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2BDAFEF3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2715C2" w:rsidRPr="002715C2">
        <w:rPr>
          <w:rFonts w:ascii="GHEA Grapalat" w:hAnsi="GHEA Grapalat"/>
          <w:b/>
          <w:lang w:val="af-ZA"/>
        </w:rPr>
        <w:t>4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062A7F9C" w14:textId="74670E6F" w:rsidR="00E926EF" w:rsidRDefault="003260B4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63AA43CD" w14:textId="0A90F70F" w:rsidR="004E7B7C" w:rsidRPr="009268A3" w:rsidRDefault="004E7B7C" w:rsidP="00C232BB">
      <w:pPr>
        <w:spacing w:line="276" w:lineRule="auto"/>
        <w:ind w:firstLine="0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2715C2" w:rsidRPr="002715C2">
        <w:rPr>
          <w:rFonts w:ascii="GHEA Grapalat" w:hAnsi="GHEA Grapalat" w:cs="Sylfaen"/>
          <w:b/>
          <w:noProof/>
          <w:lang w:val="af-ZA" w:eastAsia="ru-RU"/>
        </w:rPr>
        <w:t>4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="002715C2">
        <w:rPr>
          <w:rFonts w:ascii="GHEA Grapalat" w:hAnsi="GHEA Grapalat" w:cs="Sylfaen"/>
          <w:b/>
          <w:noProof/>
          <w:lang w:val="hy-AM" w:eastAsia="ru-RU"/>
        </w:rPr>
        <w:t>,</w:t>
      </w:r>
      <w:r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C86724">
        <w:rPr>
          <w:rFonts w:ascii="GHEA Grapalat" w:hAnsi="GHEA Grapalat" w:cs="Sylfaen"/>
          <w:b/>
          <w:noProof/>
          <w:lang w:val="hy-AM" w:eastAsia="ru-RU"/>
        </w:rPr>
        <w:t>ՓՈՓՈԽՈՒԹՅՈՒՆ</w:t>
      </w:r>
      <w:r w:rsidR="00EB51F1">
        <w:rPr>
          <w:rFonts w:ascii="GHEA Grapalat" w:hAnsi="GHEA Grapalat" w:cs="Sylfaen"/>
          <w:b/>
          <w:noProof/>
          <w:lang w:val="hy-AM" w:eastAsia="ru-RU"/>
        </w:rPr>
        <w:t>ՆԵՐ</w:t>
      </w:r>
      <w:r w:rsidR="00C86724">
        <w:rPr>
          <w:rFonts w:ascii="GHEA Grapalat" w:hAnsi="GHEA Grapalat" w:cs="Sylfaen"/>
          <w:b/>
          <w:noProof/>
          <w:lang w:val="hy-AM" w:eastAsia="ru-RU"/>
        </w:rPr>
        <w:t xml:space="preserve">, </w:t>
      </w:r>
      <w:r w:rsidR="00C232BB">
        <w:rPr>
          <w:rFonts w:ascii="GHEA Grapalat" w:hAnsi="GHEA Grapalat" w:cs="Sylfaen"/>
          <w:b/>
          <w:noProof/>
          <w:lang w:val="hy-AM" w:eastAsia="ru-RU"/>
        </w:rPr>
        <w:t>ԼՐԱՑՈՒՄ</w:t>
      </w:r>
      <w:r w:rsidR="00EB51F1">
        <w:rPr>
          <w:rFonts w:ascii="GHEA Grapalat" w:hAnsi="GHEA Grapalat" w:cs="Sylfaen"/>
          <w:b/>
          <w:noProof/>
          <w:lang w:val="hy-AM" w:eastAsia="ru-RU"/>
        </w:rPr>
        <w:t>ՆԵՐ</w:t>
      </w:r>
      <w:r w:rsidR="00C232BB">
        <w:rPr>
          <w:rFonts w:ascii="GHEA Grapalat" w:hAnsi="GHEA Grapalat" w:cs="Sylfaen"/>
          <w:b/>
          <w:noProof/>
          <w:lang w:val="hy-AM" w:eastAsia="ru-RU"/>
        </w:rPr>
        <w:t>,</w:t>
      </w:r>
      <w:r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="002715C2" w:rsidRPr="002715C2">
        <w:rPr>
          <w:rFonts w:ascii="GHEA Grapalat" w:hAnsi="GHEA Grapalat" w:cs="Sylfaen"/>
          <w:b/>
          <w:noProof/>
          <w:lang w:val="hy-AM" w:eastAsia="ru-RU"/>
        </w:rPr>
        <w:t>3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2715C2" w:rsidRPr="002715C2">
        <w:rPr>
          <w:rFonts w:ascii="GHEA Grapalat" w:hAnsi="GHEA Grapalat" w:cs="Sylfaen"/>
          <w:b/>
          <w:noProof/>
          <w:lang w:val="hy-AM" w:eastAsia="ru-RU"/>
        </w:rPr>
        <w:t>8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</w:t>
      </w:r>
      <w:r w:rsidR="002715C2" w:rsidRPr="002715C2">
        <w:rPr>
          <w:rFonts w:ascii="GHEA Grapalat" w:hAnsi="GHEA Grapalat" w:cs="Sylfaen"/>
          <w:b/>
          <w:noProof/>
          <w:lang w:val="hy-AM" w:eastAsia="ru-RU"/>
        </w:rPr>
        <w:t>323</w:t>
      </w:r>
      <w:r w:rsidRPr="0098058D">
        <w:rPr>
          <w:rFonts w:ascii="GHEA Grapalat" w:hAnsi="GHEA Grapalat" w:cs="Sylfaen"/>
          <w:b/>
          <w:noProof/>
          <w:lang w:val="hy-AM" w:eastAsia="ru-RU"/>
        </w:rPr>
        <w:t>-Ն ՈՐՈՇՄԱՆ ՄԵՋ ՓՈՓՈԽՈՒԹՅՈՒՆՆԵՐ</w:t>
      </w:r>
      <w:r w:rsidR="00C232BB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C07E29">
        <w:rPr>
          <w:rFonts w:ascii="GHEA Grapalat" w:hAnsi="GHEA Grapalat" w:cs="Sylfaen"/>
          <w:b/>
          <w:noProof/>
          <w:lang w:val="hy-AM" w:eastAsia="ru-RU"/>
        </w:rPr>
        <w:t>ՈՒ</w:t>
      </w:r>
      <w:r w:rsidR="00C232BB">
        <w:rPr>
          <w:rFonts w:ascii="GHEA Grapalat" w:hAnsi="GHEA Grapalat" w:cs="Sylfaen"/>
          <w:b/>
          <w:noProof/>
          <w:lang w:val="hy-AM" w:eastAsia="ru-RU"/>
        </w:rPr>
        <w:t xml:space="preserve"> ԼՐԱՑՈՒՄՆԵՐ</w:t>
      </w:r>
      <w:r w:rsidR="00CB2E55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Pr="0098058D">
        <w:rPr>
          <w:rFonts w:ascii="GHEA Grapalat" w:hAnsi="GHEA Grapalat" w:cs="Sylfaen"/>
          <w:b/>
          <w:noProof/>
          <w:lang w:val="hy-AM" w:eastAsia="ru-RU"/>
        </w:rPr>
        <w:t>ԿԱՏԱՐԵԼՈՒ</w:t>
      </w:r>
      <w:r w:rsidR="00C07E29">
        <w:rPr>
          <w:rFonts w:ascii="GHEA Grapalat" w:hAnsi="GHEA Grapalat" w:cs="Sylfaen"/>
          <w:b/>
          <w:noProof/>
          <w:lang w:val="hy-AM" w:eastAsia="ru-RU"/>
        </w:rPr>
        <w:t xml:space="preserve"> ԵՎ </w:t>
      </w:r>
      <w:r w:rsidR="00E20143" w:rsidRPr="00E20143">
        <w:rPr>
          <w:rFonts w:ascii="GHEA Grapalat" w:hAnsi="GHEA Grapalat" w:cs="Sylfaen"/>
          <w:b/>
          <w:noProof/>
          <w:lang w:val="hy-AM" w:eastAsia="ru-RU"/>
        </w:rPr>
        <w:t xml:space="preserve">ԳՆՄԱՆ ՊԱՅՄԱՆԱԳՐՈՒՄ ՓՈՓՈԽՈՒԹՅՈՒՆ ԿԱՏԱՐԵԼՈՒ ԹՈՒՅԼՏՎՈՒԹՅՈՒՆ ՏԱԼՈՒ ՄԱՍԻՆ </w:t>
      </w:r>
    </w:p>
    <w:p w14:paraId="553A8DA5" w14:textId="33D65197" w:rsidR="00F52B59" w:rsidRPr="00F52B59" w:rsidRDefault="004E7B7C" w:rsidP="008E7B46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bookmarkStart w:id="0" w:name="_GoBack"/>
      <w:r w:rsidR="00C07E29">
        <w:rPr>
          <w:rFonts w:ascii="GHEA Grapalat" w:hAnsi="GHEA Grapalat"/>
          <w:color w:val="000000"/>
          <w:shd w:val="clear" w:color="auto" w:fill="FFFFFF"/>
          <w:lang w:val="hy-AM"/>
        </w:rPr>
        <w:t xml:space="preserve">Հիմք ընդունելով 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19-րդ հոդվածի 3-րդ մաս</w:t>
      </w:r>
      <w:r w:rsidR="00C07E29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, 23-րդ հոդվածի 3-րդ մաս</w:t>
      </w:r>
      <w:r w:rsidR="00C07E29">
        <w:rPr>
          <w:rFonts w:ascii="GHEA Grapalat" w:hAnsi="GHEA Grapalat"/>
          <w:color w:val="000000"/>
          <w:shd w:val="clear" w:color="auto" w:fill="FFFFFF"/>
          <w:lang w:val="hy-AM"/>
        </w:rPr>
        <w:t>ը,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 «Նորմատիվ իրավական ակտերի մասին» օրենքի 33-րդ հոդված</w:t>
      </w:r>
      <w:r w:rsidR="00C07E29">
        <w:rPr>
          <w:rFonts w:ascii="GHEA Grapalat" w:hAnsi="GHEA Grapalat"/>
          <w:color w:val="000000"/>
          <w:shd w:val="clear" w:color="auto" w:fill="FFFFFF"/>
          <w:lang w:val="hy-AM"/>
        </w:rPr>
        <w:t>ը,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07E29" w:rsidRPr="00C07E29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2017 թվականի մայիսի 4-ի N 526-Ն որոշմամբ հաստատված՝ գնումների գործընթացի կազմակերպման կարգի 57-րդ կետը</w:t>
      </w:r>
      <w:r w:rsidR="00C07E29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6FA0D85D" w14:textId="222A78D5" w:rsidR="004C3FD5" w:rsidRDefault="004E7B7C" w:rsidP="008E7B46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.«Հայաստանի Հանրապետության 202</w:t>
      </w:r>
      <w:r w:rsidR="006E16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Pr="00C3048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, </w:t>
      </w:r>
      <w:r w:rsidR="00C86724" w:rsidRPr="00C867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 1 հավելվածի N 3 աղյուսակում կատարել փոփոխություն</w:t>
      </w:r>
      <w:r w:rsidR="002B5B7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</w:t>
      </w:r>
      <w:r w:rsidR="00C867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C232B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 լրացում</w:t>
      </w:r>
      <w:r w:rsidR="002B5B7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</w:t>
      </w:r>
      <w:r w:rsidR="00C232B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C867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6E16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6E16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8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6E16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6E16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323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որոշման NN 3, 4, 5, 9</w:t>
      </w:r>
      <w:r w:rsidR="00C867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 w:rsidR="00C867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="00C232B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լրացումներ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</w:t>
      </w:r>
      <w:r w:rsidR="00C867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707B53" w:rsidRPr="00C867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5</w:t>
      </w:r>
      <w:r w:rsidR="00C867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6 և </w:t>
      </w:r>
      <w:r w:rsidR="0098185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="00C867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31AE2762" w14:textId="77777777" w:rsidR="00C3643F" w:rsidRDefault="00C07E29" w:rsidP="008E7B46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2․ 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Թույլատրել Հայաստանի Հանրապետության </w:t>
      </w:r>
      <w:r w:rsidRPr="00C07E29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քաղաքաշինության կոմիտեին </w:t>
      </w:r>
      <w:r w:rsidR="00493CF2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փոփոխություն կատարել </w:t>
      </w:r>
      <w:r w:rsidRPr="00C07E29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Երևանի Աջափնյակ համայնքի Արա Սարգսյան 5/1 հասցեում տեղակայված շենքի վերակառուցման կապալային աշխատանքների ձեռքբերման համար </w:t>
      </w:r>
      <w:r w:rsidRPr="00C07E29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2021 թվականի հոկտեմբերի 18-ին «Թիվ 1 Շինվարչություն» բաց բաժնետիրական ընկերության հետ կնքված N </w:t>
      </w:r>
      <w:r w:rsidR="00E20143" w:rsidRPr="00E20143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ՀՀՔԿ-ՀԲՄԱՇՁԲ-21/2</w:t>
      </w:r>
      <w:r w:rsidRPr="00C07E29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պայմանագր</w:t>
      </w:r>
      <w:r w:rsidR="00493CF2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ում՝</w:t>
      </w:r>
    </w:p>
    <w:p w14:paraId="7FD83858" w14:textId="1D56EF50" w:rsidR="00C3643F" w:rsidRPr="00BF6A19" w:rsidRDefault="00C3643F" w:rsidP="008E7B46">
      <w:pPr>
        <w:pStyle w:val="norm"/>
        <w:numPr>
          <w:ilvl w:val="0"/>
          <w:numId w:val="31"/>
        </w:numPr>
        <w:shd w:val="clear" w:color="auto" w:fill="FFFFFF"/>
        <w:tabs>
          <w:tab w:val="left" w:pos="630"/>
        </w:tabs>
        <w:spacing w:line="360" w:lineRule="auto"/>
        <w:ind w:left="0" w:firstLine="567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կատարելով </w:t>
      </w:r>
      <w:r w:rsidRPr="00BF6A19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ձեռք բերվող աշխատանքների ծավալների ավելացում</w:t>
      </w:r>
      <w:r w:rsidRPr="00493CF2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26F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27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,</w:t>
      </w:r>
      <w:r w:rsidRPr="001C26F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711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.</w:t>
      </w:r>
      <w:r w:rsidRPr="001C26F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հազար</w:t>
      </w:r>
      <w:r w:rsidRPr="001C26F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դրամի չափով</w:t>
      </w:r>
      <w:r w:rsidR="00F50F08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, ինչի արդյունքում պայմանագրի գինը կավելանա 20․56 տոկոսով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՝</w:t>
      </w:r>
      <w:r w:rsidRPr="00493CF2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07E29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չկիրառելով Հայաստանի Հանրապետության կառավարության 2017 թվականի մայիսի 4-ի N 526-Ն որոշմամբ հաստատված կարգի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F6A19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56-րդ կետի 2-րդ ենթակետի պահանջները.</w:t>
      </w:r>
    </w:p>
    <w:p w14:paraId="242A2F1C" w14:textId="77777777" w:rsidR="00C3643F" w:rsidRPr="00BF6A19" w:rsidRDefault="00C3643F" w:rsidP="008E7B46">
      <w:pPr>
        <w:pStyle w:val="norm"/>
        <w:numPr>
          <w:ilvl w:val="0"/>
          <w:numId w:val="31"/>
        </w:numPr>
        <w:shd w:val="clear" w:color="auto" w:fill="FFFFFF"/>
        <w:tabs>
          <w:tab w:val="left" w:pos="630"/>
        </w:tabs>
        <w:spacing w:line="360" w:lineRule="auto"/>
        <w:ind w:left="0" w:firstLine="567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C3643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կատարել</w:t>
      </w:r>
      <w:r w:rsidRPr="00BF6A19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ով</w:t>
      </w:r>
      <w:r w:rsidRPr="00C3643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ձեռք բերվող աշխատանքների փոխարինում այլ բնութագրեր ունեցող աշխատանքներով</w:t>
      </w:r>
      <w:r w:rsidRPr="00BF6A19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493CF2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որոնք միասին գումարային արտահայտությամբ չեն գերազանցում </w:t>
      </w:r>
      <w:r w:rsidRPr="00AC1F19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պայմանագրի գնի 20 տոկոսը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C07E29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չկիրառելով Հայաստանի Հանրապետության կառավարության 2017 թվականի մայիսի 4-ի N 526-Ն որոշմամբ հաստատված կարգի 56-րդ կետի 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3</w:t>
      </w:r>
      <w:r w:rsidRPr="00C07E29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-րդ ենթակետ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ի</w:t>
      </w:r>
      <w:r w:rsidRPr="00C07E29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պահանջները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020E37C" w14:textId="7999AA88" w:rsidR="003260B4" w:rsidRPr="00C3643F" w:rsidRDefault="00814FDF" w:rsidP="008E7B46">
      <w:pPr>
        <w:pStyle w:val="norm"/>
        <w:tabs>
          <w:tab w:val="left" w:pos="567"/>
        </w:tabs>
        <w:ind w:firstLine="567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4C3FD5" w:rsidRPr="004C3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3260B4"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  <w:bookmarkEnd w:id="0"/>
    </w:p>
    <w:sectPr w:rsidR="003260B4" w:rsidRPr="00C3643F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D8D871" w14:textId="77777777" w:rsidR="00F13CF8" w:rsidRDefault="00F13CF8" w:rsidP="006F081C">
      <w:r>
        <w:separator/>
      </w:r>
    </w:p>
  </w:endnote>
  <w:endnote w:type="continuationSeparator" w:id="0">
    <w:p w14:paraId="1CBC4079" w14:textId="77777777" w:rsidR="00F13CF8" w:rsidRDefault="00F13CF8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76A5B" w14:textId="77777777" w:rsidR="00F13CF8" w:rsidRDefault="00F13CF8" w:rsidP="006F081C">
      <w:r>
        <w:separator/>
      </w:r>
    </w:p>
  </w:footnote>
  <w:footnote w:type="continuationSeparator" w:id="0">
    <w:p w14:paraId="72C4023C" w14:textId="77777777" w:rsidR="00F13CF8" w:rsidRDefault="00F13CF8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8DA71A4"/>
    <w:multiLevelType w:val="hybridMultilevel"/>
    <w:tmpl w:val="0A1A0AD4"/>
    <w:lvl w:ilvl="0" w:tplc="F90281D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4B2"/>
    <w:rsid w:val="000A46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48CD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6E08"/>
    <w:rsid w:val="001B77C4"/>
    <w:rsid w:val="001C0808"/>
    <w:rsid w:val="001C09DD"/>
    <w:rsid w:val="001C26F7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1DCF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5C2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6E21"/>
    <w:rsid w:val="002A7916"/>
    <w:rsid w:val="002B18E2"/>
    <w:rsid w:val="002B417A"/>
    <w:rsid w:val="002B5B7D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467A"/>
    <w:rsid w:val="00375F00"/>
    <w:rsid w:val="00376AF2"/>
    <w:rsid w:val="0037735F"/>
    <w:rsid w:val="0037753E"/>
    <w:rsid w:val="00380A6E"/>
    <w:rsid w:val="00390E9F"/>
    <w:rsid w:val="00391AD7"/>
    <w:rsid w:val="00392CA9"/>
    <w:rsid w:val="0039711A"/>
    <w:rsid w:val="0039771D"/>
    <w:rsid w:val="003A6BA0"/>
    <w:rsid w:val="003B2396"/>
    <w:rsid w:val="003B2791"/>
    <w:rsid w:val="003B77BE"/>
    <w:rsid w:val="003C0B26"/>
    <w:rsid w:val="003C18C7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7B5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2F6A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3CF2"/>
    <w:rsid w:val="00494ABA"/>
    <w:rsid w:val="00496556"/>
    <w:rsid w:val="004968C9"/>
    <w:rsid w:val="004A0006"/>
    <w:rsid w:val="004A06EC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43F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96D62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62F6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1A33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B72D0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163D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07B53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D50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4FDF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1CF2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E7B46"/>
    <w:rsid w:val="008F11AC"/>
    <w:rsid w:val="008F4593"/>
    <w:rsid w:val="008F76BF"/>
    <w:rsid w:val="008F7A7D"/>
    <w:rsid w:val="009050A1"/>
    <w:rsid w:val="00905A4A"/>
    <w:rsid w:val="00906B58"/>
    <w:rsid w:val="00911BDD"/>
    <w:rsid w:val="00912864"/>
    <w:rsid w:val="00916F72"/>
    <w:rsid w:val="00916FA4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53137"/>
    <w:rsid w:val="00961B67"/>
    <w:rsid w:val="00962F22"/>
    <w:rsid w:val="00964D3B"/>
    <w:rsid w:val="00967C59"/>
    <w:rsid w:val="00972281"/>
    <w:rsid w:val="00972FF4"/>
    <w:rsid w:val="0097353A"/>
    <w:rsid w:val="0098058D"/>
    <w:rsid w:val="00981855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0CB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C1F19"/>
    <w:rsid w:val="00AD4365"/>
    <w:rsid w:val="00AD4B77"/>
    <w:rsid w:val="00AD5C9C"/>
    <w:rsid w:val="00AD602E"/>
    <w:rsid w:val="00AF135B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6C16"/>
    <w:rsid w:val="00B06FEF"/>
    <w:rsid w:val="00B103EB"/>
    <w:rsid w:val="00B1228C"/>
    <w:rsid w:val="00B12307"/>
    <w:rsid w:val="00B13136"/>
    <w:rsid w:val="00B13364"/>
    <w:rsid w:val="00B15262"/>
    <w:rsid w:val="00B22796"/>
    <w:rsid w:val="00B23213"/>
    <w:rsid w:val="00B24BDE"/>
    <w:rsid w:val="00B254EC"/>
    <w:rsid w:val="00B266FC"/>
    <w:rsid w:val="00B274A2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292F"/>
    <w:rsid w:val="00BD4D1F"/>
    <w:rsid w:val="00BD559C"/>
    <w:rsid w:val="00BD5D04"/>
    <w:rsid w:val="00BE1329"/>
    <w:rsid w:val="00BE1B60"/>
    <w:rsid w:val="00BE1B62"/>
    <w:rsid w:val="00BE203A"/>
    <w:rsid w:val="00BE29BB"/>
    <w:rsid w:val="00BE417B"/>
    <w:rsid w:val="00BE682B"/>
    <w:rsid w:val="00BE7762"/>
    <w:rsid w:val="00BF0B41"/>
    <w:rsid w:val="00BF2A21"/>
    <w:rsid w:val="00BF47EE"/>
    <w:rsid w:val="00BF6263"/>
    <w:rsid w:val="00BF6A19"/>
    <w:rsid w:val="00BF7DD7"/>
    <w:rsid w:val="00C0060A"/>
    <w:rsid w:val="00C02417"/>
    <w:rsid w:val="00C04C34"/>
    <w:rsid w:val="00C051DF"/>
    <w:rsid w:val="00C05595"/>
    <w:rsid w:val="00C0669D"/>
    <w:rsid w:val="00C07995"/>
    <w:rsid w:val="00C07E29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2BB"/>
    <w:rsid w:val="00C2388C"/>
    <w:rsid w:val="00C2483D"/>
    <w:rsid w:val="00C24D21"/>
    <w:rsid w:val="00C24E12"/>
    <w:rsid w:val="00C2522C"/>
    <w:rsid w:val="00C26CA2"/>
    <w:rsid w:val="00C279BF"/>
    <w:rsid w:val="00C360CA"/>
    <w:rsid w:val="00C3643F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724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400C"/>
    <w:rsid w:val="00CE7943"/>
    <w:rsid w:val="00CF14E3"/>
    <w:rsid w:val="00CF1882"/>
    <w:rsid w:val="00CF261E"/>
    <w:rsid w:val="00CF43F7"/>
    <w:rsid w:val="00CF5ABE"/>
    <w:rsid w:val="00CF5D86"/>
    <w:rsid w:val="00D00BA7"/>
    <w:rsid w:val="00D0194A"/>
    <w:rsid w:val="00D02038"/>
    <w:rsid w:val="00D03C93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22D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0143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4763"/>
    <w:rsid w:val="00E461AA"/>
    <w:rsid w:val="00E461D1"/>
    <w:rsid w:val="00E4701D"/>
    <w:rsid w:val="00E5445D"/>
    <w:rsid w:val="00E5785E"/>
    <w:rsid w:val="00E57EDD"/>
    <w:rsid w:val="00E60944"/>
    <w:rsid w:val="00E634FE"/>
    <w:rsid w:val="00E63B43"/>
    <w:rsid w:val="00E6538C"/>
    <w:rsid w:val="00E6565F"/>
    <w:rsid w:val="00E65815"/>
    <w:rsid w:val="00E675C1"/>
    <w:rsid w:val="00E7020C"/>
    <w:rsid w:val="00E70878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51F1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B05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3CF8"/>
    <w:rsid w:val="00F1494C"/>
    <w:rsid w:val="00F14D66"/>
    <w:rsid w:val="00F15973"/>
    <w:rsid w:val="00F16D40"/>
    <w:rsid w:val="00F173DC"/>
    <w:rsid w:val="00F21ED8"/>
    <w:rsid w:val="00F24399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27BE"/>
    <w:rsid w:val="00F4533F"/>
    <w:rsid w:val="00F4653E"/>
    <w:rsid w:val="00F4697D"/>
    <w:rsid w:val="00F46F2F"/>
    <w:rsid w:val="00F50F08"/>
    <w:rsid w:val="00F51237"/>
    <w:rsid w:val="00F52B59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BC26EAE8-A65E-45BF-91D4-4A9D6C82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E9A1D-88C6-4EB9-B1E7-B12564778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https:/mul2.gov.am/tasks/223911/oneclick/Naxagic.himnavorum.docx?token=8f7e68a94474271b11c1421ce118b7aa</cp:keywords>
  <dc:description/>
  <cp:lastModifiedBy>Susanna Arzumanyan</cp:lastModifiedBy>
  <cp:revision>9</cp:revision>
  <cp:lastPrinted>2020-03-13T12:26:00Z</cp:lastPrinted>
  <dcterms:created xsi:type="dcterms:W3CDTF">2024-08-21T06:05:00Z</dcterms:created>
  <dcterms:modified xsi:type="dcterms:W3CDTF">2024-08-21T10:50:00Z</dcterms:modified>
</cp:coreProperties>
</file>