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32260452" w14:textId="77777777" w:rsidR="00FB76B4" w:rsidRDefault="00FB76B4" w:rsidP="00FB76B4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 w:cs="Sylfaen"/>
          <w:noProof/>
          <w:lang w:val="hy-AM" w:eastAsia="ru-RU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</w:p>
    <w:p w14:paraId="4ABE2A92" w14:textId="628B40E5" w:rsidR="00A80737" w:rsidRPr="00FB76B4" w:rsidRDefault="00FB76B4" w:rsidP="00FB76B4">
      <w:pPr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  <w:r w:rsidRPr="00FB76B4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«ՀԱՅԱՍՏԱՆԻ ՀԱՆՐԱՊԵՏՈՒԹՅԱՆ 202</w:t>
      </w:r>
      <w:r w:rsidRPr="00FB76B4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>4</w:t>
      </w:r>
      <w:r w:rsidRPr="00FB76B4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ԹՎԱԿԱՆԻ ՊԵՏԱԿԱՆ ԲՅՈՒՋԵԻ ՄԱՍԻՆ» ՕՐԵՆՔՈՒՄ ՎԵՐԱԲԱՇԽՈՒՄ, ՓՈՓՈԽՈՒԹՅՈՒՆ</w:t>
      </w:r>
      <w:r w:rsidR="0063633C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ՆԵՐ</w:t>
      </w:r>
      <w:r w:rsidRPr="00FB76B4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, ԼՐԱՑՈՒՄ</w:t>
      </w:r>
      <w:r w:rsidR="0063633C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ՆԵՐ</w:t>
      </w:r>
      <w:r w:rsidRPr="00FB76B4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,</w:t>
      </w:r>
      <w:r w:rsidR="0063633C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</w:t>
      </w:r>
      <w:bookmarkStart w:id="0" w:name="_GoBack"/>
      <w:bookmarkEnd w:id="0"/>
      <w:r w:rsidRPr="00FB76B4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ՀԱՅԱՍՏԱՆԻ ՀԱՆՐԱՊԵՏՈՒԹՅԱՆ ԿԱՌԱՎԱՐՈՒԹՅԱՆ 2023 ԹՎԱԿԱՆԻ ԴԵԿՏԵՄԲԵՐԻ 28-Ի N 2323-Ն ՈՐՈՇՄԱՆ ՄԵՋ ՓՈՓՈԽՈՒԹՅՈՒՆՆԵՐ ՈՒ ԼՐԱՑՈՒՄՆԵՐ ԿԱՏԱՐԵԼՈՒ ԵՎ </w:t>
      </w:r>
      <w:r w:rsidR="004C0949" w:rsidRPr="004C0949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ԳՆՄԱՆ ՊԱՅՄԱՆԱԳՐՈՒՄ ՓՈՓՈԽՈՒԹՅՈՒՆ ԿԱՏԱՐԵԼՈՒ ԹՈՒՅԼՏՎՈՒԹՅՈՒՆ ՏԱԼՈՒ </w:t>
      </w:r>
      <w:r w:rsidRPr="00FB76B4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ՄԱՍԻՆ</w:t>
      </w:r>
      <w:r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 xml:space="preserve">» </w:t>
      </w:r>
      <w:r w:rsidR="00A80737" w:rsidRPr="00321E6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44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3"/>
        <w:gridCol w:w="6520"/>
      </w:tblGrid>
      <w:tr w:rsidR="007C439F" w:rsidRPr="008E53AA" w14:paraId="6CA4CD17" w14:textId="77777777" w:rsidTr="00844C83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31E50E32" w:rsidR="00A80737" w:rsidRPr="002C0492" w:rsidRDefault="00844C83" w:rsidP="0099624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99624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956C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.07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FA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2024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844C83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0CFDD8E0" w:rsidR="00A80737" w:rsidRPr="002C0492" w:rsidRDefault="00996249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9624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01/8-3/15457-2024</w:t>
            </w:r>
          </w:p>
        </w:tc>
      </w:tr>
      <w:tr w:rsidR="007C439F" w:rsidRPr="00732988" w14:paraId="08AB095C" w14:textId="77777777" w:rsidTr="00844C83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02E381" w14:textId="77777777" w:rsidR="00844C83" w:rsidRPr="00844C83" w:rsidRDefault="00132CBB" w:rsidP="00844C83">
            <w:pPr>
              <w:spacing w:line="240" w:lineRule="auto"/>
              <w:ind w:firstLine="720"/>
              <w:contextualSpacing/>
              <w:jc w:val="both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844C83" w:rsidRPr="00844C83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>Նախագծին կից ներկայացված ամփոփաթերթի 2-րդ կետով ներկայացված դիտարկումը չի ընդունվել հետևյալ հիմնավորմամբ. ՀՀ ֆինանսների նախարարության կարծիքի վերաբերյալ որոշման նախագծի հիմնավորման մեջ մանրամասն նկարագրված է ամբողջ ընթացքը՝ ներառյալ նաև այն, որ լրացուցիչ գումարի շրջանակներում նախատեսված աշխատանքներն ավարտված են և ավարտական ակտերը ստորագրման փուլում են։ ՀՀ ֆինանսների նախարարության առաջարկը՝ Նախագծից հանել 2-րդ կետը և ավելացվող գումարի չափով աշխատանքները</w:t>
            </w:r>
            <w:r w:rsidR="00844C83" w:rsidRPr="00844C83">
              <w:rPr>
                <w:rFonts w:ascii="Calibri" w:eastAsia="Calibri" w:hAnsi="Calibri" w:cs="Calibri"/>
                <w:color w:val="00000A"/>
                <w:sz w:val="24"/>
                <w:szCs w:val="24"/>
                <w:lang w:val="hy-AM"/>
              </w:rPr>
              <w:t> </w:t>
            </w:r>
            <w:r w:rsidR="00844C83" w:rsidRPr="00844C83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>գնման մրցակցային ընթացակարգով ձեռք բերել, իրատեսական չէ, քանի որ արդեն իսկ դրանք կատարված են։:</w:t>
            </w:r>
          </w:p>
          <w:p w14:paraId="7CDE8B06" w14:textId="5B2D33EE" w:rsidR="00844C83" w:rsidRDefault="00844C83" w:rsidP="00844C83">
            <w:pPr>
              <w:spacing w:line="240" w:lineRule="auto"/>
              <w:ind w:firstLine="720"/>
              <w:contextualSpacing/>
              <w:jc w:val="both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  <w:r w:rsidRPr="00844C83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>Այս կապակցությամբ հայտնում ենք, որ Նախագծի ընդունումը հիմնավորող փաստաթղթում առկա տեղեկատվությունից միանշանակ պարզ չէր, որ լրացուցիչ աշխատանքները նույնպես արդեն կատարված են:</w:t>
            </w:r>
          </w:p>
          <w:p w14:paraId="17824180" w14:textId="77777777" w:rsidR="00844C83" w:rsidRPr="00844C83" w:rsidRDefault="00844C83" w:rsidP="00844C83">
            <w:pPr>
              <w:spacing w:line="240" w:lineRule="auto"/>
              <w:ind w:firstLine="720"/>
              <w:contextualSpacing/>
              <w:jc w:val="both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  <w:r w:rsidRPr="00844C83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>Բացի այդ, Գնումների մասին ՀՀ օրենքի 15-րդ հոդվածի 7-րդ մասի համաձայն՝ պատվիրատուն պայմանագրով ֆինանսական պարտավորություններ ստանձնում է այդ գնումն իրականացնելու համար պահանջվող ֆինանսական հատկացումներ նախատեսված լինելու դեպքում և այդ հատկացումների շրջանակներում:</w:t>
            </w:r>
          </w:p>
          <w:p w14:paraId="7B178378" w14:textId="2A029EF1" w:rsidR="00844C83" w:rsidRPr="00844C83" w:rsidRDefault="00844C83" w:rsidP="00844C83">
            <w:pPr>
              <w:spacing w:line="240" w:lineRule="auto"/>
              <w:ind w:firstLine="720"/>
              <w:contextualSpacing/>
              <w:jc w:val="both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  <w:r w:rsidRPr="00844C83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lastRenderedPageBreak/>
              <w:t>Ուստի բացահայտման անհրաժեշտություն ունեն առանց ֆինանսական միջոցներ նախատեսված լինելու հանգամանքի լրացուցիչ աշխատանքների կատարման հիմքերը:</w:t>
            </w:r>
          </w:p>
          <w:p w14:paraId="702E217A" w14:textId="3B5E5FA8" w:rsidR="00844C83" w:rsidRDefault="00844C83" w:rsidP="00844C83">
            <w:pPr>
              <w:spacing w:line="240" w:lineRule="auto"/>
              <w:ind w:firstLine="720"/>
              <w:contextualSpacing/>
              <w:jc w:val="both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</w:p>
          <w:p w14:paraId="2E8876CD" w14:textId="77777777" w:rsidR="00996249" w:rsidRPr="00844C83" w:rsidRDefault="00996249" w:rsidP="00844C83">
            <w:pPr>
              <w:spacing w:line="240" w:lineRule="auto"/>
              <w:ind w:firstLine="720"/>
              <w:contextualSpacing/>
              <w:jc w:val="both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</w:p>
          <w:p w14:paraId="083670F9" w14:textId="2B98C6BE" w:rsidR="00844C83" w:rsidRPr="00844C83" w:rsidRDefault="00844C83" w:rsidP="00844C83">
            <w:pPr>
              <w:spacing w:line="240" w:lineRule="auto"/>
              <w:ind w:firstLine="720"/>
              <w:contextualSpacing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 w:eastAsia="ru-RU"/>
              </w:rPr>
              <w:t>2․</w:t>
            </w:r>
            <w:r w:rsidRPr="00844C83">
              <w:rPr>
                <w:rFonts w:ascii="GHEA Grapalat" w:eastAsia="Calibri" w:hAnsi="GHEA Grapalat"/>
                <w:color w:val="00000A"/>
                <w:sz w:val="24"/>
                <w:szCs w:val="24"/>
                <w:lang w:val="hy-AM"/>
              </w:rPr>
              <w:t xml:space="preserve"> </w:t>
            </w:r>
            <w:r w:rsidRPr="00844C83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 w:eastAsia="ru-RU"/>
              </w:rPr>
              <w:t>Նախագծի ընդունումը հիմնավորող փաստաթղթերով բացահայտված չեն ինչպես աշխատանքները սահմանված ժամկետում (2023 թվականի օգոստոսի 15-ը) չավարտելու, այնպես էլ կապալառուի նկատմամբ պայմանագրով նախատեսված պատասխանատվության միջոցները կիրառելու հանգամանքները:</w:t>
            </w:r>
          </w:p>
          <w:p w14:paraId="56740FF6" w14:textId="5413FDC5" w:rsidR="00956CB8" w:rsidRDefault="00956CB8" w:rsidP="00321E6B">
            <w:pPr>
              <w:spacing w:line="240" w:lineRule="auto"/>
              <w:ind w:firstLine="720"/>
              <w:contextualSpacing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 w:eastAsia="ru-RU"/>
              </w:rPr>
            </w:pPr>
          </w:p>
          <w:p w14:paraId="1DFB445D" w14:textId="77777777" w:rsidR="00844C83" w:rsidRDefault="00844C83" w:rsidP="00321E6B">
            <w:pPr>
              <w:spacing w:line="240" w:lineRule="auto"/>
              <w:ind w:firstLine="720"/>
              <w:contextualSpacing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 w:eastAsia="ru-RU"/>
              </w:rPr>
            </w:pPr>
          </w:p>
          <w:p w14:paraId="74F8CF12" w14:textId="77777777" w:rsidR="00B44740" w:rsidRDefault="00B44740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630AA4" w14:textId="77777777" w:rsidR="00B44740" w:rsidRDefault="00B44740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8EE6EB5" w14:textId="77777777" w:rsidR="00B44740" w:rsidRDefault="00B44740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3C74EDE" w14:textId="77777777" w:rsidR="00B44740" w:rsidRDefault="00B44740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4A74E8" w14:textId="77777777" w:rsidR="00B44740" w:rsidRDefault="00B44740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7261DF" w14:textId="77777777" w:rsidR="00B44740" w:rsidRDefault="00B44740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9833CA" w14:textId="77777777" w:rsidR="00B44740" w:rsidRDefault="00B44740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62E6B1" w14:textId="77777777" w:rsidR="00B44740" w:rsidRDefault="00B44740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A5ADDA" w14:textId="2DE29CD7" w:rsidR="00B44740" w:rsidRDefault="00B44740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9A7B7E0" w14:textId="6245E90F" w:rsidR="00844C83" w:rsidRDefault="00844C83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F0AD8BD" w14:textId="4E29A0E7" w:rsidR="00844C83" w:rsidRDefault="00844C83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0E9A62" w14:textId="01455AA0" w:rsidR="00844C83" w:rsidRDefault="00844C83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CB2685E" w14:textId="435AB97D" w:rsidR="00844C83" w:rsidRDefault="00844C83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8ABF77" w14:textId="07DFDD8C" w:rsidR="00844C83" w:rsidRDefault="00844C83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4308DF" w14:textId="50B811A7" w:rsidR="00844C83" w:rsidRDefault="00844C83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8A07D0" w14:textId="0A5A8FBB" w:rsidR="00844C83" w:rsidRDefault="00844C83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48B241" w14:textId="32EB3FBB" w:rsidR="00844C83" w:rsidRDefault="00844C83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5F8B3CA" w14:textId="31161178" w:rsidR="00844C83" w:rsidRDefault="00844C83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6A8EE34" w14:textId="77777777" w:rsidR="00844C83" w:rsidRDefault="00844C83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654D9C" w14:textId="77777777" w:rsidR="00B44740" w:rsidRDefault="00B44740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390803D" w14:textId="77777777" w:rsidR="00844C83" w:rsidRPr="00844C83" w:rsidRDefault="00B44740" w:rsidP="00844C83">
            <w:pPr>
              <w:spacing w:line="240" w:lineRule="auto"/>
              <w:ind w:firstLine="72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2․ </w:t>
            </w:r>
            <w:r w:rsidR="00844C83" w:rsidRPr="00844C8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Ինչ վերաբերում է Նախագծում առկա խմբագրական բնույթի թերություններին, ապա առաջարկում ենք՝</w:t>
            </w:r>
          </w:p>
          <w:p w14:paraId="19947490" w14:textId="00619ED8" w:rsidR="00844C83" w:rsidRPr="00844C83" w:rsidRDefault="00844C83" w:rsidP="00844C83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44C8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Վերնագրում գնման գործընթացը կազմակերպելու բառերի փոխարեն նշել գնման պայմանագրում փոփոխություն կատարելու թույլտվություն տալու մասին բառերը,</w:t>
            </w:r>
          </w:p>
          <w:p w14:paraId="6F4867F7" w14:textId="07456D97" w:rsidR="00844C83" w:rsidRPr="00844C83" w:rsidRDefault="00844C83" w:rsidP="00844C83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44C8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Նախաբանից հանել ՀՀ կառավարության 04/05/2017թ. N 526-Ն որոշմամբ հաստատված կարգի (այսուհետ՝ կարգ) 3-րդ կետին կատարված հղումը,</w:t>
            </w:r>
            <w:r w:rsidRPr="00844C8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  <w:t xml:space="preserve"> </w:t>
            </w:r>
          </w:p>
          <w:p w14:paraId="47C95CA6" w14:textId="05A147ED" w:rsidR="00844C83" w:rsidRPr="00844C83" w:rsidRDefault="00844C83" w:rsidP="00844C83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44C8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3. Նախագծի 2-րդ կետում ճշտել պայմանագրի ծածկագիրը՝ նշելով այն ՀՀՔԿ-ՀԲՄԱՇՁԲ-21/2, ինչպես նաև հանել կարգի 56-րդ կետի 3-րդ ենթակետին կատարված հղումը, եթե աշխատանքների փոխարինումն այլ բնութագրեր ունեցող աշխատանքներով գումարային արտահայտությամբ չի գերազանցում պայմանագրի գնի 15 տոկոսը, հակառակ դեպքում նշել, թե պայմանագրի գնի քանի տոկոսի չափով է նախատեսվում կատարել փոփոխությունը,</w:t>
            </w:r>
          </w:p>
          <w:p w14:paraId="12F43821" w14:textId="77777777" w:rsidR="00844C83" w:rsidRPr="00844C83" w:rsidRDefault="00844C83" w:rsidP="00844C83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44C8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4. Նախագծի 2-րդ կետից հանել նաև պայմանագրի ժամկետի երկարաձգմանը վերաբերող կարգավորումը և կարգի 56-րդ կետի 4-րդ ենթակետին կատարված հղումը, նկատի ունենալով, որ եթե պայմանագրի ժամկետի երկարաձգումը պայմանավորված է աշխատանքների ծավալների ավելացմամբ, ապա պատվիրատուն համաձայնագիր կնքելու միջոցով ինքնուրույն կարող է սահմանել աշխատանքների կատարման նոր ժամկետ: Հակառակ դեպքում անհրաժեշտ է առաջնորդվել պայմանագրի 3.1.2 կետով, համաձայն որի պատվիրատուն իրավունք ունի</w:t>
            </w:r>
            <w:r w:rsidRPr="00844C83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844C8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կապալառուի կողմից պայմանագրի 1.3 կետում նշված ժամկետի (ներառյալ օրացուցային գրաֆիկի) խախտման դեպքում իր հայեցողությամբ սահմանել աշխատանքի կատարման նոր ժամկետ և պահանջել կապալառուից վճարելու պայմանագրի 6.2 կետով նախատեսված տույժը: </w:t>
            </w:r>
          </w:p>
          <w:p w14:paraId="285DE6FF" w14:textId="68814DBF" w:rsidR="004E10AD" w:rsidRPr="00844C83" w:rsidRDefault="004E10AD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860717" w14:textId="67EB889A" w:rsidR="008B3B62" w:rsidRPr="004C0BA1" w:rsidRDefault="008B3B62" w:rsidP="00844C83">
            <w:pPr>
              <w:spacing w:line="240" w:lineRule="auto"/>
              <w:ind w:left="630"/>
              <w:contextualSpacing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0AFA4" w14:textId="209820A7" w:rsidR="00132CBB" w:rsidRDefault="00956CB8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Չի ը</w:t>
            </w:r>
            <w:r w:rsidR="00B4474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նդունվել։</w:t>
            </w:r>
          </w:p>
          <w:p w14:paraId="3D9C7F7B" w14:textId="6BB357EC" w:rsidR="00844C83" w:rsidRPr="00844C83" w:rsidRDefault="00844C83" w:rsidP="00844C83">
            <w:pPr>
              <w:spacing w:after="0" w:line="24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844C83">
              <w:rPr>
                <w:rFonts w:ascii="GHEA Grapalat" w:hAnsi="GHEA Grapalat"/>
                <w:sz w:val="24"/>
                <w:szCs w:val="24"/>
                <w:lang w:val="hy-AM"/>
              </w:rPr>
              <w:t>շխատանքները</w:t>
            </w:r>
            <w:r w:rsidRPr="00844C83">
              <w:rPr>
                <w:rFonts w:ascii="Calibri" w:hAnsi="Calibri" w:cs="Calibri"/>
                <w:sz w:val="24"/>
                <w:szCs w:val="24"/>
                <w:lang w:val="af-ZA"/>
              </w:rPr>
              <w:t> </w:t>
            </w:r>
            <w:r w:rsidRPr="00844C83">
              <w:rPr>
                <w:rFonts w:ascii="GHEA Grapalat" w:hAnsi="GHEA Grapalat"/>
                <w:sz w:val="24"/>
                <w:szCs w:val="24"/>
                <w:lang w:val="hy-AM"/>
              </w:rPr>
              <w:t>գնման</w:t>
            </w:r>
            <w:r w:rsidRPr="00844C8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44C83">
              <w:rPr>
                <w:rFonts w:ascii="GHEA Grapalat" w:hAnsi="GHEA Grapalat"/>
                <w:sz w:val="24"/>
                <w:szCs w:val="24"/>
                <w:lang w:val="hy-AM"/>
              </w:rPr>
              <w:t>մրցակցային</w:t>
            </w:r>
            <w:r w:rsidRPr="00844C8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44C83">
              <w:rPr>
                <w:rFonts w:ascii="GHEA Grapalat" w:hAnsi="GHEA Grapalat"/>
                <w:sz w:val="24"/>
                <w:szCs w:val="24"/>
                <w:lang w:val="hy-AM"/>
              </w:rPr>
              <w:t>ընթացա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844C83">
              <w:rPr>
                <w:rFonts w:ascii="GHEA Grapalat" w:hAnsi="GHEA Grapalat"/>
                <w:sz w:val="24"/>
                <w:szCs w:val="24"/>
                <w:lang w:val="hy-AM"/>
              </w:rPr>
              <w:t>կարգով</w:t>
            </w:r>
            <w:r w:rsidRPr="00844C8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44C83">
              <w:rPr>
                <w:rFonts w:ascii="GHEA Grapalat" w:hAnsi="GHEA Grapalat"/>
                <w:sz w:val="24"/>
                <w:szCs w:val="24"/>
                <w:lang w:val="hy-AM"/>
              </w:rPr>
              <w:t>ձեռք բերել, իրատեսական</w:t>
            </w:r>
            <w:r w:rsidRPr="00844C8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44C83">
              <w:rPr>
                <w:rFonts w:ascii="GHEA Grapalat" w:hAnsi="GHEA Grapalat"/>
                <w:sz w:val="24"/>
                <w:szCs w:val="24"/>
                <w:lang w:val="hy-AM"/>
              </w:rPr>
              <w:t>չէ</w:t>
            </w:r>
            <w:r w:rsidRPr="00844C83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844C83">
              <w:rPr>
                <w:rFonts w:ascii="GHEA Grapalat" w:hAnsi="GHEA Grapalat"/>
                <w:sz w:val="24"/>
                <w:szCs w:val="24"/>
                <w:lang w:val="hy-AM"/>
              </w:rPr>
              <w:t>քանի</w:t>
            </w:r>
            <w:r w:rsidRPr="00844C8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44C83">
              <w:rPr>
                <w:rFonts w:ascii="GHEA Grapalat" w:hAnsi="GHEA Grapalat"/>
                <w:sz w:val="24"/>
                <w:szCs w:val="24"/>
                <w:lang w:val="hy-AM"/>
              </w:rPr>
              <w:t>որ ներկայացված լրացուցիչ աշխատանքներն ի հայտ են եկել շինարարական աշխատանքների ընթացքում և ժամկետների սղությունից  ելնելով պետք է կատարվեին պայմանագրի ծավալաթերթ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- </w:t>
            </w:r>
            <w:r w:rsidRPr="00844C83">
              <w:rPr>
                <w:rFonts w:ascii="GHEA Grapalat" w:hAnsi="GHEA Grapalat"/>
                <w:sz w:val="24"/>
                <w:szCs w:val="24"/>
                <w:lang w:val="hy-AM"/>
              </w:rPr>
              <w:t>նախահաշվով նախատեսված աշխատանքների հետ միաժամանակ, ուստի ծավալների ճշգրտման անհրաժեշտություն է առաջացել շինարարական աշխատանքների ավարտական փուլում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844C83">
              <w:rPr>
                <w:rFonts w:ascii="GHEA Grapalat" w:hAnsi="GHEA Grapalat"/>
                <w:sz w:val="24"/>
                <w:szCs w:val="24"/>
                <w:lang w:val="hy-AM"/>
              </w:rPr>
              <w:t xml:space="preserve"> ինչը համաձայնեցվել է ՀՀ արդարադատության նախարարության հետ։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Աշխատանքներն ամբողջությամբ,  այդ թվում՝ նշված լրացուցիչ աշխատանքներն ավարտված են։ </w:t>
            </w:r>
          </w:p>
          <w:p w14:paraId="7BB395E5" w14:textId="416B4A82" w:rsidR="00734DE7" w:rsidRDefault="00734DE7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C1641EE" w14:textId="0CEC2619" w:rsidR="00844C83" w:rsidRDefault="00844C83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A7E505E" w14:textId="3ADE0455" w:rsidR="00844C83" w:rsidRDefault="00844C83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2591714" w14:textId="5ED7512D" w:rsidR="00844C83" w:rsidRDefault="00844C83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5520F61" w14:textId="3824C286" w:rsidR="00844C83" w:rsidRDefault="00844C83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54750B0" w14:textId="4B7A5670" w:rsidR="00844C83" w:rsidRDefault="00844C83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2F52D870" w14:textId="1845FAAF" w:rsidR="00844C83" w:rsidRDefault="00844C83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FAED5AD" w14:textId="01484058" w:rsidR="00844C83" w:rsidRDefault="00844C83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BD91210" w14:textId="77777777" w:rsidR="00844C83" w:rsidRDefault="00844C83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1591E2E" w14:textId="1C72315B" w:rsidR="00734DE7" w:rsidRDefault="00844C83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</w:t>
            </w:r>
            <w:r w:rsidR="00B4474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է</w:t>
            </w:r>
            <w:r w:rsidR="00B4474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7A141C86" w14:textId="411475F4" w:rsidR="00844C83" w:rsidRPr="00844C83" w:rsidRDefault="00996249" w:rsidP="00844C83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Հիմնավորման մեջ նշվել է, որ </w:t>
            </w:r>
            <w:r w:rsidR="00844C83" w:rsidRPr="00844C83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2022 թվականին Դատական դեպարտամենտի առաջարկությամբ նախապես պլանավորված Վերաքննիչ հակակոռուպցիոն դատարանի 8 դատավորների փոխարեն տեղակայվել է Հակակոռուպցիոն վերաքննիչ դատարանը՝ 12 դատավորով, ինչի արդյունքում նախագծանախահաշվային փաստաթղթերն ամբողջությամբ լրամշակվել են և կատարվել են անհրաժեշտ բոլոր փոփոխությունները։</w:t>
            </w:r>
          </w:p>
          <w:p w14:paraId="31B8F417" w14:textId="12CA76B0" w:rsidR="00321E6B" w:rsidRPr="00844C83" w:rsidRDefault="00844C83" w:rsidP="00844C83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844C83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2023 թվականի հուլիս ամսին շահագրգիռ մարմինների կողմից շենքի տարածք այցելության և ուսումնասիրության արդյունքում որոշում է կայացվել կատարել նախագծային փոփոխություններ, որի հիման վրա նախագծանախահաշվային փաստաթղթերը կրկին լրամշակվել են։ Մասնավորապես փոփոխությունները վերաբերում են հատակագծային լուծումներին՝ աշխատասենյակների դասավորությանը, ինչպես նաև տարածքում ավտոկայանատեղիի համար նոր շվաքարան ունենալուն։</w:t>
            </w:r>
            <w:r w:rsidR="00113618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44C83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Վերոգրյալի արդյունքում շինարարական աշխատանքների որոշ մասը, ելնելով նաև տեխնոլոգիական հաջորդականությունից, սահմանված ժամկետում չի իրականացվել։</w:t>
            </w:r>
            <w:r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44C83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Հաշվի առնելով վերոգրյալը՝ պատասխանատու ստորաբաժանումը որոշում է կայացրել տվյալ ակտով ներկայացված աշխատանքների համար ուշացումներ</w:t>
            </w:r>
            <w:r w:rsidR="0056646B" w:rsidRPr="0056646B">
              <w:rPr>
                <w:rFonts w:ascii="GHEA Grapalat" w:eastAsia="Times New Roman" w:hAnsi="GHEA Grapalat" w:cs="Sylfaen"/>
                <w:noProof/>
                <w:color w:val="000000"/>
                <w:sz w:val="24"/>
                <w:szCs w:val="20"/>
                <w:lang w:val="hy-AM" w:eastAsia="zh-CN"/>
              </w:rPr>
              <w:t xml:space="preserve"> </w:t>
            </w:r>
            <w:r w:rsidR="0056646B" w:rsidRPr="0056646B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չհաշվարկել</w:t>
            </w:r>
            <w:r w:rsidR="00996249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։</w:t>
            </w:r>
            <w:r w:rsidRPr="00844C83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7D5BA311" w14:textId="243F7D4C" w:rsidR="00321E6B" w:rsidRDefault="00321E6B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32B682C9" w14:textId="77777777" w:rsidR="00321E6B" w:rsidRDefault="00321E6B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6323E73" w14:textId="77777777" w:rsidR="00FC6696" w:rsidRDefault="00FC6696" w:rsidP="004E10A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3E74861" w14:textId="77777777" w:rsidR="00FC6696" w:rsidRDefault="00FC6696" w:rsidP="004E10A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EF57E9B" w14:textId="77777777" w:rsidR="004E10AD" w:rsidRDefault="004E10AD" w:rsidP="004E10A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4E10A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34558E3D" w14:textId="0E46FFAE" w:rsidR="00FC6696" w:rsidRDefault="00FC6696" w:rsidP="004E10A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4CB6FC1" w14:textId="77777777" w:rsidR="00FC6696" w:rsidRDefault="00FC6696" w:rsidP="004E10A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170E4B47" w14:textId="77777777" w:rsidR="00FC6696" w:rsidRDefault="00FC6696" w:rsidP="00FC669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4E10A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65F4D5DF" w14:textId="2F85A7E5" w:rsidR="00FC6696" w:rsidRPr="004C0949" w:rsidRDefault="00FC6696" w:rsidP="004E10A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2F4B0CA" w14:textId="77777777" w:rsidR="00FC6696" w:rsidRDefault="00FC6696" w:rsidP="004E10A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9861F0A" w14:textId="77777777" w:rsidR="00FC6696" w:rsidRDefault="00FC6696" w:rsidP="004E10A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 մասնակի։</w:t>
            </w:r>
          </w:p>
          <w:p w14:paraId="2B0B4133" w14:textId="77777777" w:rsidR="00FC6696" w:rsidRDefault="00FC6696" w:rsidP="004E10A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12EEDB09" w14:textId="77777777" w:rsidR="00FC6696" w:rsidRDefault="00FC6696" w:rsidP="004E10A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1FA67BAA" w14:textId="77777777" w:rsidR="00FC6696" w:rsidRDefault="00FC6696" w:rsidP="004E10A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2C16253A" w14:textId="77777777" w:rsidR="00FC6696" w:rsidRDefault="00FC6696" w:rsidP="004E10A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BD800FE" w14:textId="3AD4D3AB" w:rsidR="00FC6696" w:rsidRPr="004E10AD" w:rsidRDefault="00FC6696" w:rsidP="004E10A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Չի ընդունվել։</w:t>
            </w:r>
          </w:p>
        </w:tc>
      </w:tr>
      <w:tr w:rsidR="00996249" w:rsidRPr="002C0492" w14:paraId="56F655CF" w14:textId="77777777" w:rsidTr="00844C83">
        <w:trPr>
          <w:trHeight w:val="516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0EBD2B0" w14:textId="12E0B44D" w:rsidR="00996249" w:rsidRPr="00B44740" w:rsidRDefault="00996249" w:rsidP="00996249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.Հայաստանի Հանրապետության քաղաքաշինության կոմիտե</w:t>
            </w:r>
          </w:p>
        </w:tc>
        <w:tc>
          <w:tcPr>
            <w:tcW w:w="6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FE61AF" w14:textId="1AB9FF17" w:rsidR="00996249" w:rsidRPr="004C0BA1" w:rsidRDefault="00996249" w:rsidP="0099624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25.07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2024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996249" w:rsidRPr="002C0492" w14:paraId="24A42C46" w14:textId="77777777" w:rsidTr="00844C83">
        <w:trPr>
          <w:trHeight w:val="355"/>
          <w:tblCellSpacing w:w="0" w:type="dxa"/>
          <w:jc w:val="center"/>
        </w:trPr>
        <w:tc>
          <w:tcPr>
            <w:tcW w:w="8923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46BADE" w14:textId="77777777" w:rsidR="00996249" w:rsidRPr="004C0BA1" w:rsidRDefault="00996249" w:rsidP="00996249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B7BBA3B" w14:textId="638108CD" w:rsidR="00996249" w:rsidRPr="00054E9D" w:rsidRDefault="00996249" w:rsidP="0099624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44C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01/16.1/10939-2024</w:t>
            </w:r>
          </w:p>
        </w:tc>
      </w:tr>
      <w:tr w:rsidR="004C0BA1" w:rsidRPr="0059116B" w14:paraId="1743F0D2" w14:textId="77777777" w:rsidTr="00844C83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B018F4" w14:textId="77777777" w:rsidR="00996249" w:rsidRPr="00996249" w:rsidRDefault="004C0BA1" w:rsidP="00996249">
            <w:pPr>
              <w:spacing w:after="0" w:line="240" w:lineRule="auto"/>
              <w:ind w:firstLine="537"/>
              <w:rPr>
                <w:rFonts w:ascii="GHEA Grapalat" w:hAnsi="GHEA Grapalat"/>
                <w:sz w:val="24"/>
                <w:szCs w:val="24"/>
              </w:rPr>
            </w:pPr>
            <w:r w:rsidRPr="004C0BA1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4C0BA1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B44740" w:rsidRPr="00B4474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996249" w:rsidRPr="00996249">
              <w:rPr>
                <w:rFonts w:ascii="GHEA Grapalat" w:hAnsi="GHEA Grapalat"/>
                <w:sz w:val="24"/>
                <w:szCs w:val="24"/>
                <w:lang w:val="en-GB"/>
              </w:rPr>
              <w:t>Համաձայն</w:t>
            </w:r>
            <w:proofErr w:type="spellEnd"/>
            <w:r w:rsidR="00996249" w:rsidRPr="0099624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96249" w:rsidRPr="00996249">
              <w:rPr>
                <w:rFonts w:ascii="GHEA Grapalat" w:hAnsi="GHEA Grapalat"/>
                <w:sz w:val="24"/>
                <w:szCs w:val="24"/>
                <w:lang w:val="en-GB"/>
              </w:rPr>
              <w:t>ՀՀ</w:t>
            </w:r>
            <w:r w:rsidR="00996249" w:rsidRPr="0099624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96249" w:rsidRPr="00996249">
              <w:rPr>
                <w:rFonts w:ascii="GHEA Grapalat" w:hAnsi="GHEA Grapalat"/>
                <w:sz w:val="24"/>
                <w:szCs w:val="24"/>
                <w:lang w:val="en-GB"/>
              </w:rPr>
              <w:t>ֆինանսների</w:t>
            </w:r>
            <w:proofErr w:type="spellEnd"/>
            <w:r w:rsidR="00996249" w:rsidRPr="0099624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96249" w:rsidRPr="00996249">
              <w:rPr>
                <w:rFonts w:ascii="GHEA Grapalat" w:hAnsi="GHEA Grapalat"/>
                <w:sz w:val="24"/>
                <w:szCs w:val="24"/>
                <w:lang w:val="en-GB"/>
              </w:rPr>
              <w:t>նախարարության</w:t>
            </w:r>
            <w:proofErr w:type="spellEnd"/>
            <w:r w:rsidR="00996249" w:rsidRPr="00996249">
              <w:rPr>
                <w:rFonts w:ascii="GHEA Grapalat" w:hAnsi="GHEA Grapalat"/>
                <w:sz w:val="24"/>
                <w:szCs w:val="24"/>
              </w:rPr>
              <w:t xml:space="preserve"> 2024 </w:t>
            </w:r>
            <w:proofErr w:type="spellStart"/>
            <w:r w:rsidR="00996249" w:rsidRPr="00996249">
              <w:rPr>
                <w:rFonts w:ascii="GHEA Grapalat" w:hAnsi="GHEA Grapalat"/>
                <w:sz w:val="24"/>
                <w:szCs w:val="24"/>
                <w:lang w:val="en-GB"/>
              </w:rPr>
              <w:t>թվականի</w:t>
            </w:r>
            <w:proofErr w:type="spellEnd"/>
            <w:r w:rsidR="00996249" w:rsidRPr="0099624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96249" w:rsidRPr="00996249">
              <w:rPr>
                <w:rFonts w:ascii="GHEA Grapalat" w:hAnsi="GHEA Grapalat"/>
                <w:sz w:val="24"/>
                <w:szCs w:val="24"/>
                <w:lang w:val="en-GB"/>
              </w:rPr>
              <w:t>հուլիսի</w:t>
            </w:r>
            <w:proofErr w:type="spellEnd"/>
            <w:r w:rsidR="00996249" w:rsidRPr="00996249">
              <w:rPr>
                <w:rFonts w:ascii="GHEA Grapalat" w:hAnsi="GHEA Grapalat"/>
                <w:sz w:val="24"/>
                <w:szCs w:val="24"/>
              </w:rPr>
              <w:t xml:space="preserve"> 19-</w:t>
            </w:r>
            <w:r w:rsidR="00996249" w:rsidRPr="00996249">
              <w:rPr>
                <w:rFonts w:ascii="GHEA Grapalat" w:hAnsi="GHEA Grapalat"/>
                <w:sz w:val="24"/>
                <w:szCs w:val="24"/>
                <w:lang w:val="en-GB"/>
              </w:rPr>
              <w:t>ի</w:t>
            </w:r>
            <w:r w:rsidR="00996249" w:rsidRPr="00996249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="00996249" w:rsidRPr="00996249">
              <w:rPr>
                <w:rFonts w:ascii="GHEA Grapalat" w:hAnsi="GHEA Grapalat"/>
                <w:sz w:val="24"/>
                <w:szCs w:val="24"/>
                <w:lang w:val="en-GB"/>
              </w:rPr>
              <w:t>N</w:t>
            </w:r>
            <w:r w:rsidR="00996249" w:rsidRPr="00996249">
              <w:rPr>
                <w:rFonts w:ascii="GHEA Grapalat" w:hAnsi="GHEA Grapalat"/>
                <w:sz w:val="24"/>
                <w:szCs w:val="24"/>
              </w:rPr>
              <w:t xml:space="preserve"> 01/9-1/15211-2024 </w:t>
            </w:r>
            <w:proofErr w:type="spellStart"/>
            <w:r w:rsidR="00996249" w:rsidRPr="00996249">
              <w:rPr>
                <w:rFonts w:ascii="GHEA Grapalat" w:hAnsi="GHEA Grapalat"/>
                <w:sz w:val="24"/>
                <w:szCs w:val="24"/>
                <w:lang w:val="en-GB"/>
              </w:rPr>
              <w:t>գրության</w:t>
            </w:r>
            <w:proofErr w:type="spellEnd"/>
            <w:r w:rsidR="00996249" w:rsidRPr="0099624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96249" w:rsidRPr="00996249">
              <w:rPr>
                <w:rFonts w:ascii="GHEA Grapalat" w:hAnsi="GHEA Grapalat"/>
                <w:sz w:val="24"/>
                <w:szCs w:val="24"/>
                <w:lang w:val="en-GB"/>
              </w:rPr>
              <w:t>առաջարկվում</w:t>
            </w:r>
            <w:proofErr w:type="spellEnd"/>
            <w:r w:rsidR="00996249" w:rsidRPr="0099624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96249" w:rsidRPr="00996249">
              <w:rPr>
                <w:rFonts w:ascii="GHEA Grapalat" w:hAnsi="GHEA Grapalat"/>
                <w:sz w:val="24"/>
                <w:szCs w:val="24"/>
                <w:lang w:val="en-GB"/>
              </w:rPr>
              <w:t>է</w:t>
            </w:r>
            <w:r w:rsidR="00996249" w:rsidRPr="0099624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96249" w:rsidRPr="0099624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արդարադատության </w:t>
            </w:r>
            <w:r w:rsidR="00996249" w:rsidRPr="0099624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նախարարության</w:t>
            </w:r>
            <w:r w:rsidR="00996249" w:rsidRPr="0099624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96249" w:rsidRPr="00996249">
              <w:rPr>
                <w:rFonts w:ascii="GHEA Grapalat" w:hAnsi="GHEA Grapalat"/>
                <w:sz w:val="24"/>
                <w:szCs w:val="24"/>
                <w:lang w:val="en-US"/>
              </w:rPr>
              <w:t>կողմից</w:t>
            </w:r>
            <w:proofErr w:type="spellEnd"/>
            <w:r w:rsidR="00996249" w:rsidRPr="0099624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96249" w:rsidRPr="00996249">
              <w:rPr>
                <w:rFonts w:ascii="GHEA Grapalat" w:hAnsi="GHEA Grapalat"/>
                <w:sz w:val="24"/>
                <w:szCs w:val="24"/>
              </w:rPr>
              <w:t xml:space="preserve">2024 </w:t>
            </w:r>
            <w:proofErr w:type="spellStart"/>
            <w:r w:rsidR="00996249" w:rsidRPr="00996249">
              <w:rPr>
                <w:rFonts w:ascii="GHEA Grapalat" w:hAnsi="GHEA Grapalat"/>
                <w:sz w:val="24"/>
                <w:szCs w:val="24"/>
                <w:lang w:val="en-GB"/>
              </w:rPr>
              <w:t>թվականի</w:t>
            </w:r>
            <w:proofErr w:type="spellEnd"/>
            <w:r w:rsidR="00996249" w:rsidRPr="0099624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96249" w:rsidRPr="00996249">
              <w:rPr>
                <w:rFonts w:ascii="GHEA Grapalat" w:hAnsi="GHEA Grapalat"/>
                <w:sz w:val="24"/>
                <w:szCs w:val="24"/>
                <w:lang w:val="en-GB"/>
              </w:rPr>
              <w:t>հուլիսի</w:t>
            </w:r>
            <w:proofErr w:type="spellEnd"/>
            <w:r w:rsidR="00996249" w:rsidRPr="00996249">
              <w:rPr>
                <w:rFonts w:ascii="GHEA Grapalat" w:hAnsi="GHEA Grapalat"/>
                <w:sz w:val="24"/>
                <w:szCs w:val="24"/>
              </w:rPr>
              <w:t xml:space="preserve"> 3-</w:t>
            </w:r>
            <w:r w:rsidR="00996249" w:rsidRPr="00996249">
              <w:rPr>
                <w:rFonts w:ascii="GHEA Grapalat" w:hAnsi="GHEA Grapalat"/>
                <w:sz w:val="24"/>
                <w:szCs w:val="24"/>
                <w:lang w:val="en-GB"/>
              </w:rPr>
              <w:t>ի</w:t>
            </w:r>
            <w:r w:rsidR="00996249" w:rsidRPr="0099624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96249" w:rsidRPr="00996249">
              <w:rPr>
                <w:rFonts w:ascii="GHEA Grapalat" w:hAnsi="GHEA Grapalat"/>
                <w:sz w:val="24"/>
                <w:szCs w:val="24"/>
                <w:lang w:val="hy-AM"/>
              </w:rPr>
              <w:t xml:space="preserve">N 01/23/26260-2024 գրությամբ </w:t>
            </w:r>
            <w:r w:rsidR="00996249" w:rsidRPr="00996249"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r w:rsidR="00996249" w:rsidRPr="0099624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96249" w:rsidRPr="00996249"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 w:rsidR="00996249" w:rsidRPr="0099624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96249" w:rsidRPr="00996249">
              <w:rPr>
                <w:rFonts w:ascii="GHEA Grapalat" w:hAnsi="GHEA Grapalat"/>
                <w:sz w:val="24"/>
                <w:szCs w:val="24"/>
                <w:lang w:val="en-US"/>
              </w:rPr>
              <w:t>նախարարություն</w:t>
            </w:r>
            <w:proofErr w:type="spellEnd"/>
            <w:r w:rsidR="00996249" w:rsidRPr="0099624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96249" w:rsidRPr="00996249">
              <w:rPr>
                <w:rFonts w:ascii="GHEA Grapalat" w:hAnsi="GHEA Grapalat"/>
                <w:sz w:val="24"/>
                <w:szCs w:val="24"/>
                <w:lang w:val="hy-AM"/>
              </w:rPr>
              <w:t>ներկայացված ՀՀ կառավարության որոշման նախագծ</w:t>
            </w:r>
            <w:r w:rsidR="00996249" w:rsidRPr="00996249">
              <w:rPr>
                <w:rFonts w:ascii="GHEA Grapalat" w:hAnsi="GHEA Grapalat"/>
                <w:sz w:val="24"/>
                <w:szCs w:val="24"/>
                <w:lang w:val="en-US"/>
              </w:rPr>
              <w:t>ի</w:t>
            </w:r>
            <w:r w:rsidR="00996249" w:rsidRPr="0099624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96249" w:rsidRPr="00996249">
              <w:rPr>
                <w:rFonts w:ascii="GHEA Grapalat" w:hAnsi="GHEA Grapalat"/>
                <w:sz w:val="24"/>
                <w:szCs w:val="24"/>
                <w:lang w:val="en-US"/>
              </w:rPr>
              <w:t>շրջանակներում</w:t>
            </w:r>
            <w:proofErr w:type="spellEnd"/>
            <w:r w:rsidR="00996249" w:rsidRPr="0099624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96249" w:rsidRPr="00996249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գումար հատկացնել </w:t>
            </w:r>
            <w:proofErr w:type="spellStart"/>
            <w:r w:rsidR="00996249" w:rsidRPr="00996249">
              <w:rPr>
                <w:rFonts w:ascii="GHEA Grapalat" w:hAnsi="GHEA Grapalat"/>
                <w:sz w:val="24"/>
                <w:szCs w:val="24"/>
                <w:lang w:val="en-US"/>
              </w:rPr>
              <w:t>նաև</w:t>
            </w:r>
            <w:proofErr w:type="spellEnd"/>
            <w:r w:rsidR="00996249" w:rsidRPr="0099624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96249" w:rsidRPr="00996249">
              <w:rPr>
                <w:rFonts w:ascii="GHEA Grapalat" w:hAnsi="GHEA Grapalat"/>
                <w:sz w:val="24"/>
                <w:szCs w:val="24"/>
                <w:lang w:val="hy-AM"/>
              </w:rPr>
              <w:t>Երևանի Աջափնյակ համայնքի Արա Սարգսյան 5/1 հասցեում տեղակայված շենքի վերակառուցման շինարարական աշխատանքների ավարտական ակտի և շահագործման թույլտվության տեղական տուրքերը վճարելու համար</w:t>
            </w:r>
            <w:r w:rsidR="00996249" w:rsidRPr="00996249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380A8F84" w14:textId="06E942B0" w:rsidR="004C0BA1" w:rsidRPr="00996249" w:rsidRDefault="004C0BA1" w:rsidP="004C0BA1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BCDD90" w14:textId="77777777" w:rsidR="004C0BA1" w:rsidRDefault="004C0BA1" w:rsidP="004C0BA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է։</w:t>
            </w:r>
          </w:p>
          <w:p w14:paraId="4257B9D1" w14:textId="77777777" w:rsidR="004C0BA1" w:rsidRDefault="004C0BA1" w:rsidP="004C0BA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7B72BC6" w14:textId="77777777" w:rsidR="00B44740" w:rsidRDefault="00B44740" w:rsidP="004C0BA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9D31542" w14:textId="77777777" w:rsidR="00B44740" w:rsidRDefault="00B44740" w:rsidP="004C0BA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D98307A" w14:textId="77777777" w:rsidR="00B44740" w:rsidRPr="00996249" w:rsidRDefault="00B44740" w:rsidP="004C0BA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</w:pPr>
          </w:p>
          <w:p w14:paraId="5EBD17B9" w14:textId="3FAC673D" w:rsidR="00B44740" w:rsidRPr="0059116B" w:rsidRDefault="00B44740" w:rsidP="0099624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4E10AD" w:rsidRPr="004C0BA1" w14:paraId="3DBA05B8" w14:textId="77777777" w:rsidTr="00844C83">
        <w:trPr>
          <w:trHeight w:val="694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D5B6640" w14:textId="77777777" w:rsidR="004E10AD" w:rsidRPr="00B44740" w:rsidRDefault="004E10AD" w:rsidP="00FF0830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.Հայաստանի Հանրապետության քաղաքաշինության կոմիտե</w:t>
            </w:r>
          </w:p>
        </w:tc>
        <w:tc>
          <w:tcPr>
            <w:tcW w:w="6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66EA4ED" w14:textId="1A298F2C" w:rsidR="004E10AD" w:rsidRPr="004C0BA1" w:rsidRDefault="00996249" w:rsidP="00FF0830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02.08</w:t>
            </w:r>
            <w:r w:rsidR="004E10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</w:t>
            </w:r>
            <w:r w:rsidR="004E10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2024</w:t>
            </w:r>
            <w:r w:rsidR="004E10AD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4E10AD" w:rsidRPr="00054E9D" w14:paraId="5F552AD1" w14:textId="77777777" w:rsidTr="00844C83">
        <w:trPr>
          <w:trHeight w:val="694"/>
          <w:tblCellSpacing w:w="0" w:type="dxa"/>
          <w:jc w:val="center"/>
        </w:trPr>
        <w:tc>
          <w:tcPr>
            <w:tcW w:w="8923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7A33B8" w14:textId="77777777" w:rsidR="004E10AD" w:rsidRPr="004C0BA1" w:rsidRDefault="004E10AD" w:rsidP="00FF0830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F1EE571" w14:textId="624536BA" w:rsidR="004E10AD" w:rsidRPr="00054E9D" w:rsidRDefault="00CE46EE" w:rsidP="00FF0830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E46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01/27.2/11617-2024</w:t>
            </w:r>
          </w:p>
        </w:tc>
      </w:tr>
      <w:tr w:rsidR="004E10AD" w:rsidRPr="0059116B" w14:paraId="4952E5E1" w14:textId="77777777" w:rsidTr="00844C83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CB0935" w14:textId="3A95BF8F" w:rsidR="00CE46EE" w:rsidRPr="00CE46EE" w:rsidRDefault="004E10AD" w:rsidP="00CE46EE">
            <w:pPr>
              <w:spacing w:after="0" w:line="240" w:lineRule="auto"/>
              <w:ind w:firstLine="537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</w:pPr>
            <w:r w:rsidRPr="004C0BA1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4C0BA1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B4474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hy-AM"/>
              </w:rPr>
              <w:t>Նախագծի 2-րդ կետով առաջարկվում է թ</w:t>
            </w:r>
            <w:r w:rsidR="00CE46EE" w:rsidRPr="00CE46E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ույլատրել ՀՀ քաղաքաշինության կոմիտեին (այսուհետ՝ Կոմիտե) «Թիվ 1 Շինվարչություն» բաց բաժնետիրական ընկերության հետ 2021 թվականի հոկտեմբերի 18-ին կնքված N ՀՀՔԿ-ՀԲՄԱՇՁԲ-21/2 պայմանագրով հաստատված աշխատանքների կատարման օրացուցային գրաֆիկով սահմանված վերջնաժամկետը սահմանել սյուն թվականի հուլիսի 30-ը՝ չկիրառելով ՀՀ կառավարության 2017 թվականի մայիսի 4-ի N 526-Ն որոշմամբ հաստատված կարգի 56-րդ կետի 2-րդ, 3-րդ և 4-րդ ենթակետերի պահանջները, 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hy-AM"/>
              </w:rPr>
              <w:t>սակայն որոշման նախագիծը դեռ շրջանառվում է և մեր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hy-AM"/>
              </w:rPr>
              <w:t>նախորդ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hy-AM"/>
              </w:rPr>
              <w:t>գրության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hy-AM"/>
              </w:rPr>
              <w:t>մեջ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hy-AM"/>
              </w:rPr>
              <w:t>հիմնավոր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hy-AM"/>
              </w:rPr>
              <w:t>առաջարկ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hy-AM"/>
              </w:rPr>
              <w:t>էինք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hy-AM"/>
              </w:rPr>
              <w:t>ներկայացրել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hy-AM"/>
              </w:rPr>
              <w:t>աշխատանքների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hy-AM"/>
              </w:rPr>
              <w:t>կատարման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hy-AM"/>
              </w:rPr>
              <w:t>ժամկետի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hy-AM"/>
              </w:rPr>
              <w:t>վերաբերյալ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hy-AM"/>
              </w:rPr>
              <w:t>որն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hy-AM"/>
              </w:rPr>
              <w:t>այս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hy-AM"/>
              </w:rPr>
              <w:t>պահին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hy-AM"/>
              </w:rPr>
              <w:t>նույնպես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hy-AM"/>
              </w:rPr>
              <w:t>իրատեսական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hy-AM"/>
              </w:rPr>
              <w:t>չէ՝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hy-AM"/>
              </w:rPr>
              <w:t>ընդունման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hy-AM"/>
              </w:rPr>
              <w:t>ձգձգմամբ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CE46EE" w:rsidRPr="00CE46EE">
              <w:rPr>
                <w:rFonts w:ascii="GHEA Grapalat" w:hAnsi="GHEA Grapalat"/>
                <w:sz w:val="24"/>
                <w:szCs w:val="24"/>
                <w:lang w:val="hy-AM"/>
              </w:rPr>
              <w:t>պայմանավորված։</w:t>
            </w:r>
            <w:r w:rsidR="00CE46EE" w:rsidRPr="00CE46EE">
              <w:rPr>
                <w:rFonts w:ascii="Calibri" w:hAnsi="Calibri" w:cs="Calibri"/>
                <w:sz w:val="24"/>
                <w:szCs w:val="24"/>
                <w:lang w:val="af-ZA"/>
              </w:rPr>
              <w:t> </w:t>
            </w:r>
          </w:p>
          <w:p w14:paraId="342D02FB" w14:textId="77777777" w:rsidR="00CE46EE" w:rsidRPr="00CE46EE" w:rsidRDefault="00CE46EE" w:rsidP="00CE46EE">
            <w:pPr>
              <w:spacing w:after="0" w:line="240" w:lineRule="auto"/>
              <w:ind w:firstLine="5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46EE">
              <w:rPr>
                <w:rFonts w:ascii="GHEA Grapalat" w:hAnsi="GHEA Grapalat"/>
                <w:sz w:val="24"/>
                <w:szCs w:val="24"/>
                <w:lang w:val="hy-AM"/>
              </w:rPr>
              <w:t>Ուստի, սույն որոշումն ընդունելուց հետո համաձայնագիր կնքելը մինչև հուլիս ամսվա վերջն իրատեսական չէ, քանի որ կապալառուին է ներկայացվում համաձայնագիր կնքելու առաջարկ, որի շրջանակներում վերջինս 10-15 աշխատանքային օրվա ընթացքում բանկային երաշխիքի առկայությամբ է ներկայացնում համաձայնագրի իր կողմից հաստատված տարբերակը։</w:t>
            </w:r>
          </w:p>
          <w:p w14:paraId="3DD83106" w14:textId="77777777" w:rsidR="00CE46EE" w:rsidRPr="00CE46EE" w:rsidRDefault="00CE46EE" w:rsidP="00CE46EE">
            <w:pPr>
              <w:spacing w:after="0" w:line="240" w:lineRule="auto"/>
              <w:ind w:firstLine="537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CE46E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վերոգրյալը՝ առաջարկում եմ </w:t>
            </w:r>
            <w:r w:rsidRPr="00CE46E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2021 թվականի հոկտեմբերի 18-ին «Թիվ 1 Շինվարչություն» բաց բաժնետիրական ընկերության հետ կնքված N ՀՀՔԿ-ԲՄԱՇՁԲ-21/2 պայմանագրով հաստատված աշխատանքների կատարման օրացուցային գրաֆիկով սահմանված վերջնաժամկետը 2024 թվականի հուլիսի 30-ի փոխարեն սահմանել 2024 թվականի սեպտեմբերի 15-ը։</w:t>
            </w:r>
          </w:p>
          <w:p w14:paraId="1C0469CC" w14:textId="64B55D59" w:rsidR="004E10AD" w:rsidRPr="004C0BA1" w:rsidRDefault="004E10AD" w:rsidP="004E10AD">
            <w:pPr>
              <w:spacing w:line="240" w:lineRule="auto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5B66FC" w14:textId="77777777" w:rsidR="004E10AD" w:rsidRDefault="004E10AD" w:rsidP="00FF0830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է։</w:t>
            </w:r>
          </w:p>
          <w:p w14:paraId="7D8AD45E" w14:textId="77777777" w:rsidR="004E10AD" w:rsidRDefault="004E10AD" w:rsidP="00FF0830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202200B" w14:textId="77777777" w:rsidR="004E10AD" w:rsidRDefault="004E10AD" w:rsidP="00FF0830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3694369D" w14:textId="77777777" w:rsidR="004E10AD" w:rsidRDefault="004E10AD" w:rsidP="00FF0830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EFFFF19" w14:textId="77777777" w:rsidR="004E10AD" w:rsidRDefault="004E10AD" w:rsidP="00FF0830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DEA48A8" w14:textId="77777777" w:rsidR="004E10AD" w:rsidRDefault="004E10AD" w:rsidP="00FF0830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FF2487F" w14:textId="77777777" w:rsidR="004E10AD" w:rsidRDefault="004E10AD" w:rsidP="00FF0830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1CD40688" w14:textId="77777777" w:rsidR="004E10AD" w:rsidRDefault="004E10AD" w:rsidP="00FF0830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D0B5372" w14:textId="77777777" w:rsidR="004E10AD" w:rsidRDefault="004E10AD" w:rsidP="00FF0830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68CED32" w14:textId="77777777" w:rsidR="004E10AD" w:rsidRDefault="004E10AD" w:rsidP="00FF0830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7745427" w14:textId="77777777" w:rsidR="004E10AD" w:rsidRDefault="004E10AD" w:rsidP="00FF0830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4CD56D3" w14:textId="77777777" w:rsidR="004E10AD" w:rsidRDefault="004E10AD" w:rsidP="00FF0830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488C3C2" w14:textId="77777777" w:rsidR="004E10AD" w:rsidRDefault="004E10AD" w:rsidP="00FF0830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DCA9A8F" w14:textId="77777777" w:rsidR="004E10AD" w:rsidRDefault="004E10AD" w:rsidP="00FF0830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508AFF3" w14:textId="77777777" w:rsidR="004E10AD" w:rsidRPr="0059116B" w:rsidRDefault="004E10AD" w:rsidP="004E10A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AB37620"/>
    <w:multiLevelType w:val="hybridMultilevel"/>
    <w:tmpl w:val="BB121BB8"/>
    <w:lvl w:ilvl="0" w:tplc="DDE657B8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color w:val="2C363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4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5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E93081"/>
    <w:multiLevelType w:val="hybridMultilevel"/>
    <w:tmpl w:val="09A8E2B6"/>
    <w:lvl w:ilvl="0" w:tplc="19366DBA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7C191D33"/>
    <w:multiLevelType w:val="hybridMultilevel"/>
    <w:tmpl w:val="B8B0D9A8"/>
    <w:lvl w:ilvl="0" w:tplc="FD36C6B6">
      <w:numFmt w:val="bullet"/>
      <w:lvlText w:val="-"/>
      <w:lvlJc w:val="left"/>
      <w:pPr>
        <w:ind w:left="630" w:hanging="360"/>
      </w:pPr>
      <w:rPr>
        <w:rFonts w:ascii="GHEA Grapalat" w:eastAsia="Calibr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6"/>
  </w:num>
  <w:num w:numId="5">
    <w:abstractNumId w:val="3"/>
  </w:num>
  <w:num w:numId="6">
    <w:abstractNumId w:val="4"/>
  </w:num>
  <w:num w:numId="7">
    <w:abstractNumId w:val="8"/>
  </w:num>
  <w:num w:numId="8">
    <w:abstractNumId w:val="5"/>
  </w:num>
  <w:num w:numId="9">
    <w:abstractNumId w:val="2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54E9D"/>
    <w:rsid w:val="00093453"/>
    <w:rsid w:val="000B42CC"/>
    <w:rsid w:val="000F2B35"/>
    <w:rsid w:val="00100338"/>
    <w:rsid w:val="00113618"/>
    <w:rsid w:val="00122739"/>
    <w:rsid w:val="00132CBB"/>
    <w:rsid w:val="001514C8"/>
    <w:rsid w:val="00172029"/>
    <w:rsid w:val="00182059"/>
    <w:rsid w:val="001C02B4"/>
    <w:rsid w:val="002101A9"/>
    <w:rsid w:val="0022167A"/>
    <w:rsid w:val="0022737F"/>
    <w:rsid w:val="00254CAC"/>
    <w:rsid w:val="002937A9"/>
    <w:rsid w:val="00294E81"/>
    <w:rsid w:val="002C0492"/>
    <w:rsid w:val="002C7B68"/>
    <w:rsid w:val="002D02BC"/>
    <w:rsid w:val="00321E6B"/>
    <w:rsid w:val="00355FCF"/>
    <w:rsid w:val="00357C01"/>
    <w:rsid w:val="003B4BC9"/>
    <w:rsid w:val="003E094C"/>
    <w:rsid w:val="00412749"/>
    <w:rsid w:val="0043141F"/>
    <w:rsid w:val="0043702D"/>
    <w:rsid w:val="00476D0B"/>
    <w:rsid w:val="004C0949"/>
    <w:rsid w:val="004C0BA1"/>
    <w:rsid w:val="004E10AD"/>
    <w:rsid w:val="004E67F3"/>
    <w:rsid w:val="00505C66"/>
    <w:rsid w:val="0051577F"/>
    <w:rsid w:val="005377CC"/>
    <w:rsid w:val="00561AD7"/>
    <w:rsid w:val="0056604B"/>
    <w:rsid w:val="0056646B"/>
    <w:rsid w:val="005763FC"/>
    <w:rsid w:val="0059116B"/>
    <w:rsid w:val="005A7706"/>
    <w:rsid w:val="005B52D5"/>
    <w:rsid w:val="005C1036"/>
    <w:rsid w:val="005E1BF9"/>
    <w:rsid w:val="00607573"/>
    <w:rsid w:val="006200E7"/>
    <w:rsid w:val="0063633C"/>
    <w:rsid w:val="00663575"/>
    <w:rsid w:val="006664EB"/>
    <w:rsid w:val="00666776"/>
    <w:rsid w:val="00672235"/>
    <w:rsid w:val="006A33E5"/>
    <w:rsid w:val="006C6BAD"/>
    <w:rsid w:val="006D1CD6"/>
    <w:rsid w:val="00706BD2"/>
    <w:rsid w:val="007214E3"/>
    <w:rsid w:val="00732988"/>
    <w:rsid w:val="00734DE7"/>
    <w:rsid w:val="00762C84"/>
    <w:rsid w:val="007B0D2B"/>
    <w:rsid w:val="007B3BD5"/>
    <w:rsid w:val="007C439F"/>
    <w:rsid w:val="007D0E06"/>
    <w:rsid w:val="007E002D"/>
    <w:rsid w:val="008239A1"/>
    <w:rsid w:val="00832289"/>
    <w:rsid w:val="00841E00"/>
    <w:rsid w:val="00844C83"/>
    <w:rsid w:val="008568A5"/>
    <w:rsid w:val="00863FCD"/>
    <w:rsid w:val="00887AFE"/>
    <w:rsid w:val="008A5967"/>
    <w:rsid w:val="008B3B62"/>
    <w:rsid w:val="008C3D22"/>
    <w:rsid w:val="008E0638"/>
    <w:rsid w:val="008E53AA"/>
    <w:rsid w:val="00956CB8"/>
    <w:rsid w:val="00996249"/>
    <w:rsid w:val="009C5CB4"/>
    <w:rsid w:val="009D2E32"/>
    <w:rsid w:val="00A1072E"/>
    <w:rsid w:val="00A80737"/>
    <w:rsid w:val="00A82682"/>
    <w:rsid w:val="00AB1433"/>
    <w:rsid w:val="00B142F3"/>
    <w:rsid w:val="00B14EFB"/>
    <w:rsid w:val="00B44740"/>
    <w:rsid w:val="00B90FD5"/>
    <w:rsid w:val="00BA0225"/>
    <w:rsid w:val="00BB31C8"/>
    <w:rsid w:val="00C1276D"/>
    <w:rsid w:val="00C34CEA"/>
    <w:rsid w:val="00C360DE"/>
    <w:rsid w:val="00C40A00"/>
    <w:rsid w:val="00C90032"/>
    <w:rsid w:val="00CA36D7"/>
    <w:rsid w:val="00CA47BE"/>
    <w:rsid w:val="00CE46EE"/>
    <w:rsid w:val="00CF3818"/>
    <w:rsid w:val="00D33E24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A710A"/>
    <w:rsid w:val="00FB76B4"/>
    <w:rsid w:val="00FC44CF"/>
    <w:rsid w:val="00FC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B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2B075-430D-4C2A-9836-793A8080F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1048</Words>
  <Characters>5976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Zara Margaryan</cp:lastModifiedBy>
  <cp:revision>6</cp:revision>
  <dcterms:created xsi:type="dcterms:W3CDTF">2024-08-02T05:54:00Z</dcterms:created>
  <dcterms:modified xsi:type="dcterms:W3CDTF">2024-08-21T06:14:00Z</dcterms:modified>
</cp:coreProperties>
</file>