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D8EA436" w14:textId="37BBF9AB" w:rsidR="00D200BC" w:rsidRPr="00EC4D33" w:rsidRDefault="00C631A7" w:rsidP="00EC4D3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E0A74" w:rsidRPr="001105AF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ՎԵՐԱԲԱՇԽՈՒՄ</w:t>
      </w:r>
      <w:r w:rsidR="00A907FD"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B17D7F" w:rsidRPr="001105AF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D42B95" w:rsidRPr="001105AF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907FD"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2E7446" w:rsidRPr="001105AF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907FD" w:rsidRPr="001105AF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1105AF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A907FD" w:rsidRPr="001105AF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907FD" w:rsidRPr="001105AF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105AF">
        <w:rPr>
          <w:rFonts w:ascii="GHEA Grapalat" w:hAnsi="GHEA Grapalat"/>
          <w:b/>
          <w:bCs/>
          <w:sz w:val="24"/>
          <w:szCs w:val="24"/>
        </w:rPr>
        <w:t>ԼՐԱՑՈՒՄՆԵՐ</w:t>
      </w:r>
      <w:r w:rsidR="00D85E8F"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ՀԱՅԱՍՏԱՆԻ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D85E8F" w:rsidRPr="001105AF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ԹՎԱԿԱՆԻ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ԴԵԿՏԵՄԲԵՐԻ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D85E8F" w:rsidRPr="001105AF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Ի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D85E8F" w:rsidRPr="001105AF">
        <w:rPr>
          <w:rFonts w:ascii="GHEA Grapalat" w:hAnsi="GHEA Grapalat"/>
          <w:b/>
          <w:bCs/>
          <w:sz w:val="24"/>
          <w:szCs w:val="24"/>
          <w:lang w:val="hy-AM"/>
        </w:rPr>
        <w:t>080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Ն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ՈՐՈՇՄԱՆ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ՄԵՋ</w:t>
      </w:r>
      <w:r w:rsidR="00D85E8F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D85E8F"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5E8F" w:rsidRPr="001105AF">
        <w:rPr>
          <w:rFonts w:ascii="GHEA Grapalat" w:hAnsi="GHEA Grapalat"/>
          <w:b/>
          <w:bCs/>
          <w:sz w:val="24"/>
          <w:szCs w:val="24"/>
        </w:rPr>
        <w:t>ԿԱՏԱՐԵԼՈՒ</w:t>
      </w:r>
      <w:r w:rsidR="00C647DC"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200BC" w:rsidRPr="001105A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543E854E" w14:textId="77777777" w:rsidR="00327265" w:rsidRPr="00A907F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af-ZA"/>
        </w:rPr>
      </w:pPr>
    </w:p>
    <w:p w14:paraId="0C9A3E05" w14:textId="26432431" w:rsidR="009D3AF5" w:rsidRPr="003F19EC" w:rsidRDefault="009D3AF5" w:rsidP="009D3AF5">
      <w:pPr>
        <w:spacing w:line="360" w:lineRule="auto"/>
        <w:ind w:firstLine="709"/>
        <w:contextualSpacing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Pr="003F19EC">
        <w:rPr>
          <w:rFonts w:ascii="GHEA Grapalat" w:hAnsi="GHEA Grapalat"/>
          <w:sz w:val="24"/>
          <w:szCs w:val="24"/>
          <w:lang w:val="hy-AM"/>
        </w:rPr>
        <w:t>3</w:t>
      </w:r>
      <w:r w:rsidRPr="003F19EC">
        <w:rPr>
          <w:rFonts w:ascii="GHEA Grapalat" w:hAnsi="GHEA Grapalat"/>
          <w:sz w:val="24"/>
          <w:szCs w:val="24"/>
          <w:lang w:val="af-ZA"/>
        </w:rPr>
        <w:t xml:space="preserve">-րդ </w:t>
      </w:r>
      <w:r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Pr="003F19EC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="00570A96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F19EC">
        <w:rPr>
          <w:rFonts w:ascii="GHEA Grapalat" w:hAnsi="GHEA Grapalat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մասին համապատասխան՝ Հայաստանի</w:t>
      </w:r>
      <w:r w:rsidRPr="003F19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F19E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F19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F19E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3F19EC">
        <w:rPr>
          <w:rFonts w:ascii="Arial" w:hAnsi="Arial" w:cs="Arial"/>
          <w:sz w:val="24"/>
          <w:szCs w:val="24"/>
          <w:lang w:val="af-ZA"/>
        </w:rPr>
        <w:t> </w:t>
      </w:r>
      <w:r w:rsidRPr="003F19E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3F19E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3F19E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3F19E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1449FDCA" w14:textId="65CA00EA" w:rsidR="009D3AF5" w:rsidRPr="003F19EC" w:rsidRDefault="009D3AF5" w:rsidP="009D3AF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</w:t>
      </w:r>
      <w:r>
        <w:rPr>
          <w:rFonts w:ascii="GHEA Grapalat" w:hAnsi="GHEA Grapalat"/>
          <w:sz w:val="24"/>
          <w:szCs w:val="24"/>
          <w:lang w:val="hy-AM"/>
        </w:rPr>
        <w:t xml:space="preserve">աղյուսակում 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>
        <w:rPr>
          <w:rFonts w:ascii="GHEA Grapalat" w:hAnsi="GHEA Grapalat"/>
          <w:sz w:val="24"/>
          <w:szCs w:val="24"/>
          <w:lang w:val="hy-AM"/>
        </w:rPr>
        <w:t xml:space="preserve">վերաբաշխում, </w:t>
      </w:r>
      <w:r w:rsidRPr="003F19EC">
        <w:rPr>
          <w:rFonts w:ascii="GHEA Grapalat" w:hAnsi="GHEA Grapalat"/>
          <w:sz w:val="24"/>
          <w:szCs w:val="24"/>
          <w:lang w:val="hy-AM"/>
        </w:rPr>
        <w:t>N 3 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r w:rsidR="00570A96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570A96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570A96" w:rsidRPr="00570A96">
        <w:rPr>
          <w:rFonts w:ascii="GHEA Grapalat" w:hAnsi="GHEA Grapalat"/>
          <w:sz w:val="24"/>
          <w:szCs w:val="24"/>
          <w:lang w:val="hy-AM"/>
        </w:rPr>
        <w:t xml:space="preserve">N 4 </w:t>
      </w:r>
      <w:r w:rsidR="00570A96">
        <w:rPr>
          <w:rFonts w:ascii="GHEA Grapalat" w:hAnsi="GHEA Grapalat"/>
          <w:sz w:val="24"/>
          <w:szCs w:val="24"/>
          <w:lang w:val="hy-AM"/>
        </w:rPr>
        <w:t xml:space="preserve">աղյուսակում կատարել լրացում, </w:t>
      </w:r>
      <w:r w:rsidRPr="003F19EC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3F19EC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>
        <w:rPr>
          <w:rFonts w:ascii="GHEA Grapalat" w:hAnsi="GHEA Grapalat"/>
          <w:sz w:val="24"/>
          <w:szCs w:val="24"/>
          <w:lang w:val="hy-AM"/>
        </w:rPr>
        <w:t>323</w:t>
      </w:r>
      <w:r w:rsidRPr="003F19EC">
        <w:rPr>
          <w:rFonts w:ascii="GHEA Grapalat" w:hAnsi="GHEA Grapalat"/>
          <w:sz w:val="24"/>
          <w:szCs w:val="24"/>
          <w:lang w:val="hy-AM"/>
        </w:rPr>
        <w:t>-Ն որոշման NN 3, 4, 5, 9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9.1 </w:t>
      </w:r>
      <w:r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3F19EC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3F19EC">
        <w:rPr>
          <w:rFonts w:ascii="GHEA Grapalat" w:hAnsi="GHEA Grapalat"/>
          <w:sz w:val="24"/>
          <w:szCs w:val="24"/>
          <w:lang w:val="hy-AM"/>
        </w:rPr>
        <w:t>` համաձայն NN 1, 2, 3, 4, 5, 6, 7</w:t>
      </w:r>
      <w:r w:rsidR="00570A96">
        <w:rPr>
          <w:rFonts w:ascii="GHEA Grapalat" w:hAnsi="GHEA Grapalat"/>
          <w:sz w:val="24"/>
          <w:szCs w:val="24"/>
          <w:lang w:val="hy-AM"/>
        </w:rPr>
        <w:t>, 8</w:t>
      </w:r>
      <w:r w:rsidR="00DC3B96" w:rsidRPr="00DC3B9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3B96">
        <w:rPr>
          <w:rFonts w:ascii="GHEA Grapalat" w:hAnsi="GHEA Grapalat"/>
          <w:sz w:val="24"/>
          <w:szCs w:val="24"/>
          <w:lang w:val="hy-AM"/>
        </w:rPr>
        <w:t>և</w:t>
      </w:r>
      <w:r w:rsidR="00570A96">
        <w:rPr>
          <w:rFonts w:ascii="GHEA Grapalat" w:hAnsi="GHEA Grapalat"/>
          <w:sz w:val="24"/>
          <w:szCs w:val="24"/>
          <w:lang w:val="hy-AM"/>
        </w:rPr>
        <w:t xml:space="preserve"> 9</w:t>
      </w:r>
      <w:bookmarkStart w:id="0" w:name="_GoBack"/>
      <w:bookmarkEnd w:id="0"/>
      <w:r w:rsidR="00570A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3324499B" w14:textId="538CFA48" w:rsidR="00D42B95" w:rsidRDefault="00981A0F" w:rsidP="00D42B95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FA55EB" w:rsidRPr="00AA3C63">
        <w:rPr>
          <w:sz w:val="24"/>
          <w:szCs w:val="24"/>
          <w:lang w:val="hy-AM"/>
        </w:rPr>
        <w:t>․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Հայաստանի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2023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թվականի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դեկտեմբերի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28-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ի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«Հայաստանի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2024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թվականի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պետական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բյուջեի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կատարումն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ապահովող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մասին»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N 2323-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Ն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5EB" w:rsidRPr="007B4C50">
        <w:rPr>
          <w:rFonts w:ascii="GHEA Grapalat" w:hAnsi="GHEA Grapalat"/>
          <w:sz w:val="24"/>
          <w:szCs w:val="24"/>
          <w:lang w:val="hy-AM"/>
        </w:rPr>
        <w:t>որոշման</w:t>
      </w:r>
      <w:r w:rsid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86D">
        <w:rPr>
          <w:rFonts w:ascii="GHEA Grapalat" w:hAnsi="GHEA Grapalat"/>
          <w:sz w:val="24"/>
          <w:szCs w:val="24"/>
          <w:lang w:val="hy-AM"/>
        </w:rPr>
        <w:t>1-ին կետի 16-րդ ենթակետ</w:t>
      </w:r>
      <w:r w:rsidR="00D42B95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D42B95" w:rsidRPr="00AA3C63">
        <w:rPr>
          <w:rFonts w:ascii="GHEA Grapalat" w:hAnsi="GHEA Grapalat"/>
          <w:sz w:val="24"/>
          <w:szCs w:val="24"/>
          <w:lang w:val="hy-AM"/>
        </w:rPr>
        <w:t>«</w:t>
      </w:r>
      <w:r w:rsidR="008E024B" w:rsidRPr="00060B37">
        <w:rPr>
          <w:rFonts w:ascii="GHEA Grapalat" w:hAnsi="GHEA Grapalat"/>
          <w:sz w:val="24"/>
          <w:szCs w:val="24"/>
          <w:lang w:val="hy-AM"/>
        </w:rPr>
        <w:t>32002</w:t>
      </w:r>
      <w:r w:rsidR="008E024B" w:rsidRPr="00060B37">
        <w:rPr>
          <w:rFonts w:ascii="Cambria Math" w:hAnsi="Cambria Math" w:cs="Cambria Math"/>
          <w:sz w:val="24"/>
          <w:szCs w:val="24"/>
          <w:lang w:val="hy-AM"/>
        </w:rPr>
        <w:t>․</w:t>
      </w:r>
      <w:r w:rsidR="008E024B" w:rsidRPr="00060B37">
        <w:rPr>
          <w:rFonts w:ascii="GHEA Grapalat" w:hAnsi="GHEA Grapalat"/>
          <w:sz w:val="24"/>
          <w:szCs w:val="24"/>
          <w:lang w:val="hy-AM"/>
        </w:rPr>
        <w:t xml:space="preserve"> Մանկապարտեզների շենքերի վերակառուցում, հիմնանորոգում» միջոցառման,</w:t>
      </w:r>
      <w:r w:rsidR="00D42B95" w:rsidRPr="00AA3C6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42B95">
        <w:rPr>
          <w:rFonts w:ascii="GHEA Grapalat" w:hAnsi="GHEA Grapalat"/>
          <w:sz w:val="24"/>
          <w:szCs w:val="24"/>
          <w:lang w:val="hy-AM"/>
        </w:rPr>
        <w:t>բառերից հետո լրացնել «</w:t>
      </w:r>
      <w:r w:rsidR="008E024B">
        <w:rPr>
          <w:rFonts w:ascii="GHEA Grapalat" w:hAnsi="GHEA Grapalat"/>
          <w:sz w:val="24"/>
          <w:szCs w:val="24"/>
          <w:lang w:val="hy-AM"/>
        </w:rPr>
        <w:t>32007</w:t>
      </w:r>
      <w:r w:rsidR="00D42B95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8E024B" w:rsidRPr="008E024B">
        <w:rPr>
          <w:rFonts w:ascii="GHEA Grapalat" w:hAnsi="GHEA Grapalat"/>
          <w:sz w:val="24"/>
          <w:szCs w:val="24"/>
          <w:lang w:val="hy-AM"/>
        </w:rPr>
        <w:t xml:space="preserve">Բարգավաճ և դիմակայուն Ասիայի և </w:t>
      </w:r>
      <w:r w:rsidR="008E024B" w:rsidRPr="008E024B">
        <w:rPr>
          <w:rFonts w:ascii="GHEA Grapalat" w:hAnsi="GHEA Grapalat"/>
          <w:sz w:val="24"/>
          <w:szCs w:val="24"/>
          <w:lang w:val="hy-AM"/>
        </w:rPr>
        <w:lastRenderedPageBreak/>
        <w:t>Խաղաղ օվկիանոսի Ճապոնիայի հիմնադրամի աջակցությամբ դպրոցների շենքային ապահովվածության բարելավում</w:t>
      </w:r>
      <w:r w:rsidR="00D42B95">
        <w:rPr>
          <w:rFonts w:ascii="GHEA Grapalat" w:hAnsi="GHEA Grapalat"/>
          <w:sz w:val="24"/>
          <w:szCs w:val="24"/>
          <w:lang w:val="hy-AM"/>
        </w:rPr>
        <w:t>» միջոցառման» բառերը։</w:t>
      </w:r>
    </w:p>
    <w:p w14:paraId="143675F3" w14:textId="4B121F69" w:rsidR="00D85E8F" w:rsidRPr="00D85E8F" w:rsidRDefault="00D85E8F" w:rsidP="00D42B95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85E8F">
        <w:rPr>
          <w:rFonts w:ascii="GHEA Grapalat" w:hAnsi="GHEA Grapalat"/>
          <w:sz w:val="24"/>
          <w:szCs w:val="24"/>
          <w:lang w:val="hy-AM"/>
        </w:rPr>
        <w:t xml:space="preserve">3․ </w:t>
      </w:r>
      <w:r w:rsidRPr="00D85E8F">
        <w:rPr>
          <w:rFonts w:ascii="GHEA Grapalat" w:hAnsi="GHEA Grapalat"/>
          <w:sz w:val="24"/>
          <w:lang w:val="hy-AM"/>
        </w:rPr>
        <w:t>Հայաստանի Հանրապետության կառավարության 2022 թվականի դեկտեմբերի 29-ի «Հայաստանի Հանրապետության 2022 թվականի պետական բյուջեի մասին» օրենքում վերաբաշխում, փոփոխություններ, Հայաստանի Հանրապետության կառավարության 2021 թվականի դեկտեմբերի 23-ի N 2121-Ն որոշման մեջ փոփոխություններ և լրացումներ կատարելու, ինչպես նաև Հայաստանի Հանրապետության կրթության, գիտության, մշակույթի և սպորտի նախարարությանը գումար հատկացնելու մասին» N 2080-Ն որոշման 3-րդ կետում «սույն որոշումն ուժի մեջ մտնելուց հետո 18-ամսյա ժամկետում» թիվը և բառերը փոխարինել «ֆուտբոլի ենթակառուցվածքների զարգացման ծրագրի իրականացման համար անհրաժեշտ յուրաքանչյուր հողահատկացումից հետո 9-ամսյա ժամկետում» թվով և բառով:</w:t>
      </w:r>
    </w:p>
    <w:p w14:paraId="201CD17B" w14:textId="784E265B" w:rsidR="00C631A7" w:rsidRPr="00196E42" w:rsidRDefault="00D85E8F" w:rsidP="00D42B9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D85E8F">
        <w:rPr>
          <w:rFonts w:ascii="GHEA Grapalat" w:hAnsi="GHEA Grapalat"/>
          <w:sz w:val="24"/>
          <w:szCs w:val="24"/>
          <w:lang w:val="af-ZA"/>
        </w:rPr>
        <w:t>4</w:t>
      </w:r>
      <w:r w:rsidR="004A5CCE" w:rsidRPr="00D85E8F">
        <w:rPr>
          <w:rFonts w:ascii="Cambria Math" w:hAnsi="Cambria Math" w:cs="Cambria Math"/>
          <w:sz w:val="24"/>
          <w:szCs w:val="24"/>
          <w:lang w:val="af-ZA"/>
        </w:rPr>
        <w:t>․</w:t>
      </w:r>
      <w:r w:rsidR="004A5CCE" w:rsidRPr="00D85E8F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Default="00CA69A6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00F6A296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155F2C" w14:textId="77777777" w:rsidR="007F47F9" w:rsidRDefault="007F47F9" w:rsidP="009D58F6">
      <w:r>
        <w:separator/>
      </w:r>
    </w:p>
  </w:endnote>
  <w:endnote w:type="continuationSeparator" w:id="0">
    <w:p w14:paraId="353ABC4C" w14:textId="77777777" w:rsidR="007F47F9" w:rsidRDefault="007F47F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00CFC7" w14:textId="77777777" w:rsidR="007F47F9" w:rsidRDefault="007F47F9" w:rsidP="009D58F6">
      <w:r>
        <w:separator/>
      </w:r>
    </w:p>
  </w:footnote>
  <w:footnote w:type="continuationSeparator" w:id="0">
    <w:p w14:paraId="290007FB" w14:textId="77777777" w:rsidR="007F47F9" w:rsidRDefault="007F47F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3453D"/>
    <w:rsid w:val="00051185"/>
    <w:rsid w:val="000511EC"/>
    <w:rsid w:val="00054058"/>
    <w:rsid w:val="000571B3"/>
    <w:rsid w:val="00061138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0F7E7A"/>
    <w:rsid w:val="00100C86"/>
    <w:rsid w:val="001032CA"/>
    <w:rsid w:val="00105DF5"/>
    <w:rsid w:val="001072EF"/>
    <w:rsid w:val="001105A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60116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E7446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6419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0A96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4833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47F9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E024B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D7E"/>
    <w:rsid w:val="009C76B1"/>
    <w:rsid w:val="009D2317"/>
    <w:rsid w:val="009D3897"/>
    <w:rsid w:val="009D3AB5"/>
    <w:rsid w:val="009D3AF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D0F1A"/>
    <w:rsid w:val="00AD1244"/>
    <w:rsid w:val="00AD4DB1"/>
    <w:rsid w:val="00AD6113"/>
    <w:rsid w:val="00AE0A74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1345"/>
    <w:rsid w:val="00C12933"/>
    <w:rsid w:val="00C175D0"/>
    <w:rsid w:val="00C17CA1"/>
    <w:rsid w:val="00C217D4"/>
    <w:rsid w:val="00C247F9"/>
    <w:rsid w:val="00C251C5"/>
    <w:rsid w:val="00C36896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B95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85E8F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C3B96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06656-3035-4145-8B47-C17A9086D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5626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https://mul2.gov.am/tasks/1022737/oneclick/voroshum.docx?token=4991a1689cc5ba5378cdccb2b741d637</cp:keywords>
  <cp:lastModifiedBy>User</cp:lastModifiedBy>
  <cp:revision>493</cp:revision>
  <cp:lastPrinted>2022-12-16T11:11:00Z</cp:lastPrinted>
  <dcterms:created xsi:type="dcterms:W3CDTF">2020-03-18T15:11:00Z</dcterms:created>
  <dcterms:modified xsi:type="dcterms:W3CDTF">2024-08-08T08:24:00Z</dcterms:modified>
</cp:coreProperties>
</file>