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1DC1" w:rsidRPr="00741C07" w:rsidRDefault="00471DC1" w:rsidP="00471DC1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41C07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471DC1" w:rsidRPr="004F2A2D" w:rsidRDefault="00471DC1" w:rsidP="00471DC1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Pr="002A0345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24766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A0345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24766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A0345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Pr="00247663">
        <w:rPr>
          <w:rFonts w:ascii="GHEA Grapalat" w:hAnsi="GHEA Grapalat"/>
          <w:b/>
          <w:bCs/>
          <w:sz w:val="24"/>
          <w:szCs w:val="24"/>
          <w:lang w:val="af-ZA"/>
        </w:rPr>
        <w:t xml:space="preserve"> 2021 ԹՎԱԿԱՆԻ ՀՈՒԼԻՍԻ 15-Ի N </w:t>
      </w:r>
      <w:r w:rsidRPr="00247663">
        <w:rPr>
          <w:rFonts w:ascii="GHEA Grapalat" w:hAnsi="GHEA Grapalat"/>
          <w:b/>
          <w:bCs/>
          <w:sz w:val="24"/>
          <w:szCs w:val="24"/>
          <w:lang w:val="hy-AM"/>
        </w:rPr>
        <w:t>1135-Ա</w:t>
      </w:r>
      <w:r w:rsidRPr="0024766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A0345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Pr="0024766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A0345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Pr="00247663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Pr="0081658A">
        <w:rPr>
          <w:rFonts w:ascii="GHEA Grapalat" w:hAnsi="GHEA Grapalat"/>
          <w:b/>
          <w:bCs/>
          <w:sz w:val="24"/>
          <w:szCs w:val="24"/>
          <w:lang w:val="hy-AM"/>
        </w:rPr>
        <w:t>ՓՈՓՈԽՈՒԹՅՈՒՆ ԵՎ ԼՐԱՑՈՒՄՆԵՐ</w:t>
      </w:r>
      <w:r w:rsidRPr="0082042E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2042E">
        <w:rPr>
          <w:rFonts w:ascii="GHEA Grapalat" w:hAnsi="GHEA Grapalat"/>
          <w:b/>
          <w:bCs/>
          <w:sz w:val="24"/>
          <w:szCs w:val="24"/>
          <w:lang w:val="hy-AM"/>
        </w:rPr>
        <w:t>ԿԱՏԱՐԵԼՈՒ ՄԱՍԻՆ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Pr="005C1E42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</w:t>
      </w:r>
      <w:r w:rsidRPr="005C1E4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C1E42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471DC1" w:rsidRPr="00741C07" w:rsidRDefault="00471DC1" w:rsidP="00471DC1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471DC1" w:rsidRPr="00741C07" w:rsidRDefault="00471DC1" w:rsidP="00471DC1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741C07">
        <w:rPr>
          <w:rFonts w:ascii="GHEA Grapalat" w:hAnsi="GHEA Grapalat"/>
          <w:b/>
          <w:lang w:val="hy-AM"/>
        </w:rPr>
        <w:t>Իրավական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ակտի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ընդունման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 xml:space="preserve">անհրաժեշտությունը. </w:t>
      </w:r>
    </w:p>
    <w:p w:rsidR="00471DC1" w:rsidRDefault="00471DC1" w:rsidP="00471DC1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lang w:val="hy-AM"/>
        </w:rPr>
      </w:pPr>
      <w:r w:rsidRPr="005F5762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կառավարության որոշման նախագծով նախատեսվում է </w:t>
      </w:r>
      <w:r>
        <w:rPr>
          <w:rFonts w:ascii="GHEA Grapalat" w:hAnsi="GHEA Grapalat" w:cs="Sylfaen"/>
          <w:sz w:val="24"/>
          <w:szCs w:val="24"/>
          <w:lang w:val="hy-AM"/>
        </w:rPr>
        <w:t>փոփոխություն և լրացումներ</w:t>
      </w:r>
      <w:r w:rsidRPr="00152910">
        <w:rPr>
          <w:rFonts w:ascii="GHEA Grapalat" w:hAnsi="GHEA Grapalat" w:cs="Sylfaen"/>
          <w:sz w:val="24"/>
          <w:szCs w:val="24"/>
          <w:lang w:val="hy-AM"/>
        </w:rPr>
        <w:t xml:space="preserve"> կատարել ՀՀ կառավարության 2021 թվականի հուլիսի 15-ի N 1135-Ա որոշման մեջ՝ թույլատրելով ՀՀ քաղաքաշինության կոմիտեին </w:t>
      </w:r>
      <w:r>
        <w:rPr>
          <w:rFonts w:ascii="GHEA Grapalat" w:hAnsi="GHEA Grapalat" w:cs="Sylfaen"/>
          <w:sz w:val="24"/>
          <w:szCs w:val="24"/>
          <w:lang w:val="hy-AM"/>
        </w:rPr>
        <w:t>«</w:t>
      </w:r>
      <w:r w:rsidR="00C1502D" w:rsidRPr="0068467E">
        <w:rPr>
          <w:rFonts w:ascii="GHEA Grapalat" w:hAnsi="GHEA Grapalat"/>
          <w:sz w:val="24"/>
          <w:szCs w:val="24"/>
          <w:lang w:val="hy-AM"/>
        </w:rPr>
        <w:t>Եղեգիսի միջնակարգ դպրոց</w:t>
      </w:r>
      <w:r>
        <w:rPr>
          <w:rFonts w:ascii="GHEA Grapalat" w:hAnsi="GHEA Grapalat" w:cs="Sylfaen"/>
          <w:sz w:val="24"/>
          <w:szCs w:val="24"/>
          <w:lang w:val="hy-AM"/>
        </w:rPr>
        <w:t xml:space="preserve">» ՊՈԱԿ–ի </w:t>
      </w:r>
      <w:r w:rsidRPr="00152910">
        <w:rPr>
          <w:rFonts w:ascii="GHEA Grapalat" w:hAnsi="GHEA Grapalat" w:cs="Sylfaen"/>
          <w:sz w:val="24"/>
          <w:szCs w:val="24"/>
          <w:lang w:val="hy-AM"/>
        </w:rPr>
        <w:t xml:space="preserve">մոդուլային շենքի կառուցման աշխատանքների ծավալն ավելացնել՝ գերազանցելով ՀՀ կառավարության 15.07.2021թ. N 1135-Ա որոշմամբ թույլատրած </w:t>
      </w:r>
      <w:r>
        <w:rPr>
          <w:rFonts w:ascii="GHEA Grapalat" w:hAnsi="GHEA Grapalat" w:cs="Sylfaen"/>
          <w:sz w:val="24"/>
          <w:szCs w:val="24"/>
          <w:lang w:val="hy-AM"/>
        </w:rPr>
        <w:t>20.0</w:t>
      </w:r>
      <w:r w:rsidRPr="00152910">
        <w:rPr>
          <w:rFonts w:ascii="GHEA Grapalat" w:hAnsi="GHEA Grapalat" w:cs="Sylfaen"/>
          <w:sz w:val="24"/>
          <w:szCs w:val="24"/>
          <w:lang w:val="hy-AM"/>
        </w:rPr>
        <w:t xml:space="preserve"> տոկոսը</w:t>
      </w:r>
      <w:r>
        <w:rPr>
          <w:rFonts w:ascii="GHEA Grapalat" w:hAnsi="GHEA Grapalat" w:cs="Sylfaen"/>
          <w:sz w:val="24"/>
          <w:szCs w:val="24"/>
          <w:lang w:val="hy-AM"/>
        </w:rPr>
        <w:t>։</w:t>
      </w:r>
    </w:p>
    <w:p w:rsidR="00471DC1" w:rsidRPr="00741C07" w:rsidRDefault="00471DC1" w:rsidP="00471DC1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Sylfaen" w:hAnsi="Sylfaen" w:cs="Sylfaen"/>
          <w:b/>
          <w:lang w:val="hy-AM" w:eastAsia="ru-RU"/>
        </w:rPr>
      </w:pPr>
      <w:r w:rsidRPr="00741C07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 w:rsidRPr="00741C07">
        <w:rPr>
          <w:rFonts w:ascii="Sylfaen" w:hAnsi="Sylfaen" w:cs="Sylfaen"/>
          <w:b/>
          <w:lang w:val="hy-AM" w:eastAsia="ru-RU"/>
        </w:rPr>
        <w:t>.</w:t>
      </w:r>
    </w:p>
    <w:p w:rsidR="00471DC1" w:rsidRDefault="00471DC1" w:rsidP="00471DC1">
      <w:pPr>
        <w:pStyle w:val="NormalWeb"/>
        <w:shd w:val="clear" w:color="auto" w:fill="FFFFFF" w:themeFill="background1"/>
        <w:spacing w:line="360" w:lineRule="auto"/>
        <w:ind w:firstLine="709"/>
        <w:contextualSpacing/>
        <w:jc w:val="both"/>
        <w:rPr>
          <w:rFonts w:ascii="GHEA Grapalat" w:hAnsi="GHEA Grapalat" w:cs="Sylfaen"/>
          <w:lang w:val="hy-AM"/>
        </w:rPr>
      </w:pPr>
      <w:r w:rsidRPr="009B67F1">
        <w:rPr>
          <w:rFonts w:ascii="GHEA Grapalat" w:hAnsi="GHEA Grapalat"/>
          <w:lang w:val="hy-AM"/>
        </w:rPr>
        <w:t xml:space="preserve">Փոքրաքանակ երեխաներով համալրված «Մոդուլային» տիպի դպրոցների կառուցման ծրագիրը մեկնարկել է 2020 թվականին: Ի սկզբանե մոդուլային տիպի դպրոցների կառուցման համար ձեռքբերված նախագծերում ապաստարանների կառուցումը նախատեսվել էր միայն սահմանամերձ համայնքներում գտնվող դպրոցների համար: </w:t>
      </w:r>
      <w:r w:rsidRPr="00D30883">
        <w:rPr>
          <w:rFonts w:ascii="GHEA Grapalat" w:hAnsi="GHEA Grapalat"/>
          <w:lang w:val="hy-AM"/>
        </w:rPr>
        <w:t>Հետագայում, ելնելով 2020 թվականի սեպտեմբերի 27-ից նոյեմբերի 9-ը տևած 44-օրյա պատերազմից բխող երկրում ստեղծված իրավիճակից՝ որոշվեց ապաստարանները կառուցել բոլոր դպրոցների համար:</w:t>
      </w:r>
      <w:r>
        <w:rPr>
          <w:rFonts w:ascii="GHEA Grapalat" w:hAnsi="GHEA Grapalat"/>
          <w:color w:val="FF0000"/>
          <w:lang w:val="hy-AM"/>
        </w:rPr>
        <w:t xml:space="preserve"> </w:t>
      </w:r>
      <w:r>
        <w:rPr>
          <w:rFonts w:ascii="GHEA Grapalat" w:hAnsi="GHEA Grapalat"/>
          <w:lang w:val="hy-AM"/>
        </w:rPr>
        <w:t>Ելնելով ապաստարանների կառուցման համար ք</w:t>
      </w:r>
      <w:r w:rsidRPr="009B67F1">
        <w:rPr>
          <w:rFonts w:ascii="GHEA Grapalat" w:hAnsi="GHEA Grapalat"/>
          <w:lang w:val="hy-AM"/>
        </w:rPr>
        <w:t>աղաքաշին</w:t>
      </w:r>
      <w:r w:rsidRPr="00336438">
        <w:rPr>
          <w:rFonts w:ascii="GHEA Grapalat" w:hAnsi="GHEA Grapalat"/>
          <w:lang w:val="hy-AM"/>
        </w:rPr>
        <w:t xml:space="preserve">ական նորմատիվ իրավական ակտերի հիման վրա </w:t>
      </w:r>
      <w:r w:rsidRPr="009B67F1">
        <w:rPr>
          <w:rFonts w:ascii="GHEA Grapalat" w:hAnsi="GHEA Grapalat"/>
          <w:lang w:val="hy-AM"/>
        </w:rPr>
        <w:t>կատարված հաշվարկներ</w:t>
      </w:r>
      <w:r>
        <w:rPr>
          <w:rFonts w:ascii="GHEA Grapalat" w:hAnsi="GHEA Grapalat"/>
          <w:lang w:val="hy-AM"/>
        </w:rPr>
        <w:t xml:space="preserve">ից և կազմված </w:t>
      </w:r>
      <w:r w:rsidRPr="00336438">
        <w:rPr>
          <w:rFonts w:ascii="GHEA Grapalat" w:hAnsi="GHEA Grapalat"/>
          <w:lang w:val="hy-AM"/>
        </w:rPr>
        <w:t>նախահաշիվների</w:t>
      </w:r>
      <w:r>
        <w:rPr>
          <w:rFonts w:ascii="GHEA Grapalat" w:hAnsi="GHEA Grapalat"/>
          <w:lang w:val="hy-AM"/>
        </w:rPr>
        <w:t xml:space="preserve">ց՝ </w:t>
      </w:r>
      <w:r w:rsidRPr="003C2206">
        <w:rPr>
          <w:rFonts w:ascii="GHEA Grapalat" w:hAnsi="GHEA Grapalat" w:cs="Sylfaen"/>
          <w:lang w:val="hy-AM"/>
        </w:rPr>
        <w:t>ՀՀ կառավարության 15.07.2021թ. N 1135-Ա որոշմամբ թույլատրվել է դպրոցների կառուցման համար արդեն կնքված գնման պայմանագրերում կատարել ծավալների ավելացում՝ գերազանցելով պայմանագրերի գնի 10 տոկոսը:</w:t>
      </w:r>
    </w:p>
    <w:p w:rsidR="00471DC1" w:rsidRPr="00636414" w:rsidRDefault="00471DC1" w:rsidP="00636414">
      <w:pPr>
        <w:pStyle w:val="NormalWeb"/>
        <w:shd w:val="clear" w:color="auto" w:fill="FFFFFF" w:themeFill="background1"/>
        <w:spacing w:after="0" w:afterAutospacing="0" w:line="360" w:lineRule="auto"/>
        <w:ind w:firstLine="709"/>
        <w:contextualSpacing/>
        <w:jc w:val="both"/>
        <w:rPr>
          <w:rFonts w:ascii="GHEA Grapalat" w:hAnsi="GHEA Grapalat" w:cs="Sylfaen"/>
          <w:lang w:val="hy-AM"/>
        </w:rPr>
      </w:pPr>
      <w:r w:rsidRPr="00636414">
        <w:rPr>
          <w:rFonts w:ascii="GHEA Grapalat" w:hAnsi="GHEA Grapalat" w:cs="Sylfaen"/>
          <w:u w:val="thick"/>
          <w:lang w:val="hy-AM"/>
        </w:rPr>
        <w:t xml:space="preserve">ՀՀ </w:t>
      </w:r>
      <w:r w:rsidR="00186695" w:rsidRPr="00636414">
        <w:rPr>
          <w:rFonts w:ascii="GHEA Grapalat" w:hAnsi="GHEA Grapalat" w:cs="Sylfaen"/>
          <w:u w:val="thick"/>
          <w:lang w:val="hy-AM"/>
        </w:rPr>
        <w:t>Վայոց Ձորի</w:t>
      </w:r>
      <w:r w:rsidRPr="00636414">
        <w:rPr>
          <w:rFonts w:ascii="GHEA Grapalat" w:hAnsi="GHEA Grapalat" w:cs="Sylfaen"/>
          <w:u w:val="thick"/>
          <w:lang w:val="hy-AM"/>
        </w:rPr>
        <w:t xml:space="preserve"> մարզի </w:t>
      </w:r>
      <w:r w:rsidR="00186695" w:rsidRPr="00636414">
        <w:rPr>
          <w:rFonts w:ascii="GHEA Grapalat" w:hAnsi="GHEA Grapalat" w:cs="Sylfaen"/>
          <w:u w:val="thick"/>
          <w:lang w:val="hy-AM"/>
        </w:rPr>
        <w:t>Եղեգիսի</w:t>
      </w:r>
      <w:r w:rsidRPr="00636414">
        <w:rPr>
          <w:rFonts w:ascii="GHEA Grapalat" w:hAnsi="GHEA Grapalat" w:cs="Sylfaen"/>
          <w:u w:val="thick"/>
          <w:lang w:val="hy-AM"/>
        </w:rPr>
        <w:t xml:space="preserve"> միջնակարգ դպրոցի</w:t>
      </w:r>
      <w:r w:rsidRPr="00636414">
        <w:rPr>
          <w:rFonts w:ascii="GHEA Grapalat" w:hAnsi="GHEA Grapalat" w:cs="Sylfaen"/>
          <w:lang w:val="hy-AM"/>
        </w:rPr>
        <w:t xml:space="preserve"> կառուցման </w:t>
      </w:r>
      <w:r w:rsidR="00636414" w:rsidRPr="00636414">
        <w:rPr>
          <w:rFonts w:ascii="GHEA Grapalat" w:hAnsi="GHEA Grapalat" w:cs="Sylfaen"/>
          <w:lang w:val="hy-AM"/>
        </w:rPr>
        <w:t>ա</w:t>
      </w:r>
      <w:r w:rsidRPr="00636414">
        <w:rPr>
          <w:rFonts w:ascii="GHEA Grapalat" w:hAnsi="GHEA Grapalat" w:cs="Sylfaen"/>
          <w:lang w:val="hy-AM"/>
        </w:rPr>
        <w:t xml:space="preserve">շխատանքների փաստացի ծավալների ճշգրտման արդյունքում անհրաժեշտություն է առաջացել կատարել ծավալների ավելացում՝ </w:t>
      </w:r>
      <w:r w:rsidR="00B568C6" w:rsidRPr="00636414">
        <w:rPr>
          <w:rFonts w:ascii="GHEA Grapalat" w:hAnsi="GHEA Grapalat" w:cs="Sylfaen"/>
          <w:lang w:val="hy-AM"/>
        </w:rPr>
        <w:t>Եղեգիսի</w:t>
      </w:r>
      <w:r w:rsidRPr="00636414">
        <w:rPr>
          <w:rFonts w:ascii="GHEA Grapalat" w:hAnsi="GHEA Grapalat" w:cs="Sylfaen"/>
          <w:i/>
          <w:lang w:val="hy-AM"/>
        </w:rPr>
        <w:t xml:space="preserve"> դպրոցի</w:t>
      </w:r>
      <w:r w:rsidRPr="00636414">
        <w:rPr>
          <w:rFonts w:ascii="GHEA Grapalat" w:hAnsi="GHEA Grapalat" w:cs="Sylfaen"/>
          <w:lang w:val="hy-AM"/>
        </w:rPr>
        <w:t xml:space="preserve"> համար </w:t>
      </w:r>
      <w:r w:rsidR="00636414" w:rsidRPr="00636414">
        <w:rPr>
          <w:rFonts w:ascii="GHEA Grapalat" w:hAnsi="GHEA Grapalat" w:cs="Sylfaen"/>
          <w:lang w:val="hy-AM"/>
        </w:rPr>
        <w:t>41</w:t>
      </w:r>
      <w:r w:rsidRPr="00636414">
        <w:rPr>
          <w:rFonts w:ascii="GHEA Grapalat" w:hAnsi="GHEA Grapalat" w:cs="Sylfaen"/>
          <w:lang w:val="hy-AM"/>
        </w:rPr>
        <w:t>,</w:t>
      </w:r>
      <w:r w:rsidR="00636414" w:rsidRPr="00636414">
        <w:rPr>
          <w:rFonts w:ascii="GHEA Grapalat" w:hAnsi="GHEA Grapalat" w:cs="Sylfaen"/>
          <w:lang w:val="hy-AM"/>
        </w:rPr>
        <w:t>4</w:t>
      </w:r>
      <w:r w:rsidRPr="00636414">
        <w:rPr>
          <w:rFonts w:ascii="GHEA Grapalat" w:hAnsi="GHEA Grapalat" w:cs="Sylfaen"/>
          <w:lang w:val="hy-AM"/>
        </w:rPr>
        <w:t>80.</w:t>
      </w:r>
      <w:r w:rsidR="00636414" w:rsidRPr="00636414">
        <w:rPr>
          <w:rFonts w:ascii="GHEA Grapalat" w:hAnsi="GHEA Grapalat" w:cs="Sylfaen"/>
          <w:lang w:val="hy-AM"/>
        </w:rPr>
        <w:t>027</w:t>
      </w:r>
      <w:r w:rsidRPr="00636414">
        <w:rPr>
          <w:rFonts w:ascii="GHEA Grapalat" w:hAnsi="GHEA Grapalat" w:cs="Sylfaen"/>
          <w:lang w:val="hy-AM"/>
        </w:rPr>
        <w:t xml:space="preserve"> </w:t>
      </w:r>
      <w:r w:rsidRPr="00636414">
        <w:rPr>
          <w:rFonts w:ascii="GHEA Grapalat" w:hAnsi="GHEA Grapalat" w:cs="Sylfaen"/>
          <w:lang w:val="hy-AM"/>
        </w:rPr>
        <w:lastRenderedPageBreak/>
        <w:t>հազար դրամի չափով /նախահաշիվը կցվում է/, որի արդյունքում ծավալների ընդհանուր ավելացումը կազմում պայմանագրի սկզբնական գնի 2</w:t>
      </w:r>
      <w:r w:rsidR="00636414" w:rsidRPr="00636414">
        <w:rPr>
          <w:rFonts w:ascii="GHEA Grapalat" w:hAnsi="GHEA Grapalat" w:cs="Sylfaen"/>
          <w:lang w:val="hy-AM"/>
        </w:rPr>
        <w:t>2</w:t>
      </w:r>
      <w:r w:rsidRPr="00636414">
        <w:rPr>
          <w:rFonts w:ascii="GHEA Grapalat" w:hAnsi="GHEA Grapalat" w:cs="Sylfaen"/>
          <w:lang w:val="hy-AM"/>
        </w:rPr>
        <w:t>.</w:t>
      </w:r>
      <w:r w:rsidR="00636414" w:rsidRPr="00636414">
        <w:rPr>
          <w:rFonts w:ascii="GHEA Grapalat" w:hAnsi="GHEA Grapalat" w:cs="Sylfaen"/>
          <w:lang w:val="hy-AM"/>
        </w:rPr>
        <w:t>75%:</w:t>
      </w:r>
    </w:p>
    <w:p w:rsidR="00471DC1" w:rsidRDefault="00471DC1" w:rsidP="00471DC1">
      <w:pPr>
        <w:pStyle w:val="NormalWeb"/>
        <w:shd w:val="clear" w:color="auto" w:fill="FFFFFF" w:themeFill="background1"/>
        <w:spacing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2205B3">
        <w:rPr>
          <w:rFonts w:ascii="GHEA Grapalat" w:hAnsi="GHEA Grapalat"/>
          <w:lang w:val="hy-AM"/>
        </w:rPr>
        <w:t>Հաշվի առնելով վերոգրյալը՝ Նախագծ</w:t>
      </w:r>
      <w:r>
        <w:rPr>
          <w:rFonts w:ascii="GHEA Grapalat" w:hAnsi="GHEA Grapalat"/>
          <w:lang w:val="hy-AM"/>
        </w:rPr>
        <w:t>ով</w:t>
      </w:r>
      <w:r w:rsidRPr="002205B3">
        <w:rPr>
          <w:rFonts w:ascii="GHEA Grapalat" w:hAnsi="GHEA Grapalat"/>
          <w:lang w:val="hy-AM"/>
        </w:rPr>
        <w:t xml:space="preserve"> նախատեսվում է ՀՀ կառավարությ</w:t>
      </w:r>
      <w:r>
        <w:rPr>
          <w:rFonts w:ascii="GHEA Grapalat" w:hAnsi="GHEA Grapalat"/>
          <w:lang w:val="hy-AM"/>
        </w:rPr>
        <w:t>ան 15.07.2021թ. N 1135-Ա որոշումը լրացնել</w:t>
      </w:r>
      <w:r w:rsidRPr="002205B3">
        <w:rPr>
          <w:rFonts w:ascii="GHEA Grapalat" w:hAnsi="GHEA Grapalat"/>
          <w:lang w:val="hy-AM"/>
        </w:rPr>
        <w:t xml:space="preserve"> </w:t>
      </w:r>
      <w:r w:rsidR="00186695">
        <w:rPr>
          <w:rFonts w:ascii="GHEA Grapalat" w:hAnsi="GHEA Grapalat"/>
          <w:lang w:val="hy-AM"/>
        </w:rPr>
        <w:t>նոր կետ</w:t>
      </w:r>
      <w:r>
        <w:rPr>
          <w:rFonts w:ascii="GHEA Grapalat" w:hAnsi="GHEA Grapalat"/>
          <w:lang w:val="hy-AM"/>
        </w:rPr>
        <w:t xml:space="preserve">ով, որոնք կվերաբերեն </w:t>
      </w:r>
      <w:r w:rsidR="00186695">
        <w:rPr>
          <w:rFonts w:ascii="GHEA Grapalat" w:hAnsi="GHEA Grapalat"/>
          <w:lang w:val="hy-AM"/>
        </w:rPr>
        <w:t xml:space="preserve">Եղեգիսի </w:t>
      </w:r>
      <w:r>
        <w:rPr>
          <w:rFonts w:ascii="GHEA Grapalat" w:hAnsi="GHEA Grapalat"/>
          <w:lang w:val="hy-AM"/>
        </w:rPr>
        <w:t xml:space="preserve">դպրոց կառուցման համար կնքված կապալային աշխատանքների գնման պայմանագրերին: </w:t>
      </w:r>
    </w:p>
    <w:p w:rsidR="00471DC1" w:rsidRPr="00B566A3" w:rsidRDefault="00471DC1" w:rsidP="00471DC1">
      <w:pPr>
        <w:pStyle w:val="NormalWeb"/>
        <w:shd w:val="clear" w:color="auto" w:fill="FFFFFF" w:themeFill="background1"/>
        <w:spacing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Միաժամանակ, սույն նախագծով նշված գումարների շրջանակներում ծավալների ավելացման ֆինանսավորման համար զու</w:t>
      </w:r>
      <w:r w:rsidR="00186695">
        <w:rPr>
          <w:rFonts w:ascii="GHEA Grapalat" w:hAnsi="GHEA Grapalat"/>
          <w:lang w:val="hy-AM"/>
        </w:rPr>
        <w:t>գ</w:t>
      </w:r>
      <w:r>
        <w:rPr>
          <w:rFonts w:ascii="GHEA Grapalat" w:hAnsi="GHEA Grapalat"/>
          <w:lang w:val="hy-AM"/>
        </w:rPr>
        <w:t>ա</w:t>
      </w:r>
      <w:r w:rsidR="00186695">
        <w:rPr>
          <w:rFonts w:ascii="GHEA Grapalat" w:hAnsi="GHEA Grapalat"/>
          <w:lang w:val="hy-AM"/>
        </w:rPr>
        <w:t>հ</w:t>
      </w:r>
      <w:r>
        <w:rPr>
          <w:rFonts w:ascii="GHEA Grapalat" w:hAnsi="GHEA Grapalat"/>
          <w:lang w:val="hy-AM"/>
        </w:rPr>
        <w:t xml:space="preserve">եռ </w:t>
      </w:r>
      <w:r w:rsidR="00186695">
        <w:rPr>
          <w:rFonts w:ascii="GHEA Grapalat" w:hAnsi="GHEA Grapalat"/>
          <w:lang w:val="hy-AM"/>
        </w:rPr>
        <w:t>նախատեսվում է շրջանառել</w:t>
      </w:r>
      <w:r>
        <w:rPr>
          <w:rFonts w:ascii="GHEA Grapalat" w:hAnsi="GHEA Grapalat"/>
          <w:lang w:val="hy-AM"/>
        </w:rPr>
        <w:t xml:space="preserve"> ՀՀ կառավարության որոշման նախագիծ։</w:t>
      </w:r>
    </w:p>
    <w:p w:rsidR="00471DC1" w:rsidRPr="008D7F0B" w:rsidRDefault="00471DC1" w:rsidP="00471DC1">
      <w:pPr>
        <w:tabs>
          <w:tab w:val="left" w:pos="5407"/>
        </w:tabs>
        <w:spacing w:line="360" w:lineRule="auto"/>
        <w:ind w:firstLine="709"/>
        <w:jc w:val="both"/>
        <w:rPr>
          <w:rFonts w:ascii="Cambria Math" w:hAnsi="Cambria Math"/>
          <w:sz w:val="24"/>
          <w:szCs w:val="24"/>
          <w:lang w:val="hy-AM"/>
        </w:rPr>
      </w:pPr>
      <w:bookmarkStart w:id="0" w:name="_GoBack"/>
      <w:bookmarkEnd w:id="0"/>
      <w:r w:rsidRPr="008D7F0B">
        <w:rPr>
          <w:rFonts w:ascii="GHEA Grapalat" w:hAnsi="GHEA Grapalat" w:cs="Sylfaen"/>
          <w:b/>
          <w:sz w:val="24"/>
          <w:szCs w:val="24"/>
          <w:lang w:val="hy-AM"/>
        </w:rPr>
        <w:t>Կարգա</w:t>
      </w:r>
      <w:proofErr w:type="spellStart"/>
      <w:r w:rsidRPr="008D7F0B">
        <w:rPr>
          <w:rFonts w:ascii="GHEA Grapalat" w:hAnsi="GHEA Grapalat" w:cs="Sylfaen"/>
          <w:b/>
          <w:sz w:val="24"/>
          <w:szCs w:val="24"/>
          <w:lang w:val="fr-FR"/>
        </w:rPr>
        <w:t>վորման</w:t>
      </w:r>
      <w:proofErr w:type="spellEnd"/>
      <w:r w:rsidRPr="008D7F0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8D7F0B">
        <w:rPr>
          <w:rFonts w:ascii="GHEA Grapalat" w:hAnsi="GHEA Grapalat"/>
          <w:b/>
          <w:sz w:val="24"/>
          <w:szCs w:val="24"/>
          <w:lang w:val="fr-FR"/>
        </w:rPr>
        <w:t>նպատակը</w:t>
      </w:r>
      <w:proofErr w:type="spellEnd"/>
      <w:r w:rsidRPr="008D7F0B">
        <w:rPr>
          <w:rFonts w:ascii="GHEA Grapalat" w:hAnsi="GHEA Grapalat"/>
          <w:b/>
          <w:sz w:val="24"/>
          <w:szCs w:val="24"/>
          <w:lang w:val="hy-AM"/>
        </w:rPr>
        <w:t xml:space="preserve"> և</w:t>
      </w:r>
      <w:r w:rsidRPr="008D7F0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8D7F0B">
        <w:rPr>
          <w:rFonts w:ascii="GHEA Grapalat" w:hAnsi="GHEA Grapalat"/>
          <w:b/>
          <w:sz w:val="24"/>
          <w:szCs w:val="24"/>
          <w:lang w:val="fr-FR"/>
        </w:rPr>
        <w:t>բնույթը</w:t>
      </w:r>
      <w:proofErr w:type="spellEnd"/>
      <w:r w:rsidRPr="008D7F0B">
        <w:rPr>
          <w:rFonts w:ascii="Sylfaen" w:hAnsi="Sylfaen"/>
          <w:b/>
          <w:sz w:val="24"/>
          <w:szCs w:val="24"/>
          <w:lang w:val="hy-AM"/>
        </w:rPr>
        <w:t>.</w:t>
      </w:r>
      <w:r w:rsidRPr="008D7F0B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</w:p>
    <w:p w:rsidR="00471DC1" w:rsidRPr="00B90FEC" w:rsidRDefault="00471DC1" w:rsidP="00471DC1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D7F0B">
        <w:rPr>
          <w:rFonts w:ascii="GHEA Grapalat" w:hAnsi="GHEA Grapalat"/>
          <w:sz w:val="24"/>
          <w:szCs w:val="24"/>
          <w:lang w:val="pt-BR"/>
        </w:rPr>
        <w:t xml:space="preserve">         </w:t>
      </w:r>
      <w:r w:rsidRPr="009B67F1">
        <w:rPr>
          <w:rFonts w:ascii="GHEA Grapalat" w:hAnsi="GHEA Grapalat"/>
          <w:sz w:val="24"/>
          <w:szCs w:val="24"/>
          <w:lang w:val="pt-BR"/>
        </w:rPr>
        <w:t xml:space="preserve">Որոշման նախագծի ընդունմամբ </w:t>
      </w:r>
      <w:r w:rsidRPr="006F35D4">
        <w:rPr>
          <w:rFonts w:ascii="GHEA Grapalat" w:hAnsi="GHEA Grapalat"/>
          <w:sz w:val="24"/>
          <w:szCs w:val="24"/>
          <w:lang w:val="hy-AM" w:eastAsia="en-US"/>
        </w:rPr>
        <w:t xml:space="preserve">կապահովվի </w:t>
      </w:r>
      <w:r w:rsidR="0090086D">
        <w:rPr>
          <w:rFonts w:ascii="GHEA Grapalat" w:hAnsi="GHEA Grapalat"/>
          <w:sz w:val="24"/>
          <w:szCs w:val="24"/>
          <w:lang w:val="hy-AM" w:eastAsia="en-US"/>
        </w:rPr>
        <w:t xml:space="preserve">Եղեգիսի </w:t>
      </w:r>
      <w:r w:rsidRPr="006F35D4">
        <w:rPr>
          <w:rFonts w:ascii="GHEA Grapalat" w:hAnsi="GHEA Grapalat"/>
          <w:sz w:val="24"/>
          <w:szCs w:val="24"/>
          <w:lang w:val="hy-AM" w:eastAsia="en-US"/>
        </w:rPr>
        <w:t>միջնակարգ դպրոցի</w:t>
      </w:r>
      <w:r w:rsidRPr="009B67F1">
        <w:rPr>
          <w:rFonts w:ascii="GHEA Grapalat" w:hAnsi="GHEA Grapalat"/>
          <w:sz w:val="24"/>
          <w:szCs w:val="24"/>
          <w:lang w:val="hy-AM" w:eastAsia="en-US"/>
        </w:rPr>
        <w:t xml:space="preserve"> մոդուլային շենքի կառուցման </w:t>
      </w:r>
      <w:r>
        <w:rPr>
          <w:rFonts w:ascii="GHEA Grapalat" w:hAnsi="GHEA Grapalat"/>
          <w:sz w:val="24"/>
          <w:szCs w:val="24"/>
          <w:lang w:val="hy-AM" w:eastAsia="en-US"/>
        </w:rPr>
        <w:t xml:space="preserve">լրացուցիչ </w:t>
      </w:r>
      <w:r w:rsidRPr="009B67F1">
        <w:rPr>
          <w:rFonts w:ascii="GHEA Grapalat" w:hAnsi="GHEA Grapalat"/>
          <w:sz w:val="24"/>
          <w:szCs w:val="24"/>
          <w:lang w:val="hy-AM" w:eastAsia="en-US"/>
        </w:rPr>
        <w:t>աշխատանքների</w:t>
      </w:r>
      <w:r w:rsidRPr="009B67F1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ներառումը արդեն կնքված կապալային աշխատանքների գնման պայմանագրերում:</w:t>
      </w:r>
    </w:p>
    <w:p w:rsidR="00471DC1" w:rsidRPr="008D7F0B" w:rsidRDefault="00471DC1" w:rsidP="00471DC1">
      <w:pPr>
        <w:spacing w:line="360" w:lineRule="auto"/>
        <w:ind w:right="175" w:firstLine="720"/>
        <w:jc w:val="both"/>
        <w:rPr>
          <w:rFonts w:ascii="Sylfaen" w:hAnsi="Sylfaen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ներգրավված ինստիտուտները և անձինք</w:t>
      </w:r>
      <w:r w:rsidRPr="008D7F0B">
        <w:rPr>
          <w:rFonts w:ascii="Sylfaen" w:hAnsi="Sylfaen" w:cs="Sylfaen"/>
          <w:b/>
          <w:sz w:val="24"/>
          <w:szCs w:val="24"/>
          <w:lang w:val="hy-AM" w:eastAsia="en-US"/>
        </w:rPr>
        <w:t>.</w:t>
      </w:r>
    </w:p>
    <w:p w:rsidR="00471DC1" w:rsidRPr="00B90FEC" w:rsidRDefault="00471DC1" w:rsidP="00B90FEC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/>
          <w:sz w:val="24"/>
          <w:szCs w:val="24"/>
          <w:lang w:val="hy-AM"/>
        </w:rPr>
        <w:t>ՀՀ կրթության, գիտության, մ</w:t>
      </w:r>
      <w:r>
        <w:rPr>
          <w:rFonts w:ascii="GHEA Grapalat" w:hAnsi="GHEA Grapalat"/>
          <w:sz w:val="24"/>
          <w:szCs w:val="24"/>
          <w:lang w:val="hy-AM"/>
        </w:rPr>
        <w:t xml:space="preserve">շակույթի և սպորտի նախարարության </w:t>
      </w:r>
      <w:r w:rsidRPr="008D7F0B">
        <w:rPr>
          <w:rFonts w:ascii="GHEA Grapalat" w:hAnsi="GHEA Grapalat"/>
          <w:sz w:val="24"/>
          <w:szCs w:val="24"/>
          <w:lang w:val="hy-AM"/>
        </w:rPr>
        <w:t xml:space="preserve">մասնագետները: </w:t>
      </w:r>
    </w:p>
    <w:p w:rsidR="00471DC1" w:rsidRPr="008D7F0B" w:rsidRDefault="00471DC1" w:rsidP="00471DC1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>Իրավական ակտի կիրարկման դեպքում ակնկալվող արդյունքը</w:t>
      </w:r>
      <w:r w:rsidRPr="008D7F0B">
        <w:rPr>
          <w:rFonts w:ascii="Sylfaen" w:hAnsi="Sylfaen" w:cs="Sylfaen"/>
          <w:b/>
          <w:sz w:val="24"/>
          <w:szCs w:val="24"/>
          <w:lang w:val="hy-AM" w:eastAsia="en-US"/>
        </w:rPr>
        <w:t>.</w:t>
      </w: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:rsidR="00471DC1" w:rsidRPr="009B67F1" w:rsidRDefault="00471DC1" w:rsidP="00471DC1">
      <w:pPr>
        <w:pStyle w:val="NormalWeb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9B67F1">
        <w:rPr>
          <w:rFonts w:ascii="GHEA Grapalat" w:hAnsi="GHEA Grapalat"/>
          <w:lang w:val="hy-AM"/>
        </w:rPr>
        <w:t xml:space="preserve">Որոշման ընդունման արդյունքում </w:t>
      </w:r>
      <w:r>
        <w:rPr>
          <w:rFonts w:ascii="GHEA Grapalat" w:hAnsi="GHEA Grapalat"/>
          <w:lang w:val="hy-AM"/>
        </w:rPr>
        <w:t xml:space="preserve">կլուծվի </w:t>
      </w:r>
      <w:r w:rsidR="004D6DD4">
        <w:rPr>
          <w:rFonts w:ascii="GHEA Grapalat" w:hAnsi="GHEA Grapalat"/>
          <w:lang w:val="hy-AM"/>
        </w:rPr>
        <w:t>Եղեգիսի</w:t>
      </w:r>
      <w:r>
        <w:rPr>
          <w:rFonts w:ascii="GHEA Grapalat" w:hAnsi="GHEA Grapalat"/>
          <w:lang w:val="hy-AM"/>
        </w:rPr>
        <w:t xml:space="preserve"> միջնակարգ </w:t>
      </w:r>
      <w:r w:rsidRPr="006F35D4">
        <w:rPr>
          <w:rFonts w:ascii="GHEA Grapalat" w:hAnsi="GHEA Grapalat"/>
          <w:lang w:val="hy-AM"/>
        </w:rPr>
        <w:t>դպրոցի</w:t>
      </w:r>
      <w:r w:rsidRPr="009B67F1">
        <w:rPr>
          <w:rFonts w:ascii="GHEA Grapalat" w:hAnsi="GHEA Grapalat"/>
          <w:lang w:val="hy-AM"/>
        </w:rPr>
        <w:t xml:space="preserve"> մոդուլային շենքի </w:t>
      </w:r>
      <w:r>
        <w:rPr>
          <w:rFonts w:ascii="GHEA Grapalat" w:hAnsi="GHEA Grapalat"/>
          <w:lang w:val="hy-AM"/>
        </w:rPr>
        <w:t>կառուցման ավարտական աշխատանքների փաստացի ծավալների ճշգրտման արդյունքում առաջացած լրացուցիչ աշխատանքների համար համաձայնագիր կնքելու խնդիրը</w:t>
      </w:r>
      <w:r w:rsidRPr="009B67F1">
        <w:rPr>
          <w:rFonts w:ascii="GHEA Grapalat" w:hAnsi="GHEA Grapalat"/>
          <w:lang w:val="hy-AM"/>
        </w:rPr>
        <w:t>։</w:t>
      </w:r>
    </w:p>
    <w:p w:rsidR="00471DC1" w:rsidRPr="008D7F0B" w:rsidRDefault="00471DC1" w:rsidP="00471DC1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8D7F0B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անհրաժեշտություն.</w:t>
      </w:r>
    </w:p>
    <w:p w:rsidR="00471DC1" w:rsidRPr="009B67F1" w:rsidRDefault="00471DC1" w:rsidP="00471DC1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9B67F1">
        <w:rPr>
          <w:rFonts w:ascii="GHEA Grapalat" w:hAnsi="GHEA Grapalat" w:cs="Sylfaen"/>
          <w:lang w:val="hy-AM"/>
        </w:rPr>
        <w:t>«</w:t>
      </w:r>
      <w:r w:rsidRPr="00563A35">
        <w:rPr>
          <w:rFonts w:ascii="GHEA Grapalat" w:hAnsi="GHEA Grapalat" w:cs="Sylfaen"/>
          <w:lang w:val="hy-AM"/>
        </w:rPr>
        <w:t xml:space="preserve">ՀՀ կառավարության 2021 թվականի հուլիսի 15-ի N 1135-Ա որոշման մեջ </w:t>
      </w:r>
      <w:r>
        <w:rPr>
          <w:rFonts w:ascii="GHEA Grapalat" w:hAnsi="GHEA Grapalat" w:cs="Sylfaen"/>
          <w:lang w:val="hy-AM"/>
        </w:rPr>
        <w:t>փոփոխություն և լրացումներ</w:t>
      </w:r>
      <w:r w:rsidRPr="00563A35">
        <w:rPr>
          <w:rFonts w:ascii="GHEA Grapalat" w:hAnsi="GHEA Grapalat" w:cs="Sylfaen"/>
          <w:lang w:val="hy-AM"/>
        </w:rPr>
        <w:t xml:space="preserve"> կատարելու մասին</w:t>
      </w:r>
      <w:r w:rsidRPr="009B67F1">
        <w:rPr>
          <w:rFonts w:ascii="GHEA Grapalat" w:hAnsi="GHEA Grapalat" w:cs="Sylfaen"/>
          <w:lang w:val="hy-AM"/>
        </w:rPr>
        <w:t xml:space="preserve">» Հայաստանի Հանրապետության կառավարության որոշման ընդունման կապակցությամբ Հայաստանի </w:t>
      </w:r>
      <w:r w:rsidRPr="009B67F1">
        <w:rPr>
          <w:rFonts w:ascii="GHEA Grapalat" w:hAnsi="GHEA Grapalat" w:cs="Sylfaen"/>
          <w:lang w:val="hy-AM"/>
        </w:rPr>
        <w:lastRenderedPageBreak/>
        <w:t xml:space="preserve">Հանրապետության պետական կամ տեղական ինքնակառավարման մարմնի </w:t>
      </w:r>
      <w:r>
        <w:rPr>
          <w:rFonts w:ascii="GHEA Grapalat" w:hAnsi="GHEA Grapalat" w:cs="Sylfaen"/>
          <w:lang w:val="hy-AM"/>
        </w:rPr>
        <w:t>202</w:t>
      </w:r>
      <w:r w:rsidR="004D6DD4">
        <w:rPr>
          <w:rFonts w:ascii="GHEA Grapalat" w:hAnsi="GHEA Grapalat" w:cs="Sylfaen"/>
          <w:lang w:val="hy-AM"/>
        </w:rPr>
        <w:t xml:space="preserve">4 </w:t>
      </w:r>
      <w:r>
        <w:rPr>
          <w:rFonts w:ascii="GHEA Grapalat" w:hAnsi="GHEA Grapalat" w:cs="Sylfaen"/>
          <w:lang w:val="hy-AM"/>
        </w:rPr>
        <w:t xml:space="preserve">թ. </w:t>
      </w:r>
      <w:r w:rsidRPr="009B67F1">
        <w:rPr>
          <w:rFonts w:ascii="GHEA Grapalat" w:hAnsi="GHEA Grapalat" w:cs="Sylfaen"/>
          <w:lang w:val="hy-AM"/>
        </w:rPr>
        <w:t xml:space="preserve">բյուջեում եկամուտների </w:t>
      </w:r>
      <w:r>
        <w:rPr>
          <w:rFonts w:ascii="GHEA Grapalat" w:hAnsi="GHEA Grapalat" w:cs="Sylfaen"/>
          <w:lang w:val="hy-AM"/>
        </w:rPr>
        <w:t xml:space="preserve">և ծախսերի </w:t>
      </w:r>
      <w:r w:rsidRPr="009B67F1">
        <w:rPr>
          <w:rFonts w:ascii="GHEA Grapalat" w:hAnsi="GHEA Grapalat" w:cs="Sylfaen"/>
          <w:lang w:val="hy-AM"/>
        </w:rPr>
        <w:t>ավելացում կամ նվազեցում չի առաջանում</w:t>
      </w:r>
      <w:r w:rsidRPr="009B67F1">
        <w:rPr>
          <w:rFonts w:ascii="GHEA Grapalat" w:hAnsi="GHEA Grapalat"/>
          <w:lang w:val="hy-AM"/>
        </w:rPr>
        <w:t>:</w:t>
      </w:r>
    </w:p>
    <w:p w:rsidR="00471DC1" w:rsidRPr="00B90FEC" w:rsidRDefault="00471DC1" w:rsidP="00B90FEC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8D7F0B">
        <w:rPr>
          <w:rFonts w:ascii="GHEA Grapalat" w:hAnsi="GHEA Grapalat" w:cs="Sylfaen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471DC1" w:rsidRPr="00B90FEC" w:rsidRDefault="00471DC1" w:rsidP="00B90FEC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Նախագիծը բխում է </w:t>
      </w:r>
      <w:r w:rsidRPr="00C947CE">
        <w:rPr>
          <w:rFonts w:ascii="GHEA Grapalat" w:hAnsi="GHEA Grapalat" w:cs="Sylfaen"/>
          <w:lang w:val="hy-AM"/>
        </w:rPr>
        <w:t>ՀՀ կառավարության 18.11.2021թ. N 1902-Լ որոշմամբ հաստատված ՀՀ կառավարության 2021-2026 թվականների գործո</w:t>
      </w:r>
      <w:r>
        <w:rPr>
          <w:rFonts w:ascii="GHEA Grapalat" w:hAnsi="GHEA Grapalat" w:cs="Sylfaen"/>
          <w:lang w:val="hy-AM"/>
        </w:rPr>
        <w:t>ւնեության միջոցառումների ծրագրի 8-րդ կետից՝</w:t>
      </w:r>
      <w:r w:rsidRPr="00F8282A">
        <w:rPr>
          <w:rFonts w:ascii="GHEA Grapalat" w:hAnsi="GHEA Grapalat" w:cs="Sylfaen"/>
          <w:lang w:val="hy-AM"/>
        </w:rPr>
        <w:t xml:space="preserve"> </w:t>
      </w:r>
      <w:r w:rsidRPr="00F8282A">
        <w:rPr>
          <w:rFonts w:ascii="GHEA Grapalat" w:hAnsi="GHEA Grapalat" w:cs="Sylfaen"/>
          <w:i/>
          <w:lang w:val="hy-AM"/>
        </w:rPr>
        <w:t>«</w:t>
      </w:r>
      <w:r>
        <w:rPr>
          <w:rFonts w:ascii="GHEA Grapalat" w:hAnsi="GHEA Grapalat" w:cs="Sylfaen"/>
          <w:i/>
          <w:lang w:val="hy-AM"/>
        </w:rPr>
        <w:t>Կ</w:t>
      </w:r>
      <w:r w:rsidRPr="007E3A71">
        <w:rPr>
          <w:rFonts w:ascii="GHEA Grapalat" w:hAnsi="GHEA Grapalat" w:cs="Sylfaen"/>
          <w:i/>
          <w:lang w:val="hy-AM"/>
        </w:rPr>
        <w:t xml:space="preserve">առուցել, հիմնանորոգել </w:t>
      </w:r>
      <w:r>
        <w:rPr>
          <w:rFonts w:ascii="GHEA Grapalat" w:hAnsi="GHEA Grapalat" w:cs="Sylfaen"/>
          <w:i/>
          <w:lang w:val="hy-AM"/>
        </w:rPr>
        <w:t>և</w:t>
      </w:r>
      <w:r w:rsidRPr="007E3A71">
        <w:rPr>
          <w:rFonts w:ascii="GHEA Grapalat" w:hAnsi="GHEA Grapalat" w:cs="Sylfaen"/>
          <w:i/>
          <w:lang w:val="hy-AM"/>
        </w:rPr>
        <w:t xml:space="preserve"> վերանորոգել առնվազն 300 </w:t>
      </w:r>
      <w:r w:rsidRPr="00C80EC3">
        <w:rPr>
          <w:rFonts w:ascii="GHEA Grapalat" w:hAnsi="GHEA Grapalat" w:cs="Sylfaen"/>
          <w:i/>
          <w:lang w:val="hy-AM"/>
        </w:rPr>
        <w:t>հանրակրթական</w:t>
      </w:r>
      <w:r>
        <w:rPr>
          <w:rFonts w:ascii="GHEA Grapalat" w:hAnsi="GHEA Grapalat"/>
          <w:i/>
          <w:lang w:val="hy-AM"/>
        </w:rPr>
        <w:t xml:space="preserve"> </w:t>
      </w:r>
      <w:r w:rsidRPr="00C80EC3">
        <w:rPr>
          <w:rFonts w:ascii="GHEA Grapalat" w:hAnsi="GHEA Grapalat" w:cs="Sylfaen"/>
          <w:i/>
          <w:lang w:val="hy-AM"/>
        </w:rPr>
        <w:t>ուսումնական</w:t>
      </w:r>
      <w:r>
        <w:rPr>
          <w:rFonts w:ascii="GHEA Grapalat" w:hAnsi="GHEA Grapalat"/>
          <w:i/>
          <w:lang w:val="hy-AM"/>
        </w:rPr>
        <w:t xml:space="preserve"> </w:t>
      </w:r>
      <w:r w:rsidRPr="00C80EC3">
        <w:rPr>
          <w:rFonts w:ascii="GHEA Grapalat" w:hAnsi="GHEA Grapalat" w:cs="Sylfaen"/>
          <w:i/>
          <w:lang w:val="hy-AM"/>
        </w:rPr>
        <w:t>հաստատություններ</w:t>
      </w:r>
      <w:r>
        <w:rPr>
          <w:rFonts w:ascii="GHEA Grapalat" w:hAnsi="GHEA Grapalat" w:cs="Sylfaen"/>
          <w:i/>
          <w:lang w:val="hy-AM"/>
        </w:rPr>
        <w:t xml:space="preserve"> ...</w:t>
      </w:r>
      <w:r w:rsidRPr="00F8282A">
        <w:rPr>
          <w:rFonts w:ascii="GHEA Grapalat" w:hAnsi="GHEA Grapalat" w:cs="Sylfaen"/>
          <w:i/>
          <w:lang w:val="hy-AM"/>
        </w:rPr>
        <w:t>»</w:t>
      </w:r>
      <w:r>
        <w:rPr>
          <w:rFonts w:ascii="GHEA Grapalat" w:hAnsi="GHEA Grapalat" w:cs="Sylfaen"/>
          <w:lang w:val="hy-AM"/>
        </w:rPr>
        <w:t>.</w:t>
      </w:r>
    </w:p>
    <w:p w:rsidR="00471DC1" w:rsidRPr="00E057FE" w:rsidRDefault="00471DC1" w:rsidP="00471DC1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E057FE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:rsidR="00471DC1" w:rsidRPr="008D7F0B" w:rsidRDefault="00471DC1" w:rsidP="00471DC1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D7F0B">
        <w:rPr>
          <w:rFonts w:ascii="GHEA Grapalat" w:hAnsi="GHEA Grapalat"/>
          <w:lang w:val="hy-AM"/>
        </w:rPr>
        <w:t>1</w:t>
      </w:r>
      <w:r w:rsidRPr="008D7F0B">
        <w:rPr>
          <w:rFonts w:ascii="Sylfaen" w:hAnsi="Sylfaen"/>
          <w:lang w:val="hy-AM"/>
        </w:rPr>
        <w:t>.</w:t>
      </w:r>
      <w:r w:rsidRPr="008D7F0B">
        <w:rPr>
          <w:rFonts w:ascii="Cambria Math" w:hAnsi="Cambria Math"/>
          <w:lang w:val="hy-AM"/>
        </w:rPr>
        <w:t xml:space="preserve"> </w:t>
      </w:r>
      <w:r w:rsidRPr="008D7F0B">
        <w:rPr>
          <w:rFonts w:ascii="GHEA Grapalat" w:hAnsi="GHEA Grapalat"/>
          <w:lang w:val="ro-RO"/>
        </w:rPr>
        <w:t>Այլ իրավական ակտերում փոփոխությունների և/կամ լրացումների անհրաժեշտությունը.</w:t>
      </w:r>
    </w:p>
    <w:p w:rsidR="00471DC1" w:rsidRPr="00B90FEC" w:rsidRDefault="00471DC1" w:rsidP="00B90FEC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D7F0B">
        <w:rPr>
          <w:rFonts w:ascii="GHEA Grapalat" w:hAnsi="GHEA Grapalat"/>
          <w:u w:val="single"/>
          <w:lang w:val="ro-RO"/>
        </w:rPr>
        <w:t>Չի առաջացնում</w:t>
      </w:r>
      <w:r w:rsidRPr="008D7F0B">
        <w:rPr>
          <w:rFonts w:ascii="GHEA Grapalat" w:hAnsi="GHEA Grapalat" w:cs="Times Armenian"/>
          <w:u w:val="single"/>
          <w:lang w:val="ro-RO"/>
        </w:rPr>
        <w:t>:</w:t>
      </w:r>
    </w:p>
    <w:p w:rsidR="00471DC1" w:rsidRPr="008D7F0B" w:rsidRDefault="00471DC1" w:rsidP="00471DC1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8D7F0B">
        <w:rPr>
          <w:rFonts w:ascii="GHEA Grapalat" w:hAnsi="GHEA Grapalat"/>
          <w:sz w:val="24"/>
          <w:szCs w:val="24"/>
          <w:lang w:val="ro-RO"/>
        </w:rPr>
        <w:t>2</w:t>
      </w:r>
      <w:r w:rsidRPr="008D7F0B">
        <w:rPr>
          <w:rFonts w:ascii="Sylfaen" w:hAnsi="Sylfaen"/>
          <w:sz w:val="24"/>
          <w:szCs w:val="24"/>
          <w:lang w:val="hy-AM"/>
        </w:rPr>
        <w:t>.</w:t>
      </w:r>
      <w:r w:rsidRPr="008D7F0B">
        <w:rPr>
          <w:rFonts w:ascii="Cambria Math" w:hAnsi="Cambria Math"/>
          <w:sz w:val="24"/>
          <w:szCs w:val="24"/>
          <w:lang w:val="hy-AM"/>
        </w:rPr>
        <w:t xml:space="preserve"> </w:t>
      </w:r>
      <w:r w:rsidRPr="008D7F0B">
        <w:rPr>
          <w:rFonts w:ascii="GHEA Grapalat" w:hAnsi="GHEA Grapalat"/>
          <w:sz w:val="24"/>
          <w:szCs w:val="24"/>
          <w:lang w:val="ro-RO"/>
        </w:rPr>
        <w:t>Միջազգային պայմանագրերով ստանձնած պարտավորությունների հետ համապատասխանությունը.</w:t>
      </w:r>
    </w:p>
    <w:p w:rsidR="00471DC1" w:rsidRPr="00B90FEC" w:rsidRDefault="00471DC1" w:rsidP="00B90FEC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ro-RO"/>
        </w:rPr>
      </w:pPr>
      <w:r w:rsidRPr="008D7F0B">
        <w:rPr>
          <w:rFonts w:ascii="GHEA Grapalat" w:hAnsi="GHEA Grapalat"/>
          <w:sz w:val="24"/>
          <w:szCs w:val="24"/>
          <w:u w:val="single"/>
          <w:lang w:val="ro-RO"/>
        </w:rPr>
        <w:t>Համապատասխանում է</w:t>
      </w:r>
      <w:r w:rsidRPr="008D7F0B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471DC1" w:rsidRPr="008D7F0B" w:rsidRDefault="00471DC1" w:rsidP="00471DC1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:rsidR="00471DC1" w:rsidRPr="008D7F0B" w:rsidRDefault="00471DC1" w:rsidP="00471DC1">
      <w:pPr>
        <w:spacing w:line="360" w:lineRule="auto"/>
        <w:ind w:right="175" w:firstLine="720"/>
        <w:jc w:val="both"/>
        <w:rPr>
          <w:sz w:val="24"/>
          <w:szCs w:val="24"/>
          <w:lang w:val="hy-AM"/>
        </w:rPr>
      </w:pPr>
      <w:r w:rsidRPr="008D7F0B"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p w:rsidR="00057616" w:rsidRPr="00471DC1" w:rsidRDefault="00057616">
      <w:pPr>
        <w:rPr>
          <w:lang w:val="hy-AM"/>
        </w:rPr>
      </w:pPr>
    </w:p>
    <w:sectPr w:rsidR="00057616" w:rsidRPr="00471DC1" w:rsidSect="00983859">
      <w:headerReference w:type="even" r:id="rId6"/>
      <w:footerReference w:type="default" r:id="rId7"/>
      <w:pgSz w:w="11907" w:h="16840" w:code="9"/>
      <w:pgMar w:top="851" w:right="1107" w:bottom="426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38AC" w:rsidRDefault="000138AC">
      <w:r>
        <w:separator/>
      </w:r>
    </w:p>
  </w:endnote>
  <w:endnote w:type="continuationSeparator" w:id="0">
    <w:p w:rsidR="000138AC" w:rsidRDefault="000138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552E" w:rsidRDefault="000138AC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91552E" w:rsidRDefault="000138AC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91552E" w:rsidRDefault="000138AC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38AC" w:rsidRDefault="000138AC">
      <w:r>
        <w:separator/>
      </w:r>
    </w:p>
  </w:footnote>
  <w:footnote w:type="continuationSeparator" w:id="0">
    <w:p w:rsidR="000138AC" w:rsidRDefault="000138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552E" w:rsidRDefault="00471DC1">
    <w:r>
      <w:cr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EC8"/>
    <w:rsid w:val="000138AC"/>
    <w:rsid w:val="00057616"/>
    <w:rsid w:val="00095EC8"/>
    <w:rsid w:val="00186695"/>
    <w:rsid w:val="00471DC1"/>
    <w:rsid w:val="004D6DD4"/>
    <w:rsid w:val="005F4C65"/>
    <w:rsid w:val="00636414"/>
    <w:rsid w:val="0090086D"/>
    <w:rsid w:val="00B568C6"/>
    <w:rsid w:val="00B90FEC"/>
    <w:rsid w:val="00C15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580FB4A-AF74-4F42-935B-91C3E0EA6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1D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471DC1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471DC1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471DC1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471DC1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table" w:styleId="TableGrid">
    <w:name w:val="Table Grid"/>
    <w:basedOn w:val="TableNormal"/>
    <w:uiPriority w:val="59"/>
    <w:rsid w:val="00471DC1"/>
    <w:pPr>
      <w:spacing w:after="0" w:line="240" w:lineRule="auto"/>
    </w:pPr>
    <w:rPr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593</Words>
  <Characters>3383</Characters>
  <Application>Microsoft Office Word</Application>
  <DocSecurity>0</DocSecurity>
  <Lines>28</Lines>
  <Paragraphs>7</Paragraphs>
  <ScaleCrop>false</ScaleCrop>
  <Company/>
  <LinksUpToDate>false</LinksUpToDate>
  <CharactersWithSpaces>3969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 2</dc:creator>
  <cp:keywords/>
  <dc:description/>
  <cp:lastModifiedBy>Acer 2</cp:lastModifiedBy>
  <cp:revision>10</cp:revision>
  <dcterms:created xsi:type="dcterms:W3CDTF">2024-08-20T06:46:00Z</dcterms:created>
  <dcterms:modified xsi:type="dcterms:W3CDTF">2024-08-20T07:47:00Z</dcterms:modified>
</cp:coreProperties>
</file>