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2E07CE" w:rsidP="00480E2A">
      <w:pPr>
        <w:jc w:val="center"/>
        <w:rPr>
          <w:rFonts w:ascii="GHEA Mariam" w:hAnsi="GHEA Mariam"/>
          <w:sz w:val="24"/>
          <w:szCs w:val="24"/>
          <w:lang w:val="hy-AM"/>
        </w:rPr>
      </w:pPr>
      <w:r>
        <w:rPr>
          <w:rFonts w:ascii="GHEA Mariam" w:hAnsi="GHEA Mariam"/>
          <w:sz w:val="24"/>
          <w:szCs w:val="24"/>
          <w:lang w:val="hy-AM"/>
        </w:rPr>
        <w:t>29</w:t>
      </w:r>
      <w:bookmarkStart w:id="0" w:name="_GoBack"/>
      <w:bookmarkEnd w:id="0"/>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AA2E9E">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Pr="00CF405E" w:rsidRDefault="00D43C36" w:rsidP="00F63350">
      <w:pPr>
        <w:pStyle w:val="mechtex"/>
        <w:ind w:right="-21"/>
        <w:jc w:val="left"/>
        <w:rPr>
          <w:rFonts w:ascii="Arial" w:hAnsi="Arial" w:cs="Arial"/>
          <w:sz w:val="2"/>
          <w:szCs w:val="24"/>
          <w:lang w:val="hy-AM"/>
        </w:rPr>
      </w:pPr>
    </w:p>
    <w:p w:rsidR="00D43C36" w:rsidRDefault="00D43C36" w:rsidP="00EE3921">
      <w:pPr>
        <w:pStyle w:val="mechtex"/>
        <w:ind w:right="-21" w:firstLine="567"/>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CF405E" w:rsidRDefault="00CF405E" w:rsidP="00EE3921">
      <w:pPr>
        <w:pStyle w:val="mechtex"/>
        <w:ind w:right="-21" w:firstLine="567"/>
        <w:jc w:val="left"/>
        <w:rPr>
          <w:rFonts w:ascii="Arial" w:hAnsi="Arial" w:cs="Arial"/>
          <w:sz w:val="24"/>
          <w:szCs w:val="24"/>
          <w:lang w:val="hy-AM"/>
        </w:rPr>
      </w:pPr>
    </w:p>
    <w:p w:rsidR="00CF405E" w:rsidRDefault="000E07BC" w:rsidP="000E07BC">
      <w:pPr>
        <w:pStyle w:val="mechtex"/>
        <w:rPr>
          <w:rFonts w:ascii="GHEA Mariam" w:hAnsi="GHEA Mariam"/>
          <w:spacing w:val="-8"/>
          <w:sz w:val="24"/>
          <w:szCs w:val="24"/>
          <w:lang w:val="hy-AM"/>
        </w:rPr>
      </w:pPr>
      <w:r>
        <w:rPr>
          <w:rFonts w:ascii="GHEA Mariam" w:hAnsi="GHEA Mariam"/>
          <w:spacing w:val="-8"/>
          <w:sz w:val="24"/>
          <w:szCs w:val="24"/>
          <w:lang w:val="hy-AM"/>
        </w:rPr>
        <w:t>«ԵՎՐԱՍԻԱԿԱՆ ՏՆՏԵՍԱԿԱՆ ՄԻՈՒԹՅԱՆ ՄԱՍԻՆ» 2014 ԹՎԱԿԱՆԻ ՄԱՅԻՍԻ 29-Ի ՊԱՅՄԱՆԱԳՐՈՒՄ ՀԱՏՈՒԿ ՊԱՇՏՊԱՆԱԿԱՆ, ՀԱԿԱԳՆԱԳՑՄԱՆ ԵՎ ՓՈԽ</w:t>
      </w:r>
      <w:r w:rsidR="00CF405E">
        <w:rPr>
          <w:rFonts w:ascii="GHEA Mariam" w:hAnsi="GHEA Mariam"/>
          <w:spacing w:val="-8"/>
          <w:sz w:val="24"/>
          <w:szCs w:val="24"/>
          <w:lang w:val="hy-AM"/>
        </w:rPr>
        <w:softHyphen/>
      </w:r>
      <w:r>
        <w:rPr>
          <w:rFonts w:ascii="GHEA Mariam" w:hAnsi="GHEA Mariam"/>
          <w:spacing w:val="-8"/>
          <w:sz w:val="24"/>
          <w:szCs w:val="24"/>
          <w:lang w:val="hy-AM"/>
        </w:rPr>
        <w:t xml:space="preserve">ՀԱՏՈՒՑՄԱՆ ՄԻՋՈՑՆԵՐ ԿԻՐԱՌԵԼՈՒ ԿԱՄ ՉԿԻՐԱՌԵԼՈՒ ՄԱՍԻՆ </w:t>
      </w:r>
      <w:r w:rsidRPr="00CF405E">
        <w:rPr>
          <w:rFonts w:ascii="GHEA Mariam" w:hAnsi="GHEA Mariam"/>
          <w:spacing w:val="-6"/>
          <w:sz w:val="24"/>
          <w:szCs w:val="24"/>
          <w:lang w:val="hy-AM"/>
        </w:rPr>
        <w:t>ՈՒՍՈՒՄ</w:t>
      </w:r>
      <w:r w:rsidR="00CF405E" w:rsidRPr="00CF405E">
        <w:rPr>
          <w:rFonts w:ascii="GHEA Mariam" w:hAnsi="GHEA Mariam"/>
          <w:spacing w:val="-6"/>
          <w:sz w:val="24"/>
          <w:szCs w:val="24"/>
          <w:lang w:val="hy-AM"/>
        </w:rPr>
        <w:softHyphen/>
      </w:r>
      <w:r w:rsidRPr="00CF405E">
        <w:rPr>
          <w:rFonts w:ascii="GHEA Mariam" w:hAnsi="GHEA Mariam"/>
          <w:spacing w:val="-6"/>
          <w:sz w:val="24"/>
          <w:szCs w:val="24"/>
          <w:lang w:val="hy-AM"/>
        </w:rPr>
        <w:t>ՆԱ</w:t>
      </w:r>
      <w:r w:rsidR="00CF405E" w:rsidRPr="00CF405E">
        <w:rPr>
          <w:rFonts w:ascii="GHEA Mariam" w:hAnsi="GHEA Mariam"/>
          <w:spacing w:val="-6"/>
          <w:sz w:val="24"/>
          <w:szCs w:val="24"/>
          <w:lang w:val="hy-AM"/>
        </w:rPr>
        <w:softHyphen/>
      </w:r>
      <w:r w:rsidRPr="00CF405E">
        <w:rPr>
          <w:rFonts w:ascii="GHEA Mariam" w:hAnsi="GHEA Mariam"/>
          <w:spacing w:val="-6"/>
          <w:sz w:val="24"/>
          <w:szCs w:val="24"/>
          <w:lang w:val="hy-AM"/>
        </w:rPr>
        <w:t>ՍԻՐՈՒԹՅՈՒՆՆԵՐ ԱՆՑԿԱՑՆԵԼԻՍ ԵՎ ՈՐՈՇՈՒՄՆԵՐ ԸՆԴՈՒՆԵԼԻՍ ՀԱ</w:t>
      </w:r>
      <w:r w:rsidR="00CF405E">
        <w:rPr>
          <w:rFonts w:ascii="GHEA Mariam" w:hAnsi="GHEA Mariam"/>
          <w:spacing w:val="-6"/>
          <w:sz w:val="24"/>
          <w:szCs w:val="24"/>
          <w:lang w:val="hy-AM"/>
        </w:rPr>
        <w:softHyphen/>
      </w:r>
      <w:r w:rsidRPr="00CF405E">
        <w:rPr>
          <w:rFonts w:ascii="GHEA Mariam" w:hAnsi="GHEA Mariam"/>
          <w:spacing w:val="-6"/>
          <w:sz w:val="24"/>
          <w:szCs w:val="24"/>
          <w:lang w:val="hy-AM"/>
        </w:rPr>
        <w:t>ՏՈՒԿ</w:t>
      </w:r>
      <w:r>
        <w:rPr>
          <w:rFonts w:ascii="GHEA Mariam" w:hAnsi="GHEA Mariam"/>
          <w:spacing w:val="-8"/>
          <w:sz w:val="24"/>
          <w:szCs w:val="24"/>
          <w:lang w:val="hy-AM"/>
        </w:rPr>
        <w:t xml:space="preserve"> ՄԵԽԱՆԻԶՄԻՆ ՎԵՐԱԲԵՐՈՂ ՄԱՍՈՒՄ ՓՈՓՈԽՈՒԹՅՈՒՆՆԵՐ ԿԱՏԱՐԵ</w:t>
      </w:r>
      <w:r w:rsidR="00CF405E">
        <w:rPr>
          <w:rFonts w:ascii="GHEA Mariam" w:hAnsi="GHEA Mariam"/>
          <w:spacing w:val="-8"/>
          <w:sz w:val="24"/>
          <w:szCs w:val="24"/>
          <w:lang w:val="hy-AM"/>
        </w:rPr>
        <w:softHyphen/>
      </w:r>
      <w:r>
        <w:rPr>
          <w:rFonts w:ascii="GHEA Mariam" w:hAnsi="GHEA Mariam"/>
          <w:spacing w:val="-8"/>
          <w:sz w:val="24"/>
          <w:szCs w:val="24"/>
          <w:lang w:val="hy-AM"/>
        </w:rPr>
        <w:t xml:space="preserve">ԼՈՒ ՄԱՍԻՆ» ԱՐՁԱՆԱԳՐՈՒԹՅԱՆ ՍՏՈՐԱԳՐՄԱՆ ԱՌԱՋԱՐԿՈՒԹՅԱՆԸ </w:t>
      </w:r>
    </w:p>
    <w:p w:rsidR="000E07BC" w:rsidRDefault="000E07BC" w:rsidP="000E07BC">
      <w:pPr>
        <w:pStyle w:val="mechtex"/>
        <w:rPr>
          <w:rFonts w:ascii="GHEA Mariam" w:hAnsi="GHEA Mariam"/>
          <w:spacing w:val="-8"/>
          <w:sz w:val="24"/>
          <w:szCs w:val="24"/>
          <w:lang w:val="hy-AM"/>
        </w:rPr>
      </w:pPr>
      <w:r>
        <w:rPr>
          <w:rFonts w:ascii="GHEA Mariam" w:hAnsi="GHEA Mariam"/>
          <w:spacing w:val="-8"/>
          <w:sz w:val="24"/>
          <w:szCs w:val="24"/>
          <w:lang w:val="hy-AM"/>
        </w:rPr>
        <w:t>ՀԱ</w:t>
      </w:r>
      <w:r w:rsidR="00CF405E">
        <w:rPr>
          <w:rFonts w:ascii="GHEA Mariam" w:hAnsi="GHEA Mariam"/>
          <w:spacing w:val="-8"/>
          <w:sz w:val="24"/>
          <w:szCs w:val="24"/>
          <w:lang w:val="hy-AM"/>
        </w:rPr>
        <w:softHyphen/>
      </w:r>
      <w:r>
        <w:rPr>
          <w:rFonts w:ascii="GHEA Mariam" w:hAnsi="GHEA Mariam"/>
          <w:spacing w:val="-8"/>
          <w:sz w:val="24"/>
          <w:szCs w:val="24"/>
          <w:lang w:val="hy-AM"/>
        </w:rPr>
        <w:t>ՎԱ</w:t>
      </w:r>
      <w:r w:rsidR="00CF405E">
        <w:rPr>
          <w:rFonts w:ascii="GHEA Mariam" w:hAnsi="GHEA Mariam"/>
          <w:spacing w:val="-8"/>
          <w:sz w:val="24"/>
          <w:szCs w:val="24"/>
          <w:lang w:val="hy-AM"/>
        </w:rPr>
        <w:softHyphen/>
      </w:r>
      <w:r>
        <w:rPr>
          <w:rFonts w:ascii="GHEA Mariam" w:hAnsi="GHEA Mariam"/>
          <w:spacing w:val="-8"/>
          <w:sz w:val="24"/>
          <w:szCs w:val="24"/>
          <w:lang w:val="hy-AM"/>
        </w:rPr>
        <w:t>ՆՈՒԹՅՈՒՆ ՏԱԼՈՒ ՄԱՍԻՆ</w:t>
      </w:r>
    </w:p>
    <w:p w:rsidR="00CF405E" w:rsidRDefault="00CF405E" w:rsidP="000E07BC">
      <w:pPr>
        <w:pStyle w:val="mechtex"/>
        <w:rPr>
          <w:rFonts w:ascii="GHEA Mariam" w:hAnsi="GHEA Mariam"/>
          <w:spacing w:val="-8"/>
          <w:sz w:val="24"/>
          <w:szCs w:val="24"/>
          <w:lang w:val="hy-AM"/>
        </w:rPr>
      </w:pPr>
      <w:r>
        <w:rPr>
          <w:rFonts w:ascii="GHEA Mariam" w:hAnsi="GHEA Mariam"/>
          <w:spacing w:val="-8"/>
          <w:sz w:val="24"/>
          <w:szCs w:val="24"/>
          <w:lang w:val="hy-AM"/>
        </w:rPr>
        <w:t>----------------------------------------------------------------------------------------------------------------------------</w:t>
      </w:r>
    </w:p>
    <w:p w:rsidR="000E07BC" w:rsidRDefault="000E07BC" w:rsidP="000E07BC">
      <w:pPr>
        <w:autoSpaceDE w:val="0"/>
        <w:autoSpaceDN w:val="0"/>
        <w:adjustRightInd w:val="0"/>
        <w:jc w:val="center"/>
        <w:rPr>
          <w:rFonts w:ascii="GHEA Grapalat" w:hAnsi="GHEA Grapalat" w:cs="Sylfaen"/>
          <w:sz w:val="24"/>
          <w:szCs w:val="24"/>
          <w:lang w:val="hy-AM"/>
        </w:rPr>
      </w:pPr>
    </w:p>
    <w:p w:rsidR="000E07BC" w:rsidRDefault="000E07BC" w:rsidP="000E07BC">
      <w:pPr>
        <w:autoSpaceDE w:val="0"/>
        <w:autoSpaceDN w:val="0"/>
        <w:adjustRightInd w:val="0"/>
        <w:jc w:val="center"/>
        <w:rPr>
          <w:rFonts w:ascii="GHEA Grapalat" w:hAnsi="GHEA Grapalat" w:cs="Sylfaen"/>
          <w:lang w:val="hy-AM"/>
        </w:rPr>
      </w:pPr>
    </w:p>
    <w:p w:rsidR="000E07BC" w:rsidRPr="00CF405E" w:rsidRDefault="000E07BC" w:rsidP="00CF405E">
      <w:pPr>
        <w:pStyle w:val="norm"/>
        <w:spacing w:line="360" w:lineRule="auto"/>
        <w:rPr>
          <w:rFonts w:ascii="GHEA Mariam" w:hAnsi="GHEA Mariam"/>
          <w:sz w:val="24"/>
          <w:szCs w:val="24"/>
          <w:lang w:val="hy-AM"/>
        </w:rPr>
      </w:pPr>
      <w:r w:rsidRPr="00CF405E">
        <w:rPr>
          <w:rFonts w:ascii="GHEA Mariam" w:hAnsi="GHEA Mariam" w:cs="Arial"/>
          <w:sz w:val="24"/>
          <w:szCs w:val="24"/>
          <w:lang w:val="hy-AM"/>
        </w:rPr>
        <w:t>Հիմք</w:t>
      </w:r>
      <w:r w:rsidRPr="00CF405E">
        <w:rPr>
          <w:rFonts w:ascii="GHEA Mariam" w:hAnsi="GHEA Mariam"/>
          <w:sz w:val="24"/>
          <w:szCs w:val="24"/>
          <w:lang w:val="hy-AM"/>
        </w:rPr>
        <w:t xml:space="preserve"> </w:t>
      </w:r>
      <w:r w:rsidRPr="00CF405E">
        <w:rPr>
          <w:rFonts w:ascii="GHEA Mariam" w:hAnsi="GHEA Mariam" w:cs="Arial"/>
          <w:sz w:val="24"/>
          <w:szCs w:val="24"/>
          <w:lang w:val="hy-AM"/>
        </w:rPr>
        <w:t>ընդունելով</w:t>
      </w:r>
      <w:r w:rsidRPr="00CF405E">
        <w:rPr>
          <w:rFonts w:ascii="GHEA Mariam" w:hAnsi="GHEA Mariam"/>
          <w:sz w:val="24"/>
          <w:szCs w:val="24"/>
          <w:lang w:val="hy-AM"/>
        </w:rPr>
        <w:t xml:space="preserve"> </w:t>
      </w:r>
      <w:r w:rsidRPr="00CF405E">
        <w:rPr>
          <w:rFonts w:ascii="GHEA Mariam" w:hAnsi="GHEA Mariam" w:cs="Arial Armenian"/>
          <w:sz w:val="24"/>
          <w:szCs w:val="24"/>
          <w:lang w:val="hy-AM"/>
        </w:rPr>
        <w:t>«</w:t>
      </w:r>
      <w:r w:rsidRPr="00CF405E">
        <w:rPr>
          <w:rFonts w:ascii="GHEA Mariam" w:hAnsi="GHEA Mariam" w:cs="Arial"/>
          <w:sz w:val="24"/>
          <w:szCs w:val="24"/>
          <w:lang w:val="hy-AM"/>
        </w:rPr>
        <w:t>Միջազգային</w:t>
      </w:r>
      <w:r w:rsidRPr="00CF405E">
        <w:rPr>
          <w:rFonts w:ascii="GHEA Mariam" w:hAnsi="GHEA Mariam"/>
          <w:sz w:val="24"/>
          <w:szCs w:val="24"/>
          <w:lang w:val="hy-AM"/>
        </w:rPr>
        <w:t xml:space="preserve"> </w:t>
      </w:r>
      <w:r w:rsidRPr="00CF405E">
        <w:rPr>
          <w:rFonts w:ascii="GHEA Mariam" w:hAnsi="GHEA Mariam" w:cs="Arial"/>
          <w:sz w:val="24"/>
          <w:szCs w:val="24"/>
          <w:lang w:val="hy-AM"/>
        </w:rPr>
        <w:t>պայմանագրերի</w:t>
      </w:r>
      <w:r w:rsidRPr="00CF405E">
        <w:rPr>
          <w:rFonts w:ascii="GHEA Mariam" w:hAnsi="GHEA Mariam"/>
          <w:sz w:val="24"/>
          <w:szCs w:val="24"/>
          <w:lang w:val="hy-AM"/>
        </w:rPr>
        <w:t xml:space="preserve"> </w:t>
      </w:r>
      <w:r w:rsidRPr="00CF405E">
        <w:rPr>
          <w:rFonts w:ascii="GHEA Mariam" w:hAnsi="GHEA Mariam" w:cs="Arial"/>
          <w:sz w:val="24"/>
          <w:szCs w:val="24"/>
          <w:lang w:val="hy-AM"/>
        </w:rPr>
        <w:t>մասին</w:t>
      </w:r>
      <w:r w:rsidRPr="00CF405E">
        <w:rPr>
          <w:rFonts w:ascii="GHEA Mariam" w:hAnsi="GHEA Mariam" w:cs="Arial Armenian"/>
          <w:sz w:val="24"/>
          <w:szCs w:val="24"/>
          <w:lang w:val="hy-AM"/>
        </w:rPr>
        <w:t>»</w:t>
      </w:r>
      <w:r w:rsidRPr="00CF405E">
        <w:rPr>
          <w:rFonts w:ascii="GHEA Mariam" w:hAnsi="GHEA Mariam"/>
          <w:sz w:val="24"/>
          <w:szCs w:val="24"/>
          <w:lang w:val="hy-AM"/>
        </w:rPr>
        <w:t xml:space="preserve"> </w:t>
      </w:r>
      <w:r w:rsidRPr="00CF405E">
        <w:rPr>
          <w:rFonts w:ascii="GHEA Mariam" w:hAnsi="GHEA Mariam" w:cs="Arial"/>
          <w:sz w:val="24"/>
          <w:szCs w:val="24"/>
          <w:lang w:val="hy-AM"/>
        </w:rPr>
        <w:t>Հայաստանի</w:t>
      </w:r>
      <w:r w:rsidRPr="00CF405E">
        <w:rPr>
          <w:rFonts w:ascii="GHEA Mariam" w:hAnsi="GHEA Mariam"/>
          <w:sz w:val="24"/>
          <w:szCs w:val="24"/>
          <w:lang w:val="hy-AM"/>
        </w:rPr>
        <w:t xml:space="preserve"> </w:t>
      </w:r>
      <w:r w:rsidRPr="00CF405E">
        <w:rPr>
          <w:rFonts w:ascii="GHEA Mariam" w:hAnsi="GHEA Mariam" w:cs="Arial"/>
          <w:sz w:val="24"/>
          <w:szCs w:val="24"/>
          <w:lang w:val="hy-AM"/>
        </w:rPr>
        <w:t>Հանրապետության</w:t>
      </w:r>
      <w:r w:rsidRPr="00CF405E">
        <w:rPr>
          <w:rFonts w:ascii="GHEA Mariam" w:hAnsi="GHEA Mariam"/>
          <w:sz w:val="24"/>
          <w:szCs w:val="24"/>
          <w:lang w:val="hy-AM"/>
        </w:rPr>
        <w:t xml:space="preserve"> </w:t>
      </w:r>
      <w:r w:rsidRPr="00CF405E">
        <w:rPr>
          <w:rFonts w:ascii="GHEA Mariam" w:hAnsi="GHEA Mariam" w:cs="Arial"/>
          <w:sz w:val="24"/>
          <w:szCs w:val="24"/>
          <w:lang w:val="hy-AM"/>
        </w:rPr>
        <w:t>օրենքի</w:t>
      </w:r>
      <w:r w:rsidRPr="00CF405E">
        <w:rPr>
          <w:rFonts w:ascii="GHEA Mariam" w:hAnsi="GHEA Mariam"/>
          <w:sz w:val="24"/>
          <w:szCs w:val="24"/>
          <w:lang w:val="hy-AM"/>
        </w:rPr>
        <w:t xml:space="preserve"> 7-</w:t>
      </w:r>
      <w:r w:rsidRPr="00CF405E">
        <w:rPr>
          <w:rFonts w:ascii="GHEA Mariam" w:hAnsi="GHEA Mariam" w:cs="Arial"/>
          <w:sz w:val="24"/>
          <w:szCs w:val="24"/>
          <w:lang w:val="hy-AM"/>
        </w:rPr>
        <w:t>րդ</w:t>
      </w:r>
      <w:r w:rsidRPr="00CF405E">
        <w:rPr>
          <w:rFonts w:ascii="GHEA Mariam" w:hAnsi="GHEA Mariam"/>
          <w:sz w:val="24"/>
          <w:szCs w:val="24"/>
          <w:lang w:val="hy-AM"/>
        </w:rPr>
        <w:t xml:space="preserve"> </w:t>
      </w:r>
      <w:r w:rsidRPr="00CF405E">
        <w:rPr>
          <w:rFonts w:ascii="GHEA Mariam" w:hAnsi="GHEA Mariam" w:cs="Arial"/>
          <w:sz w:val="24"/>
          <w:szCs w:val="24"/>
          <w:lang w:val="hy-AM"/>
        </w:rPr>
        <w:t>հոդվածի</w:t>
      </w:r>
      <w:r w:rsidRPr="00CF405E">
        <w:rPr>
          <w:rFonts w:ascii="GHEA Mariam" w:hAnsi="GHEA Mariam"/>
          <w:sz w:val="24"/>
          <w:szCs w:val="24"/>
          <w:lang w:val="hy-AM"/>
        </w:rPr>
        <w:t xml:space="preserve"> 1-</w:t>
      </w:r>
      <w:r w:rsidRPr="00CF405E">
        <w:rPr>
          <w:rFonts w:ascii="GHEA Mariam" w:hAnsi="GHEA Mariam" w:cs="Arial"/>
          <w:sz w:val="24"/>
          <w:szCs w:val="24"/>
          <w:lang w:val="hy-AM"/>
        </w:rPr>
        <w:t>ին</w:t>
      </w:r>
      <w:r w:rsidRPr="00CF405E">
        <w:rPr>
          <w:rFonts w:ascii="GHEA Mariam" w:hAnsi="GHEA Mariam"/>
          <w:sz w:val="24"/>
          <w:szCs w:val="24"/>
          <w:lang w:val="hy-AM"/>
        </w:rPr>
        <w:t xml:space="preserve"> </w:t>
      </w:r>
      <w:r w:rsidRPr="00CF405E">
        <w:rPr>
          <w:rFonts w:ascii="GHEA Mariam" w:hAnsi="GHEA Mariam" w:cs="Arial"/>
          <w:sz w:val="24"/>
          <w:szCs w:val="24"/>
          <w:lang w:val="hy-AM"/>
        </w:rPr>
        <w:t>մասը՝</w:t>
      </w:r>
      <w:r w:rsidRPr="00CF405E">
        <w:rPr>
          <w:rFonts w:ascii="GHEA Mariam" w:hAnsi="GHEA Mariam"/>
          <w:sz w:val="24"/>
          <w:szCs w:val="24"/>
          <w:lang w:val="hy-AM"/>
        </w:rPr>
        <w:t xml:space="preserve"> </w:t>
      </w:r>
      <w:r w:rsidR="00CF405E" w:rsidRPr="00CF405E">
        <w:rPr>
          <w:rFonts w:ascii="GHEA Mariam" w:eastAsia="Arial Unicode MS" w:hAnsi="GHEA Mariam"/>
          <w:sz w:val="24"/>
          <w:szCs w:val="24"/>
          <w:shd w:val="clear" w:color="auto" w:fill="FFFFFF"/>
          <w:lang w:val="hy-AM"/>
        </w:rPr>
        <w:t>Հայաստանի</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Հանրապետու</w:t>
      </w:r>
      <w:r w:rsidR="00CF405E">
        <w:rPr>
          <w:rFonts w:ascii="GHEA Mariam" w:eastAsia="Arial Unicode MS" w:hAnsi="GHEA Mariam"/>
          <w:sz w:val="24"/>
          <w:szCs w:val="24"/>
          <w:shd w:val="clear" w:color="auto" w:fill="FFFFFF"/>
          <w:lang w:val="hy-AM"/>
        </w:rPr>
        <w:softHyphen/>
      </w:r>
      <w:r w:rsidR="00CF405E" w:rsidRPr="00CF405E">
        <w:rPr>
          <w:rFonts w:ascii="GHEA Mariam" w:eastAsia="Arial Unicode MS" w:hAnsi="GHEA Mariam"/>
          <w:sz w:val="24"/>
          <w:szCs w:val="24"/>
          <w:shd w:val="clear" w:color="auto" w:fill="FFFFFF"/>
          <w:lang w:val="hy-AM"/>
        </w:rPr>
        <w:t>թյան</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կառավարությունը</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ո</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ր</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ո</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շ</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ու</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մ</w:t>
      </w:r>
      <w:r w:rsidR="00CF405E" w:rsidRPr="00CF405E">
        <w:rPr>
          <w:rFonts w:ascii="GHEA Mariam" w:eastAsia="Arial Unicode MS" w:hAnsi="GHEA Mariam" w:cs="Arial Armenian"/>
          <w:sz w:val="24"/>
          <w:szCs w:val="24"/>
          <w:shd w:val="clear" w:color="auto" w:fill="FFFFFF"/>
          <w:lang w:val="hy-AM"/>
        </w:rPr>
        <w:t xml:space="preserve">   </w:t>
      </w:r>
      <w:r w:rsidR="00CF405E" w:rsidRPr="00CF405E">
        <w:rPr>
          <w:rFonts w:ascii="GHEA Mariam" w:eastAsia="Arial Unicode MS" w:hAnsi="GHEA Mariam"/>
          <w:sz w:val="24"/>
          <w:szCs w:val="24"/>
          <w:shd w:val="clear" w:color="auto" w:fill="FFFFFF"/>
          <w:lang w:val="hy-AM"/>
        </w:rPr>
        <w:t>է</w:t>
      </w:r>
      <w:r w:rsidR="00CF405E" w:rsidRPr="00CF405E">
        <w:rPr>
          <w:rFonts w:ascii="GHEA Mariam" w:eastAsia="Arial Unicode MS" w:hAnsi="GHEA Mariam" w:cs="Arial Armenian"/>
          <w:sz w:val="24"/>
          <w:szCs w:val="24"/>
          <w:shd w:val="clear" w:color="auto" w:fill="FFFFFF"/>
          <w:lang w:val="hy-AM"/>
        </w:rPr>
        <w:t>.</w:t>
      </w:r>
      <w:r w:rsidR="00CF405E">
        <w:rPr>
          <w:rFonts w:ascii="GHEA Mariam" w:hAnsi="GHEA Mariam"/>
          <w:sz w:val="24"/>
          <w:szCs w:val="24"/>
          <w:lang w:val="hy-AM"/>
        </w:rPr>
        <w:t xml:space="preserve"> </w:t>
      </w:r>
    </w:p>
    <w:p w:rsidR="000E07BC" w:rsidRPr="00CF405E" w:rsidRDefault="000E07BC" w:rsidP="00CF405E">
      <w:pPr>
        <w:pStyle w:val="norm"/>
        <w:spacing w:line="360" w:lineRule="auto"/>
        <w:rPr>
          <w:rFonts w:ascii="GHEA Mariam" w:hAnsi="GHEA Mariam"/>
          <w:spacing w:val="-8"/>
          <w:sz w:val="24"/>
          <w:szCs w:val="24"/>
          <w:lang w:val="hy-AM"/>
        </w:rPr>
      </w:pPr>
      <w:r w:rsidRPr="00CF405E">
        <w:rPr>
          <w:rFonts w:ascii="GHEA Mariam" w:hAnsi="GHEA Mariam"/>
          <w:spacing w:val="-8"/>
          <w:sz w:val="24"/>
          <w:szCs w:val="24"/>
          <w:lang w:val="hy-AM"/>
        </w:rPr>
        <w:t xml:space="preserve">1. </w:t>
      </w:r>
      <w:r w:rsidRPr="00CF405E">
        <w:rPr>
          <w:rFonts w:ascii="GHEA Mariam" w:hAnsi="GHEA Mariam" w:cs="Arial"/>
          <w:spacing w:val="-8"/>
          <w:sz w:val="24"/>
          <w:szCs w:val="24"/>
          <w:lang w:val="hy-AM"/>
        </w:rPr>
        <w:t>Հավանություն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տալ</w:t>
      </w:r>
      <w:r w:rsidRPr="00CF405E">
        <w:rPr>
          <w:rFonts w:ascii="GHEA Mariam" w:hAnsi="GHEA Mariam"/>
          <w:spacing w:val="-8"/>
          <w:sz w:val="24"/>
          <w:szCs w:val="24"/>
          <w:lang w:val="hy-AM"/>
        </w:rPr>
        <w:t xml:space="preserve"> </w:t>
      </w:r>
      <w:r w:rsidRPr="00CF405E">
        <w:rPr>
          <w:rFonts w:ascii="GHEA Mariam" w:hAnsi="GHEA Mariam" w:cs="Arial Armenian"/>
          <w:spacing w:val="-8"/>
          <w:sz w:val="24"/>
          <w:szCs w:val="24"/>
          <w:lang w:val="hy-AM"/>
        </w:rPr>
        <w:t>«</w:t>
      </w:r>
      <w:r w:rsidRPr="00CF405E">
        <w:rPr>
          <w:rFonts w:ascii="GHEA Mariam" w:hAnsi="GHEA Mariam" w:cs="Arial"/>
          <w:spacing w:val="-8"/>
          <w:sz w:val="24"/>
          <w:szCs w:val="24"/>
          <w:lang w:val="hy-AM"/>
        </w:rPr>
        <w:t>Եվրասիական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տնտեսական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միության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մասին</w:t>
      </w:r>
      <w:r w:rsidRPr="00CF405E">
        <w:rPr>
          <w:rFonts w:ascii="GHEA Mariam" w:hAnsi="GHEA Mariam" w:cs="Arial Armenian"/>
          <w:spacing w:val="-8"/>
          <w:sz w:val="24"/>
          <w:szCs w:val="24"/>
          <w:lang w:val="hy-AM"/>
        </w:rPr>
        <w:t>»</w:t>
      </w:r>
      <w:r w:rsidRPr="00CF405E">
        <w:rPr>
          <w:rFonts w:ascii="GHEA Mariam" w:hAnsi="GHEA Mariam"/>
          <w:spacing w:val="-8"/>
          <w:sz w:val="24"/>
          <w:szCs w:val="24"/>
          <w:lang w:val="hy-AM"/>
        </w:rPr>
        <w:t xml:space="preserve"> 2014 </w:t>
      </w:r>
      <w:r w:rsidRPr="00CF405E">
        <w:rPr>
          <w:rFonts w:ascii="GHEA Mariam" w:hAnsi="GHEA Mariam" w:cs="Arial"/>
          <w:spacing w:val="-8"/>
          <w:sz w:val="24"/>
          <w:szCs w:val="24"/>
          <w:lang w:val="hy-AM"/>
        </w:rPr>
        <w:t>թվականի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մայիսի</w:t>
      </w:r>
      <w:r w:rsidRPr="00CF405E">
        <w:rPr>
          <w:rFonts w:ascii="GHEA Mariam" w:hAnsi="GHEA Mariam"/>
          <w:spacing w:val="-8"/>
          <w:sz w:val="24"/>
          <w:szCs w:val="24"/>
          <w:lang w:val="hy-AM"/>
        </w:rPr>
        <w:t xml:space="preserve"> 29-</w:t>
      </w:r>
      <w:r w:rsidRPr="00CF405E">
        <w:rPr>
          <w:rFonts w:ascii="GHEA Mariam" w:hAnsi="GHEA Mariam" w:cs="Arial"/>
          <w:spacing w:val="-8"/>
          <w:sz w:val="24"/>
          <w:szCs w:val="24"/>
          <w:lang w:val="hy-AM"/>
        </w:rPr>
        <w:t>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պայմանագրում</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հատուկ</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պաշտպանական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հակագնագցման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և</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փոխհատուցման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միջոցներ</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կիրառելու</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կամ</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չկիրառելու</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մասին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ուսումնասիրություններ</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անցկացնելիս</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և</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որոշումներ</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ընդունելիս</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հատուկ</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մեխանիզմին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վերաբերող</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մասում</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փոփոխություններ</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կատարելու</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մասին</w:t>
      </w:r>
      <w:r w:rsidRPr="00CF405E">
        <w:rPr>
          <w:rFonts w:ascii="GHEA Mariam" w:hAnsi="GHEA Mariam" w:cs="Arial Armenian"/>
          <w:spacing w:val="-8"/>
          <w:sz w:val="24"/>
          <w:szCs w:val="24"/>
          <w:lang w:val="hy-AM"/>
        </w:rPr>
        <w:t>»</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արձանագրության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ստորագրման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առաջարկությանը</w:t>
      </w:r>
      <w:r w:rsidRPr="00CF405E">
        <w:rPr>
          <w:rFonts w:ascii="GHEA Mariam" w:hAnsi="GHEA Mariam"/>
          <w:spacing w:val="-8"/>
          <w:sz w:val="24"/>
          <w:szCs w:val="24"/>
          <w:lang w:val="hy-AM"/>
        </w:rPr>
        <w:t>:</w:t>
      </w:r>
    </w:p>
    <w:p w:rsidR="00EF4297" w:rsidRDefault="00EF4297" w:rsidP="00CF405E">
      <w:pPr>
        <w:pStyle w:val="norm"/>
        <w:spacing w:line="360" w:lineRule="auto"/>
        <w:rPr>
          <w:rFonts w:ascii="GHEA Mariam" w:hAnsi="GHEA Mariam"/>
          <w:spacing w:val="-8"/>
          <w:sz w:val="24"/>
          <w:szCs w:val="24"/>
          <w:lang w:val="hy-AM"/>
        </w:rPr>
      </w:pPr>
    </w:p>
    <w:p w:rsidR="00EF4297" w:rsidRDefault="00EF4297" w:rsidP="00CF405E">
      <w:pPr>
        <w:pStyle w:val="norm"/>
        <w:spacing w:line="360" w:lineRule="auto"/>
        <w:rPr>
          <w:rFonts w:ascii="GHEA Mariam" w:hAnsi="GHEA Mariam"/>
          <w:spacing w:val="-8"/>
          <w:sz w:val="24"/>
          <w:szCs w:val="24"/>
          <w:lang w:val="hy-AM"/>
        </w:rPr>
      </w:pPr>
    </w:p>
    <w:p w:rsidR="00EF4297" w:rsidRDefault="00EF4297" w:rsidP="00CF405E">
      <w:pPr>
        <w:pStyle w:val="norm"/>
        <w:spacing w:line="360" w:lineRule="auto"/>
        <w:rPr>
          <w:rFonts w:ascii="GHEA Mariam" w:hAnsi="GHEA Mariam"/>
          <w:spacing w:val="-8"/>
          <w:sz w:val="24"/>
          <w:szCs w:val="24"/>
          <w:lang w:val="hy-AM"/>
        </w:rPr>
      </w:pPr>
    </w:p>
    <w:p w:rsidR="000E07BC" w:rsidRPr="00CF405E" w:rsidRDefault="000E07BC" w:rsidP="00CF405E">
      <w:pPr>
        <w:pStyle w:val="norm"/>
        <w:spacing w:line="360" w:lineRule="auto"/>
        <w:rPr>
          <w:rFonts w:ascii="GHEA Mariam" w:hAnsi="GHEA Mariam"/>
          <w:spacing w:val="-8"/>
          <w:sz w:val="24"/>
          <w:szCs w:val="24"/>
          <w:lang w:val="hy-AM"/>
        </w:rPr>
      </w:pPr>
      <w:r w:rsidRPr="00CF405E">
        <w:rPr>
          <w:rFonts w:ascii="GHEA Mariam" w:hAnsi="GHEA Mariam"/>
          <w:spacing w:val="-8"/>
          <w:sz w:val="24"/>
          <w:szCs w:val="24"/>
          <w:lang w:val="hy-AM"/>
        </w:rPr>
        <w:t xml:space="preserve">2. </w:t>
      </w:r>
      <w:r w:rsidRPr="00CF405E">
        <w:rPr>
          <w:rFonts w:ascii="GHEA Mariam" w:hAnsi="GHEA Mariam" w:cs="Arial"/>
          <w:spacing w:val="-8"/>
          <w:sz w:val="24"/>
          <w:szCs w:val="24"/>
          <w:lang w:val="hy-AM"/>
        </w:rPr>
        <w:t>Հայաստանի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Հանրապետության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արտաքին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գործերի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նախարարին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և</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Հայաստանի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Հանրապետության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էկոնոմիկայի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նախարարին՝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կազմակերպել</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միջազգային</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պայմանագրի</w:t>
      </w:r>
      <w:r w:rsidRPr="00CF405E">
        <w:rPr>
          <w:rFonts w:ascii="GHEA Mariam" w:hAnsi="GHEA Mariam"/>
          <w:spacing w:val="-8"/>
          <w:sz w:val="24"/>
          <w:szCs w:val="24"/>
          <w:lang w:val="hy-AM"/>
        </w:rPr>
        <w:t xml:space="preserve"> </w:t>
      </w:r>
      <w:r w:rsidRPr="00CF405E">
        <w:rPr>
          <w:rFonts w:ascii="GHEA Mariam" w:hAnsi="GHEA Mariam" w:cs="Arial"/>
          <w:spacing w:val="-8"/>
          <w:sz w:val="24"/>
          <w:szCs w:val="24"/>
          <w:lang w:val="hy-AM"/>
        </w:rPr>
        <w:t>ստորագրումը</w:t>
      </w:r>
      <w:r w:rsidRPr="00CF405E">
        <w:rPr>
          <w:rFonts w:ascii="GHEA Mariam" w:hAnsi="GHEA Mariam"/>
          <w:spacing w:val="-8"/>
          <w:sz w:val="24"/>
          <w:szCs w:val="24"/>
          <w:lang w:val="hy-AM"/>
        </w:rPr>
        <w:t>:</w:t>
      </w:r>
    </w:p>
    <w:p w:rsidR="00992E11" w:rsidRPr="00EF4297" w:rsidRDefault="00992E11" w:rsidP="00EE3921">
      <w:pPr>
        <w:pStyle w:val="mechtex"/>
        <w:ind w:right="-21" w:firstLine="567"/>
        <w:jc w:val="left"/>
        <w:rPr>
          <w:rFonts w:ascii="Sylfaen" w:hAnsi="Sylfaen"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FB68DC" w:rsidRPr="00FB68DC" w:rsidRDefault="00FB68DC" w:rsidP="00FB68DC">
      <w:pPr>
        <w:pStyle w:val="norm"/>
        <w:spacing w:line="360" w:lineRule="auto"/>
        <w:rPr>
          <w:rFonts w:ascii="GHEA Mariam" w:hAnsi="GHEA Mariam" w:cs="Arial"/>
          <w:sz w:val="18"/>
          <w:szCs w:val="24"/>
          <w:lang w:val="hy-AM"/>
        </w:rPr>
      </w:pPr>
    </w:p>
    <w:p w:rsidR="00FB68DC" w:rsidRPr="004F482A" w:rsidRDefault="00FB68D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B68DC" w:rsidRPr="004F482A" w:rsidRDefault="00FB68D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B68DC" w:rsidRPr="004F482A" w:rsidRDefault="00FB68DC" w:rsidP="004F482A">
      <w:pPr>
        <w:rPr>
          <w:rFonts w:ascii="GHEA Mariam" w:hAnsi="GHEA Mariam" w:cs="Sylfaen"/>
          <w:sz w:val="24"/>
          <w:szCs w:val="24"/>
          <w:lang w:val="hy-AM"/>
        </w:rPr>
      </w:pPr>
    </w:p>
    <w:p w:rsidR="00D43C36" w:rsidRPr="00FB68DC" w:rsidRDefault="00FB68DC" w:rsidP="00FB68DC">
      <w:pPr>
        <w:spacing w:line="360" w:lineRule="auto"/>
        <w:rPr>
          <w:rFonts w:ascii="GHEA Mariam" w:hAnsi="GHEA Mariam" w:cs="Arial"/>
          <w:sz w:val="24"/>
          <w:szCs w:val="24"/>
          <w:lang w:val="hy-AM"/>
        </w:rPr>
      </w:pPr>
      <w:r w:rsidRPr="004F482A">
        <w:rPr>
          <w:rFonts w:ascii="GHEA Mariam" w:hAnsi="GHEA Mariam" w:cs="Sylfaen"/>
          <w:sz w:val="24"/>
          <w:szCs w:val="24"/>
          <w:lang w:val="hy-AM"/>
        </w:rPr>
        <w:t xml:space="preserve">   Երևան</w:t>
      </w: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CF405E">
      <w:headerReference w:type="even" r:id="rId8"/>
      <w:headerReference w:type="default" r:id="rId9"/>
      <w:footerReference w:type="even" r:id="rId10"/>
      <w:pgSz w:w="11909" w:h="16834" w:code="9"/>
      <w:pgMar w:top="108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D4D" w:rsidRDefault="005A2D4D">
      <w:r>
        <w:separator/>
      </w:r>
    </w:p>
  </w:endnote>
  <w:endnote w:type="continuationSeparator" w:id="0">
    <w:p w:rsidR="005A2D4D" w:rsidRDefault="005A2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D4D" w:rsidRDefault="005A2D4D">
      <w:r>
        <w:separator/>
      </w:r>
    </w:p>
  </w:footnote>
  <w:footnote w:type="continuationSeparator" w:id="0">
    <w:p w:rsidR="005A2D4D" w:rsidRDefault="005A2D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07CE">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7BC"/>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07CE"/>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D4D"/>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2A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2E9E"/>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05E"/>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297"/>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24E8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842236469">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cp:lastPrinted>2024-06-25T12:22:00Z</cp:lastPrinted>
  <dcterms:created xsi:type="dcterms:W3CDTF">2024-08-27T12:47:00Z</dcterms:created>
  <dcterms:modified xsi:type="dcterms:W3CDTF">2024-08-27T13:16:00Z</dcterms:modified>
</cp:coreProperties>
</file>