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B7B" w:rsidRPr="0022551A" w:rsidRDefault="001F7B7B" w:rsidP="0015163D">
      <w:pPr>
        <w:spacing w:after="0" w:line="360" w:lineRule="auto"/>
        <w:jc w:val="center"/>
        <w:rPr>
          <w:rFonts w:ascii="GHEA Grapalat" w:hAnsi="GHEA Grapalat" w:cs="Sylfaen"/>
          <w:b/>
          <w:sz w:val="24"/>
          <w:szCs w:val="24"/>
          <w:lang w:val="ro-RO"/>
        </w:rPr>
      </w:pPr>
      <w:r w:rsidRPr="0022551A">
        <w:rPr>
          <w:rFonts w:ascii="Arial Unicode" w:hAnsi="Arial Unicode"/>
          <w:color w:val="000000"/>
          <w:sz w:val="24"/>
          <w:szCs w:val="24"/>
        </w:rPr>
        <w:t> </w:t>
      </w:r>
      <w:r w:rsidRPr="0022551A">
        <w:rPr>
          <w:rFonts w:ascii="GHEA Grapalat" w:hAnsi="GHEA Grapalat" w:cs="Sylfaen"/>
          <w:b/>
          <w:sz w:val="24"/>
          <w:szCs w:val="24"/>
        </w:rPr>
        <w:t>ԱՄՓՈՓԱԹԵՐԹ</w:t>
      </w:r>
    </w:p>
    <w:p w:rsidR="0015163D" w:rsidRPr="00CB759E" w:rsidRDefault="00CB759E" w:rsidP="00CB759E">
      <w:pPr>
        <w:spacing w:after="0"/>
        <w:jc w:val="center"/>
        <w:rPr>
          <w:rFonts w:ascii="GHEA Grapalat" w:hAnsi="GHEA Grapalat" w:cs="Sylfaen"/>
          <w:b/>
          <w:sz w:val="24"/>
          <w:szCs w:val="24"/>
        </w:rPr>
      </w:pPr>
      <w:r w:rsidRPr="00CB759E">
        <w:rPr>
          <w:rFonts w:ascii="GHEA Grapalat" w:hAnsi="GHEA Grapalat"/>
          <w:b/>
          <w:sz w:val="24"/>
          <w:szCs w:val="24"/>
          <w:shd w:val="clear" w:color="auto" w:fill="FFFFFF"/>
        </w:rPr>
        <w:t>«</w:t>
      </w:r>
      <w:r w:rsidRPr="00CB759E">
        <w:rPr>
          <w:rFonts w:ascii="GHEA Grapalat" w:hAnsi="GHEA Grapalat" w:cs="Arial"/>
          <w:b/>
          <w:sz w:val="24"/>
          <w:szCs w:val="24"/>
          <w:lang w:eastAsia="hy-AM"/>
        </w:rPr>
        <w:t>«</w:t>
      </w:r>
      <w:r w:rsidRPr="00CB759E">
        <w:rPr>
          <w:rFonts w:ascii="GHEA Grapalat" w:hAnsi="GHEA Grapalat"/>
          <w:b/>
          <w:color w:val="000000"/>
          <w:sz w:val="24"/>
          <w:szCs w:val="24"/>
          <w:shd w:val="clear" w:color="auto" w:fill="FFFFFF"/>
        </w:rPr>
        <w:t>Հայաստանի պետական տնտեսագիտական համալսարան</w:t>
      </w:r>
      <w:r w:rsidRPr="00CB759E">
        <w:rPr>
          <w:rFonts w:ascii="GHEA Grapalat" w:hAnsi="GHEA Grapalat" w:cs="Arial"/>
          <w:b/>
          <w:sz w:val="24"/>
          <w:szCs w:val="24"/>
          <w:lang w:eastAsia="hy-AM"/>
        </w:rPr>
        <w:t>»</w:t>
      </w:r>
      <w:r w:rsidRPr="00CB759E">
        <w:rPr>
          <w:rFonts w:ascii="GHEA Grapalat" w:hAnsi="GHEA Grapalat" w:cs="Arial"/>
          <w:b/>
          <w:bCs/>
          <w:sz w:val="24"/>
          <w:szCs w:val="24"/>
          <w:shd w:val="clear" w:color="auto" w:fill="FFFFFF"/>
          <w:lang w:eastAsia="hy-AM"/>
        </w:rPr>
        <w:t xml:space="preserve"> </w:t>
      </w:r>
      <w:r w:rsidRPr="00CB759E">
        <w:rPr>
          <w:rFonts w:ascii="GHEA Grapalat" w:hAnsi="GHEA Grapalat" w:cs="Sylfaen"/>
          <w:b/>
          <w:bCs/>
          <w:sz w:val="24"/>
          <w:szCs w:val="24"/>
          <w:shd w:val="clear" w:color="auto" w:fill="FFFFFF"/>
          <w:lang w:eastAsia="hy-AM"/>
        </w:rPr>
        <w:t xml:space="preserve">պետական ոչ առևտրային կազմակերպության </w:t>
      </w:r>
      <w:r w:rsidRPr="00CB759E">
        <w:rPr>
          <w:rFonts w:ascii="GHEA Grapalat" w:hAnsi="GHEA Grapalat"/>
          <w:b/>
          <w:color w:val="000000"/>
          <w:sz w:val="24"/>
          <w:szCs w:val="24"/>
          <w:shd w:val="clear" w:color="auto" w:fill="FFFFFF"/>
        </w:rPr>
        <w:t>ռեկտորի</w:t>
      </w:r>
      <w:r w:rsidRPr="00CB759E">
        <w:rPr>
          <w:rFonts w:ascii="Arial" w:hAnsi="Arial" w:cs="Arial"/>
          <w:b/>
          <w:bCs/>
          <w:sz w:val="24"/>
          <w:szCs w:val="24"/>
          <w:lang w:eastAsia="hy-AM"/>
        </w:rPr>
        <w:t> </w:t>
      </w:r>
      <w:r w:rsidRPr="00CB759E">
        <w:rPr>
          <w:rFonts w:ascii="GHEA Grapalat" w:hAnsi="GHEA Grapalat" w:cs="Sylfaen"/>
          <w:b/>
          <w:bCs/>
          <w:sz w:val="24"/>
          <w:szCs w:val="24"/>
          <w:lang w:eastAsia="hy-AM"/>
        </w:rPr>
        <w:t>ընտրության արդյունքները հաստատելու մասին»</w:t>
      </w:r>
      <w:r w:rsidRPr="00CB759E">
        <w:rPr>
          <w:rFonts w:ascii="GHEA Grapalat" w:eastAsia="Times New Roman" w:hAnsi="GHEA Grapalat"/>
          <w:b/>
          <w:sz w:val="24"/>
          <w:szCs w:val="24"/>
        </w:rPr>
        <w:t xml:space="preserve"> Հայաստանի Հանրապետության կառավարության </w:t>
      </w:r>
      <w:r w:rsidR="00837738" w:rsidRPr="00CB759E">
        <w:rPr>
          <w:rFonts w:ascii="GHEA Grapalat" w:hAnsi="GHEA Grapalat"/>
          <w:b/>
          <w:bCs/>
          <w:sz w:val="24"/>
          <w:szCs w:val="24"/>
          <w:lang w:val="af-ZA"/>
        </w:rPr>
        <w:t>որոշմա</w:t>
      </w:r>
      <w:r w:rsidR="00837738" w:rsidRPr="00CB759E">
        <w:rPr>
          <w:rFonts w:ascii="GHEA Grapalat" w:hAnsi="GHEA Grapalat"/>
          <w:b/>
          <w:bCs/>
          <w:sz w:val="24"/>
          <w:szCs w:val="24"/>
        </w:rPr>
        <w:t>ն</w:t>
      </w:r>
      <w:r w:rsidR="00837738" w:rsidRPr="00CB759E">
        <w:rPr>
          <w:rFonts w:ascii="GHEA Grapalat" w:hAnsi="GHEA Grapalat" w:cs="Sylfaen"/>
          <w:b/>
          <w:color w:val="000000"/>
          <w:sz w:val="24"/>
          <w:szCs w:val="24"/>
          <w:shd w:val="clear" w:color="auto" w:fill="FFFFFF"/>
        </w:rPr>
        <w:t xml:space="preserve"> նախագծի</w:t>
      </w:r>
      <w:r w:rsidR="00837738" w:rsidRPr="00CB759E">
        <w:rPr>
          <w:rFonts w:ascii="GHEA Grapalat" w:hAnsi="GHEA Grapalat"/>
          <w:b/>
          <w:color w:val="000000"/>
          <w:sz w:val="24"/>
          <w:szCs w:val="24"/>
          <w:shd w:val="clear" w:color="auto" w:fill="FFFFFF"/>
        </w:rPr>
        <w:t xml:space="preserve"> </w:t>
      </w:r>
      <w:r w:rsidR="0015163D" w:rsidRPr="00CB759E">
        <w:rPr>
          <w:rFonts w:ascii="GHEA Grapalat" w:hAnsi="GHEA Grapalat" w:cs="Sylfaen"/>
          <w:b/>
          <w:sz w:val="24"/>
          <w:szCs w:val="24"/>
        </w:rPr>
        <w:t>վերաբերյալ</w:t>
      </w:r>
      <w:r w:rsidR="00837738" w:rsidRPr="00CB759E">
        <w:rPr>
          <w:rFonts w:ascii="GHEA Grapalat" w:hAnsi="GHEA Grapalat" w:cs="Sylfaen"/>
          <w:b/>
          <w:sz w:val="24"/>
          <w:szCs w:val="24"/>
        </w:rPr>
        <w:t xml:space="preserve"> ներկայացված առաջարկությունների և դիտողությունների</w:t>
      </w:r>
      <w:bookmarkStart w:id="0" w:name="_GoBack"/>
      <w:bookmarkEnd w:id="0"/>
    </w:p>
    <w:p w:rsidR="001F7B7B" w:rsidRPr="0022551A" w:rsidRDefault="001F7B7B" w:rsidP="0015163D">
      <w:pPr>
        <w:spacing w:after="0"/>
        <w:rPr>
          <w:rStyle w:val="Strong"/>
          <w:rFonts w:ascii="GHEA Grapalat" w:hAnsi="GHEA Grapalat"/>
          <w:sz w:val="24"/>
          <w:szCs w:val="24"/>
        </w:rPr>
      </w:pPr>
    </w:p>
    <w:tbl>
      <w:tblPr>
        <w:tblW w:w="10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8"/>
        <w:gridCol w:w="4422"/>
      </w:tblGrid>
      <w:tr w:rsidR="001F7B7B" w:rsidRPr="0022551A" w:rsidTr="0015163D">
        <w:trPr>
          <w:jc w:val="center"/>
        </w:trPr>
        <w:tc>
          <w:tcPr>
            <w:tcW w:w="6188" w:type="dxa"/>
            <w:vMerge w:val="restart"/>
            <w:tcBorders>
              <w:top w:val="single" w:sz="4" w:space="0" w:color="auto"/>
              <w:left w:val="single" w:sz="4" w:space="0" w:color="auto"/>
              <w:bottom w:val="single" w:sz="4" w:space="0" w:color="auto"/>
              <w:right w:val="single" w:sz="4" w:space="0" w:color="auto"/>
            </w:tcBorders>
            <w:vAlign w:val="center"/>
            <w:hideMark/>
          </w:tcPr>
          <w:p w:rsidR="001F7B7B" w:rsidRPr="0022551A" w:rsidRDefault="001F7B7B" w:rsidP="002B690F">
            <w:pPr>
              <w:pStyle w:val="ListParagraph"/>
              <w:spacing w:after="0" w:line="360" w:lineRule="auto"/>
              <w:ind w:left="739"/>
              <w:jc w:val="both"/>
              <w:rPr>
                <w:rFonts w:ascii="GHEA Grapalat" w:hAnsi="GHEA Grapalat"/>
                <w:sz w:val="24"/>
                <w:szCs w:val="24"/>
              </w:rPr>
            </w:pPr>
            <w:r w:rsidRPr="0022551A">
              <w:rPr>
                <w:rFonts w:ascii="GHEA Grapalat" w:hAnsi="GHEA Grapalat"/>
                <w:sz w:val="24"/>
                <w:szCs w:val="24"/>
              </w:rPr>
              <w:t>Արդարադատության նախարարություն</w:t>
            </w:r>
          </w:p>
        </w:tc>
        <w:tc>
          <w:tcPr>
            <w:tcW w:w="4422" w:type="dxa"/>
            <w:tcBorders>
              <w:top w:val="single" w:sz="4" w:space="0" w:color="auto"/>
              <w:left w:val="single" w:sz="4" w:space="0" w:color="auto"/>
              <w:bottom w:val="single" w:sz="4" w:space="0" w:color="auto"/>
              <w:right w:val="single" w:sz="4" w:space="0" w:color="auto"/>
            </w:tcBorders>
            <w:vAlign w:val="center"/>
            <w:hideMark/>
          </w:tcPr>
          <w:p w:rsidR="001F7B7B" w:rsidRPr="00A25D10" w:rsidRDefault="00A25D10" w:rsidP="00A25D10">
            <w:pPr>
              <w:pStyle w:val="Heading1"/>
              <w:tabs>
                <w:tab w:val="left" w:pos="567"/>
              </w:tabs>
              <w:spacing w:before="0" w:after="0" w:line="360" w:lineRule="auto"/>
              <w:jc w:val="center"/>
              <w:rPr>
                <w:rFonts w:ascii="GHEA Grapalat" w:hAnsi="GHEA Grapalat" w:cs="Sylfaen"/>
                <w:sz w:val="24"/>
                <w:szCs w:val="24"/>
                <w:lang w:val="en-GB"/>
              </w:rPr>
            </w:pPr>
            <w:r>
              <w:rPr>
                <w:rFonts w:ascii="GHEA Grapalat" w:hAnsi="GHEA Grapalat" w:cs="Sylfaen"/>
                <w:sz w:val="22"/>
                <w:szCs w:val="22"/>
                <w:lang w:val="hy-AM"/>
              </w:rPr>
              <w:t>2024-09</w:t>
            </w:r>
            <w:r w:rsidR="00837738">
              <w:rPr>
                <w:rFonts w:ascii="GHEA Grapalat" w:hAnsi="GHEA Grapalat" w:cs="Sylfaen"/>
                <w:sz w:val="22"/>
                <w:szCs w:val="22"/>
                <w:lang w:val="hy-AM"/>
              </w:rPr>
              <w:t>-1</w:t>
            </w:r>
            <w:r>
              <w:rPr>
                <w:rFonts w:ascii="GHEA Grapalat" w:hAnsi="GHEA Grapalat" w:cs="Sylfaen"/>
                <w:sz w:val="22"/>
                <w:szCs w:val="22"/>
                <w:lang w:val="en-GB"/>
              </w:rPr>
              <w:t>8</w:t>
            </w:r>
          </w:p>
        </w:tc>
      </w:tr>
      <w:tr w:rsidR="001F7B7B" w:rsidRPr="0022551A" w:rsidTr="0015163D">
        <w:trPr>
          <w:trHeight w:val="458"/>
          <w:jc w:val="center"/>
        </w:trPr>
        <w:tc>
          <w:tcPr>
            <w:tcW w:w="6188" w:type="dxa"/>
            <w:vMerge/>
            <w:tcBorders>
              <w:top w:val="single" w:sz="4" w:space="0" w:color="auto"/>
              <w:left w:val="single" w:sz="4" w:space="0" w:color="auto"/>
              <w:bottom w:val="single" w:sz="4" w:space="0" w:color="auto"/>
              <w:right w:val="single" w:sz="4" w:space="0" w:color="auto"/>
            </w:tcBorders>
            <w:vAlign w:val="center"/>
            <w:hideMark/>
          </w:tcPr>
          <w:p w:rsidR="001F7B7B" w:rsidRPr="0022551A" w:rsidRDefault="001F7B7B" w:rsidP="002B690F">
            <w:pPr>
              <w:spacing w:after="0"/>
              <w:rPr>
                <w:rFonts w:ascii="GHEA Grapalat" w:eastAsia="Calibri" w:hAnsi="GHEA Grapalat" w:cs="Times New Roman"/>
                <w:sz w:val="24"/>
                <w:szCs w:val="24"/>
              </w:rPr>
            </w:pPr>
          </w:p>
        </w:tc>
        <w:tc>
          <w:tcPr>
            <w:tcW w:w="4422" w:type="dxa"/>
            <w:tcBorders>
              <w:top w:val="single" w:sz="4" w:space="0" w:color="auto"/>
              <w:left w:val="single" w:sz="4" w:space="0" w:color="auto"/>
              <w:bottom w:val="single" w:sz="4" w:space="0" w:color="auto"/>
              <w:right w:val="single" w:sz="4" w:space="0" w:color="auto"/>
            </w:tcBorders>
            <w:vAlign w:val="center"/>
            <w:hideMark/>
          </w:tcPr>
          <w:p w:rsidR="001F7B7B" w:rsidRPr="00627BB0" w:rsidRDefault="00D12035" w:rsidP="00D12035">
            <w:pPr>
              <w:spacing w:after="0"/>
              <w:jc w:val="center"/>
              <w:rPr>
                <w:rFonts w:ascii="GHEA Grapalat" w:hAnsi="GHEA Grapalat" w:cs="Sylfaen"/>
                <w:b/>
                <w:u w:val="single"/>
              </w:rPr>
            </w:pPr>
            <w:r w:rsidRPr="00E471EB">
              <w:rPr>
                <w:rFonts w:ascii="GHEA Grapalat" w:hAnsi="GHEA Grapalat"/>
                <w:b/>
                <w:u w:val="single"/>
              </w:rPr>
              <w:t>N</w:t>
            </w:r>
            <w:r w:rsidR="00837738">
              <w:rPr>
                <w:rFonts w:ascii="Verdana" w:hAnsi="Verdana"/>
                <w:color w:val="000000"/>
                <w:sz w:val="18"/>
                <w:szCs w:val="18"/>
                <w:shd w:val="clear" w:color="auto" w:fill="FFFFFF"/>
              </w:rPr>
              <w:t xml:space="preserve"> </w:t>
            </w:r>
            <w:r w:rsidR="00A25D10">
              <w:rPr>
                <w:rFonts w:ascii="GHEA Grapalat" w:hAnsi="GHEA Grapalat"/>
                <w:color w:val="000000"/>
                <w:sz w:val="24"/>
                <w:szCs w:val="24"/>
                <w:shd w:val="clear" w:color="auto" w:fill="FFFFFF"/>
              </w:rPr>
              <w:t>/27.3</w:t>
            </w:r>
            <w:r w:rsidR="00837738" w:rsidRPr="00837738">
              <w:rPr>
                <w:rFonts w:ascii="GHEA Grapalat" w:hAnsi="GHEA Grapalat"/>
                <w:color w:val="000000"/>
                <w:sz w:val="24"/>
                <w:szCs w:val="24"/>
                <w:shd w:val="clear" w:color="auto" w:fill="FFFFFF"/>
              </w:rPr>
              <w:t>/</w:t>
            </w:r>
            <w:r w:rsidR="00A25D10">
              <w:rPr>
                <w:rFonts w:ascii="GHEA Grapalat" w:hAnsi="GHEA Grapalat"/>
                <w:color w:val="000000"/>
                <w:sz w:val="24"/>
                <w:szCs w:val="24"/>
                <w:shd w:val="clear" w:color="auto" w:fill="FFFFFF"/>
              </w:rPr>
              <w:t>37029</w:t>
            </w:r>
            <w:r w:rsidR="00837738" w:rsidRPr="00837738">
              <w:rPr>
                <w:rFonts w:ascii="GHEA Grapalat" w:hAnsi="GHEA Grapalat"/>
                <w:color w:val="000000"/>
                <w:sz w:val="24"/>
                <w:szCs w:val="24"/>
                <w:shd w:val="clear" w:color="auto" w:fill="FFFFFF"/>
              </w:rPr>
              <w:t>-2024</w:t>
            </w:r>
          </w:p>
        </w:tc>
      </w:tr>
      <w:tr w:rsidR="001F7B7B" w:rsidRPr="0022551A" w:rsidTr="0015163D">
        <w:trPr>
          <w:jc w:val="center"/>
        </w:trPr>
        <w:tc>
          <w:tcPr>
            <w:tcW w:w="6188" w:type="dxa"/>
            <w:tcBorders>
              <w:top w:val="single" w:sz="4" w:space="0" w:color="auto"/>
              <w:left w:val="single" w:sz="4" w:space="0" w:color="auto"/>
              <w:bottom w:val="single" w:sz="4" w:space="0" w:color="auto"/>
              <w:right w:val="single" w:sz="4" w:space="0" w:color="auto"/>
            </w:tcBorders>
            <w:vAlign w:val="center"/>
          </w:tcPr>
          <w:p w:rsidR="00CB759E" w:rsidRPr="00ED3A41" w:rsidRDefault="00CB759E" w:rsidP="00CB759E">
            <w:pPr>
              <w:spacing w:after="0" w:line="384" w:lineRule="auto"/>
              <w:ind w:firstLine="720"/>
              <w:jc w:val="both"/>
              <w:rPr>
                <w:rFonts w:ascii="GHEA Grapalat" w:hAnsi="GHEA Grapalat" w:cs="GHEA Grapalat"/>
                <w:bCs/>
                <w:sz w:val="24"/>
                <w:szCs w:val="24"/>
              </w:rPr>
            </w:pPr>
            <w:r w:rsidRPr="00ED3A41">
              <w:rPr>
                <w:rFonts w:ascii="GHEA Grapalat" w:hAnsi="GHEA Grapalat"/>
                <w:sz w:val="24"/>
                <w:szCs w:val="24"/>
                <w:shd w:val="clear" w:color="auto" w:fill="FFFFFF"/>
              </w:rPr>
              <w:t>«</w:t>
            </w:r>
            <w:r w:rsidRPr="00ED3A41">
              <w:rPr>
                <w:rFonts w:ascii="GHEA Grapalat" w:hAnsi="GHEA Grapalat" w:cs="Arial"/>
                <w:sz w:val="24"/>
                <w:szCs w:val="24"/>
                <w:lang w:eastAsia="hy-AM"/>
              </w:rPr>
              <w:t>«</w:t>
            </w:r>
            <w:r w:rsidRPr="00ED3A41">
              <w:rPr>
                <w:rFonts w:ascii="GHEA Grapalat" w:hAnsi="GHEA Grapalat"/>
                <w:color w:val="000000"/>
                <w:sz w:val="24"/>
                <w:szCs w:val="24"/>
                <w:shd w:val="clear" w:color="auto" w:fill="FFFFFF"/>
              </w:rPr>
              <w:t>Հայաստանի պետական տնտեսագիտական համալսարան</w:t>
            </w:r>
            <w:r w:rsidRPr="00ED3A41">
              <w:rPr>
                <w:rFonts w:ascii="GHEA Grapalat" w:hAnsi="GHEA Grapalat" w:cs="Arial"/>
                <w:sz w:val="24"/>
                <w:szCs w:val="24"/>
                <w:lang w:eastAsia="hy-AM"/>
              </w:rPr>
              <w:t>»</w:t>
            </w:r>
            <w:r w:rsidRPr="00ED3A41">
              <w:rPr>
                <w:rFonts w:ascii="GHEA Grapalat" w:hAnsi="GHEA Grapalat" w:cs="Arial"/>
                <w:bCs/>
                <w:sz w:val="24"/>
                <w:szCs w:val="24"/>
                <w:shd w:val="clear" w:color="auto" w:fill="FFFFFF"/>
                <w:lang w:eastAsia="hy-AM"/>
              </w:rPr>
              <w:t xml:space="preserve"> </w:t>
            </w:r>
            <w:r w:rsidRPr="00ED3A41">
              <w:rPr>
                <w:rFonts w:ascii="GHEA Grapalat" w:hAnsi="GHEA Grapalat" w:cs="Sylfaen"/>
                <w:bCs/>
                <w:sz w:val="24"/>
                <w:szCs w:val="24"/>
                <w:shd w:val="clear" w:color="auto" w:fill="FFFFFF"/>
                <w:lang w:eastAsia="hy-AM"/>
              </w:rPr>
              <w:t xml:space="preserve">պետական ոչ առևտրային կազմակերպության </w:t>
            </w:r>
            <w:r w:rsidRPr="00ED3A41">
              <w:rPr>
                <w:rFonts w:ascii="GHEA Grapalat" w:hAnsi="GHEA Grapalat"/>
                <w:color w:val="000000"/>
                <w:sz w:val="24"/>
                <w:szCs w:val="24"/>
                <w:shd w:val="clear" w:color="auto" w:fill="FFFFFF"/>
              </w:rPr>
              <w:t>ռեկտորի</w:t>
            </w:r>
            <w:r w:rsidRPr="00ED3A41">
              <w:rPr>
                <w:rFonts w:ascii="Arial" w:hAnsi="Arial" w:cs="Arial"/>
                <w:bCs/>
                <w:sz w:val="24"/>
                <w:szCs w:val="24"/>
                <w:lang w:eastAsia="hy-AM"/>
              </w:rPr>
              <w:t> </w:t>
            </w:r>
            <w:r w:rsidRPr="00ED3A41">
              <w:rPr>
                <w:rFonts w:ascii="GHEA Grapalat" w:hAnsi="GHEA Grapalat" w:cs="Sylfaen"/>
                <w:bCs/>
                <w:sz w:val="24"/>
                <w:szCs w:val="24"/>
                <w:lang w:eastAsia="hy-AM"/>
              </w:rPr>
              <w:t>ընտրության արդյունքները հաստատելու մասին»</w:t>
            </w:r>
            <w:r w:rsidRPr="00ED3A41">
              <w:rPr>
                <w:rFonts w:ascii="GHEA Grapalat" w:eastAsia="Times New Roman" w:hAnsi="GHEA Grapalat"/>
                <w:sz w:val="24"/>
                <w:szCs w:val="24"/>
              </w:rPr>
              <w:t xml:space="preserve"> Հայաստանի Հանրապետության կառավարության որոշման նախագծի</w:t>
            </w:r>
            <w:r w:rsidRPr="00ED3A41">
              <w:rPr>
                <w:rFonts w:ascii="GHEA Grapalat" w:eastAsia="Times New Roman" w:hAnsi="GHEA Grapalat"/>
                <w:b/>
                <w:sz w:val="24"/>
                <w:szCs w:val="24"/>
              </w:rPr>
              <w:t xml:space="preserve"> </w:t>
            </w:r>
            <w:r w:rsidRPr="00ED3A41">
              <w:rPr>
                <w:rFonts w:ascii="GHEA Grapalat" w:hAnsi="GHEA Grapalat" w:cs="GHEA Grapalat"/>
                <w:bCs/>
                <w:sz w:val="24"/>
                <w:szCs w:val="24"/>
              </w:rPr>
              <w:t>վերաբերյալ առաջարկություններ և դիտողություններ չունենք:</w:t>
            </w:r>
          </w:p>
          <w:p w:rsidR="001F7B7B" w:rsidRPr="0015163D" w:rsidRDefault="001F7B7B" w:rsidP="00594ACE">
            <w:pPr>
              <w:spacing w:after="0" w:line="360" w:lineRule="auto"/>
              <w:ind w:firstLine="720"/>
              <w:jc w:val="both"/>
              <w:rPr>
                <w:rFonts w:ascii="GHEA Grapalat" w:eastAsia="Arial Unicode MS" w:hAnsi="GHEA Grapalat" w:cs="Arial Unicode MS"/>
                <w:sz w:val="24"/>
                <w:szCs w:val="24"/>
              </w:rPr>
            </w:pPr>
          </w:p>
        </w:tc>
        <w:tc>
          <w:tcPr>
            <w:tcW w:w="4422" w:type="dxa"/>
            <w:tcBorders>
              <w:top w:val="single" w:sz="4" w:space="0" w:color="auto"/>
              <w:left w:val="single" w:sz="4" w:space="0" w:color="auto"/>
              <w:bottom w:val="single" w:sz="4" w:space="0" w:color="auto"/>
              <w:right w:val="single" w:sz="4" w:space="0" w:color="auto"/>
            </w:tcBorders>
          </w:tcPr>
          <w:p w:rsidR="00BA11D1" w:rsidRPr="0022551A" w:rsidRDefault="00BA11D1" w:rsidP="008A5765">
            <w:pPr>
              <w:pStyle w:val="ListParagraph"/>
              <w:spacing w:line="360" w:lineRule="auto"/>
              <w:ind w:left="79" w:right="274"/>
              <w:rPr>
                <w:rFonts w:ascii="GHEA Grapalat" w:hAnsi="GHEA Grapalat" w:cs="Sylfaen"/>
                <w:sz w:val="24"/>
                <w:szCs w:val="24"/>
              </w:rPr>
            </w:pPr>
          </w:p>
        </w:tc>
      </w:tr>
    </w:tbl>
    <w:p w:rsidR="001F7B7B" w:rsidRPr="0022551A" w:rsidRDefault="001F7B7B" w:rsidP="001F7B7B">
      <w:pPr>
        <w:shd w:val="clear" w:color="auto" w:fill="FFFFFF"/>
        <w:spacing w:line="360" w:lineRule="auto"/>
        <w:ind w:left="-270" w:firstLine="540"/>
        <w:jc w:val="both"/>
        <w:rPr>
          <w:rFonts w:ascii="GHEA Grapalat" w:hAnsi="GHEA Grapalat"/>
          <w:sz w:val="24"/>
          <w:szCs w:val="24"/>
        </w:rPr>
      </w:pPr>
    </w:p>
    <w:p w:rsidR="001F7B7B" w:rsidRPr="0022551A" w:rsidRDefault="001F7B7B" w:rsidP="001F7B7B">
      <w:pPr>
        <w:shd w:val="clear" w:color="auto" w:fill="FFFFFF"/>
        <w:spacing w:line="360" w:lineRule="auto"/>
        <w:ind w:left="-270" w:firstLine="540"/>
        <w:jc w:val="both"/>
        <w:rPr>
          <w:rFonts w:ascii="GHEA Grapalat" w:eastAsia="GHEA Grapalat" w:hAnsi="GHEA Grapalat" w:cs="GHEA Grapalat"/>
          <w:sz w:val="24"/>
          <w:szCs w:val="24"/>
        </w:rPr>
      </w:pPr>
    </w:p>
    <w:p w:rsidR="00446C9A" w:rsidRDefault="00446C9A"/>
    <w:sectPr w:rsidR="00446C9A" w:rsidSect="006C6FF2">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5F7"/>
    <w:rsid w:val="000542BC"/>
    <w:rsid w:val="0015163D"/>
    <w:rsid w:val="001E15F7"/>
    <w:rsid w:val="001F7B7B"/>
    <w:rsid w:val="00446C9A"/>
    <w:rsid w:val="00487874"/>
    <w:rsid w:val="00594ACE"/>
    <w:rsid w:val="00627BB0"/>
    <w:rsid w:val="00837738"/>
    <w:rsid w:val="008A326C"/>
    <w:rsid w:val="008A5765"/>
    <w:rsid w:val="00A25D10"/>
    <w:rsid w:val="00BA11D1"/>
    <w:rsid w:val="00CB759E"/>
    <w:rsid w:val="00D12035"/>
    <w:rsid w:val="00F61C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31252"/>
  <w15:chartTrackingRefBased/>
  <w15:docId w15:val="{722E1DA6-FF54-4BFA-B3AE-F5DF6971B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7B7B"/>
    <w:pPr>
      <w:spacing w:after="200" w:line="276" w:lineRule="auto"/>
    </w:pPr>
    <w:rPr>
      <w:lang w:val="hy-AM"/>
    </w:rPr>
  </w:style>
  <w:style w:type="paragraph" w:styleId="Heading1">
    <w:name w:val="heading 1"/>
    <w:basedOn w:val="Normal"/>
    <w:next w:val="Normal"/>
    <w:link w:val="Heading1Char"/>
    <w:qFormat/>
    <w:rsid w:val="001F7B7B"/>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F7B7B"/>
    <w:rPr>
      <w:rFonts w:ascii="Arial" w:eastAsia="Times New Roman" w:hAnsi="Arial" w:cs="Times New Roman"/>
      <w:b/>
      <w:sz w:val="32"/>
      <w:szCs w:val="20"/>
      <w:lang w:eastAsia="ru-RU"/>
    </w:rPr>
  </w:style>
  <w:style w:type="character" w:styleId="Strong">
    <w:name w:val="Strong"/>
    <w:basedOn w:val="DefaultParagraphFont"/>
    <w:uiPriority w:val="22"/>
    <w:qFormat/>
    <w:rsid w:val="001F7B7B"/>
    <w:rPr>
      <w:b/>
      <w:bCs/>
    </w:rPr>
  </w:style>
  <w:style w:type="paragraph" w:styleId="ListParagraph">
    <w:name w:val="List Paragraph"/>
    <w:aliases w:val="Akapit z listą BS,List Paragraph 1,List_Paragraph,Multilevel para_II,List Paragraph2,List Paragraph3,List Paragraph4,PDP DOCUMENT SUBTITLE,Абзац списка3,Bullet Points,Table of contents numbered,List Paragraph in table,lp1,List Paragraph1"/>
    <w:basedOn w:val="Normal"/>
    <w:link w:val="ListParagraphChar"/>
    <w:uiPriority w:val="34"/>
    <w:qFormat/>
    <w:rsid w:val="001F7B7B"/>
    <w:pPr>
      <w:ind w:left="720"/>
      <w:contextualSpacing/>
    </w:pPr>
  </w:style>
  <w:style w:type="character" w:customStyle="1" w:styleId="ListParagraphChar">
    <w:name w:val="List Paragraph Char"/>
    <w:aliases w:val="Akapit z listą BS Char,List Paragraph 1 Char,List_Paragraph Char,Multilevel para_II Char,List Paragraph2 Char,List Paragraph3 Char,List Paragraph4 Char,PDP DOCUMENT SUBTITLE Char,Абзац списка3 Char,Bullet Points Char,lp1 Char"/>
    <w:basedOn w:val="DefaultParagraphFont"/>
    <w:link w:val="ListParagraph"/>
    <w:uiPriority w:val="34"/>
    <w:locked/>
    <w:rsid w:val="001F7B7B"/>
    <w:rPr>
      <w:lang w:val="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11 Char"/>
    <w:link w:val="NormalWeb"/>
    <w:uiPriority w:val="99"/>
    <w:semiHidden/>
    <w:locked/>
    <w:rsid w:val="00627BB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11,Normal (Web) Char Char1"/>
    <w:basedOn w:val="Normal"/>
    <w:link w:val="NormalWebChar"/>
    <w:uiPriority w:val="99"/>
    <w:semiHidden/>
    <w:unhideWhenUsed/>
    <w:qFormat/>
    <w:rsid w:val="00627BB0"/>
    <w:pPr>
      <w:spacing w:before="100" w:beforeAutospacing="1" w:after="100" w:afterAutospacing="1" w:line="240" w:lineRule="auto"/>
    </w:pPr>
    <w:rPr>
      <w:rFonts w:ascii="Times New Roman" w:eastAsia="Times New Roman" w:hAnsi="Times New Roman" w:cs="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430745">
      <w:bodyDiv w:val="1"/>
      <w:marLeft w:val="0"/>
      <w:marRight w:val="0"/>
      <w:marTop w:val="0"/>
      <w:marBottom w:val="0"/>
      <w:divBdr>
        <w:top w:val="none" w:sz="0" w:space="0" w:color="auto"/>
        <w:left w:val="none" w:sz="0" w:space="0" w:color="auto"/>
        <w:bottom w:val="none" w:sz="0" w:space="0" w:color="auto"/>
        <w:right w:val="none" w:sz="0" w:space="0" w:color="auto"/>
      </w:divBdr>
    </w:div>
    <w:div w:id="907375266">
      <w:bodyDiv w:val="1"/>
      <w:marLeft w:val="0"/>
      <w:marRight w:val="0"/>
      <w:marTop w:val="0"/>
      <w:marBottom w:val="0"/>
      <w:divBdr>
        <w:top w:val="none" w:sz="0" w:space="0" w:color="auto"/>
        <w:left w:val="none" w:sz="0" w:space="0" w:color="auto"/>
        <w:bottom w:val="none" w:sz="0" w:space="0" w:color="auto"/>
        <w:right w:val="none" w:sz="0" w:space="0" w:color="auto"/>
      </w:divBdr>
    </w:div>
    <w:div w:id="141493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85</Words>
  <Characters>491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https://mul2-edu.gov.am/tasks/1599890/oneclick/53cec39d7dbad5f544132cb27a0e32a8e42d2e5af8f34f01eda6463da8dce69b.docx?token=229487a82a1414f5dcf6c6225285af29</cp:keywords>
  <dc:description/>
  <cp:lastModifiedBy>user</cp:lastModifiedBy>
  <cp:revision>13</cp:revision>
  <dcterms:created xsi:type="dcterms:W3CDTF">2024-02-16T10:49:00Z</dcterms:created>
  <dcterms:modified xsi:type="dcterms:W3CDTF">2024-09-19T11:16:00Z</dcterms:modified>
</cp:coreProperties>
</file>