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9137E4" w14:textId="77777777" w:rsidR="00541BCE" w:rsidRDefault="00541BCE" w:rsidP="00541BCE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2F19DF4D" w14:textId="32409C8B" w:rsidR="00541BCE" w:rsidRDefault="00541BCE" w:rsidP="00541BCE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</w:t>
      </w:r>
      <w:r w:rsidRPr="00E96FCB">
        <w:rPr>
          <w:rFonts w:ascii="GHEA Grapalat" w:hAnsi="GHEA Grapalat"/>
          <w:b/>
          <w:caps/>
          <w:lang w:val="hy-AM"/>
        </w:rPr>
        <w:t>202</w:t>
      </w:r>
      <w:r>
        <w:rPr>
          <w:rFonts w:ascii="GHEA Grapalat" w:hAnsi="GHEA Grapalat"/>
          <w:b/>
          <w:caps/>
          <w:lang w:val="hy-AM"/>
        </w:rPr>
        <w:t>1</w:t>
      </w:r>
      <w:r w:rsidRPr="00E96FCB">
        <w:rPr>
          <w:rFonts w:ascii="GHEA Grapalat" w:hAnsi="GHEA Grapalat"/>
          <w:b/>
          <w:caps/>
          <w:lang w:val="hy-AM"/>
        </w:rPr>
        <w:t xml:space="preserve"> թվականի </w:t>
      </w:r>
      <w:r>
        <w:rPr>
          <w:rFonts w:ascii="GHEA Grapalat" w:hAnsi="GHEA Grapalat"/>
          <w:b/>
          <w:caps/>
          <w:lang w:val="hy-AM"/>
        </w:rPr>
        <w:t>մարտի</w:t>
      </w:r>
      <w:r w:rsidRPr="00E96FCB">
        <w:rPr>
          <w:rFonts w:ascii="GHEA Grapalat" w:hAnsi="GHEA Grapalat"/>
          <w:b/>
          <w:caps/>
          <w:lang w:val="hy-AM"/>
        </w:rPr>
        <w:t xml:space="preserve"> 1</w:t>
      </w:r>
      <w:r>
        <w:rPr>
          <w:rFonts w:ascii="GHEA Grapalat" w:hAnsi="GHEA Grapalat"/>
          <w:b/>
          <w:caps/>
          <w:lang w:val="hy-AM"/>
        </w:rPr>
        <w:t>8</w:t>
      </w:r>
      <w:r w:rsidRPr="00E96FCB">
        <w:rPr>
          <w:rFonts w:ascii="GHEA Grapalat" w:hAnsi="GHEA Grapalat"/>
          <w:b/>
          <w:caps/>
          <w:lang w:val="hy-AM"/>
        </w:rPr>
        <w:t xml:space="preserve">-Ի N </w:t>
      </w:r>
      <w:r>
        <w:rPr>
          <w:rFonts w:ascii="GHEA Grapalat" w:hAnsi="GHEA Grapalat"/>
          <w:b/>
          <w:caps/>
          <w:lang w:val="hy-AM"/>
        </w:rPr>
        <w:t>357</w:t>
      </w:r>
      <w:r w:rsidRPr="00E96FCB">
        <w:rPr>
          <w:rFonts w:ascii="GHEA Grapalat" w:hAnsi="GHEA Grapalat"/>
          <w:b/>
          <w:caps/>
          <w:lang w:val="hy-AM"/>
        </w:rPr>
        <w:t>-Ա</w:t>
      </w:r>
      <w:r>
        <w:rPr>
          <w:rFonts w:ascii="GHEA Grapalat" w:hAnsi="GHEA Grapalat"/>
          <w:b/>
          <w:caps/>
          <w:lang w:val="hy-AM"/>
        </w:rPr>
        <w:t xml:space="preserve"> որոշման մեջ փոփոխություններ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0E984CAA" w14:textId="77777777" w:rsidR="00541BCE" w:rsidRDefault="00541BCE" w:rsidP="00541BCE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03C1D860" w14:textId="77777777" w:rsidR="00541BCE" w:rsidRDefault="00541BCE" w:rsidP="00541BCE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3E967A58" w14:textId="77777777" w:rsidR="00541BCE" w:rsidRDefault="00541BCE" w:rsidP="00541BCE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>
        <w:rPr>
          <w:rFonts w:ascii="GHEA Grapalat" w:eastAsia="Calibri" w:hAnsi="GHEA Grapalat"/>
          <w:bCs/>
          <w:lang w:val="hy-AM" w:eastAsia="en-US"/>
        </w:rPr>
        <w:t>«ԼԵՔՍ ՏՈԲԱԿՈ ՔՈՄՓԱՆԻ»</w:t>
      </w:r>
      <w:r>
        <w:rPr>
          <w:rFonts w:ascii="GHEA Grapalat" w:eastAsia="Calibri" w:hAnsi="GHEA Grapalat"/>
          <w:lang w:val="hy-AM" w:eastAsia="en-US"/>
        </w:rPr>
        <w:t xml:space="preserve"> սահմանափակ պատասխանատվությամբ ընկերության կողմից գերակա ոլորտում իրականացվող ներդրումային ծրագրի իրականացումն ապահովելու անհրաժեշտությամբ:</w:t>
      </w:r>
    </w:p>
    <w:p w14:paraId="2DE066E6" w14:textId="77777777" w:rsidR="00541BCE" w:rsidRDefault="00541BCE" w:rsidP="00541BCE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4D852BC" w14:textId="1BCDA8AF" w:rsidR="00541BCE" w:rsidRDefault="00541BCE" w:rsidP="00541BC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Հանրապետության կառավարության 2021 թվականի մարտի 18-ի N 357-Ա որոշմամբ</w:t>
      </w:r>
      <w:r w:rsidR="00607D5C">
        <w:rPr>
          <w:rFonts w:ascii="GHEA Grapalat" w:hAnsi="GHEA Grapalat" w:cs="Sylfaen"/>
          <w:lang w:val="hy-AM"/>
        </w:rPr>
        <w:t xml:space="preserve"> </w:t>
      </w:r>
      <w:r w:rsidR="00607D5C" w:rsidRPr="00BB50FC">
        <w:rPr>
          <w:rFonts w:ascii="GHEA Grapalat" w:hAnsi="GHEA Grapalat" w:cs="Sylfaen"/>
          <w:lang w:val="hy-AM"/>
        </w:rPr>
        <w:t xml:space="preserve">(այսուհետ՝ </w:t>
      </w:r>
      <w:r w:rsidR="00BB50FC">
        <w:rPr>
          <w:rFonts w:ascii="GHEA Grapalat" w:hAnsi="GHEA Grapalat" w:cs="Sylfaen"/>
          <w:lang w:val="hy-AM"/>
        </w:rPr>
        <w:t>ո</w:t>
      </w:r>
      <w:r w:rsidR="00607D5C" w:rsidRPr="00BB50FC">
        <w:rPr>
          <w:rFonts w:ascii="GHEA Grapalat" w:hAnsi="GHEA Grapalat" w:cs="Sylfaen"/>
          <w:lang w:val="hy-AM"/>
        </w:rPr>
        <w:t>րոշում)</w:t>
      </w:r>
      <w:r>
        <w:rPr>
          <w:rFonts w:ascii="GHEA Grapalat" w:hAnsi="GHEA Grapalat" w:cs="Sylfaen"/>
          <w:lang w:val="hy-AM"/>
        </w:rPr>
        <w:t xml:space="preserve">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>
        <w:rPr>
          <w:rFonts w:ascii="GHEA Grapalat" w:hAnsi="GHEA Grapalat" w:cs="Sylfaen"/>
          <w:bCs/>
          <w:lang w:val="hy-AM"/>
        </w:rPr>
        <w:t>«ԼԵՔՍ ՏՈԲԱԿՈ ՔՈՄՓԱՆԻ»</w:t>
      </w:r>
      <w:r>
        <w:rPr>
          <w:rFonts w:ascii="GHEA Grapalat" w:hAnsi="GHEA Grapalat" w:cs="Sylfaen"/>
          <w:lang w:val="hy-AM"/>
        </w:rPr>
        <w:t xml:space="preserve"> սահմանափակ պատասխանատվությամբ ընկերության կողմից ներկայացված հայտը: </w:t>
      </w:r>
    </w:p>
    <w:p w14:paraId="49EAAD38" w14:textId="77777777" w:rsidR="00541BCE" w:rsidRDefault="00541BCE" w:rsidP="00541BC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«ԼԵՔՍ ՏՈԲԱԿՈ ՔՈՄՓԱՆԻ»</w:t>
      </w:r>
      <w:r>
        <w:rPr>
          <w:rFonts w:ascii="GHEA Grapalat" w:hAnsi="GHEA Grapalat" w:cs="Sylfaen"/>
          <w:lang w:val="hy-AM"/>
        </w:rPr>
        <w:t xml:space="preserve"> ՍՊ ընկերության կողմից ներմուծվող հումքը նախատեսվում է օգտագործել ծխախոտի արտադրության համար։ Ընկերությունը նախատեսում է թողարկված արտադրանքի  90%  և ավելի արտահանել ԵԱՏՄ և երրորդ երկրներ։</w:t>
      </w:r>
    </w:p>
    <w:p w14:paraId="4B041CA7" w14:textId="77777777" w:rsidR="00541BCE" w:rsidRDefault="00541BCE" w:rsidP="00541BC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2019 թվականին։ </w:t>
      </w:r>
    </w:p>
    <w:p w14:paraId="27BCF1E6" w14:textId="79675D8F" w:rsidR="00E36DDB" w:rsidRPr="00BB50FC" w:rsidRDefault="00541BCE" w:rsidP="00541BC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B50FC">
        <w:rPr>
          <w:rFonts w:ascii="GHEA Grapalat" w:hAnsi="GHEA Grapalat" w:cs="Sylfaen"/>
          <w:lang w:val="hy-AM"/>
        </w:rPr>
        <w:t xml:space="preserve">Ներկայումս անհրաժեշտություն է </w:t>
      </w:r>
      <w:r w:rsidR="00607D5C" w:rsidRPr="00BB50FC">
        <w:rPr>
          <w:rFonts w:ascii="GHEA Grapalat" w:hAnsi="GHEA Grapalat" w:cs="Sylfaen"/>
          <w:lang w:val="hy-AM"/>
        </w:rPr>
        <w:t xml:space="preserve">առաջացել </w:t>
      </w:r>
      <w:r w:rsidRPr="00BB50FC">
        <w:rPr>
          <w:rFonts w:ascii="GHEA Grapalat" w:hAnsi="GHEA Grapalat" w:cs="Sylfaen"/>
          <w:lang w:val="hy-AM"/>
        </w:rPr>
        <w:t>որոշման մեջ կատարել փոփոխություններ, որոնք պայմանավորված են</w:t>
      </w:r>
      <w:r w:rsidR="00E36DDB" w:rsidRPr="00BB50FC">
        <w:rPr>
          <w:rFonts w:ascii="GHEA Grapalat" w:hAnsi="GHEA Grapalat" w:cs="Sylfaen"/>
          <w:lang w:val="hy-AM"/>
        </w:rPr>
        <w:t xml:space="preserve"> հետևյալ հանգամանքներով, մասնավոր</w:t>
      </w:r>
      <w:r w:rsidR="009A529F" w:rsidRPr="00BB50FC">
        <w:rPr>
          <w:rFonts w:ascii="GHEA Grapalat" w:hAnsi="GHEA Grapalat" w:cs="Sylfaen"/>
          <w:lang w:val="hy-AM"/>
        </w:rPr>
        <w:t>ա</w:t>
      </w:r>
      <w:r w:rsidR="00E36DDB" w:rsidRPr="00BB50FC">
        <w:rPr>
          <w:rFonts w:ascii="GHEA Grapalat" w:hAnsi="GHEA Grapalat" w:cs="Sylfaen"/>
          <w:lang w:val="hy-AM"/>
        </w:rPr>
        <w:t>պես</w:t>
      </w:r>
      <w:r w:rsidR="00326D31" w:rsidRPr="00BB50FC">
        <w:rPr>
          <w:rFonts w:ascii="GHEA Grapalat" w:hAnsi="GHEA Grapalat" w:cs="Sylfaen"/>
          <w:lang w:val="hy-AM"/>
        </w:rPr>
        <w:t>՝</w:t>
      </w:r>
    </w:p>
    <w:p w14:paraId="3D0C57FB" w14:textId="7675BDE8" w:rsidR="00326D31" w:rsidRPr="00BB50FC" w:rsidRDefault="00326D31" w:rsidP="00541BC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B50FC">
        <w:rPr>
          <w:rFonts w:ascii="GHEA Grapalat" w:hAnsi="GHEA Grapalat" w:cs="Sylfaen"/>
          <w:lang w:val="hy-AM"/>
        </w:rPr>
        <w:t>Ընկերությանը տր</w:t>
      </w:r>
      <w:r w:rsidR="00BB50FC" w:rsidRPr="00BB50FC">
        <w:rPr>
          <w:rFonts w:ascii="GHEA Grapalat" w:hAnsi="GHEA Grapalat" w:cs="Sylfaen"/>
          <w:lang w:val="hy-AM"/>
        </w:rPr>
        <w:t>ամադրվել</w:t>
      </w:r>
      <w:r w:rsidRPr="00BB50FC">
        <w:rPr>
          <w:rFonts w:ascii="GHEA Grapalat" w:hAnsi="GHEA Grapalat" w:cs="Sylfaen"/>
          <w:lang w:val="hy-AM"/>
        </w:rPr>
        <w:t xml:space="preserve"> է արտոնություն </w:t>
      </w:r>
      <w:r w:rsidR="0044069C" w:rsidRPr="00BB50FC">
        <w:rPr>
          <w:rFonts w:ascii="GHEA Grapalat" w:hAnsi="GHEA Grapalat" w:cs="Sylfaen"/>
          <w:lang w:val="hy-AM"/>
        </w:rPr>
        <w:t>4819200000 ԱՏԳ ԱԱ դասակարգչին համապատասխանող ապրանքի ներմուծման</w:t>
      </w:r>
      <w:r w:rsidR="00F54F3F" w:rsidRPr="00BB50FC">
        <w:rPr>
          <w:rFonts w:ascii="GHEA Grapalat" w:hAnsi="GHEA Grapalat" w:cs="Sylfaen"/>
          <w:lang w:val="hy-AM"/>
        </w:rPr>
        <w:t xml:space="preserve"> համար (շուրջ 1180706 կգ)</w:t>
      </w:r>
      <w:r w:rsidR="00387708" w:rsidRPr="00BB50FC">
        <w:rPr>
          <w:rFonts w:ascii="GHEA Grapalat" w:hAnsi="GHEA Grapalat" w:cs="Sylfaen"/>
          <w:lang w:val="hy-AM"/>
        </w:rPr>
        <w:t>, որից ներկա պահի դրությամբ ընկերությունը ներմուծել է 789945 կգ-</w:t>
      </w:r>
      <w:r w:rsidR="00BB50FC" w:rsidRPr="00BB50FC">
        <w:rPr>
          <w:rFonts w:ascii="GHEA Grapalat" w:hAnsi="GHEA Grapalat" w:cs="Sylfaen"/>
          <w:lang w:val="hy-AM"/>
        </w:rPr>
        <w:t>ն</w:t>
      </w:r>
      <w:r w:rsidR="00387708" w:rsidRPr="00BB50FC">
        <w:rPr>
          <w:rFonts w:ascii="GHEA Grapalat" w:hAnsi="GHEA Grapalat" w:cs="Sylfaen"/>
          <w:lang w:val="hy-AM"/>
        </w:rPr>
        <w:t xml:space="preserve">։ </w:t>
      </w:r>
    </w:p>
    <w:p w14:paraId="059FCD1A" w14:textId="7FEA6D6B" w:rsidR="00387708" w:rsidRPr="00BB50FC" w:rsidRDefault="00387708" w:rsidP="00541BC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B50FC">
        <w:rPr>
          <w:rFonts w:ascii="GHEA Grapalat" w:hAnsi="GHEA Grapalat" w:cs="Sylfaen"/>
          <w:lang w:val="hy-AM"/>
        </w:rPr>
        <w:lastRenderedPageBreak/>
        <w:t>Ընկերությունը</w:t>
      </w:r>
      <w:r w:rsidR="00437892" w:rsidRPr="00BB50FC">
        <w:rPr>
          <w:rFonts w:ascii="GHEA Grapalat" w:hAnsi="GHEA Grapalat" w:cs="Sylfaen"/>
          <w:lang w:val="hy-AM"/>
        </w:rPr>
        <w:t xml:space="preserve"> ներմուծած ապրանքի համար օգտվել է արտոնյալ ռեժիմից, սակայն հետագայում հետբացթողումային</w:t>
      </w:r>
      <w:r w:rsidR="00971BB3" w:rsidRPr="00BB50FC">
        <w:rPr>
          <w:rFonts w:ascii="GHEA Grapalat" w:hAnsi="GHEA Grapalat" w:cs="Sylfaen"/>
          <w:lang w:val="hy-AM"/>
        </w:rPr>
        <w:t xml:space="preserve"> ստուգումների ժամանակ պարզվել է, որ </w:t>
      </w:r>
      <w:r w:rsidR="00BE06B5" w:rsidRPr="00BB50FC">
        <w:rPr>
          <w:rFonts w:ascii="GHEA Grapalat" w:hAnsi="GHEA Grapalat" w:cs="Sylfaen"/>
          <w:lang w:val="hy-AM"/>
        </w:rPr>
        <w:t xml:space="preserve">ներմուծվող </w:t>
      </w:r>
      <w:r w:rsidR="00971BB3" w:rsidRPr="00BB50FC">
        <w:rPr>
          <w:rFonts w:ascii="GHEA Grapalat" w:hAnsi="GHEA Grapalat" w:cs="Sylfaen"/>
          <w:lang w:val="hy-AM"/>
        </w:rPr>
        <w:t xml:space="preserve">ապրանքը համապատասխանում է ոչ թե </w:t>
      </w:r>
      <w:r w:rsidR="00900437" w:rsidRPr="00BB50FC">
        <w:rPr>
          <w:rFonts w:ascii="GHEA Grapalat" w:hAnsi="GHEA Grapalat" w:cs="Sylfaen"/>
          <w:lang w:val="hy-AM"/>
        </w:rPr>
        <w:t xml:space="preserve"> </w:t>
      </w:r>
      <w:r w:rsidR="00B05B54" w:rsidRPr="00BB50FC">
        <w:rPr>
          <w:rFonts w:ascii="GHEA Grapalat" w:hAnsi="GHEA Grapalat" w:cs="Sylfaen"/>
          <w:lang w:val="hy-AM"/>
        </w:rPr>
        <w:t>որոշմամբ սահմանված ԱՏԳ ԱԱ դասակարգչին</w:t>
      </w:r>
      <w:r w:rsidR="009379D6" w:rsidRPr="00BB50FC">
        <w:rPr>
          <w:rFonts w:ascii="GHEA Grapalat" w:hAnsi="GHEA Grapalat" w:cs="Sylfaen"/>
          <w:lang w:val="hy-AM"/>
        </w:rPr>
        <w:t>, այլ համապատասխանում է 4819500000 ԱՏԳ ԱԱ դասակարգչին</w:t>
      </w:r>
      <w:r w:rsidR="00024F93" w:rsidRPr="00BB50FC">
        <w:rPr>
          <w:rFonts w:ascii="GHEA Grapalat" w:hAnsi="GHEA Grapalat" w:cs="Sylfaen"/>
          <w:lang w:val="hy-AM"/>
        </w:rPr>
        <w:t>, հետևաբար անհրաժեշտ</w:t>
      </w:r>
      <w:r w:rsidR="005C3739" w:rsidRPr="00BB50FC">
        <w:rPr>
          <w:rFonts w:ascii="GHEA Grapalat" w:hAnsi="GHEA Grapalat" w:cs="Sylfaen"/>
          <w:lang w:val="hy-AM"/>
        </w:rPr>
        <w:t>ություն է առաջացել</w:t>
      </w:r>
      <w:r w:rsidR="00024F93" w:rsidRPr="00BB50FC">
        <w:rPr>
          <w:rFonts w:ascii="GHEA Grapalat" w:hAnsi="GHEA Grapalat" w:cs="Sylfaen"/>
          <w:lang w:val="hy-AM"/>
        </w:rPr>
        <w:t xml:space="preserve"> </w:t>
      </w:r>
      <w:r w:rsidR="00BB50FC" w:rsidRPr="00BB50FC">
        <w:rPr>
          <w:rFonts w:ascii="GHEA Grapalat" w:hAnsi="GHEA Grapalat" w:cs="Sylfaen"/>
          <w:lang w:val="hy-AM"/>
        </w:rPr>
        <w:t xml:space="preserve">որոշման մեջ </w:t>
      </w:r>
      <w:r w:rsidR="00BE06B5" w:rsidRPr="00BB50FC">
        <w:rPr>
          <w:rFonts w:ascii="GHEA Grapalat" w:hAnsi="GHEA Grapalat" w:cs="Sylfaen"/>
          <w:lang w:val="hy-AM"/>
        </w:rPr>
        <w:t xml:space="preserve">կատարել փոփոխություն ինչը հնարավորություն կտա </w:t>
      </w:r>
      <w:r w:rsidR="00BB50FC" w:rsidRPr="00BB50FC">
        <w:rPr>
          <w:rFonts w:ascii="GHEA Grapalat" w:hAnsi="GHEA Grapalat" w:cs="Sylfaen"/>
          <w:lang w:val="hy-AM"/>
        </w:rPr>
        <w:t>ներմուծել</w:t>
      </w:r>
      <w:r w:rsidR="00BB50FC" w:rsidRPr="00BB50FC">
        <w:rPr>
          <w:rFonts w:ascii="GHEA Grapalat" w:hAnsi="GHEA Grapalat" w:cs="Sylfaen"/>
          <w:lang w:val="hy-AM"/>
        </w:rPr>
        <w:t xml:space="preserve"> </w:t>
      </w:r>
      <w:r w:rsidR="00BE06B5" w:rsidRPr="00BB50FC">
        <w:rPr>
          <w:rFonts w:ascii="GHEA Grapalat" w:hAnsi="GHEA Grapalat" w:cs="Sylfaen"/>
          <w:lang w:val="hy-AM"/>
        </w:rPr>
        <w:t xml:space="preserve">մնացած </w:t>
      </w:r>
      <w:r w:rsidR="0062520A" w:rsidRPr="00BB50FC">
        <w:rPr>
          <w:rFonts w:ascii="GHEA Grapalat" w:hAnsi="GHEA Grapalat" w:cs="Sylfaen"/>
          <w:lang w:val="hy-AM"/>
        </w:rPr>
        <w:t xml:space="preserve">390761 կգ </w:t>
      </w:r>
      <w:r w:rsidR="00BE06B5" w:rsidRPr="00BB50FC">
        <w:rPr>
          <w:rFonts w:ascii="GHEA Grapalat" w:hAnsi="GHEA Grapalat" w:cs="Sylfaen"/>
          <w:lang w:val="hy-AM"/>
        </w:rPr>
        <w:t>քանակը</w:t>
      </w:r>
      <w:r w:rsidR="00B06DB2" w:rsidRPr="00BB50FC">
        <w:rPr>
          <w:rFonts w:ascii="GHEA Grapalat" w:hAnsi="GHEA Grapalat" w:cs="Sylfaen"/>
          <w:lang w:val="hy-AM"/>
        </w:rPr>
        <w:t>, մաքսային մարմիններին խուսափել</w:t>
      </w:r>
      <w:r w:rsidR="0062520A" w:rsidRPr="00BB50FC">
        <w:rPr>
          <w:rFonts w:ascii="GHEA Grapalat" w:hAnsi="GHEA Grapalat" w:cs="Sylfaen"/>
          <w:lang w:val="hy-AM"/>
        </w:rPr>
        <w:t xml:space="preserve"> </w:t>
      </w:r>
      <w:r w:rsidR="00B06DB2" w:rsidRPr="00BB50FC">
        <w:rPr>
          <w:rFonts w:ascii="GHEA Grapalat" w:hAnsi="GHEA Grapalat" w:cs="Sylfaen"/>
          <w:lang w:val="hy-AM"/>
        </w:rPr>
        <w:t xml:space="preserve">ապրանքի նույնականացման հետ կապված բարդություններից </w:t>
      </w:r>
      <w:r w:rsidR="0062520A" w:rsidRPr="00BB50FC">
        <w:rPr>
          <w:rFonts w:ascii="GHEA Grapalat" w:hAnsi="GHEA Grapalat" w:cs="Sylfaen"/>
          <w:lang w:val="hy-AM"/>
        </w:rPr>
        <w:t>և մաքսային ձևակերպումները</w:t>
      </w:r>
      <w:r w:rsidR="00900EDE" w:rsidRPr="00BB50FC">
        <w:rPr>
          <w:rFonts w:ascii="GHEA Grapalat" w:hAnsi="GHEA Grapalat" w:cs="Sylfaen"/>
          <w:lang w:val="hy-AM"/>
        </w:rPr>
        <w:t xml:space="preserve"> իրականացնել արդեն</w:t>
      </w:r>
      <w:r w:rsidR="00B06DB2" w:rsidRPr="00BB50FC">
        <w:rPr>
          <w:rFonts w:ascii="GHEA Grapalat" w:hAnsi="GHEA Grapalat" w:cs="Sylfaen"/>
          <w:lang w:val="hy-AM"/>
        </w:rPr>
        <w:t xml:space="preserve"> </w:t>
      </w:r>
      <w:r w:rsidR="00900EDE" w:rsidRPr="00BB50FC">
        <w:rPr>
          <w:rFonts w:ascii="GHEA Grapalat" w:hAnsi="GHEA Grapalat" w:cs="Sylfaen"/>
          <w:lang w:val="hy-AM"/>
        </w:rPr>
        <w:t xml:space="preserve">իսկ ճշգրտված ԱՏԳ ԱԱ դասակարգչով։ </w:t>
      </w:r>
    </w:p>
    <w:p w14:paraId="292CB809" w14:textId="20410DB9" w:rsidR="00F06E9E" w:rsidRPr="00BB50FC" w:rsidRDefault="00F06E9E" w:rsidP="00541BC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B50FC">
        <w:rPr>
          <w:rFonts w:ascii="GHEA Grapalat" w:hAnsi="GHEA Grapalat" w:cs="Sylfaen"/>
          <w:lang w:val="hy-AM"/>
        </w:rPr>
        <w:t>Միաժամանակ նախագծով առաջարկվել է կատարվող փոփոխությունները տարածել որոշման ուժի մեջ մտնելուց հետո</w:t>
      </w:r>
      <w:r w:rsidR="00AE01E7" w:rsidRPr="00BB50FC">
        <w:rPr>
          <w:rFonts w:ascii="GHEA Grapalat" w:hAnsi="GHEA Grapalat" w:cs="Sylfaen"/>
          <w:lang w:val="hy-AM"/>
        </w:rPr>
        <w:t xml:space="preserve"> ծագած հարաբերությունների վրա, որպեսզի </w:t>
      </w:r>
      <w:r w:rsidR="00132AB4" w:rsidRPr="00BB50FC">
        <w:rPr>
          <w:rFonts w:ascii="GHEA Grapalat" w:hAnsi="GHEA Grapalat" w:cs="Sylfaen"/>
          <w:lang w:val="hy-AM"/>
        </w:rPr>
        <w:t>ճշգրտվի նախկինում ներկրված խմբաքանակի դասակարգիչը</w:t>
      </w:r>
      <w:r w:rsidR="0046792B" w:rsidRPr="00BB50FC">
        <w:rPr>
          <w:rFonts w:ascii="GHEA Grapalat" w:hAnsi="GHEA Grapalat" w:cs="Sylfaen"/>
          <w:lang w:val="hy-AM"/>
        </w:rPr>
        <w:t xml:space="preserve">, և արտոնությունը կիրառելի լինի նաև այդ խմբաքանակի համար (հարկ է նշել, որ </w:t>
      </w:r>
      <w:r w:rsidR="00BB50FC" w:rsidRPr="00BB50FC">
        <w:rPr>
          <w:rFonts w:ascii="GHEA Grapalat" w:hAnsi="GHEA Grapalat" w:cs="Sylfaen"/>
          <w:lang w:val="hy-AM"/>
        </w:rPr>
        <w:t>Կ</w:t>
      </w:r>
      <w:r w:rsidR="00662D7B" w:rsidRPr="00BB50FC">
        <w:rPr>
          <w:rFonts w:ascii="GHEA Grapalat" w:hAnsi="GHEA Grapalat" w:cs="Sylfaen"/>
          <w:lang w:val="hy-AM"/>
        </w:rPr>
        <w:t>առավարության կողմից</w:t>
      </w:r>
      <w:r w:rsidR="008476BA" w:rsidRPr="00BB50FC">
        <w:rPr>
          <w:rFonts w:ascii="GHEA Grapalat" w:hAnsi="GHEA Grapalat" w:cs="Sylfaen"/>
          <w:lang w:val="hy-AM"/>
        </w:rPr>
        <w:t xml:space="preserve"> արտոնությունը տր</w:t>
      </w:r>
      <w:r w:rsidR="00BB50FC" w:rsidRPr="00BB50FC">
        <w:rPr>
          <w:rFonts w:ascii="GHEA Grapalat" w:hAnsi="GHEA Grapalat" w:cs="Sylfaen"/>
          <w:lang w:val="hy-AM"/>
        </w:rPr>
        <w:t>ամադրվում</w:t>
      </w:r>
      <w:r w:rsidR="008476BA" w:rsidRPr="00BB50FC">
        <w:rPr>
          <w:rFonts w:ascii="GHEA Grapalat" w:hAnsi="GHEA Grapalat" w:cs="Sylfaen"/>
          <w:lang w:val="hy-AM"/>
        </w:rPr>
        <w:t xml:space="preserve"> է այն նպատակով, որ ներկրվող ապրանքները պետք է օգտագործվեն ներդրումային </w:t>
      </w:r>
      <w:r w:rsidR="006736B4" w:rsidRPr="00BB50FC">
        <w:rPr>
          <w:rFonts w:ascii="GHEA Grapalat" w:hAnsi="GHEA Grapalat" w:cs="Sylfaen"/>
          <w:lang w:val="hy-AM"/>
        </w:rPr>
        <w:t xml:space="preserve">ծրագրի իրականացման համար և </w:t>
      </w:r>
      <w:r w:rsidR="00306832" w:rsidRPr="00BB50FC">
        <w:rPr>
          <w:rFonts w:ascii="GHEA Grapalat" w:hAnsi="GHEA Grapalat" w:cs="Sylfaen"/>
          <w:lang w:val="hy-AM"/>
        </w:rPr>
        <w:t>որոշմամբ սահմանված քանակի համար</w:t>
      </w:r>
      <w:r w:rsidR="00BB50FC" w:rsidRPr="00BB50FC">
        <w:rPr>
          <w:rFonts w:ascii="GHEA Grapalat" w:hAnsi="GHEA Grapalat" w:cs="Sylfaen"/>
          <w:lang w:val="hy-AM"/>
        </w:rPr>
        <w:t>՝</w:t>
      </w:r>
      <w:r w:rsidR="006736B4" w:rsidRPr="00BB50FC">
        <w:rPr>
          <w:rFonts w:ascii="GHEA Grapalat" w:hAnsi="GHEA Grapalat" w:cs="Sylfaen"/>
          <w:lang w:val="hy-AM"/>
        </w:rPr>
        <w:t xml:space="preserve"> անկախ այդ ապրանքի պատկանել</w:t>
      </w:r>
      <w:r w:rsidR="00BB50FC" w:rsidRPr="00BB50FC">
        <w:rPr>
          <w:rFonts w:ascii="GHEA Grapalat" w:hAnsi="GHEA Grapalat" w:cs="Sylfaen"/>
          <w:lang w:val="hy-AM"/>
        </w:rPr>
        <w:t>ի</w:t>
      </w:r>
      <w:r w:rsidR="006736B4" w:rsidRPr="00BB50FC">
        <w:rPr>
          <w:rFonts w:ascii="GHEA Grapalat" w:hAnsi="GHEA Grapalat" w:cs="Sylfaen"/>
          <w:lang w:val="hy-AM"/>
        </w:rPr>
        <w:t>ությունը այս կամ</w:t>
      </w:r>
      <w:r w:rsidR="00306832" w:rsidRPr="00BB50FC">
        <w:rPr>
          <w:rFonts w:ascii="GHEA Grapalat" w:hAnsi="GHEA Grapalat" w:cs="Sylfaen"/>
          <w:lang w:val="hy-AM"/>
        </w:rPr>
        <w:t xml:space="preserve"> այն դասակարգչին, ո</w:t>
      </w:r>
      <w:r w:rsidR="00651E68" w:rsidRPr="00BB50FC">
        <w:rPr>
          <w:rFonts w:ascii="GHEA Grapalat" w:hAnsi="GHEA Grapalat" w:cs="Sylfaen"/>
          <w:lang w:val="hy-AM"/>
        </w:rPr>
        <w:t>ւ</w:t>
      </w:r>
      <w:r w:rsidR="00306832" w:rsidRPr="00BB50FC">
        <w:rPr>
          <w:rFonts w:ascii="GHEA Grapalat" w:hAnsi="GHEA Grapalat" w:cs="Sylfaen"/>
          <w:lang w:val="hy-AM"/>
        </w:rPr>
        <w:t>ստի</w:t>
      </w:r>
      <w:r w:rsidR="00651E68" w:rsidRPr="00BB50FC">
        <w:rPr>
          <w:rFonts w:ascii="GHEA Grapalat" w:hAnsi="GHEA Grapalat" w:cs="Sylfaen"/>
          <w:lang w:val="hy-AM"/>
        </w:rPr>
        <w:t xml:space="preserve"> հետադարձ ուժի կիրառման դեպքում ճշգրտու</w:t>
      </w:r>
      <w:r w:rsidR="00BB50FC" w:rsidRPr="00BB50FC">
        <w:rPr>
          <w:rFonts w:ascii="GHEA Grapalat" w:hAnsi="GHEA Grapalat" w:cs="Sylfaen"/>
          <w:lang w:val="hy-AM"/>
        </w:rPr>
        <w:t>մ</w:t>
      </w:r>
      <w:r w:rsidR="00651E68" w:rsidRPr="00BB50FC">
        <w:rPr>
          <w:rFonts w:ascii="GHEA Grapalat" w:hAnsi="GHEA Grapalat" w:cs="Sylfaen"/>
          <w:lang w:val="hy-AM"/>
        </w:rPr>
        <w:t xml:space="preserve">ը չի հակասի </w:t>
      </w:r>
      <w:r w:rsidR="00BB50FC" w:rsidRPr="00BB50FC">
        <w:rPr>
          <w:rFonts w:ascii="GHEA Grapalat" w:hAnsi="GHEA Grapalat" w:cs="Sylfaen"/>
          <w:lang w:val="hy-AM"/>
        </w:rPr>
        <w:t>Կ</w:t>
      </w:r>
      <w:r w:rsidR="008E38E3" w:rsidRPr="00BB50FC">
        <w:rPr>
          <w:rFonts w:ascii="GHEA Grapalat" w:hAnsi="GHEA Grapalat" w:cs="Sylfaen"/>
          <w:lang w:val="hy-AM"/>
        </w:rPr>
        <w:t xml:space="preserve">առավարության կողմից որդեգրած </w:t>
      </w:r>
      <w:r w:rsidR="00651E68" w:rsidRPr="00BB50FC">
        <w:rPr>
          <w:rFonts w:ascii="GHEA Grapalat" w:hAnsi="GHEA Grapalat" w:cs="Sylfaen"/>
          <w:lang w:val="hy-AM"/>
        </w:rPr>
        <w:t xml:space="preserve">արտոնության տրամադրման </w:t>
      </w:r>
      <w:r w:rsidR="008E38E3" w:rsidRPr="00BB50FC">
        <w:rPr>
          <w:rFonts w:ascii="GHEA Grapalat" w:hAnsi="GHEA Grapalat" w:cs="Sylfaen"/>
          <w:lang w:val="hy-AM"/>
        </w:rPr>
        <w:t>սկզբունքին</w:t>
      </w:r>
      <w:r w:rsidR="0046792B" w:rsidRPr="00BB50FC">
        <w:rPr>
          <w:rFonts w:ascii="GHEA Grapalat" w:hAnsi="GHEA Grapalat" w:cs="Sylfaen"/>
          <w:lang w:val="hy-AM"/>
        </w:rPr>
        <w:t>)</w:t>
      </w:r>
      <w:r w:rsidR="004C0A95" w:rsidRPr="00BB50FC">
        <w:rPr>
          <w:rFonts w:ascii="GHEA Grapalat" w:hAnsi="GHEA Grapalat" w:cs="Sylfaen"/>
          <w:lang w:val="hy-AM"/>
        </w:rPr>
        <w:t>։</w:t>
      </w:r>
    </w:p>
    <w:p w14:paraId="75FBE307" w14:textId="55F52EAF" w:rsidR="004C0A95" w:rsidRPr="0046792B" w:rsidRDefault="004C0A95" w:rsidP="00541BC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B50FC">
        <w:rPr>
          <w:rFonts w:ascii="GHEA Grapalat" w:hAnsi="GHEA Grapalat" w:cs="Sylfaen"/>
          <w:lang w:val="hy-AM"/>
        </w:rPr>
        <w:t>Միաժամանակ՝ հաշվի առնելով, որ ներկրված ապրանքների</w:t>
      </w:r>
      <w:r w:rsidR="00D45F2E" w:rsidRPr="00BB50FC">
        <w:rPr>
          <w:rFonts w:ascii="GHEA Grapalat" w:hAnsi="GHEA Grapalat" w:cs="Sylfaen"/>
          <w:lang w:val="hy-AM"/>
        </w:rPr>
        <w:t xml:space="preserve"> համար տրամադրվել է արտոնություն, որոշման գործողությունը նախորդ ժամանակաշրջանի վրա տարածելու արդյունքում </w:t>
      </w:r>
      <w:r w:rsidR="00DA59F4" w:rsidRPr="00BB50FC">
        <w:rPr>
          <w:rFonts w:ascii="GHEA Grapalat" w:hAnsi="GHEA Grapalat" w:cs="Sylfaen"/>
          <w:lang w:val="hy-AM"/>
        </w:rPr>
        <w:t>ներկրված խմբաքանակի ճշգրտումը հնարավորություն կտա</w:t>
      </w:r>
      <w:r w:rsidR="00E4560F" w:rsidRPr="00BB50FC">
        <w:rPr>
          <w:rFonts w:ascii="GHEA Grapalat" w:hAnsi="GHEA Grapalat" w:cs="Sylfaen"/>
          <w:lang w:val="hy-AM"/>
        </w:rPr>
        <w:t xml:space="preserve"> խուսափել կառավարության կողմից ի</w:t>
      </w:r>
      <w:r w:rsidR="00BB50FC" w:rsidRPr="00BB50FC">
        <w:rPr>
          <w:rFonts w:ascii="GHEA Grapalat" w:hAnsi="GHEA Grapalat" w:cs="Sylfaen"/>
          <w:lang w:val="hy-AM"/>
        </w:rPr>
        <w:t xml:space="preserve"> </w:t>
      </w:r>
      <w:r w:rsidR="00E4560F" w:rsidRPr="00BB50FC">
        <w:rPr>
          <w:rFonts w:ascii="GHEA Grapalat" w:hAnsi="GHEA Grapalat" w:cs="Sylfaen"/>
          <w:lang w:val="hy-AM"/>
        </w:rPr>
        <w:t>սկզբանե սահման</w:t>
      </w:r>
      <w:r w:rsidR="00BB50FC" w:rsidRPr="00BB50FC">
        <w:rPr>
          <w:rFonts w:ascii="GHEA Grapalat" w:hAnsi="GHEA Grapalat" w:cs="Sylfaen"/>
          <w:lang w:val="hy-AM"/>
        </w:rPr>
        <w:t>վ</w:t>
      </w:r>
      <w:r w:rsidR="00E4560F" w:rsidRPr="00BB50FC">
        <w:rPr>
          <w:rFonts w:ascii="GHEA Grapalat" w:hAnsi="GHEA Grapalat" w:cs="Sylfaen"/>
          <w:lang w:val="hy-AM"/>
        </w:rPr>
        <w:t>ած քանակից ավել արտոնյալ ռեժիմով ներկրմանը, քանի որ</w:t>
      </w:r>
      <w:r w:rsidR="00F342CF" w:rsidRPr="00BB50FC">
        <w:rPr>
          <w:rFonts w:ascii="GHEA Grapalat" w:hAnsi="GHEA Grapalat" w:cs="Sylfaen"/>
          <w:lang w:val="hy-AM"/>
        </w:rPr>
        <w:t xml:space="preserve"> նախագծի ընդունմամբ սահմանվում է նոր ԱՏԳ ԱԱ դասակարգչին համապատասխանող ապրանք։</w:t>
      </w:r>
    </w:p>
    <w:p w14:paraId="6A4DA5CB" w14:textId="77777777" w:rsidR="00541BCE" w:rsidRDefault="00541BCE" w:rsidP="00541BCE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3FDE4678" w14:textId="45DD7CDD" w:rsidR="00541BCE" w:rsidRDefault="00541BCE" w:rsidP="00541BCE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արդյունք նոր աշխատատեղերի ստեղծման, ներդրումների ներգրավման, տեղական արտադրության և արտահանման խթանման համար:</w:t>
      </w:r>
    </w:p>
    <w:p w14:paraId="4D424EBF" w14:textId="77777777" w:rsidR="00541BCE" w:rsidRDefault="00541BCE" w:rsidP="00541BCE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3D3D779" w14:textId="45B2EB14" w:rsidR="00541BCE" w:rsidRDefault="00541BCE" w:rsidP="00541BCE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>
        <w:rPr>
          <w:rFonts w:ascii="GHEA Grapalat" w:hAnsi="GHEA Grapalat"/>
          <w:bCs/>
          <w:lang w:val="hy-AM"/>
        </w:rPr>
        <w:t>«ԼԵՔՍ ՏՈԲԱԿՈ ՔՈՄՓԱՆԻ»</w:t>
      </w:r>
      <w:r>
        <w:rPr>
          <w:rFonts w:ascii="GHEA Grapalat" w:hAnsi="GHEA Grapalat"/>
          <w:lang w:val="hy-AM"/>
        </w:rPr>
        <w:t xml:space="preserve"> սահմանափակ պատասխանատվությամբ 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սահմանված արտոնության կիրառումը</w:t>
      </w:r>
      <w:r w:rsidR="00540E4C">
        <w:rPr>
          <w:rFonts w:ascii="GHEA Grapalat" w:eastAsia="Calibri" w:hAnsi="GHEA Grapalat"/>
          <w:lang w:val="hy-AM" w:eastAsia="en-US"/>
        </w:rPr>
        <w:t xml:space="preserve"> իրականացնել ճշգրիտ և</w:t>
      </w:r>
      <w:r>
        <w:rPr>
          <w:rFonts w:ascii="GHEA Grapalat" w:eastAsia="Calibri" w:hAnsi="GHEA Grapalat"/>
          <w:lang w:val="hy-AM" w:eastAsia="en-US"/>
        </w:rPr>
        <w:t xml:space="preserve"> ամբողջ ծավալով:</w:t>
      </w:r>
    </w:p>
    <w:p w14:paraId="70FDE783" w14:textId="77777777" w:rsidR="00541BCE" w:rsidRDefault="00541BCE" w:rsidP="00541BCE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57A79362" w14:textId="77777777" w:rsidR="00541BCE" w:rsidRDefault="00541BCE" w:rsidP="00541BCE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52CE0E1D" w14:textId="77777777" w:rsidR="00541BCE" w:rsidRDefault="00541BCE" w:rsidP="00541BCE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1A83A87" w14:textId="77777777" w:rsidR="00BB50FC" w:rsidRDefault="00541BCE" w:rsidP="00BB50F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«ԼԵՔՍ ՏՈԲԱԿՈ ՔՈՄՓԱՆԻ»</w:t>
      </w:r>
      <w:r>
        <w:rPr>
          <w:rFonts w:ascii="GHEA Grapalat" w:hAnsi="GHEA Grapalat"/>
          <w:lang w:val="hy-AM"/>
        </w:rPr>
        <w:t xml:space="preserve"> սահմանափակ պատասխանատվությամբ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12448F4D" w14:textId="7F7B290D" w:rsidR="00541BCE" w:rsidRPr="00BB50FC" w:rsidRDefault="00BB50FC" w:rsidP="00BB50F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BB50FC">
        <w:rPr>
          <w:rFonts w:ascii="GHEA Grapalat" w:eastAsia="Calibri" w:hAnsi="GHEA Grapalat"/>
          <w:b/>
          <w:bCs/>
          <w:lang w:val="hy-AM" w:eastAsia="en-US"/>
        </w:rPr>
        <w:t xml:space="preserve">  </w:t>
      </w:r>
      <w:r w:rsidR="00541BCE" w:rsidRPr="00BB50F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</w:t>
      </w:r>
      <w:r w:rsidRPr="00BB50FC">
        <w:rPr>
          <w:rFonts w:ascii="GHEA Grapalat" w:eastAsia="Calibri" w:hAnsi="GHEA Grapalat"/>
          <w:b/>
          <w:bCs/>
          <w:lang w:val="hy-AM" w:eastAsia="en-US"/>
        </w:rPr>
        <w:t xml:space="preserve">   </w:t>
      </w:r>
      <w:r w:rsidR="00541BCE" w:rsidRPr="00BB50FC">
        <w:rPr>
          <w:rFonts w:ascii="GHEA Grapalat" w:eastAsia="Calibri" w:hAnsi="GHEA Grapalat"/>
          <w:b/>
          <w:bCs/>
          <w:lang w:val="hy-AM" w:eastAsia="en-US"/>
        </w:rPr>
        <w:t xml:space="preserve">ռազմավարություն 2050, Կառավարության 2021-2026թթ. ծրագիր, ոլորտային և/կամ </w:t>
      </w:r>
      <w:r w:rsidRPr="00BB50FC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="00541BCE" w:rsidRPr="00BB50FC">
        <w:rPr>
          <w:rFonts w:ascii="GHEA Grapalat" w:eastAsia="Calibri" w:hAnsi="GHEA Grapalat"/>
          <w:b/>
          <w:bCs/>
          <w:lang w:val="hy-AM" w:eastAsia="en-US"/>
        </w:rPr>
        <w:t>այլ ռազմավարություններ</w:t>
      </w:r>
    </w:p>
    <w:p w14:paraId="41724EFF" w14:textId="09D7CAFF" w:rsidR="00BB50FC" w:rsidRDefault="00BB50FC" w:rsidP="00BB50F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 w:rsidRPr="00BB50FC">
        <w:rPr>
          <w:rFonts w:ascii="GHEA Grapalat" w:eastAsia="Calibri" w:hAnsi="GHEA Grapalat"/>
          <w:lang w:val="hy-AM" w:eastAsia="en-US"/>
        </w:rPr>
        <w:t xml:space="preserve">  </w:t>
      </w:r>
      <w:r w:rsidR="00541BCE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41BCE">
        <w:rPr>
          <w:rFonts w:ascii="GHEA Grapalat" w:hAnsi="GHEA Grapalat" w:cs="Sylfaen"/>
          <w:lang w:val="hy-AM"/>
        </w:rPr>
        <w:t>2021 թվականի մարտի 18-ի N 357</w:t>
      </w:r>
      <w:r w:rsidRPr="00BB50FC">
        <w:rPr>
          <w:rFonts w:ascii="GHEA Grapalat" w:hAnsi="GHEA Grapalat" w:cs="Sylfaen"/>
          <w:lang w:val="hy-AM"/>
        </w:rPr>
        <w:t xml:space="preserve"> </w:t>
      </w:r>
      <w:r w:rsidR="00541BCE">
        <w:rPr>
          <w:rFonts w:ascii="GHEA Grapalat" w:eastAsia="Calibri" w:hAnsi="GHEA Grapalat"/>
          <w:lang w:val="hy-AM" w:eastAsia="en-US"/>
        </w:rPr>
        <w:t>որոշման մեջ փոփոխություններ կատարելու մասին» Հայաստանի Հանրապետության կառավարության որոշման նախագիծը բխում է ՀՀ կառավարության 2021-2026թթ. ծրագրի «2</w:t>
      </w:r>
      <w:r w:rsidR="00541BCE">
        <w:rPr>
          <w:rFonts w:ascii="Cambria Math" w:eastAsia="Calibri" w:hAnsi="Cambria Math" w:cs="Cambria Math"/>
          <w:lang w:val="hy-AM" w:eastAsia="en-US"/>
        </w:rPr>
        <w:t>․</w:t>
      </w:r>
      <w:r w:rsidR="00541BCE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35A03813" w14:textId="130032B3" w:rsidR="00541BCE" w:rsidRPr="00BB50FC" w:rsidRDefault="00BB50FC" w:rsidP="00BB50FC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BB50FC">
        <w:rPr>
          <w:rFonts w:ascii="GHEA Grapalat" w:eastAsia="Calibri" w:hAnsi="GHEA Grapalat"/>
          <w:b/>
          <w:lang w:val="hy-AM" w:eastAsia="en-US"/>
        </w:rPr>
        <w:t xml:space="preserve"> </w:t>
      </w:r>
      <w:r w:rsidR="00541BCE" w:rsidRPr="00BB50F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541BCE" w:rsidRPr="00BB50FC">
        <w:rPr>
          <w:rFonts w:ascii="GHEA Grapalat" w:eastAsia="Calibri" w:hAnsi="GHEA Grapalat"/>
          <w:lang w:val="hy-AM" w:eastAsia="en-US"/>
        </w:rPr>
        <w:t xml:space="preserve"> </w:t>
      </w:r>
      <w:r w:rsidR="00541BCE" w:rsidRPr="00BB50F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6934213" w:rsidR="00D93087" w:rsidRPr="00BB50FC" w:rsidRDefault="00541BCE" w:rsidP="00BB50FC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«Հայաստանի Հանրապետության կառավարության </w:t>
      </w:r>
      <w:r w:rsidR="00263E6B">
        <w:rPr>
          <w:rFonts w:ascii="GHEA Grapalat" w:hAnsi="GHEA Grapalat" w:cs="Sylfaen"/>
          <w:lang w:val="hy-AM"/>
        </w:rPr>
        <w:t xml:space="preserve">2021 թվականի մարտի 18-ի N 357-Ա </w:t>
      </w:r>
      <w:r>
        <w:rPr>
          <w:rFonts w:ascii="GHEA Grapalat" w:eastAsia="Calibri" w:hAnsi="GHEA Grapalat"/>
          <w:lang w:val="hy-AM" w:eastAsia="en-US"/>
        </w:rPr>
        <w:t>որոշման մեջ</w:t>
      </w:r>
      <w:r w:rsidR="00263E6B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փոփոխություն</w:t>
      </w:r>
      <w:r w:rsidR="00263E6B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կատարելու մասին»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BB50FC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0D001296"/>
    <w:lvl w:ilvl="0" w:tplc="0409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24F93"/>
    <w:rsid w:val="000B174F"/>
    <w:rsid w:val="000B2EA8"/>
    <w:rsid w:val="001022FD"/>
    <w:rsid w:val="001227B4"/>
    <w:rsid w:val="00132AB4"/>
    <w:rsid w:val="00167D2D"/>
    <w:rsid w:val="00195D1E"/>
    <w:rsid w:val="001B3FE8"/>
    <w:rsid w:val="001B4B6C"/>
    <w:rsid w:val="001C56CA"/>
    <w:rsid w:val="001D36D4"/>
    <w:rsid w:val="001E7033"/>
    <w:rsid w:val="001F3E51"/>
    <w:rsid w:val="0022639B"/>
    <w:rsid w:val="00250194"/>
    <w:rsid w:val="00257ACF"/>
    <w:rsid w:val="00263E6B"/>
    <w:rsid w:val="00306832"/>
    <w:rsid w:val="00326D31"/>
    <w:rsid w:val="00387708"/>
    <w:rsid w:val="003A255E"/>
    <w:rsid w:val="003A447F"/>
    <w:rsid w:val="003B0BA9"/>
    <w:rsid w:val="003B5B3B"/>
    <w:rsid w:val="003F448E"/>
    <w:rsid w:val="0040029B"/>
    <w:rsid w:val="00415D2A"/>
    <w:rsid w:val="00420AA3"/>
    <w:rsid w:val="00437892"/>
    <w:rsid w:val="0044069C"/>
    <w:rsid w:val="00464EFB"/>
    <w:rsid w:val="0046792B"/>
    <w:rsid w:val="00497BE0"/>
    <w:rsid w:val="004A7AB9"/>
    <w:rsid w:val="004C0A95"/>
    <w:rsid w:val="0050578A"/>
    <w:rsid w:val="00507A88"/>
    <w:rsid w:val="005248F9"/>
    <w:rsid w:val="00540E4C"/>
    <w:rsid w:val="00541BCE"/>
    <w:rsid w:val="00556ED4"/>
    <w:rsid w:val="00561E2E"/>
    <w:rsid w:val="00566308"/>
    <w:rsid w:val="00586563"/>
    <w:rsid w:val="005C3739"/>
    <w:rsid w:val="005C4A05"/>
    <w:rsid w:val="00607D5C"/>
    <w:rsid w:val="0062520A"/>
    <w:rsid w:val="00651E68"/>
    <w:rsid w:val="00654CDB"/>
    <w:rsid w:val="00662D7B"/>
    <w:rsid w:val="006736B4"/>
    <w:rsid w:val="006C05DD"/>
    <w:rsid w:val="006E14E0"/>
    <w:rsid w:val="00737DDB"/>
    <w:rsid w:val="00756C55"/>
    <w:rsid w:val="007A60E8"/>
    <w:rsid w:val="007D0034"/>
    <w:rsid w:val="0081270B"/>
    <w:rsid w:val="008476BA"/>
    <w:rsid w:val="008B3C8F"/>
    <w:rsid w:val="008C4110"/>
    <w:rsid w:val="008E0781"/>
    <w:rsid w:val="008E38E3"/>
    <w:rsid w:val="008F2D0A"/>
    <w:rsid w:val="00900437"/>
    <w:rsid w:val="00900EDE"/>
    <w:rsid w:val="00925CB2"/>
    <w:rsid w:val="00926A08"/>
    <w:rsid w:val="009379D6"/>
    <w:rsid w:val="00965149"/>
    <w:rsid w:val="00971BB3"/>
    <w:rsid w:val="009742B3"/>
    <w:rsid w:val="009848BB"/>
    <w:rsid w:val="009A529F"/>
    <w:rsid w:val="009D62CD"/>
    <w:rsid w:val="00A837AD"/>
    <w:rsid w:val="00AA6F69"/>
    <w:rsid w:val="00AE01E7"/>
    <w:rsid w:val="00B05B54"/>
    <w:rsid w:val="00B06DB2"/>
    <w:rsid w:val="00B93E07"/>
    <w:rsid w:val="00BB50FC"/>
    <w:rsid w:val="00BC3D88"/>
    <w:rsid w:val="00BC7EDB"/>
    <w:rsid w:val="00BE06B5"/>
    <w:rsid w:val="00BE681F"/>
    <w:rsid w:val="00C2605B"/>
    <w:rsid w:val="00C71BED"/>
    <w:rsid w:val="00C86E99"/>
    <w:rsid w:val="00CC367A"/>
    <w:rsid w:val="00D45F2E"/>
    <w:rsid w:val="00D477DC"/>
    <w:rsid w:val="00D519B4"/>
    <w:rsid w:val="00D73D89"/>
    <w:rsid w:val="00D84D0A"/>
    <w:rsid w:val="00D84F45"/>
    <w:rsid w:val="00D93087"/>
    <w:rsid w:val="00DA59F4"/>
    <w:rsid w:val="00DB71CF"/>
    <w:rsid w:val="00DF5ACE"/>
    <w:rsid w:val="00DF698D"/>
    <w:rsid w:val="00E3472F"/>
    <w:rsid w:val="00E36DDB"/>
    <w:rsid w:val="00E4560F"/>
    <w:rsid w:val="00E655AE"/>
    <w:rsid w:val="00E802F9"/>
    <w:rsid w:val="00E9019A"/>
    <w:rsid w:val="00E95835"/>
    <w:rsid w:val="00EB5A21"/>
    <w:rsid w:val="00F02B68"/>
    <w:rsid w:val="00F06E9E"/>
    <w:rsid w:val="00F27A57"/>
    <w:rsid w:val="00F31B7D"/>
    <w:rsid w:val="00F342CF"/>
    <w:rsid w:val="00F54F3F"/>
    <w:rsid w:val="00F75414"/>
    <w:rsid w:val="00F86D9A"/>
    <w:rsid w:val="00FC6E5F"/>
    <w:rsid w:val="00FD051B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36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57</cp:revision>
  <dcterms:created xsi:type="dcterms:W3CDTF">2022-01-10T12:47:00Z</dcterms:created>
  <dcterms:modified xsi:type="dcterms:W3CDTF">2024-09-20T11:56:00Z</dcterms:modified>
</cp:coreProperties>
</file>