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F4757" w14:textId="77777777" w:rsidR="009C71E7" w:rsidRPr="00CF225D" w:rsidRDefault="009C71E7" w:rsidP="009C71E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CF225D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2960A5D4" w14:textId="06DD1D90" w:rsidR="009C71E7" w:rsidRPr="00CF225D" w:rsidRDefault="00E1648D" w:rsidP="00E1648D">
      <w:pPr>
        <w:tabs>
          <w:tab w:val="left" w:pos="8820"/>
        </w:tabs>
        <w:ind w:firstLine="63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ՕՐԵՆՔՈՒՄ ՓՈՓՈԽՈՒԹՅՈՒՆՆԵՐ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28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N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ՓՈՓՈԽՈՒԹՅՈՒՆՆԵՐ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="009C71E7" w:rsidRPr="00CF225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ՀՀ ԿԱՌԱՎԱՐՈՒԹՅԱՆ ՈՐՈՇՄԱՆ ՆԱԽԱԳԾԻ  </w:t>
      </w:r>
    </w:p>
    <w:p w14:paraId="7BC68BF4" w14:textId="77777777" w:rsidR="009C71E7" w:rsidRDefault="009C71E7" w:rsidP="009C71E7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0AF41CF5" w14:textId="77777777" w:rsidR="009C71E7" w:rsidRPr="00250BCD" w:rsidRDefault="009C71E7" w:rsidP="009C71E7">
      <w:pPr>
        <w:pStyle w:val="ListParagraph"/>
        <w:numPr>
          <w:ilvl w:val="0"/>
          <w:numId w:val="7"/>
        </w:numPr>
        <w:tabs>
          <w:tab w:val="left" w:pos="8820"/>
        </w:tabs>
        <w:rPr>
          <w:rFonts w:ascii="GHEA Grapalat" w:hAnsi="GHEA Grapalat"/>
          <w:sz w:val="24"/>
          <w:szCs w:val="24"/>
          <w:lang w:val="hy-AM"/>
        </w:rPr>
      </w:pPr>
      <w:r w:rsidRPr="00250BCD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7EAD9EB5" w14:textId="52199357" w:rsidR="00944B1B" w:rsidRPr="00C14AC5" w:rsidRDefault="00944B1B" w:rsidP="00944B1B">
      <w:pPr>
        <w:pStyle w:val="NormalWeb"/>
        <w:shd w:val="clear" w:color="auto" w:fill="FFFFFF"/>
        <w:tabs>
          <w:tab w:val="left" w:pos="1080"/>
        </w:tabs>
        <w:suppressAutoHyphens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ab/>
      </w:r>
      <w:r w:rsidR="007B0270">
        <w:rPr>
          <w:rFonts w:ascii="GHEA Grapalat" w:hAnsi="GHEA Grapalat"/>
          <w:lang w:val="hy-AM"/>
        </w:rPr>
        <w:t xml:space="preserve">Սույն իրավական ակտի ընդունման անհրաժեշտությունը պայմանավորված է </w:t>
      </w:r>
      <w:r w:rsidR="00F44044" w:rsidRPr="00AA540C">
        <w:rPr>
          <w:rFonts w:ascii="GHEA Grapalat" w:hAnsi="GHEA Grapalat"/>
          <w:lang w:val="hy-AM"/>
        </w:rPr>
        <w:t>«</w:t>
      </w:r>
      <w:proofErr w:type="spellStart"/>
      <w:r w:rsidR="00F44044" w:rsidRPr="00AA540C">
        <w:rPr>
          <w:rFonts w:ascii="GHEA Grapalat" w:hAnsi="GHEA Grapalat"/>
          <w:lang w:val="hy-AM"/>
        </w:rPr>
        <w:t>Առևտրի</w:t>
      </w:r>
      <w:proofErr w:type="spellEnd"/>
      <w:r w:rsidR="00F44044" w:rsidRPr="00AA540C">
        <w:rPr>
          <w:rFonts w:ascii="GHEA Grapalat" w:hAnsi="GHEA Grapalat"/>
          <w:lang w:val="hy-AM"/>
        </w:rPr>
        <w:t xml:space="preserve"> խթանման և որակի ենթակառուցվածք» (TPQI 8390) վարկային համաձայնագրի </w:t>
      </w:r>
      <w:r w:rsidR="00EF0F8A" w:rsidRPr="00AA540C">
        <w:rPr>
          <w:rFonts w:ascii="GHEA Grapalat" w:hAnsi="GHEA Grapalat"/>
          <w:lang w:val="hy-AM"/>
        </w:rPr>
        <w:t>շրջանակում</w:t>
      </w:r>
      <w:r>
        <w:rPr>
          <w:rFonts w:ascii="GHEA Grapalat" w:hAnsi="GHEA Grapalat"/>
          <w:bCs/>
          <w:color w:val="000000"/>
          <w:lang w:val="hy-AM"/>
        </w:rPr>
        <w:t xml:space="preserve"> «Ինժեներական քաղաքի» ինժեներական բիզնես </w:t>
      </w:r>
      <w:proofErr w:type="spellStart"/>
      <w:r>
        <w:rPr>
          <w:rFonts w:ascii="GHEA Grapalat" w:hAnsi="GHEA Grapalat"/>
          <w:bCs/>
          <w:color w:val="000000"/>
          <w:lang w:val="hy-AM"/>
        </w:rPr>
        <w:t>աքսելերատորի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շենքի, ջրավազանի և </w:t>
      </w:r>
      <w:proofErr w:type="spellStart"/>
      <w:r>
        <w:rPr>
          <w:rFonts w:ascii="GHEA Grapalat" w:hAnsi="GHEA Grapalat"/>
          <w:bCs/>
          <w:color w:val="000000"/>
          <w:lang w:val="hy-AM"/>
        </w:rPr>
        <w:t>տեսահսկման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և հե</w:t>
      </w:r>
      <w:r w:rsidR="00D855C2">
        <w:rPr>
          <w:rFonts w:ascii="GHEA Grapalat" w:hAnsi="GHEA Grapalat"/>
          <w:bCs/>
          <w:color w:val="000000"/>
          <w:lang w:val="hy-AM"/>
        </w:rPr>
        <w:t>ռ</w:t>
      </w:r>
      <w:r>
        <w:rPr>
          <w:rFonts w:ascii="GHEA Grapalat" w:hAnsi="GHEA Grapalat"/>
          <w:bCs/>
          <w:color w:val="000000"/>
          <w:lang w:val="hy-AM"/>
        </w:rPr>
        <w:t xml:space="preserve">ահաղորդակցության համակարգերի կառուցման աշխատանքների իրականացման նպատակով «Թունել </w:t>
      </w:r>
      <w:proofErr w:type="spellStart"/>
      <w:r>
        <w:rPr>
          <w:rFonts w:ascii="GHEA Grapalat" w:hAnsi="GHEA Grapalat"/>
          <w:bCs/>
          <w:color w:val="000000"/>
          <w:lang w:val="hy-AM"/>
        </w:rPr>
        <w:t>Սադ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Արիանա» ՓԲԸ-ի հետ կնքված </w:t>
      </w:r>
      <w:r w:rsidRPr="00D9524A">
        <w:rPr>
          <w:rFonts w:ascii="GHEA Grapalat" w:hAnsi="GHEA Grapalat"/>
          <w:bCs/>
          <w:color w:val="000000"/>
          <w:lang w:val="af-ZA"/>
        </w:rPr>
        <w:t>T</w:t>
      </w:r>
      <w:r>
        <w:rPr>
          <w:rFonts w:ascii="GHEA Grapalat" w:hAnsi="GHEA Grapalat"/>
          <w:bCs/>
          <w:color w:val="000000"/>
          <w:lang w:val="af-ZA"/>
        </w:rPr>
        <w:t xml:space="preserve">PQI-W-2.3.1.1/2 </w:t>
      </w:r>
      <w:r>
        <w:rPr>
          <w:rFonts w:ascii="GHEA Grapalat" w:hAnsi="GHEA Grapalat"/>
          <w:bCs/>
          <w:color w:val="000000"/>
          <w:lang w:val="hy-AM"/>
        </w:rPr>
        <w:t xml:space="preserve">պայմանագրի կանխավճարի չմարված գումարի հետ վերադարձի ապահովմամբ:  </w:t>
      </w:r>
    </w:p>
    <w:p w14:paraId="49D7345B" w14:textId="4EDA3D3E" w:rsidR="00EF0F8A" w:rsidRPr="00AA540C" w:rsidRDefault="00944B1B" w:rsidP="007B0270">
      <w:pPr>
        <w:pStyle w:val="mechtex"/>
        <w:spacing w:line="360" w:lineRule="auto"/>
        <w:ind w:right="-18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F0F8A" w:rsidRPr="00AA540C">
        <w:rPr>
          <w:rFonts w:ascii="GHEA Grapalat" w:hAnsi="GHEA Grapalat"/>
          <w:sz w:val="24"/>
          <w:szCs w:val="24"/>
          <w:lang w:val="hy-AM"/>
        </w:rPr>
        <w:t xml:space="preserve"> </w:t>
      </w:r>
      <w:r w:rsidR="00F44044" w:rsidRPr="00AA540C">
        <w:rPr>
          <w:rFonts w:ascii="GHEA Grapalat" w:hAnsi="GHEA Grapalat"/>
          <w:sz w:val="24"/>
          <w:szCs w:val="24"/>
          <w:lang w:val="hy-AM"/>
        </w:rPr>
        <w:t xml:space="preserve">«Ինժեներական քաղաքի» ինժեներական բիզնես </w:t>
      </w:r>
      <w:proofErr w:type="spellStart"/>
      <w:r w:rsidR="00F44044" w:rsidRPr="00AA540C">
        <w:rPr>
          <w:rFonts w:ascii="GHEA Grapalat" w:hAnsi="GHEA Grapalat"/>
          <w:sz w:val="24"/>
          <w:szCs w:val="24"/>
          <w:lang w:val="hy-AM"/>
        </w:rPr>
        <w:t>աքսելերատորի</w:t>
      </w:r>
      <w:proofErr w:type="spellEnd"/>
      <w:r w:rsidR="00F44044" w:rsidRPr="00AA540C">
        <w:rPr>
          <w:rFonts w:ascii="GHEA Grapalat" w:hAnsi="GHEA Grapalat"/>
          <w:sz w:val="24"/>
          <w:szCs w:val="24"/>
          <w:lang w:val="hy-AM"/>
        </w:rPr>
        <w:t xml:space="preserve"> շենքի, ջրավազանի և </w:t>
      </w:r>
      <w:proofErr w:type="spellStart"/>
      <w:r w:rsidR="00F44044" w:rsidRPr="00AA540C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="00F44044" w:rsidRPr="00AA540C">
        <w:rPr>
          <w:rFonts w:ascii="GHEA Grapalat" w:hAnsi="GHEA Grapalat"/>
          <w:sz w:val="24"/>
          <w:szCs w:val="24"/>
          <w:lang w:val="hy-AM"/>
        </w:rPr>
        <w:t xml:space="preserve"> և հեռահաղորդակցության համակարգերի կառուցման աշխատանքների իրականացման նպատակով մրցութային կարգով ընտրված Իրանական «ԹՈՒՆԵԼ ՍԱԴ ԱՐԻԱՆԱ» փակ բաժնետիրական ընկերության հետ 2023թ-ի հունիսի 28-ին կնքվել է թիվ TPQI-C-2.3.1.1/2 պայմանագիրը</w:t>
      </w:r>
      <w:r w:rsidR="00EF0F8A" w:rsidRPr="00AA540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EC5A812" w14:textId="7A034CC3" w:rsidR="00F44044" w:rsidRPr="00AA540C" w:rsidRDefault="00EF0F8A" w:rsidP="00F44044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A540C">
        <w:rPr>
          <w:rFonts w:ascii="GHEA Grapalat" w:hAnsi="GHEA Grapalat"/>
          <w:sz w:val="24"/>
          <w:szCs w:val="24"/>
          <w:lang w:val="hy-AM"/>
        </w:rPr>
        <w:t xml:space="preserve">2024թ. մայիսի 31-ին </w:t>
      </w:r>
      <w:proofErr w:type="spellStart"/>
      <w:r w:rsidRPr="00AA540C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AA540C">
        <w:rPr>
          <w:rFonts w:ascii="GHEA Grapalat" w:hAnsi="GHEA Grapalat"/>
          <w:sz w:val="24"/>
          <w:szCs w:val="24"/>
          <w:lang w:val="hy-AM"/>
        </w:rPr>
        <w:t xml:space="preserve"> խթանման և որակի ենթակառուցվածք» (TPQI 8390) վարկային համաձայնագրի գործողությունը ավարտվել է, սակայն Վարկային համաձայնագրի շրջանակում կնքված՝ վերը նշված պայմանագրի </w:t>
      </w:r>
      <w:r w:rsidR="00F44044" w:rsidRPr="00AA540C">
        <w:rPr>
          <w:rFonts w:ascii="GHEA Grapalat" w:hAnsi="GHEA Grapalat"/>
          <w:sz w:val="24"/>
          <w:szCs w:val="24"/>
          <w:lang w:val="hy-AM"/>
        </w:rPr>
        <w:t>հիման վրա շինարարական աշխատանքները</w:t>
      </w:r>
      <w:r w:rsidRPr="00AA54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A540C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="00F44044" w:rsidRPr="00AA540C">
        <w:rPr>
          <w:rFonts w:ascii="GHEA Grapalat" w:hAnsi="GHEA Grapalat"/>
          <w:sz w:val="24"/>
          <w:szCs w:val="24"/>
          <w:lang w:val="hy-AM"/>
        </w:rPr>
        <w:t xml:space="preserve"> շարունակվում են</w:t>
      </w:r>
      <w:r w:rsidR="007B0270">
        <w:rPr>
          <w:rFonts w:ascii="GHEA Grapalat" w:hAnsi="GHEA Grapalat"/>
          <w:sz w:val="24"/>
          <w:szCs w:val="24"/>
          <w:lang w:val="hy-AM"/>
        </w:rPr>
        <w:t xml:space="preserve">, միաժամանակ կատարելով նաև փոփոխություններ պայմանագրով սահմանված ժամկետներում: </w:t>
      </w:r>
    </w:p>
    <w:p w14:paraId="1E8109DE" w14:textId="0DCF3BB7" w:rsidR="00F44044" w:rsidRPr="00AA540C" w:rsidRDefault="00F44044" w:rsidP="00F44044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A540C">
        <w:rPr>
          <w:rFonts w:ascii="GHEA Grapalat" w:hAnsi="GHEA Grapalat"/>
          <w:sz w:val="24"/>
          <w:szCs w:val="24"/>
          <w:lang w:val="hy-AM"/>
        </w:rPr>
        <w:t>Պայմանագրի շրջանակում Կապալառու կազմակերպությանը տրամադրվել է կանխավճար՝ պայմանագրի ընդհանուր գումարի 20%-ի՝ 567,997,920</w:t>
      </w:r>
      <w:r w:rsidR="007B0270" w:rsidRPr="007B0270">
        <w:rPr>
          <w:rFonts w:ascii="GHEA Grapalat" w:hAnsi="GHEA Grapalat"/>
          <w:sz w:val="24"/>
          <w:szCs w:val="24"/>
          <w:lang w:val="hy-AM"/>
        </w:rPr>
        <w:t xml:space="preserve">.0 </w:t>
      </w:r>
      <w:r w:rsidRPr="00AA540C">
        <w:rPr>
          <w:rFonts w:ascii="GHEA Grapalat" w:hAnsi="GHEA Grapalat"/>
          <w:sz w:val="24"/>
          <w:szCs w:val="24"/>
          <w:lang w:val="hy-AM"/>
        </w:rPr>
        <w:t>ՀՀ դրամի չափով։ Առ 2024թ-ի մայիսի 31-ը</w:t>
      </w:r>
      <w:r w:rsidRPr="00B9750E">
        <w:rPr>
          <w:rFonts w:ascii="GHEA Grapalat" w:hAnsi="GHEA Grapalat"/>
          <w:sz w:val="24"/>
          <w:szCs w:val="24"/>
          <w:lang w:val="hy-AM"/>
        </w:rPr>
        <w:t xml:space="preserve">, </w:t>
      </w:r>
      <w:r w:rsidR="00B9750E" w:rsidRPr="00B9750E">
        <w:rPr>
          <w:rFonts w:ascii="GHEA Grapalat" w:hAnsi="GHEA Grapalat"/>
          <w:sz w:val="24"/>
          <w:szCs w:val="24"/>
          <w:lang w:val="hy-AM"/>
        </w:rPr>
        <w:t>Համաշխարհային բանկի</w:t>
      </w:r>
      <w:r w:rsidRPr="00B975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40C">
        <w:rPr>
          <w:rFonts w:ascii="GHEA Grapalat" w:hAnsi="GHEA Grapalat"/>
          <w:sz w:val="24"/>
          <w:szCs w:val="24"/>
          <w:lang w:val="hy-AM"/>
        </w:rPr>
        <w:t>ընթացակարգերի համաձայն, կատարված և ընդունված աշխատանքների ակտերի հիման վրա մարվել է կանխավճարի գումարի մի մասը՝ համապատասխան համամասնություններով։ Մնացորդային (չմարված) մասը կազմում է 415</w:t>
      </w:r>
      <w:r w:rsidR="007B0270" w:rsidRPr="007B0270">
        <w:rPr>
          <w:rFonts w:ascii="GHEA Grapalat" w:hAnsi="GHEA Grapalat"/>
          <w:sz w:val="24"/>
          <w:szCs w:val="24"/>
          <w:lang w:val="hy-AM"/>
        </w:rPr>
        <w:t>,</w:t>
      </w:r>
      <w:r w:rsidRPr="00AA540C">
        <w:rPr>
          <w:rFonts w:ascii="GHEA Grapalat" w:hAnsi="GHEA Grapalat"/>
          <w:sz w:val="24"/>
          <w:szCs w:val="24"/>
          <w:lang w:val="hy-AM"/>
        </w:rPr>
        <w:t>736</w:t>
      </w:r>
      <w:r w:rsidR="00EF0F8A" w:rsidRPr="00AA540C">
        <w:rPr>
          <w:rFonts w:ascii="GHEA Grapalat" w:hAnsi="GHEA Grapalat"/>
          <w:sz w:val="24"/>
          <w:szCs w:val="24"/>
          <w:lang w:val="hy-AM"/>
        </w:rPr>
        <w:t>,</w:t>
      </w:r>
      <w:r w:rsidRPr="00AA540C">
        <w:rPr>
          <w:rFonts w:ascii="GHEA Grapalat" w:hAnsi="GHEA Grapalat"/>
          <w:sz w:val="24"/>
          <w:szCs w:val="24"/>
          <w:lang w:val="hy-AM"/>
        </w:rPr>
        <w:t>506</w:t>
      </w:r>
      <w:r w:rsidR="007B0270" w:rsidRPr="007B0270">
        <w:rPr>
          <w:rFonts w:ascii="GHEA Grapalat" w:hAnsi="GHEA Grapalat"/>
          <w:sz w:val="24"/>
          <w:szCs w:val="24"/>
          <w:lang w:val="hy-AM"/>
        </w:rPr>
        <w:t>.0</w:t>
      </w:r>
      <w:r w:rsidRPr="00AA540C">
        <w:rPr>
          <w:rFonts w:ascii="GHEA Grapalat" w:hAnsi="GHEA Grapalat"/>
          <w:sz w:val="24"/>
          <w:szCs w:val="24"/>
          <w:lang w:val="hy-AM"/>
        </w:rPr>
        <w:t xml:space="preserve"> ՀՀ դրամ։ </w:t>
      </w:r>
    </w:p>
    <w:p w14:paraId="41DD58E5" w14:textId="3137BFE2" w:rsidR="00F44044" w:rsidRPr="007B0270" w:rsidRDefault="00F44044" w:rsidP="00F44044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AA540C">
        <w:rPr>
          <w:rFonts w:ascii="GHEA Grapalat" w:hAnsi="GHEA Grapalat"/>
          <w:sz w:val="24"/>
          <w:szCs w:val="24"/>
          <w:lang w:val="hy-AM"/>
        </w:rPr>
        <w:lastRenderedPageBreak/>
        <w:t>Վարկային համաձայնագրի գործողության ավարտով պայմանավորված անհրաժեշտություն է առաջացել վերադարձնել կանխավճարի մնացորդա</w:t>
      </w:r>
      <w:r w:rsidR="009F12C2">
        <w:rPr>
          <w:rFonts w:ascii="GHEA Grapalat" w:hAnsi="GHEA Grapalat"/>
          <w:sz w:val="24"/>
          <w:szCs w:val="24"/>
          <w:lang w:val="hy-AM"/>
        </w:rPr>
        <w:t>յ</w:t>
      </w:r>
      <w:bookmarkStart w:id="0" w:name="_GoBack"/>
      <w:bookmarkEnd w:id="0"/>
      <w:r w:rsidRPr="00AA540C">
        <w:rPr>
          <w:rFonts w:ascii="GHEA Grapalat" w:hAnsi="GHEA Grapalat"/>
          <w:sz w:val="24"/>
          <w:szCs w:val="24"/>
          <w:lang w:val="hy-AM"/>
        </w:rPr>
        <w:t>ին մասը, այն է՝ 415,736,506 ՀՀ դրամը։</w:t>
      </w:r>
      <w:r w:rsidR="007B0270" w:rsidRPr="007B02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40C">
        <w:rPr>
          <w:rFonts w:ascii="GHEA Grapalat" w:hAnsi="GHEA Grapalat"/>
          <w:sz w:val="24"/>
          <w:szCs w:val="24"/>
          <w:lang w:val="hy-AM"/>
        </w:rPr>
        <w:t xml:space="preserve"> 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>Նկատի ունենալով, որ հիշյալ գումարից 346,447,088</w:t>
      </w:r>
      <w:r w:rsidR="007B0270" w:rsidRPr="007B0270">
        <w:rPr>
          <w:rFonts w:ascii="Cambria Math" w:hAnsi="Cambria Math" w:cs="Cambria Math"/>
          <w:i/>
          <w:iCs/>
          <w:sz w:val="24"/>
          <w:szCs w:val="24"/>
          <w:lang w:val="hy-AM"/>
        </w:rPr>
        <w:t>․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3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դրամը՝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տրվել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է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վարկային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միջոցներից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,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իսկ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 69,289,417</w:t>
      </w:r>
      <w:r w:rsidR="007B0270" w:rsidRPr="007B0270">
        <w:rPr>
          <w:rFonts w:ascii="Cambria Math" w:hAnsi="Cambria Math" w:cs="Cambria Math"/>
          <w:i/>
          <w:iCs/>
          <w:sz w:val="24"/>
          <w:szCs w:val="24"/>
          <w:lang w:val="hy-AM"/>
        </w:rPr>
        <w:t>․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7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դրամը՝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համաֆինանսավորման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7B0270" w:rsidRPr="007B0270">
        <w:rPr>
          <w:rFonts w:ascii="GHEA Grapalat" w:hAnsi="GHEA Grapalat" w:cs="GHEA Grapalat"/>
          <w:i/>
          <w:iCs/>
          <w:sz w:val="24"/>
          <w:szCs w:val="24"/>
          <w:lang w:val="hy-AM"/>
        </w:rPr>
        <w:t>միջոցներից</w:t>
      </w:r>
      <w:r w:rsidR="007B0270" w:rsidRPr="007B0270">
        <w:rPr>
          <w:rFonts w:ascii="GHEA Grapalat" w:hAnsi="GHEA Grapalat"/>
          <w:i/>
          <w:iCs/>
          <w:sz w:val="24"/>
          <w:szCs w:val="24"/>
          <w:lang w:val="hy-AM"/>
        </w:rPr>
        <w:t xml:space="preserve">, </w:t>
      </w:r>
      <w:r w:rsidR="00CC68B3">
        <w:rPr>
          <w:rFonts w:ascii="GHEA Grapalat" w:hAnsi="GHEA Grapalat"/>
          <w:i/>
          <w:iCs/>
          <w:sz w:val="24"/>
          <w:szCs w:val="24"/>
          <w:lang w:val="hy-AM"/>
        </w:rPr>
        <w:t xml:space="preserve">անհրաժեշտություն է առաջացել Համաշխարհային բանկին հետ վերադարձնել վարկային միջոցներից տրամադրված </w:t>
      </w:r>
      <w:r w:rsidR="00CC68B3" w:rsidRPr="007B0270">
        <w:rPr>
          <w:rFonts w:ascii="GHEA Grapalat" w:hAnsi="GHEA Grapalat"/>
          <w:i/>
          <w:iCs/>
          <w:sz w:val="24"/>
          <w:szCs w:val="24"/>
          <w:lang w:val="hy-AM"/>
        </w:rPr>
        <w:t>346,447,088</w:t>
      </w:r>
      <w:r w:rsidR="00CC68B3" w:rsidRPr="007B0270">
        <w:rPr>
          <w:rFonts w:ascii="Cambria Math" w:hAnsi="Cambria Math" w:cs="Cambria Math"/>
          <w:i/>
          <w:iCs/>
          <w:sz w:val="24"/>
          <w:szCs w:val="24"/>
          <w:lang w:val="hy-AM"/>
        </w:rPr>
        <w:t>․</w:t>
      </w:r>
      <w:r w:rsidR="00CC68B3" w:rsidRPr="007B0270">
        <w:rPr>
          <w:rFonts w:ascii="GHEA Grapalat" w:hAnsi="GHEA Grapalat"/>
          <w:i/>
          <w:iCs/>
          <w:sz w:val="24"/>
          <w:szCs w:val="24"/>
          <w:lang w:val="hy-AM"/>
        </w:rPr>
        <w:t>3</w:t>
      </w:r>
      <w:r w:rsidR="00CC68B3">
        <w:rPr>
          <w:rFonts w:ascii="GHEA Grapalat" w:hAnsi="GHEA Grapalat"/>
          <w:i/>
          <w:iCs/>
          <w:sz w:val="24"/>
          <w:szCs w:val="24"/>
          <w:lang w:val="hy-AM"/>
        </w:rPr>
        <w:t xml:space="preserve"> դրամ կանխավճարը։ </w:t>
      </w:r>
    </w:p>
    <w:p w14:paraId="5A05689B" w14:textId="65B31697" w:rsidR="00EF0F8A" w:rsidRPr="00AA540C" w:rsidRDefault="00F44044" w:rsidP="00F44044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A540C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թիվ TPQI-C-2.3.1.1/2 պայմանագրի գործողությունը չի դադարեցվելու, </w:t>
      </w:r>
      <w:r w:rsidR="00EF0F8A" w:rsidRPr="00AA540C">
        <w:rPr>
          <w:rFonts w:ascii="GHEA Grapalat" w:hAnsi="GHEA Grapalat"/>
          <w:sz w:val="24"/>
          <w:szCs w:val="24"/>
          <w:lang w:val="hy-AM"/>
        </w:rPr>
        <w:t>և</w:t>
      </w:r>
      <w:r w:rsidRPr="00AA54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F0F8A" w:rsidRPr="00AA540C">
        <w:rPr>
          <w:rFonts w:ascii="GHEA Grapalat" w:hAnsi="GHEA Grapalat"/>
          <w:sz w:val="24"/>
          <w:szCs w:val="24"/>
          <w:lang w:val="hy-AM"/>
        </w:rPr>
        <w:t>կապալառուից</w:t>
      </w:r>
      <w:proofErr w:type="spellEnd"/>
      <w:r w:rsidR="00EF0F8A" w:rsidRPr="00AA540C">
        <w:rPr>
          <w:rFonts w:ascii="GHEA Grapalat" w:hAnsi="GHEA Grapalat"/>
          <w:sz w:val="24"/>
          <w:szCs w:val="24"/>
          <w:lang w:val="hy-AM"/>
        </w:rPr>
        <w:t xml:space="preserve"> կանխավճարի մնացորդային գումարը վերադարձնելու դեպքում այն կրկին պետք է տրամադրվի կապալառուին՝ ՀՀ պետական բյուջեի միջոցների հաշվին, իսկ կառուցապատման այս փուլում, երբ կապալառու կազմակերպության կողմից արդեն իսկ ընթացքում են պայմանագրում ներառված բարձրարժեք սարքավորումների և նյութերի գնման աշխատանքներ, նման ծավալի գումարի </w:t>
      </w:r>
      <w:proofErr w:type="spellStart"/>
      <w:r w:rsidR="00EF0F8A" w:rsidRPr="00AA540C">
        <w:rPr>
          <w:rFonts w:ascii="GHEA Grapalat" w:hAnsi="GHEA Grapalat"/>
          <w:sz w:val="24"/>
          <w:szCs w:val="24"/>
          <w:lang w:val="hy-AM"/>
        </w:rPr>
        <w:t>հետգանձումը</w:t>
      </w:r>
      <w:proofErr w:type="spellEnd"/>
      <w:r w:rsidR="009139BE" w:rsidRPr="00AA540C">
        <w:rPr>
          <w:rFonts w:ascii="GHEA Grapalat" w:hAnsi="GHEA Grapalat"/>
          <w:sz w:val="24"/>
          <w:szCs w:val="24"/>
          <w:lang w:val="hy-AM"/>
        </w:rPr>
        <w:t xml:space="preserve"> (նույնիսկ որոշ ժամանակ հետո վերադարձնելու դեպքում) կառաջացնի լուրջ ֆինանսական </w:t>
      </w:r>
      <w:r w:rsidR="007E2D08" w:rsidRPr="00AA540C">
        <w:rPr>
          <w:rFonts w:ascii="GHEA Grapalat" w:hAnsi="GHEA Grapalat"/>
          <w:sz w:val="24"/>
          <w:szCs w:val="24"/>
          <w:lang w:val="hy-AM"/>
        </w:rPr>
        <w:t xml:space="preserve">խնդիրներ և կարող է հանգեցնել շինարարական աշխատանքների </w:t>
      </w:r>
      <w:proofErr w:type="spellStart"/>
      <w:r w:rsidR="007E2D08" w:rsidRPr="00AA540C">
        <w:rPr>
          <w:rFonts w:ascii="GHEA Grapalat" w:hAnsi="GHEA Grapalat"/>
          <w:sz w:val="24"/>
          <w:szCs w:val="24"/>
          <w:lang w:val="hy-AM"/>
        </w:rPr>
        <w:t>խաթարման</w:t>
      </w:r>
      <w:proofErr w:type="spellEnd"/>
      <w:r w:rsidR="007E2D08" w:rsidRPr="00AA540C">
        <w:rPr>
          <w:rFonts w:ascii="GHEA Grapalat" w:hAnsi="GHEA Grapalat"/>
          <w:sz w:val="24"/>
          <w:szCs w:val="24"/>
          <w:lang w:val="hy-AM"/>
        </w:rPr>
        <w:t>։</w:t>
      </w:r>
    </w:p>
    <w:p w14:paraId="56EDAE90" w14:textId="0456A9F2" w:rsidR="008E159D" w:rsidRPr="00AA540C" w:rsidRDefault="007E2D08" w:rsidP="00F44044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A540C">
        <w:rPr>
          <w:rFonts w:ascii="GHEA Grapalat" w:hAnsi="GHEA Grapalat"/>
          <w:sz w:val="24"/>
          <w:szCs w:val="24"/>
          <w:lang w:val="hy-AM"/>
        </w:rPr>
        <w:t>Կ</w:t>
      </w:r>
      <w:r w:rsidR="00F44044" w:rsidRPr="00AA540C">
        <w:rPr>
          <w:rFonts w:ascii="GHEA Grapalat" w:hAnsi="GHEA Grapalat"/>
          <w:sz w:val="24"/>
          <w:szCs w:val="24"/>
          <w:lang w:val="hy-AM"/>
        </w:rPr>
        <w:t>արևորելով</w:t>
      </w:r>
      <w:proofErr w:type="spellEnd"/>
      <w:r w:rsidR="00F44044" w:rsidRPr="00AA540C">
        <w:rPr>
          <w:rFonts w:ascii="GHEA Grapalat" w:hAnsi="GHEA Grapalat"/>
          <w:sz w:val="24"/>
          <w:szCs w:val="24"/>
          <w:lang w:val="hy-AM"/>
        </w:rPr>
        <w:t xml:space="preserve"> շինարարության ընթացքը չարգելակելու անհրաժեշտությունը</w:t>
      </w:r>
      <w:r w:rsidRPr="00AA540C">
        <w:rPr>
          <w:rFonts w:ascii="GHEA Grapalat" w:hAnsi="GHEA Grapalat"/>
          <w:sz w:val="24"/>
          <w:szCs w:val="24"/>
          <w:lang w:val="hy-AM"/>
        </w:rPr>
        <w:t>,</w:t>
      </w:r>
      <w:r w:rsidR="00F44044" w:rsidRPr="00AA540C">
        <w:rPr>
          <w:rFonts w:ascii="GHEA Grapalat" w:hAnsi="GHEA Grapalat"/>
          <w:sz w:val="24"/>
          <w:szCs w:val="24"/>
          <w:lang w:val="hy-AM"/>
        </w:rPr>
        <w:t xml:space="preserve"> ներկայացվող նախագծով առաջարկվում է </w:t>
      </w:r>
      <w:proofErr w:type="spellStart"/>
      <w:r w:rsidRPr="00AA540C">
        <w:rPr>
          <w:rFonts w:ascii="GHEA Grapalat" w:hAnsi="GHEA Grapalat"/>
          <w:sz w:val="24"/>
          <w:szCs w:val="24"/>
          <w:lang w:val="hy-AM"/>
        </w:rPr>
        <w:t>կապալառուից</w:t>
      </w:r>
      <w:proofErr w:type="spellEnd"/>
      <w:r w:rsidRPr="00AA540C">
        <w:rPr>
          <w:rFonts w:ascii="GHEA Grapalat" w:hAnsi="GHEA Grapalat"/>
          <w:sz w:val="24"/>
          <w:szCs w:val="24"/>
          <w:lang w:val="hy-AM"/>
        </w:rPr>
        <w:t xml:space="preserve"> </w:t>
      </w:r>
      <w:r w:rsidR="00F44044" w:rsidRPr="00AA540C">
        <w:rPr>
          <w:rFonts w:ascii="GHEA Grapalat" w:hAnsi="GHEA Grapalat"/>
          <w:sz w:val="24"/>
          <w:szCs w:val="24"/>
          <w:lang w:val="hy-AM"/>
        </w:rPr>
        <w:t>կանխավճարի մնացորդային գումարը վերադարձնելու փոխարեն</w:t>
      </w:r>
      <w:r w:rsidRPr="00AA540C">
        <w:rPr>
          <w:rFonts w:ascii="GHEA Grapalat" w:hAnsi="GHEA Grapalat"/>
          <w:sz w:val="24"/>
          <w:szCs w:val="24"/>
          <w:lang w:val="hy-AM"/>
        </w:rPr>
        <w:t>,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 այն</w:t>
      </w:r>
      <w:r w:rsidR="00F44044" w:rsidRPr="00AA540C">
        <w:rPr>
          <w:rFonts w:ascii="GHEA Grapalat" w:hAnsi="GHEA Grapalat"/>
          <w:sz w:val="24"/>
          <w:szCs w:val="24"/>
          <w:lang w:val="hy-AM"/>
        </w:rPr>
        <w:t xml:space="preserve"> վերադարձնել 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1043 </w:t>
      </w:r>
      <w:r w:rsidR="00D065CF">
        <w:rPr>
          <w:rFonts w:ascii="GHEA Grapalat" w:hAnsi="GHEA Grapalat"/>
          <w:sz w:val="24"/>
          <w:szCs w:val="24"/>
          <w:lang w:val="hy-AM"/>
        </w:rPr>
        <w:t>3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 վարկային միջոցառումների գծով առկա համաֆինանսավորման միջոցներում առկա մնացորդից, որի նպատակով իրականացվել են </w:t>
      </w:r>
      <w:proofErr w:type="spellStart"/>
      <w:r w:rsidR="00CC68B3">
        <w:rPr>
          <w:rFonts w:ascii="GHEA Grapalat" w:hAnsi="GHEA Grapalat"/>
          <w:sz w:val="24"/>
          <w:szCs w:val="24"/>
          <w:lang w:val="hy-AM"/>
        </w:rPr>
        <w:t>միջծրագրային</w:t>
      </w:r>
      <w:proofErr w:type="spellEnd"/>
      <w:r w:rsidR="00CC68B3">
        <w:rPr>
          <w:rFonts w:ascii="GHEA Grapalat" w:hAnsi="GHEA Grapalat"/>
          <w:sz w:val="24"/>
          <w:szCs w:val="24"/>
          <w:lang w:val="hy-AM"/>
        </w:rPr>
        <w:t xml:space="preserve"> վերաբաշխումներ</w:t>
      </w:r>
      <w:r w:rsidR="00F44044" w:rsidRPr="00AA540C">
        <w:rPr>
          <w:rFonts w:ascii="GHEA Grapalat" w:hAnsi="GHEA Grapalat"/>
          <w:sz w:val="24"/>
          <w:szCs w:val="24"/>
          <w:lang w:val="hy-AM"/>
        </w:rPr>
        <w:t>։</w:t>
      </w:r>
      <w:r w:rsidR="00A63A39" w:rsidRPr="00AA540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5647F4" w14:textId="11E08F51" w:rsidR="00832743" w:rsidRPr="00944B1B" w:rsidRDefault="00A63A39" w:rsidP="00832743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A540C">
        <w:rPr>
          <w:rFonts w:ascii="GHEA Grapalat" w:hAnsi="GHEA Grapalat"/>
          <w:sz w:val="24"/>
          <w:szCs w:val="24"/>
          <w:lang w:val="hy-AM"/>
        </w:rPr>
        <w:t xml:space="preserve">Հարկ է նշել նաև, որ Վարկային ծրագրի ավարտից հետո </w:t>
      </w:r>
      <w:r w:rsidR="00832743">
        <w:rPr>
          <w:rFonts w:ascii="GHEA Grapalat" w:hAnsi="GHEA Grapalat"/>
          <w:sz w:val="24"/>
          <w:szCs w:val="24"/>
          <w:lang w:val="hy-AM"/>
        </w:rPr>
        <w:t xml:space="preserve">վարկային 3 ծրագրերով </w:t>
      </w:r>
      <w:r w:rsidRPr="00AA540C">
        <w:rPr>
          <w:rFonts w:ascii="GHEA Grapalat" w:hAnsi="GHEA Grapalat"/>
          <w:sz w:val="24"/>
          <w:szCs w:val="24"/>
          <w:lang w:val="hy-AM"/>
        </w:rPr>
        <w:t xml:space="preserve">առկա է 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 շուրջ 1,</w:t>
      </w:r>
      <w:r w:rsidR="000C6189" w:rsidRPr="000C6189">
        <w:rPr>
          <w:rFonts w:ascii="GHEA Grapalat" w:hAnsi="GHEA Grapalat"/>
          <w:sz w:val="24"/>
          <w:szCs w:val="24"/>
          <w:lang w:val="hy-AM"/>
        </w:rPr>
        <w:t>358,980.0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 հազար դրամ մնացորդ </w:t>
      </w:r>
      <w:r w:rsidR="00CC68B3" w:rsidRPr="00CC68B3">
        <w:rPr>
          <w:rFonts w:ascii="GHEA Grapalat" w:hAnsi="GHEA Grapalat"/>
          <w:sz w:val="24"/>
          <w:szCs w:val="24"/>
          <w:lang w:val="hy-AM"/>
        </w:rPr>
        <w:t>(</w:t>
      </w:r>
      <w:r w:rsidR="00CC68B3">
        <w:rPr>
          <w:rFonts w:ascii="GHEA Grapalat" w:hAnsi="GHEA Grapalat"/>
          <w:sz w:val="24"/>
          <w:szCs w:val="24"/>
          <w:lang w:val="hy-AM"/>
        </w:rPr>
        <w:t>կցվում է</w:t>
      </w:r>
      <w:r w:rsidR="00CC68B3" w:rsidRPr="00CC68B3">
        <w:rPr>
          <w:rFonts w:ascii="GHEA Grapalat" w:hAnsi="GHEA Grapalat"/>
          <w:sz w:val="24"/>
          <w:szCs w:val="24"/>
          <w:lang w:val="hy-AM"/>
        </w:rPr>
        <w:t>)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, որից </w:t>
      </w:r>
      <w:r w:rsidR="000C6189" w:rsidRPr="000C6189">
        <w:rPr>
          <w:rFonts w:ascii="GHEA Grapalat" w:hAnsi="GHEA Grapalat"/>
          <w:sz w:val="24"/>
          <w:szCs w:val="24"/>
          <w:lang w:val="hy-AM"/>
        </w:rPr>
        <w:t>1,043,137.9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 հազար դրամը՝ վարկային միջոցներ են, որն առաջարկվում է ամբողջապես նվազեցնել, իսկ </w:t>
      </w:r>
      <w:r w:rsidR="000C6189" w:rsidRPr="000C6189">
        <w:rPr>
          <w:rFonts w:ascii="GHEA Grapalat" w:hAnsi="GHEA Grapalat"/>
          <w:sz w:val="24"/>
          <w:szCs w:val="24"/>
          <w:lang w:val="hy-AM"/>
        </w:rPr>
        <w:t>315,842.1</w:t>
      </w:r>
      <w:r w:rsidR="00CC68B3">
        <w:rPr>
          <w:rFonts w:ascii="GHEA Grapalat" w:hAnsi="GHEA Grapalat"/>
          <w:sz w:val="24"/>
          <w:szCs w:val="24"/>
          <w:lang w:val="hy-AM"/>
        </w:rPr>
        <w:t xml:space="preserve"> հազար դրամը՝ համաֆինանսավորման գծով առկա մնացորդն է</w:t>
      </w:r>
      <w:r w:rsidR="00832743">
        <w:rPr>
          <w:rFonts w:ascii="GHEA Grapalat" w:hAnsi="GHEA Grapalat"/>
          <w:sz w:val="24"/>
          <w:szCs w:val="24"/>
          <w:lang w:val="hy-AM"/>
        </w:rPr>
        <w:t>: Նկատի ունենալով, որ</w:t>
      </w:r>
      <w:r w:rsidR="00D065CF">
        <w:rPr>
          <w:rFonts w:ascii="GHEA Grapalat" w:hAnsi="GHEA Grapalat"/>
          <w:sz w:val="24"/>
          <w:szCs w:val="24"/>
          <w:lang w:val="hy-AM"/>
        </w:rPr>
        <w:t xml:space="preserve"> 1043 ծրագրի 31003 «</w:t>
      </w:r>
      <w:r w:rsidR="00D065CF" w:rsidRPr="00D065CF">
        <w:rPr>
          <w:rFonts w:ascii="GHEA Grapalat" w:hAnsi="GHEA Grapalat"/>
          <w:sz w:val="24"/>
          <w:szCs w:val="24"/>
          <w:lang w:val="hy-AM"/>
        </w:rPr>
        <w:t xml:space="preserve">Համաշխարհային բանկի աջակցությամբ իրականացվող </w:t>
      </w:r>
      <w:proofErr w:type="spellStart"/>
      <w:r w:rsidR="00D065CF" w:rsidRPr="00D065CF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="00D065CF" w:rsidRPr="00D065CF">
        <w:rPr>
          <w:rFonts w:ascii="GHEA Grapalat" w:hAnsi="GHEA Grapalat"/>
          <w:sz w:val="24"/>
          <w:szCs w:val="24"/>
          <w:lang w:val="hy-AM"/>
        </w:rPr>
        <w:t xml:space="preserve"> և ենթակառուցվածքների զարգացման ծրագրի շրջանակներում շենքերի և շինությունների շինարարություն և հիմնանորոգում</w:t>
      </w:r>
      <w:r w:rsidR="00D065C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32743">
        <w:rPr>
          <w:rFonts w:ascii="GHEA Grapalat" w:hAnsi="GHEA Grapalat"/>
          <w:sz w:val="24"/>
          <w:szCs w:val="24"/>
          <w:lang w:val="hy-AM"/>
        </w:rPr>
        <w:t>միջ</w:t>
      </w:r>
      <w:r w:rsidR="00944B1B">
        <w:rPr>
          <w:rFonts w:ascii="GHEA Grapalat" w:hAnsi="GHEA Grapalat"/>
          <w:sz w:val="24"/>
          <w:szCs w:val="24"/>
          <w:lang w:val="hy-AM"/>
        </w:rPr>
        <w:t>ո</w:t>
      </w:r>
      <w:r w:rsidR="00832743">
        <w:rPr>
          <w:rFonts w:ascii="GHEA Grapalat" w:hAnsi="GHEA Grapalat"/>
          <w:sz w:val="24"/>
          <w:szCs w:val="24"/>
          <w:lang w:val="hy-AM"/>
        </w:rPr>
        <w:t>ց</w:t>
      </w:r>
      <w:r w:rsidR="00944B1B">
        <w:rPr>
          <w:rFonts w:ascii="GHEA Grapalat" w:hAnsi="GHEA Grapalat"/>
          <w:sz w:val="24"/>
          <w:szCs w:val="24"/>
          <w:lang w:val="hy-AM"/>
        </w:rPr>
        <w:t>ա</w:t>
      </w:r>
      <w:r w:rsidR="00832743">
        <w:rPr>
          <w:rFonts w:ascii="GHEA Grapalat" w:hAnsi="GHEA Grapalat"/>
          <w:sz w:val="24"/>
          <w:szCs w:val="24"/>
          <w:lang w:val="hy-AM"/>
        </w:rPr>
        <w:t>ռման  համաֆինանսավորման գծով առկա է</w:t>
      </w:r>
      <w:r w:rsidR="00D065CF">
        <w:rPr>
          <w:rFonts w:ascii="GHEA Grapalat" w:hAnsi="GHEA Grapalat"/>
          <w:sz w:val="24"/>
          <w:szCs w:val="24"/>
          <w:lang w:val="hy-AM"/>
        </w:rPr>
        <w:t xml:space="preserve"> 69,853.0 հազար դրամ</w:t>
      </w:r>
      <w:r w:rsidR="00832743">
        <w:rPr>
          <w:rFonts w:ascii="GHEA Grapalat" w:hAnsi="GHEA Grapalat"/>
          <w:sz w:val="24"/>
          <w:szCs w:val="24"/>
          <w:lang w:val="hy-AM"/>
        </w:rPr>
        <w:t xml:space="preserve"> մնացորդ, առաջարկվում է վարկային մյուս երկու ծրագրերով առկա համաֆինանսավորման միջոցների չօգտագործված մաս</w:t>
      </w:r>
      <w:r w:rsidR="00944B1B">
        <w:rPr>
          <w:rFonts w:ascii="GHEA Grapalat" w:hAnsi="GHEA Grapalat"/>
          <w:sz w:val="24"/>
          <w:szCs w:val="24"/>
          <w:lang w:val="hy-AM"/>
        </w:rPr>
        <w:t>ը ուղղել հիշյալ միջոցառմանը</w:t>
      </w:r>
      <w:r w:rsidR="00832743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944324">
        <w:rPr>
          <w:rFonts w:ascii="GHEA Grapalat" w:hAnsi="GHEA Grapalat"/>
          <w:sz w:val="24"/>
          <w:szCs w:val="24"/>
          <w:lang w:val="hy-AM"/>
        </w:rPr>
        <w:t>վճարումներն իրականացնելուց</w:t>
      </w:r>
      <w:r w:rsidR="000C6189" w:rsidRPr="000C6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0C6189">
        <w:rPr>
          <w:rFonts w:ascii="GHEA Grapalat" w:hAnsi="GHEA Grapalat"/>
          <w:sz w:val="24"/>
          <w:szCs w:val="24"/>
          <w:lang w:val="hy-AM"/>
        </w:rPr>
        <w:t>հետո տարբերություն առաջանալու դեպքում</w:t>
      </w:r>
      <w:r w:rsidR="00EC70E1">
        <w:rPr>
          <w:rFonts w:ascii="GHEA Grapalat" w:hAnsi="GHEA Grapalat"/>
          <w:sz w:val="24"/>
          <w:szCs w:val="24"/>
          <w:lang w:val="hy-AM"/>
        </w:rPr>
        <w:t>,</w:t>
      </w:r>
      <w:r w:rsidR="00944324">
        <w:rPr>
          <w:rFonts w:ascii="GHEA Grapalat" w:hAnsi="GHEA Grapalat"/>
          <w:sz w:val="24"/>
          <w:szCs w:val="24"/>
          <w:lang w:val="hy-AM"/>
        </w:rPr>
        <w:t xml:space="preserve"> </w:t>
      </w:r>
      <w:r w:rsidR="000C6189">
        <w:rPr>
          <w:rFonts w:ascii="GHEA Grapalat" w:hAnsi="GHEA Grapalat"/>
          <w:sz w:val="24"/>
          <w:szCs w:val="24"/>
          <w:lang w:val="hy-AM"/>
        </w:rPr>
        <w:t xml:space="preserve">հետագայում գումարներն ուղղել </w:t>
      </w:r>
      <w:r w:rsidR="00944324">
        <w:rPr>
          <w:rFonts w:ascii="GHEA Grapalat" w:hAnsi="GHEA Grapalat"/>
          <w:sz w:val="24"/>
          <w:szCs w:val="24"/>
          <w:lang w:val="hy-AM"/>
        </w:rPr>
        <w:t xml:space="preserve">ՀՀ կառավարության պահուստային ֆոնդ: </w:t>
      </w:r>
      <w:r w:rsidR="00944B1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481C4B" w14:textId="624CBC2E" w:rsidR="00944B1B" w:rsidRPr="00944B1B" w:rsidRDefault="00944B1B" w:rsidP="00832743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44B1B">
        <w:rPr>
          <w:rFonts w:ascii="GHEA Grapalat" w:hAnsi="GHEA Grapalat"/>
          <w:sz w:val="24"/>
          <w:szCs w:val="24"/>
          <w:lang w:val="hy-AM"/>
        </w:rPr>
        <w:lastRenderedPageBreak/>
        <w:t xml:space="preserve">Արտոնյալ ժամկետը սահմանված է </w:t>
      </w:r>
      <w:proofErr w:type="spellStart"/>
      <w:r w:rsidRPr="00944B1B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944B1B">
        <w:rPr>
          <w:rFonts w:ascii="GHEA Grapalat" w:hAnsi="GHEA Grapalat"/>
          <w:sz w:val="24"/>
          <w:szCs w:val="24"/>
          <w:lang w:val="hy-AM"/>
        </w:rPr>
        <w:t xml:space="preserve"> 2024 թվականի սեպտեմբերի 30-ը: </w:t>
      </w:r>
    </w:p>
    <w:p w14:paraId="1479A87A" w14:textId="77777777" w:rsidR="00C045AE" w:rsidRDefault="00C045AE" w:rsidP="009C71E7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444C8441" w14:textId="77124F50" w:rsidR="009C71E7" w:rsidRPr="005F297B" w:rsidRDefault="00CC68B3" w:rsidP="009C71E7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proofErr w:type="spellStart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արդյունքում</w:t>
      </w:r>
      <w:proofErr w:type="spellEnd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9C71E7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9C71E7" w:rsidRPr="005F29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="009C71E7" w:rsidRPr="005F297B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14:paraId="467A8755" w14:textId="1DB97D57" w:rsidR="009C71E7" w:rsidRDefault="009C71E7" w:rsidP="009C71E7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կապահովվի</w:t>
      </w: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201C7" w:rsidRPr="00AA540C">
        <w:rPr>
          <w:rFonts w:ascii="GHEA Grapalat" w:hAnsi="GHEA Grapalat"/>
          <w:sz w:val="24"/>
          <w:szCs w:val="24"/>
          <w:lang w:val="hy-AM"/>
        </w:rPr>
        <w:t xml:space="preserve"> «Ինժեներական քաղաք</w:t>
      </w:r>
      <w:r w:rsidR="006201C7">
        <w:rPr>
          <w:rFonts w:ascii="GHEA Grapalat" w:hAnsi="GHEA Grapalat"/>
          <w:sz w:val="24"/>
          <w:szCs w:val="24"/>
          <w:lang w:val="hy-AM"/>
        </w:rPr>
        <w:t>» ծրագրի արդյունավե</w:t>
      </w:r>
      <w:r w:rsidR="00944B1B">
        <w:rPr>
          <w:rFonts w:ascii="GHEA Grapalat" w:hAnsi="GHEA Grapalat"/>
          <w:sz w:val="24"/>
          <w:szCs w:val="24"/>
          <w:lang w:val="hy-AM"/>
        </w:rPr>
        <w:t>տ</w:t>
      </w:r>
      <w:r w:rsidR="006201C7">
        <w:rPr>
          <w:rFonts w:ascii="GHEA Grapalat" w:hAnsi="GHEA Grapalat"/>
          <w:sz w:val="24"/>
          <w:szCs w:val="24"/>
          <w:lang w:val="hy-AM"/>
        </w:rPr>
        <w:t xml:space="preserve"> իրագործումը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65A6A78F" w14:textId="77777777" w:rsidR="009C71E7" w:rsidRDefault="009C71E7" w:rsidP="009C71E7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4577176E" w14:textId="77777777" w:rsidR="009C71E7" w:rsidRPr="00286D01" w:rsidRDefault="009C71E7" w:rsidP="009C71E7">
      <w:pPr>
        <w:spacing w:after="0" w:line="360" w:lineRule="auto"/>
        <w:ind w:right="18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5F297B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Pr="00286D01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86D01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04CAA1D1" w14:textId="77777777" w:rsidR="009C71E7" w:rsidRDefault="009C71E7" w:rsidP="009C71E7">
      <w:pPr>
        <w:spacing w:after="0" w:line="360" w:lineRule="auto"/>
        <w:ind w:right="180" w:firstLine="709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86D01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Հայաստանի վերափոխման ռազմավարություն 2050-ից, ինչպես նաև </w:t>
      </w:r>
      <w:r w:rsidRPr="00E51ECC">
        <w:rPr>
          <w:rFonts w:ascii="GHEA Grapalat" w:hAnsi="GHEA Grapalat" w:cs="Sylfaen"/>
          <w:sz w:val="24"/>
          <w:szCs w:val="24"/>
          <w:lang w:val="hy-AM"/>
        </w:rPr>
        <w:t>ՀՀ կառավարության 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Pr="00E51ECC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2021-2026թթ ծրագրի, «2.3 Բարձր տեխնոլոգիաներ» մասի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դրույթներից:</w:t>
      </w:r>
    </w:p>
    <w:p w14:paraId="6CAE9402" w14:textId="77777777" w:rsidR="009C71E7" w:rsidRDefault="009C71E7" w:rsidP="009C71E7">
      <w:pPr>
        <w:spacing w:line="360" w:lineRule="auto"/>
        <w:ind w:firstLine="539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070FCB4" w14:textId="77777777" w:rsidR="009C71E7" w:rsidRPr="005F297B" w:rsidRDefault="009C71E7" w:rsidP="009C71E7">
      <w:pPr>
        <w:spacing w:line="360" w:lineRule="auto"/>
        <w:ind w:firstLine="539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5F297B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099B2F21" w14:textId="77777777" w:rsidR="009C71E7" w:rsidRPr="005F297B" w:rsidRDefault="009C71E7" w:rsidP="009C71E7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ծը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մշակվել է ՀՀ բարձր տեխնոլոգիական արդյունաբերության նախարարության կող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216BBF23" w14:textId="77777777" w:rsidR="009C71E7" w:rsidRDefault="009C71E7" w:rsidP="009C71E7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14:paraId="3D905EE5" w14:textId="77777777" w:rsidR="009C71E7" w:rsidRDefault="009C71E7" w:rsidP="009C71E7">
      <w:pPr>
        <w:spacing w:after="0" w:line="360" w:lineRule="auto"/>
        <w:ind w:right="180"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83A2E27" w14:textId="3700CC04" w:rsidR="009C71E7" w:rsidRPr="006935FE" w:rsidRDefault="009C71E7" w:rsidP="00EC70E1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lang w:val="fr-FR"/>
        </w:rPr>
      </w:pPr>
      <w:r w:rsidRPr="00ED6E95">
        <w:rPr>
          <w:rFonts w:ascii="GHEA Grapalat" w:hAnsi="GHEA Grapalat"/>
          <w:b/>
          <w:bCs/>
          <w:color w:val="FF0000"/>
          <w:sz w:val="24"/>
          <w:szCs w:val="24"/>
          <w:lang w:val="hy-AM" w:eastAsia="hy-AM"/>
        </w:rPr>
        <w:t xml:space="preserve"> </w:t>
      </w:r>
      <w:r w:rsidRPr="006935FE">
        <w:rPr>
          <w:rFonts w:ascii="GHEA Grapalat" w:hAnsi="GHEA Grapalat"/>
          <w:sz w:val="24"/>
          <w:szCs w:val="24"/>
          <w:lang w:val="hy-AM" w:eastAsia="hy-AM"/>
        </w:rPr>
        <w:t xml:space="preserve">Նախագծի </w:t>
      </w:r>
      <w:proofErr w:type="spellStart"/>
      <w:r w:rsidRPr="006935FE">
        <w:rPr>
          <w:rFonts w:ascii="GHEA Grapalat" w:hAnsi="GHEA Grapalat"/>
          <w:sz w:val="24"/>
          <w:szCs w:val="24"/>
          <w:lang w:val="hy-AM" w:eastAsia="hy-AM"/>
        </w:rPr>
        <w:t>ընդունմամբ</w:t>
      </w:r>
      <w:proofErr w:type="spellEnd"/>
      <w:r w:rsidRPr="006935FE">
        <w:rPr>
          <w:rFonts w:ascii="GHEA Grapalat" w:hAnsi="GHEA Grapalat"/>
          <w:sz w:val="24"/>
          <w:szCs w:val="24"/>
          <w:lang w:val="hy-AM" w:eastAsia="hy-AM"/>
        </w:rPr>
        <w:t xml:space="preserve"> 2024 թվականի Հայաստանի Հանրապետության պետական </w:t>
      </w:r>
      <w:r w:rsidR="00C045AE" w:rsidRPr="006935FE">
        <w:rPr>
          <w:rFonts w:ascii="GHEA Grapalat" w:hAnsi="GHEA Grapalat"/>
          <w:sz w:val="24"/>
          <w:szCs w:val="24"/>
          <w:lang w:val="hy-AM" w:eastAsia="hy-AM"/>
        </w:rPr>
        <w:t>բյուջ</w:t>
      </w:r>
      <w:r w:rsidR="00EC70E1" w:rsidRPr="006935FE">
        <w:rPr>
          <w:rFonts w:ascii="GHEA Grapalat" w:hAnsi="GHEA Grapalat"/>
          <w:sz w:val="24"/>
          <w:szCs w:val="24"/>
          <w:lang w:val="hy-AM" w:eastAsia="hy-AM"/>
        </w:rPr>
        <w:t xml:space="preserve">եի ծախսերը և դեֆիցիտը կնվազեն </w:t>
      </w:r>
      <w:r w:rsidR="00C045AE" w:rsidRPr="006935FE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0C6189">
        <w:rPr>
          <w:rFonts w:ascii="GHEA Grapalat" w:hAnsi="GHEA Grapalat"/>
          <w:sz w:val="24"/>
          <w:szCs w:val="24"/>
          <w:lang w:val="hy-AM"/>
        </w:rPr>
        <w:t>1,043,137.9</w:t>
      </w:r>
      <w:r w:rsidR="00EC70E1" w:rsidRPr="006935FE">
        <w:rPr>
          <w:rFonts w:ascii="GHEA Grapalat" w:hAnsi="GHEA Grapalat"/>
          <w:sz w:val="24"/>
          <w:szCs w:val="24"/>
          <w:lang w:val="hy-AM"/>
        </w:rPr>
        <w:t xml:space="preserve"> հազար դրամով:</w:t>
      </w:r>
    </w:p>
    <w:p w14:paraId="3B094FE1" w14:textId="77777777" w:rsidR="009C71E7" w:rsidRPr="005F5B43" w:rsidRDefault="009C71E7" w:rsidP="009C71E7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fr-FR"/>
        </w:rPr>
      </w:pPr>
    </w:p>
    <w:p w14:paraId="000E6BDC" w14:textId="77777777" w:rsidR="009C71E7" w:rsidRPr="009C71E7" w:rsidRDefault="009C71E7" w:rsidP="00F44044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9C71E7" w:rsidRPr="009C71E7" w:rsidSect="00111568">
      <w:pgSz w:w="12240" w:h="15840"/>
      <w:pgMar w:top="54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0CEB56DF"/>
    <w:multiLevelType w:val="hybridMultilevel"/>
    <w:tmpl w:val="ABE4D75C"/>
    <w:lvl w:ilvl="0" w:tplc="7B9C9A2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681C4376"/>
    <w:multiLevelType w:val="hybridMultilevel"/>
    <w:tmpl w:val="79AE9E4E"/>
    <w:lvl w:ilvl="0" w:tplc="04090001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24" w:hanging="360"/>
      </w:pPr>
    </w:lvl>
    <w:lvl w:ilvl="2" w:tplc="FFFFFFFF">
      <w:start w:val="1"/>
      <w:numFmt w:val="lowerRoman"/>
      <w:lvlText w:val="%3."/>
      <w:lvlJc w:val="right"/>
      <w:pPr>
        <w:ind w:left="2144" w:hanging="180"/>
      </w:pPr>
    </w:lvl>
    <w:lvl w:ilvl="3" w:tplc="FFFFFFFF">
      <w:start w:val="1"/>
      <w:numFmt w:val="decimal"/>
      <w:lvlText w:val="%4."/>
      <w:lvlJc w:val="left"/>
      <w:pPr>
        <w:ind w:left="2864" w:hanging="360"/>
      </w:pPr>
    </w:lvl>
    <w:lvl w:ilvl="4" w:tplc="FFFFFFFF">
      <w:start w:val="1"/>
      <w:numFmt w:val="lowerLetter"/>
      <w:lvlText w:val="%5."/>
      <w:lvlJc w:val="left"/>
      <w:pPr>
        <w:ind w:left="3584" w:hanging="360"/>
      </w:pPr>
    </w:lvl>
    <w:lvl w:ilvl="5" w:tplc="FFFFFFFF">
      <w:start w:val="1"/>
      <w:numFmt w:val="lowerRoman"/>
      <w:lvlText w:val="%6."/>
      <w:lvlJc w:val="right"/>
      <w:pPr>
        <w:ind w:left="4304" w:hanging="180"/>
      </w:pPr>
    </w:lvl>
    <w:lvl w:ilvl="6" w:tplc="FFFFFFFF">
      <w:start w:val="1"/>
      <w:numFmt w:val="decimal"/>
      <w:lvlText w:val="%7."/>
      <w:lvlJc w:val="left"/>
      <w:pPr>
        <w:ind w:left="5024" w:hanging="360"/>
      </w:pPr>
    </w:lvl>
    <w:lvl w:ilvl="7" w:tplc="FFFFFFFF">
      <w:start w:val="1"/>
      <w:numFmt w:val="lowerLetter"/>
      <w:lvlText w:val="%8."/>
      <w:lvlJc w:val="left"/>
      <w:pPr>
        <w:ind w:left="5744" w:hanging="360"/>
      </w:pPr>
    </w:lvl>
    <w:lvl w:ilvl="8" w:tplc="FFFFFFFF">
      <w:start w:val="1"/>
      <w:numFmt w:val="lowerRoman"/>
      <w:lvlText w:val="%9."/>
      <w:lvlJc w:val="right"/>
      <w:pPr>
        <w:ind w:left="6464" w:hanging="180"/>
      </w:pPr>
    </w:lvl>
  </w:abstractNum>
  <w:abstractNum w:abstractNumId="6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048A0"/>
    <w:rsid w:val="0001546C"/>
    <w:rsid w:val="00030541"/>
    <w:rsid w:val="00045AB8"/>
    <w:rsid w:val="000746D5"/>
    <w:rsid w:val="00075D4F"/>
    <w:rsid w:val="000825A6"/>
    <w:rsid w:val="000A2A7B"/>
    <w:rsid w:val="000A7ADB"/>
    <w:rsid w:val="000C6189"/>
    <w:rsid w:val="000F76CF"/>
    <w:rsid w:val="00107298"/>
    <w:rsid w:val="00111568"/>
    <w:rsid w:val="00163689"/>
    <w:rsid w:val="00177F2E"/>
    <w:rsid w:val="00181753"/>
    <w:rsid w:val="001877DD"/>
    <w:rsid w:val="001B0F3A"/>
    <w:rsid w:val="001D787D"/>
    <w:rsid w:val="001F40D6"/>
    <w:rsid w:val="001F6786"/>
    <w:rsid w:val="001F7364"/>
    <w:rsid w:val="002014CF"/>
    <w:rsid w:val="00213DB5"/>
    <w:rsid w:val="0023102D"/>
    <w:rsid w:val="002357CF"/>
    <w:rsid w:val="0024017C"/>
    <w:rsid w:val="00246610"/>
    <w:rsid w:val="00251FC8"/>
    <w:rsid w:val="00252BDC"/>
    <w:rsid w:val="002635A1"/>
    <w:rsid w:val="00274421"/>
    <w:rsid w:val="002A2889"/>
    <w:rsid w:val="002A7FCA"/>
    <w:rsid w:val="002B15E2"/>
    <w:rsid w:val="00334809"/>
    <w:rsid w:val="00370BFF"/>
    <w:rsid w:val="003840F7"/>
    <w:rsid w:val="003951FB"/>
    <w:rsid w:val="003B03FB"/>
    <w:rsid w:val="003B2462"/>
    <w:rsid w:val="00405720"/>
    <w:rsid w:val="00416DB2"/>
    <w:rsid w:val="00421F6B"/>
    <w:rsid w:val="00436998"/>
    <w:rsid w:val="004E37B1"/>
    <w:rsid w:val="004E5977"/>
    <w:rsid w:val="004F3455"/>
    <w:rsid w:val="00502F1E"/>
    <w:rsid w:val="005035A8"/>
    <w:rsid w:val="005051B3"/>
    <w:rsid w:val="00543341"/>
    <w:rsid w:val="005520CC"/>
    <w:rsid w:val="00571CAB"/>
    <w:rsid w:val="00580265"/>
    <w:rsid w:val="005D749C"/>
    <w:rsid w:val="005F4B75"/>
    <w:rsid w:val="005F5FB1"/>
    <w:rsid w:val="0060279A"/>
    <w:rsid w:val="006201C7"/>
    <w:rsid w:val="00632035"/>
    <w:rsid w:val="00657312"/>
    <w:rsid w:val="006663F3"/>
    <w:rsid w:val="0066776F"/>
    <w:rsid w:val="00677D88"/>
    <w:rsid w:val="00683BFA"/>
    <w:rsid w:val="006935FE"/>
    <w:rsid w:val="006B7541"/>
    <w:rsid w:val="00701F2B"/>
    <w:rsid w:val="00704A71"/>
    <w:rsid w:val="00706B66"/>
    <w:rsid w:val="00710813"/>
    <w:rsid w:val="00722EF1"/>
    <w:rsid w:val="007423C3"/>
    <w:rsid w:val="007506C6"/>
    <w:rsid w:val="0078707C"/>
    <w:rsid w:val="00796CE1"/>
    <w:rsid w:val="007A280A"/>
    <w:rsid w:val="007A5F4A"/>
    <w:rsid w:val="007B0270"/>
    <w:rsid w:val="007C55FF"/>
    <w:rsid w:val="007C7F24"/>
    <w:rsid w:val="007E2D08"/>
    <w:rsid w:val="00825775"/>
    <w:rsid w:val="00832743"/>
    <w:rsid w:val="00863AAA"/>
    <w:rsid w:val="00864AE1"/>
    <w:rsid w:val="00864CAF"/>
    <w:rsid w:val="00865691"/>
    <w:rsid w:val="00880395"/>
    <w:rsid w:val="00885E54"/>
    <w:rsid w:val="008B3805"/>
    <w:rsid w:val="008E159D"/>
    <w:rsid w:val="009139BE"/>
    <w:rsid w:val="00944324"/>
    <w:rsid w:val="00944B1B"/>
    <w:rsid w:val="0095025D"/>
    <w:rsid w:val="00960F4C"/>
    <w:rsid w:val="009710A3"/>
    <w:rsid w:val="009711FA"/>
    <w:rsid w:val="00983D71"/>
    <w:rsid w:val="0098673D"/>
    <w:rsid w:val="009924E2"/>
    <w:rsid w:val="00996427"/>
    <w:rsid w:val="009A1BEA"/>
    <w:rsid w:val="009C71E7"/>
    <w:rsid w:val="009F12C2"/>
    <w:rsid w:val="00A03FD5"/>
    <w:rsid w:val="00A11B82"/>
    <w:rsid w:val="00A12DA9"/>
    <w:rsid w:val="00A20716"/>
    <w:rsid w:val="00A44D79"/>
    <w:rsid w:val="00A570A8"/>
    <w:rsid w:val="00A5751F"/>
    <w:rsid w:val="00A626BE"/>
    <w:rsid w:val="00A63A39"/>
    <w:rsid w:val="00A6643D"/>
    <w:rsid w:val="00A859C7"/>
    <w:rsid w:val="00A91465"/>
    <w:rsid w:val="00A91F12"/>
    <w:rsid w:val="00AA540C"/>
    <w:rsid w:val="00AF7A1D"/>
    <w:rsid w:val="00B4470E"/>
    <w:rsid w:val="00B52F6A"/>
    <w:rsid w:val="00B80679"/>
    <w:rsid w:val="00B9750E"/>
    <w:rsid w:val="00BA1A25"/>
    <w:rsid w:val="00BA5E50"/>
    <w:rsid w:val="00BC0FC7"/>
    <w:rsid w:val="00BC5D29"/>
    <w:rsid w:val="00BD49CE"/>
    <w:rsid w:val="00BF50ED"/>
    <w:rsid w:val="00C045AE"/>
    <w:rsid w:val="00C260C6"/>
    <w:rsid w:val="00C6250D"/>
    <w:rsid w:val="00C75B08"/>
    <w:rsid w:val="00C84DDA"/>
    <w:rsid w:val="00C96AAE"/>
    <w:rsid w:val="00CC68B3"/>
    <w:rsid w:val="00CC7020"/>
    <w:rsid w:val="00CC7B4B"/>
    <w:rsid w:val="00CD4C0F"/>
    <w:rsid w:val="00CF4E69"/>
    <w:rsid w:val="00D065CF"/>
    <w:rsid w:val="00D16312"/>
    <w:rsid w:val="00D40360"/>
    <w:rsid w:val="00D4495C"/>
    <w:rsid w:val="00D467FC"/>
    <w:rsid w:val="00D543F3"/>
    <w:rsid w:val="00D70F09"/>
    <w:rsid w:val="00D855C2"/>
    <w:rsid w:val="00D86195"/>
    <w:rsid w:val="00D8784E"/>
    <w:rsid w:val="00DA7A14"/>
    <w:rsid w:val="00DC4033"/>
    <w:rsid w:val="00DD0ABA"/>
    <w:rsid w:val="00E1648D"/>
    <w:rsid w:val="00E34A94"/>
    <w:rsid w:val="00E5035A"/>
    <w:rsid w:val="00E51ECC"/>
    <w:rsid w:val="00E65CC1"/>
    <w:rsid w:val="00E82B2D"/>
    <w:rsid w:val="00E86FC7"/>
    <w:rsid w:val="00EC17EF"/>
    <w:rsid w:val="00EC70E1"/>
    <w:rsid w:val="00ED58C2"/>
    <w:rsid w:val="00ED6E95"/>
    <w:rsid w:val="00EF0F8A"/>
    <w:rsid w:val="00EF1D12"/>
    <w:rsid w:val="00EF56F1"/>
    <w:rsid w:val="00F114B4"/>
    <w:rsid w:val="00F30525"/>
    <w:rsid w:val="00F32564"/>
    <w:rsid w:val="00F44044"/>
    <w:rsid w:val="00F65F29"/>
    <w:rsid w:val="00F66C5D"/>
    <w:rsid w:val="00F82C68"/>
    <w:rsid w:val="00F84E48"/>
    <w:rsid w:val="00F94294"/>
    <w:rsid w:val="00F97175"/>
    <w:rsid w:val="00FA4E0A"/>
    <w:rsid w:val="00FB73AA"/>
    <w:rsid w:val="00FC4DC5"/>
    <w:rsid w:val="00FC75A0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qFormat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2,OBC Bullet"/>
    <w:basedOn w:val="Normal"/>
    <w:link w:val="ListParagraphChar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link w:val="NormalWeb"/>
    <w:uiPriority w:val="99"/>
    <w:qFormat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2 Char"/>
    <w:link w:val="ListParagraph"/>
    <w:uiPriority w:val="34"/>
    <w:locked/>
    <w:rsid w:val="00DC4033"/>
  </w:style>
  <w:style w:type="character" w:styleId="Strong">
    <w:name w:val="Strong"/>
    <w:basedOn w:val="DefaultParagraphFont"/>
    <w:uiPriority w:val="22"/>
    <w:qFormat/>
    <w:rsid w:val="0078707C"/>
    <w:rPr>
      <w:b/>
      <w:bCs/>
    </w:rPr>
  </w:style>
  <w:style w:type="paragraph" w:styleId="Revision">
    <w:name w:val="Revision"/>
    <w:hidden/>
    <w:uiPriority w:val="99"/>
    <w:semiHidden/>
    <w:rsid w:val="00E82B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https:/mul2-mtc.gov.am/tasks/1103114/oneclick/773e2b7f6f065f54d66787ffa4098adb12d630ee8d5d0bd2404edc71bea62a48 (2).docx?token=84b9539d26941e469665b257bda66366</cp:keywords>
  <dc:description/>
  <cp:lastModifiedBy>Susanna Arzumanyan</cp:lastModifiedBy>
  <cp:revision>24</cp:revision>
  <cp:lastPrinted>2023-07-17T11:32:00Z</cp:lastPrinted>
  <dcterms:created xsi:type="dcterms:W3CDTF">2024-09-02T10:56:00Z</dcterms:created>
  <dcterms:modified xsi:type="dcterms:W3CDTF">2024-09-25T06:46:00Z</dcterms:modified>
</cp:coreProperties>
</file>