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62" w:rsidRDefault="00982862" w:rsidP="00982862">
      <w:pPr>
        <w:jc w:val="center"/>
      </w:pPr>
      <w:r>
        <w:rPr>
          <w:noProof/>
          <w:lang w:eastAsia="en-US"/>
        </w:rPr>
        <w:drawing>
          <wp:inline distT="0" distB="0" distL="0" distR="0" wp14:anchorId="71C3C543" wp14:editId="7E73816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62" w:rsidRDefault="00982862" w:rsidP="00982862">
      <w:pPr>
        <w:jc w:val="center"/>
      </w:pPr>
    </w:p>
    <w:p w:rsidR="00982862" w:rsidRDefault="00982862" w:rsidP="0098286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82862" w:rsidRDefault="00982862" w:rsidP="00982862">
      <w:pPr>
        <w:pStyle w:val="mechtex"/>
        <w:rPr>
          <w:rFonts w:ascii="GHEA Mariam" w:hAnsi="GHEA Mariam"/>
          <w:b/>
        </w:rPr>
      </w:pPr>
    </w:p>
    <w:p w:rsidR="00982862" w:rsidRDefault="00982862" w:rsidP="0098286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69A5" w:rsidRPr="000C7F0B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EE774C" w:rsidRPr="00982862" w:rsidRDefault="00EE774C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8369A5" w:rsidRDefault="00EE774C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8369A5"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8369A5">
        <w:rPr>
          <w:rFonts w:ascii="GHEA Mariam" w:hAnsi="GHEA Mariam"/>
          <w:sz w:val="24"/>
          <w:szCs w:val="24"/>
          <w:lang w:val="hy-AM"/>
        </w:rPr>
        <w:t>4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8369A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3B48CF">
        <w:rPr>
          <w:rFonts w:ascii="GHEA Mariam" w:hAnsi="GHEA Mariam"/>
          <w:sz w:val="24"/>
          <w:szCs w:val="24"/>
          <w:lang w:val="hy-AM"/>
        </w:rPr>
        <w:t>- Ն</w:t>
      </w: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B26F3" w:rsidRPr="003B26F3" w:rsidRDefault="003B26F3" w:rsidP="008369A5">
      <w:pPr>
        <w:tabs>
          <w:tab w:val="left" w:pos="1134"/>
        </w:tabs>
        <w:jc w:val="center"/>
        <w:rPr>
          <w:rFonts w:ascii="GHEA Mariam" w:hAnsi="GHEA Mariam"/>
          <w:szCs w:val="24"/>
          <w:lang w:val="hy-AM"/>
        </w:rPr>
      </w:pPr>
    </w:p>
    <w:p w:rsidR="008369A5" w:rsidRPr="00982862" w:rsidRDefault="008369A5" w:rsidP="008369A5">
      <w:pPr>
        <w:pStyle w:val="mechtex"/>
        <w:rPr>
          <w:rFonts w:ascii="Sylfaen" w:hAnsi="Sylfaen"/>
          <w:sz w:val="16"/>
          <w:lang w:val="hy-AM"/>
        </w:rPr>
      </w:pPr>
    </w:p>
    <w:p w:rsidR="003B48CF" w:rsidRPr="003B48CF" w:rsidRDefault="003B48CF" w:rsidP="003B48CF">
      <w:pPr>
        <w:pStyle w:val="mechtex"/>
        <w:rPr>
          <w:rFonts w:ascii="GHEA Mariam" w:eastAsia="GHEA Mariam" w:hAnsi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Arial"/>
          <w:spacing w:val="-6"/>
          <w:sz w:val="24"/>
          <w:szCs w:val="24"/>
          <w:lang w:val="hy-AM"/>
        </w:rPr>
        <w:t>ՊԵՏԱԿԱՆ</w:t>
      </w:r>
      <w:r w:rsidRPr="003B48CF">
        <w:rPr>
          <w:rFonts w:ascii="GHEA Mariam" w:eastAsia="GHEA Mariam" w:hAnsi="GHEA Mariam"/>
          <w:spacing w:val="-6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6"/>
          <w:sz w:val="24"/>
          <w:szCs w:val="24"/>
          <w:lang w:val="hy-AM"/>
        </w:rPr>
        <w:t>ԿԱՌԱՎԱՐՄԱՆ</w:t>
      </w:r>
      <w:r w:rsidRPr="003B48CF">
        <w:rPr>
          <w:rFonts w:ascii="GHEA Mariam" w:eastAsia="GHEA Mariam" w:hAnsi="GHEA Mariam"/>
          <w:spacing w:val="-6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6"/>
          <w:sz w:val="24"/>
          <w:szCs w:val="24"/>
          <w:lang w:val="hy-AM"/>
        </w:rPr>
        <w:t>ԵՎ</w:t>
      </w:r>
      <w:r w:rsidRPr="003B48CF">
        <w:rPr>
          <w:rFonts w:ascii="GHEA Mariam" w:eastAsia="GHEA Mariam" w:hAnsi="GHEA Mariam"/>
          <w:spacing w:val="-6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6"/>
          <w:sz w:val="24"/>
          <w:szCs w:val="24"/>
          <w:lang w:val="hy-AM"/>
        </w:rPr>
        <w:t>ՏԵՂԱԿԱՆ</w:t>
      </w:r>
      <w:r w:rsidRPr="003B48CF">
        <w:rPr>
          <w:rFonts w:ascii="GHEA Mariam" w:eastAsia="GHEA Mariam" w:hAnsi="GHEA Mariam"/>
          <w:spacing w:val="-6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6"/>
          <w:sz w:val="24"/>
          <w:szCs w:val="24"/>
          <w:lang w:val="hy-AM"/>
        </w:rPr>
        <w:t>ԻՆՔՆԱԿԱՌԱՎԱՐՄԱՆ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ՄԱՐՄԻՆՆԵՐԻ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, </w:t>
      </w:r>
      <w:r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ԻՐԱՎԱԲԱՆԱԿԱՆ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ԵՎ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ՖԻԶԻԿԱԿԱՆ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ԱՆՁԱՆՑ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ՕԳՏԱԳՈՐԾՄԱՆ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ՀԱՄԱՐ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ՀԱՍԱՆԵԼԻ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ՏԱՐԱԾԱԿԱՆ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ՏՎՅԱԼՆԵՐԻ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</w:p>
    <w:p w:rsidR="003B48CF" w:rsidRPr="003B26F3" w:rsidRDefault="003B48CF" w:rsidP="003B48CF">
      <w:pPr>
        <w:pStyle w:val="mechtex"/>
        <w:rPr>
          <w:rFonts w:ascii="GHEA Mariam" w:eastAsia="GHEA Mariam" w:hAnsi="GHEA Mariam"/>
          <w:sz w:val="24"/>
          <w:szCs w:val="24"/>
          <w:lang w:val="hy-AM"/>
        </w:rPr>
      </w:pPr>
      <w:r w:rsidRPr="003B26F3">
        <w:rPr>
          <w:rFonts w:ascii="GHEA Mariam" w:eastAsia="GHEA Mariam" w:hAnsi="GHEA Mariam" w:cs="Arial"/>
          <w:sz w:val="24"/>
          <w:szCs w:val="24"/>
          <w:lang w:val="hy-AM"/>
        </w:rPr>
        <w:t>ՑԱՆԿԸ</w:t>
      </w:r>
      <w:r w:rsidRPr="003B26F3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26F3">
        <w:rPr>
          <w:rFonts w:ascii="GHEA Mariam" w:eastAsia="GHEA Mariam" w:hAnsi="GHEA Mariam" w:cs="Arial"/>
          <w:sz w:val="24"/>
          <w:szCs w:val="24"/>
          <w:lang w:val="hy-AM"/>
        </w:rPr>
        <w:t>ՍԱՀՄԱՆԵԼՈՒ</w:t>
      </w:r>
      <w:r w:rsidRPr="003B26F3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26F3">
        <w:rPr>
          <w:rFonts w:ascii="GHEA Mariam" w:eastAsia="GHEA Mariam" w:hAnsi="GHEA Mariam" w:cs="Arial"/>
          <w:sz w:val="24"/>
          <w:szCs w:val="24"/>
          <w:lang w:val="hy-AM"/>
        </w:rPr>
        <w:t>ՄԱՍԻՆ</w:t>
      </w:r>
    </w:p>
    <w:p w:rsidR="003B48CF" w:rsidRPr="003B48CF" w:rsidRDefault="003B48CF" w:rsidP="003B48CF">
      <w:pPr>
        <w:widowControl w:val="0"/>
        <w:spacing w:line="360" w:lineRule="auto"/>
        <w:ind w:left="10"/>
        <w:jc w:val="center"/>
        <w:rPr>
          <w:rFonts w:ascii="GHEA Mariam" w:eastAsia="GHEA Mariam" w:hAnsi="GHEA Mariam" w:cs="GHEA Mariam"/>
          <w:sz w:val="24"/>
          <w:szCs w:val="24"/>
          <w:lang w:val="hy-AM"/>
        </w:rPr>
      </w:pPr>
      <w:r>
        <w:rPr>
          <w:rFonts w:ascii="GHEA Mariam" w:eastAsia="GHEA Mariam" w:hAnsi="GHEA Mariam" w:cs="GHEA Mariam"/>
          <w:sz w:val="24"/>
          <w:szCs w:val="24"/>
          <w:lang w:val="hy-AM"/>
        </w:rPr>
        <w:t>------------------------------------------------------------------------------------------------</w:t>
      </w:r>
    </w:p>
    <w:p w:rsidR="003B48CF" w:rsidRPr="008E1B5A" w:rsidRDefault="003B48C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 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Հիմք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ընդունելով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«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Տարածական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տվյալների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մասին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»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օրենքի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5-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րդ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հոդ</w:t>
      </w:r>
      <w:r>
        <w:rPr>
          <w:rFonts w:ascii="GHEA Mariam" w:eastAsia="GHEA Mariam" w:hAnsi="GHEA Mariam" w:cs="Arial"/>
          <w:sz w:val="24"/>
          <w:szCs w:val="24"/>
          <w:lang w:val="hy-AM"/>
        </w:rPr>
        <w:softHyphen/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վածի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1-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ին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մասի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2-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րդ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կետի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պահանջը՝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B48CF" w:rsidRPr="003B48CF" w:rsidRDefault="003B48CF" w:rsidP="003B48CF">
      <w:pPr>
        <w:pStyle w:val="norm"/>
        <w:spacing w:line="360" w:lineRule="auto"/>
        <w:ind w:firstLine="706"/>
        <w:rPr>
          <w:rFonts w:ascii="GHEA Mariam" w:eastAsia="GHEA Mariam" w:hAnsi="GHEA Mariam"/>
          <w:sz w:val="24"/>
          <w:szCs w:val="24"/>
          <w:lang w:val="de-DE"/>
        </w:rPr>
      </w:pPr>
      <w:r w:rsidRPr="003B48CF">
        <w:rPr>
          <w:rFonts w:ascii="GHEA Mariam" w:eastAsia="GHEA Mariam" w:hAnsi="GHEA Mariam"/>
          <w:sz w:val="24"/>
          <w:szCs w:val="24"/>
          <w:lang w:val="de-DE"/>
        </w:rPr>
        <w:t>1</w:t>
      </w:r>
      <w:r w:rsidRPr="003B48CF">
        <w:rPr>
          <w:rFonts w:ascii="Cambria Math" w:eastAsia="GHEA Mariam" w:hAnsi="Cambria Math" w:cs="Cambria Math"/>
          <w:sz w:val="24"/>
          <w:szCs w:val="24"/>
          <w:lang w:val="de-DE"/>
        </w:rPr>
        <w:t>․</w:t>
      </w:r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Սահմանել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պետական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կառավարման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</w:rPr>
        <w:t>և</w:t>
      </w:r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տեղական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ինքնակառավարման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մարմինների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,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իրավաբանական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</w:rPr>
        <w:t>և</w:t>
      </w:r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ֆիզիկական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անձանց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օգտագործման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համար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հասանելի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տարածական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տվյալների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ցանկը</w:t>
      </w:r>
      <w:proofErr w:type="spellEnd"/>
      <w:r w:rsidRPr="003B48CF">
        <w:rPr>
          <w:rFonts w:ascii="GHEA Mariam" w:eastAsia="GHEA Mariam" w:hAnsi="GHEA Mariam" w:cs="Arial"/>
          <w:sz w:val="24"/>
          <w:szCs w:val="24"/>
        </w:rPr>
        <w:t>՝</w:t>
      </w:r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համաձայն</w:t>
      </w:r>
      <w:proofErr w:type="spellEnd"/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sz w:val="24"/>
          <w:szCs w:val="24"/>
        </w:rPr>
        <w:t>հավելվածի</w:t>
      </w:r>
      <w:proofErr w:type="spellEnd"/>
      <w:r w:rsidRPr="003B48CF">
        <w:rPr>
          <w:rFonts w:ascii="GHEA Mariam" w:eastAsia="GHEA Mariam" w:hAnsi="GHEA Mariam" w:cs="Arial"/>
          <w:sz w:val="24"/>
          <w:szCs w:val="24"/>
        </w:rPr>
        <w:t>։</w:t>
      </w:r>
    </w:p>
    <w:p w:rsidR="003B48CF" w:rsidRPr="003B48CF" w:rsidRDefault="003B48CF" w:rsidP="003B48CF">
      <w:pPr>
        <w:pStyle w:val="norm"/>
        <w:spacing w:line="360" w:lineRule="auto"/>
        <w:ind w:firstLine="706"/>
        <w:rPr>
          <w:rFonts w:ascii="GHEA Mariam" w:eastAsia="GHEA Mariam" w:hAnsi="GHEA Mariam"/>
          <w:bCs/>
          <w:sz w:val="24"/>
          <w:szCs w:val="24"/>
          <w:lang w:val="de-DE"/>
        </w:rPr>
      </w:pPr>
      <w:r w:rsidRPr="003B48CF">
        <w:rPr>
          <w:rFonts w:ascii="GHEA Mariam" w:eastAsia="GHEA Mariam" w:hAnsi="GHEA Mariam"/>
          <w:sz w:val="24"/>
          <w:szCs w:val="24"/>
          <w:lang w:val="de-DE"/>
        </w:rPr>
        <w:t xml:space="preserve">2.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Սույն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որոշումն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ուժի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մեջ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r w:rsidRPr="003B48CF">
        <w:rPr>
          <w:rFonts w:ascii="GHEA Mariam" w:eastAsia="GHEA Mariam" w:hAnsi="GHEA Mariam" w:cs="Arial"/>
          <w:bCs/>
          <w:sz w:val="24"/>
          <w:szCs w:val="24"/>
        </w:rPr>
        <w:t>է</w:t>
      </w:r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մտնում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պաշտոնական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հրապարակմանը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հաջորդող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B48CF">
        <w:rPr>
          <w:rFonts w:ascii="GHEA Mariam" w:eastAsia="GHEA Mariam" w:hAnsi="GHEA Mariam" w:cs="Arial"/>
          <w:bCs/>
          <w:sz w:val="24"/>
          <w:szCs w:val="24"/>
        </w:rPr>
        <w:t>օրվանից</w:t>
      </w:r>
      <w:proofErr w:type="spellEnd"/>
      <w:r w:rsidRPr="003B48CF">
        <w:rPr>
          <w:rFonts w:ascii="GHEA Mariam" w:eastAsia="GHEA Mariam" w:hAnsi="GHEA Mariam"/>
          <w:bCs/>
          <w:sz w:val="24"/>
          <w:szCs w:val="24"/>
          <w:lang w:val="de-DE"/>
        </w:rPr>
        <w:t>:</w:t>
      </w:r>
    </w:p>
    <w:p w:rsidR="00EE774C" w:rsidRPr="003B48CF" w:rsidRDefault="00EE774C" w:rsidP="00EE774C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de-DE"/>
        </w:rPr>
      </w:pPr>
    </w:p>
    <w:p w:rsidR="008369A5" w:rsidRPr="00EE774C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6"/>
          <w:szCs w:val="24"/>
          <w:lang w:val="fr-FR"/>
        </w:rPr>
      </w:pPr>
    </w:p>
    <w:p w:rsidR="008369A5" w:rsidRPr="00982862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16"/>
          <w:szCs w:val="24"/>
          <w:lang w:val="hy-AM"/>
        </w:rPr>
      </w:pPr>
    </w:p>
    <w:p w:rsidR="003B48CF" w:rsidRDefault="003B48CF" w:rsidP="003B48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B48CF" w:rsidRDefault="003B48CF" w:rsidP="003B48C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B48CF" w:rsidRDefault="003B48CF" w:rsidP="003B48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B48CF" w:rsidRDefault="003B48CF" w:rsidP="003B48CF">
      <w:pPr>
        <w:spacing w:line="288" w:lineRule="auto"/>
        <w:jc w:val="both"/>
        <w:rPr>
          <w:rFonts w:ascii="GHEA Mariam" w:hAnsi="GHEA Mariam" w:cs="Sylfaen"/>
          <w:sz w:val="24"/>
          <w:lang w:val="hy-AM"/>
        </w:rPr>
        <w:sectPr w:rsidR="003B48CF" w:rsidSect="003B26F3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69" w:bottom="1021" w:left="1440" w:header="720" w:footer="578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B48CF" w:rsidRPr="005C4738" w:rsidRDefault="003B48CF" w:rsidP="003B48C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C473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 </w:t>
      </w:r>
    </w:p>
    <w:p w:rsidR="003B48CF" w:rsidRPr="005C4738" w:rsidRDefault="003B48CF" w:rsidP="003B48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C4738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3B48CF" w:rsidRPr="005C4738" w:rsidRDefault="003B48CF" w:rsidP="003B48C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C4738">
        <w:rPr>
          <w:rFonts w:ascii="GHEA Mariam" w:hAnsi="GHEA Mariam"/>
          <w:spacing w:val="-2"/>
          <w:sz w:val="24"/>
          <w:szCs w:val="24"/>
          <w:lang w:val="hy-AM"/>
        </w:rPr>
        <w:t xml:space="preserve">  - Ն  որոշման</w:t>
      </w:r>
    </w:p>
    <w:p w:rsidR="003B48CF" w:rsidRDefault="003B48CF" w:rsidP="008369A5">
      <w:pPr>
        <w:spacing w:line="288" w:lineRule="auto"/>
        <w:jc w:val="both"/>
        <w:rPr>
          <w:rFonts w:ascii="Sylfaen" w:hAnsi="Sylfaen" w:cs="Calibri"/>
          <w:lang w:val="hy-AM"/>
        </w:rPr>
      </w:pPr>
    </w:p>
    <w:p w:rsidR="003B48CF" w:rsidRPr="003B48CF" w:rsidRDefault="003B48CF" w:rsidP="003B48CF">
      <w:pPr>
        <w:rPr>
          <w:rFonts w:ascii="Sylfaen" w:hAnsi="Sylfaen" w:cs="Calibri"/>
          <w:lang w:val="hy-AM"/>
        </w:rPr>
      </w:pPr>
    </w:p>
    <w:p w:rsidR="003B48CF" w:rsidRPr="003B48CF" w:rsidRDefault="003B48CF" w:rsidP="003B48CF">
      <w:pPr>
        <w:rPr>
          <w:rFonts w:ascii="Sylfaen" w:hAnsi="Sylfaen" w:cs="Calibri"/>
          <w:lang w:val="hy-AM"/>
        </w:rPr>
      </w:pPr>
    </w:p>
    <w:p w:rsidR="003B48CF" w:rsidRPr="003B48CF" w:rsidRDefault="003B48CF" w:rsidP="003B48CF">
      <w:pPr>
        <w:rPr>
          <w:rFonts w:ascii="Sylfaen" w:hAnsi="Sylfaen" w:cs="Calibri"/>
          <w:lang w:val="hy-AM"/>
        </w:rPr>
      </w:pPr>
    </w:p>
    <w:p w:rsidR="003B48CF" w:rsidRDefault="003B48CF" w:rsidP="003B48CF">
      <w:pPr>
        <w:rPr>
          <w:rFonts w:ascii="Sylfaen" w:hAnsi="Sylfaen" w:cs="Calibri"/>
          <w:lang w:val="hy-AM"/>
        </w:rPr>
      </w:pPr>
    </w:p>
    <w:p w:rsidR="003B48CF" w:rsidRDefault="003B48CF" w:rsidP="003B48CF">
      <w:pPr>
        <w:pStyle w:val="mechtex"/>
        <w:rPr>
          <w:rFonts w:ascii="GHEA Mariam" w:eastAsia="GHEA Mariam" w:hAnsi="GHEA Mariam" w:cs="Arial"/>
          <w:sz w:val="24"/>
          <w:szCs w:val="24"/>
          <w:lang w:val="hy-AM"/>
        </w:rPr>
      </w:pP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Ց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Ա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Ն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Կ</w:t>
      </w:r>
    </w:p>
    <w:p w:rsidR="003B48CF" w:rsidRPr="003B48CF" w:rsidRDefault="003B48CF" w:rsidP="003B48CF">
      <w:pPr>
        <w:pStyle w:val="mechtex"/>
        <w:rPr>
          <w:rFonts w:ascii="GHEA Mariam" w:eastAsia="GHEA Mariam" w:hAnsi="GHEA Mariam"/>
          <w:sz w:val="24"/>
          <w:szCs w:val="24"/>
          <w:lang w:val="hy-AM"/>
        </w:rPr>
      </w:pPr>
    </w:p>
    <w:p w:rsidR="003B48CF" w:rsidRPr="003B48CF" w:rsidRDefault="003B48CF" w:rsidP="003B48CF">
      <w:pPr>
        <w:pStyle w:val="mechtex"/>
        <w:rPr>
          <w:rFonts w:ascii="GHEA Mariam" w:eastAsia="GHEA Mariam" w:hAnsi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ՊԵՏԱԿԱՆ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ԿԱՌԱՎԱՐՄԱՆ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ԵՎ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ՏԵՂԱԿԱՆ</w:t>
      </w:r>
      <w:r w:rsidRPr="003B48CF">
        <w:rPr>
          <w:rFonts w:ascii="GHEA Mariam" w:eastAsia="GHEA Mariam" w:hAnsi="GHEA Mariam"/>
          <w:spacing w:val="-2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pacing w:val="-2"/>
          <w:sz w:val="24"/>
          <w:szCs w:val="24"/>
          <w:lang w:val="hy-AM"/>
        </w:rPr>
        <w:t>ԻՆՔՆԱԿԱՌԱՎԱՐՄԱՆ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ՄԱՐՄԻՆՆԵՐԻ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, </w:t>
      </w:r>
      <w:r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ԻՐԱՎԱԲԱՆԱԿԱՆ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ԵՎ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ՖԻԶԻԿԱԿԱՆ</w:t>
      </w:r>
      <w:r>
        <w:rPr>
          <w:rFonts w:ascii="GHEA Mariam" w:eastAsia="GHEA Mariam" w:hAnsi="GHEA Mariam" w:cs="Arial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ԱՆՁԱՆՑ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ՕԳՏԱԳՈՐԾՄԱՆ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ՀԱՄԱՐ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ՀԱՍԱՆԵԼԻ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ՏԱՐԱԾԱԿԱՆ</w:t>
      </w:r>
      <w:r w:rsidRPr="003B48CF">
        <w:rPr>
          <w:rFonts w:ascii="GHEA Mariam" w:eastAsia="GHEA Mariam" w:hAnsi="GHEA Mariam"/>
          <w:sz w:val="24"/>
          <w:szCs w:val="24"/>
          <w:lang w:val="hy-AM"/>
        </w:rPr>
        <w:t xml:space="preserve"> </w:t>
      </w:r>
      <w:r w:rsidRPr="003B48CF">
        <w:rPr>
          <w:rFonts w:ascii="GHEA Mariam" w:eastAsia="GHEA Mariam" w:hAnsi="GHEA Mariam" w:cs="Arial"/>
          <w:sz w:val="24"/>
          <w:szCs w:val="24"/>
          <w:lang w:val="hy-AM"/>
        </w:rPr>
        <w:t>ՏՎՅԱԼՆԵՐԻ</w:t>
      </w:r>
    </w:p>
    <w:p w:rsidR="003B48CF" w:rsidRPr="003B48CF" w:rsidRDefault="003B48CF" w:rsidP="003B48CF">
      <w:pPr>
        <w:widowControl w:val="0"/>
        <w:spacing w:line="360" w:lineRule="auto"/>
        <w:ind w:left="10"/>
        <w:jc w:val="center"/>
        <w:rPr>
          <w:rFonts w:ascii="GHEA Mariam" w:eastAsia="GHEA Mariam" w:hAnsi="GHEA Mariam" w:cs="GHEA Mariam"/>
          <w:b/>
          <w:sz w:val="24"/>
          <w:szCs w:val="24"/>
          <w:lang w:val="hy-AM"/>
        </w:rPr>
      </w:pPr>
    </w:p>
    <w:p w:rsidR="003B48CF" w:rsidRPr="003B48CF" w:rsidRDefault="003B48CF" w:rsidP="003B48CF">
      <w:pPr>
        <w:pStyle w:val="ListParagraph"/>
        <w:numPr>
          <w:ilvl w:val="0"/>
          <w:numId w:val="1"/>
        </w:numPr>
        <w:spacing w:after="0" w:line="360" w:lineRule="auto"/>
        <w:ind w:left="709" w:hanging="425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Օրենքով պահպանվող գաղտնիք չպարունակող բազային տարածական տվյալ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softHyphen/>
      </w: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ների խումբ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՝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վարչական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սահմաններ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անշարժ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գույք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գնահատում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իրավունք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հողամասի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նպատակային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և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գործառնական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նշանակություն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(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հողատեսք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)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հասցե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աշխարհագրական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անվանում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մակերևութային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ջրեր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պլանաբարձունքային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հիմք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ռելիեֆ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ճանապարհատրանսպորտային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ցանց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US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en-US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օդատիեզերական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լուսանկարահանման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տվյալներ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:</w:t>
      </w:r>
    </w:p>
    <w:p w:rsidR="003B48CF" w:rsidRPr="003B48CF" w:rsidRDefault="003B48CF" w:rsidP="003B48CF">
      <w:pPr>
        <w:spacing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</w:p>
    <w:p w:rsidR="003B48CF" w:rsidRPr="003B48CF" w:rsidRDefault="003B48CF" w:rsidP="003B48C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Օրենքով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պահպանվող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գաղտնիք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չպարունակող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թեմատիկ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տարածական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տվյալների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 xml:space="preserve">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en-US"/>
        </w:rPr>
        <w:t>խումբ</w:t>
      </w:r>
      <w:proofErr w:type="spellEnd"/>
      <w:r w:rsidRPr="003B48CF">
        <w:rPr>
          <w:rFonts w:ascii="GHEA Mariam" w:eastAsia="GHEA Mariam" w:hAnsi="GHEA Mariam" w:cs="Cambria Math"/>
          <w:sz w:val="24"/>
          <w:szCs w:val="24"/>
          <w:lang w:val="hy-AM"/>
        </w:rPr>
        <w:t>՝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բնության հատուկ պահպանվող տարածքներ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բնական աղետներ</w:t>
      </w:r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գյուղատնտեսություն</w:t>
      </w:r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lastRenderedPageBreak/>
        <w:t>կլիմա</w:t>
      </w:r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ենթակառուցվածքներ</w:t>
      </w:r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 xml:space="preserve">շրջակա միջավայրի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աղտոտվածություն</w:t>
      </w:r>
      <w:proofErr w:type="spellEnd"/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 xml:space="preserve"> և </w:t>
      </w: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մոնիթորինգ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անտառներ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երկրաբանություն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արտադրություն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կենդանական և բուսական տեսակների տարածում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պատմամշակութային հուշարձաններ</w:t>
      </w:r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proofErr w:type="spellStart"/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ջրագրություն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en-GB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տրանսպորտային ցանց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:rsidR="003B48CF" w:rsidRPr="003B48CF" w:rsidRDefault="003B48CF" w:rsidP="003B48CF">
      <w:pPr>
        <w:pStyle w:val="ListParagraph"/>
        <w:numPr>
          <w:ilvl w:val="0"/>
          <w:numId w:val="3"/>
        </w:numPr>
        <w:spacing w:after="0" w:line="360" w:lineRule="auto"/>
        <w:ind w:left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3B48CF">
        <w:rPr>
          <w:rFonts w:ascii="GHEA Mariam" w:eastAsia="GHEA Mariam" w:hAnsi="GHEA Mariam" w:cs="GHEA Mariam"/>
          <w:sz w:val="24"/>
          <w:szCs w:val="24"/>
          <w:lang w:val="hy-AM"/>
        </w:rPr>
        <w:t>հողեր</w:t>
      </w:r>
      <w:r w:rsidRPr="003B48CF">
        <w:rPr>
          <w:rFonts w:ascii="GHEA Mariam" w:eastAsia="GHEA Mariam" w:hAnsi="GHEA Mariam" w:cs="GHEA Mariam"/>
          <w:sz w:val="24"/>
          <w:szCs w:val="24"/>
          <w:lang w:val="en-GB"/>
        </w:rPr>
        <w:t>:</w:t>
      </w:r>
    </w:p>
    <w:p w:rsidR="003B48CF" w:rsidRDefault="003B48CF" w:rsidP="003B48CF">
      <w:pPr>
        <w:tabs>
          <w:tab w:val="left" w:pos="2826"/>
        </w:tabs>
        <w:rPr>
          <w:rFonts w:ascii="GHEA Mariam" w:hAnsi="GHEA Mariam" w:cs="Calibri"/>
          <w:lang w:val="hy-AM"/>
        </w:rPr>
      </w:pPr>
    </w:p>
    <w:p w:rsidR="003B48CF" w:rsidRPr="003B48CF" w:rsidRDefault="003B48CF" w:rsidP="003B48CF">
      <w:pPr>
        <w:rPr>
          <w:rFonts w:ascii="GHEA Mariam" w:hAnsi="GHEA Mariam" w:cs="Calibri"/>
          <w:lang w:val="hy-AM"/>
        </w:rPr>
      </w:pPr>
    </w:p>
    <w:p w:rsidR="003B48CF" w:rsidRPr="003B48CF" w:rsidRDefault="003B48CF" w:rsidP="003B48CF">
      <w:pPr>
        <w:rPr>
          <w:rFonts w:ascii="GHEA Mariam" w:hAnsi="GHEA Mariam" w:cs="Calibri"/>
          <w:sz w:val="8"/>
          <w:lang w:val="hy-AM"/>
        </w:rPr>
      </w:pPr>
    </w:p>
    <w:p w:rsidR="003B48CF" w:rsidRDefault="003B48CF" w:rsidP="003B48CF">
      <w:pPr>
        <w:rPr>
          <w:rFonts w:ascii="GHEA Mariam" w:hAnsi="GHEA Mariam" w:cs="Calibri"/>
          <w:lang w:val="hy-AM"/>
        </w:rPr>
      </w:pPr>
    </w:p>
    <w:p w:rsidR="00BC56A7" w:rsidRPr="000D4CB0" w:rsidRDefault="00BC56A7" w:rsidP="00BC56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C56A7" w:rsidRPr="000D4CB0" w:rsidRDefault="00BC56A7" w:rsidP="00BC56A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B48CF" w:rsidRDefault="00BC56A7" w:rsidP="00BC56A7">
      <w:pPr>
        <w:tabs>
          <w:tab w:val="left" w:pos="1064"/>
        </w:tabs>
        <w:rPr>
          <w:rFonts w:ascii="GHEA Mariam" w:hAnsi="GHEA Mariam" w:cs="Calibri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      </w:t>
      </w:r>
      <w:bookmarkStart w:id="0" w:name="_GoBack"/>
      <w:bookmarkEnd w:id="0"/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3B48CF" w:rsidSect="003B48CF">
      <w:pgSz w:w="11909" w:h="16834" w:code="9"/>
      <w:pgMar w:top="1440" w:right="1649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C96" w:rsidRDefault="000A4C96">
      <w:r>
        <w:separator/>
      </w:r>
    </w:p>
  </w:endnote>
  <w:endnote w:type="continuationSeparator" w:id="0">
    <w:p w:rsidR="000A4C96" w:rsidRDefault="000A4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26F3">
      <w:rPr>
        <w:noProof/>
        <w:sz w:val="18"/>
      </w:rPr>
      <w:t>voroshumKK355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26F3">
      <w:rPr>
        <w:noProof/>
        <w:sz w:val="18"/>
      </w:rPr>
      <w:t>voroshumKK355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B26F3" w:rsidRDefault="000A4C96" w:rsidP="003B26F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B26F3">
      <w:rPr>
        <w:noProof/>
      </w:rPr>
      <w:t>voroshumKK355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C96" w:rsidRDefault="000A4C96">
      <w:r>
        <w:separator/>
      </w:r>
    </w:p>
  </w:footnote>
  <w:footnote w:type="continuationSeparator" w:id="0">
    <w:p w:rsidR="000A4C96" w:rsidRDefault="000A4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6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E55FC"/>
    <w:multiLevelType w:val="hybridMultilevel"/>
    <w:tmpl w:val="5F9EAF08"/>
    <w:lvl w:ilvl="0" w:tplc="39166E94">
      <w:start w:val="1"/>
      <w:numFmt w:val="decimal"/>
      <w:lvlText w:val="%1."/>
      <w:lvlJc w:val="left"/>
      <w:pPr>
        <w:ind w:left="786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20851"/>
    <w:multiLevelType w:val="hybridMultilevel"/>
    <w:tmpl w:val="524207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E71378F"/>
    <w:multiLevelType w:val="hybridMultilevel"/>
    <w:tmpl w:val="6FC69A86"/>
    <w:lvl w:ilvl="0" w:tplc="A01CF9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A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C96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397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49A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6EA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6F3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8CF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CE2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F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912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9A5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E40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862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6A7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91C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A35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AD1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4C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3AB0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2F269"/>
  <w15:chartTrackingRefBased/>
  <w15:docId w15:val="{FA1E014B-721E-4EC3-BCBF-C51C1291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6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9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39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EE774C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normChar">
    <w:name w:val="norm Char"/>
    <w:basedOn w:val="DefaultParagraphFont"/>
    <w:link w:val="norm"/>
    <w:locked/>
    <w:rsid w:val="00EE774C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uiPriority w:val="99"/>
    <w:locked/>
    <w:rsid w:val="00EE774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B48CF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https:/mul2.gov.am/tasks/1024238/oneclick/voroshum-EK855.docx?token=945c9e3ceee28ba6677c8ed47b2eccbc</cp:keywords>
  <dc:description/>
  <cp:lastModifiedBy>Kristina Papyan</cp:lastModifiedBy>
  <cp:revision>6</cp:revision>
  <cp:lastPrinted>2024-09-24T13:28:00Z</cp:lastPrinted>
  <dcterms:created xsi:type="dcterms:W3CDTF">2024-09-24T13:27:00Z</dcterms:created>
  <dcterms:modified xsi:type="dcterms:W3CDTF">2024-09-25T06:31:00Z</dcterms:modified>
</cp:coreProperties>
</file>