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62" w:rsidRDefault="00982862" w:rsidP="00982862">
      <w:pPr>
        <w:jc w:val="center"/>
      </w:pPr>
      <w:r>
        <w:rPr>
          <w:noProof/>
          <w:lang w:eastAsia="en-US"/>
        </w:rPr>
        <w:drawing>
          <wp:inline distT="0" distB="0" distL="0" distR="0" wp14:anchorId="71C3C543" wp14:editId="7E73816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62" w:rsidRDefault="00982862" w:rsidP="00982862">
      <w:pPr>
        <w:jc w:val="center"/>
      </w:pPr>
    </w:p>
    <w:p w:rsidR="00982862" w:rsidRDefault="00982862" w:rsidP="0098286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82862" w:rsidRDefault="00982862" w:rsidP="00982862">
      <w:pPr>
        <w:pStyle w:val="mechtex"/>
        <w:rPr>
          <w:rFonts w:ascii="GHEA Mariam" w:hAnsi="GHEA Mariam"/>
          <w:b/>
        </w:rPr>
      </w:pPr>
    </w:p>
    <w:p w:rsidR="00982862" w:rsidRDefault="00982862" w:rsidP="0098286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69A5" w:rsidRPr="000C7F0B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EE774C" w:rsidRPr="00982862" w:rsidRDefault="00EE774C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8369A5" w:rsidRDefault="00EE774C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8369A5"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8369A5">
        <w:rPr>
          <w:rFonts w:ascii="GHEA Mariam" w:hAnsi="GHEA Mariam"/>
          <w:sz w:val="24"/>
          <w:szCs w:val="24"/>
          <w:lang w:val="hy-AM"/>
        </w:rPr>
        <w:t>4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8369A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369A5" w:rsidRPr="00982862" w:rsidRDefault="008369A5" w:rsidP="008369A5">
      <w:pPr>
        <w:pStyle w:val="mechtex"/>
        <w:rPr>
          <w:rFonts w:ascii="Sylfaen" w:hAnsi="Sylfaen"/>
          <w:sz w:val="16"/>
          <w:lang w:val="hy-AM"/>
        </w:rPr>
      </w:pPr>
    </w:p>
    <w:p w:rsidR="00EE774C" w:rsidRPr="00EE774C" w:rsidRDefault="00EE774C" w:rsidP="00EE774C">
      <w:pPr>
        <w:pStyle w:val="mechtex"/>
        <w:jc w:val="both"/>
        <w:rPr>
          <w:rFonts w:ascii="GHEA Mariam" w:hAnsi="GHEA Mariam" w:cs="Arial"/>
          <w:spacing w:val="6"/>
          <w:sz w:val="24"/>
          <w:szCs w:val="24"/>
          <w:lang w:val="hy-AM"/>
        </w:rPr>
      </w:pPr>
      <w:r w:rsidRPr="00EE774C">
        <w:rPr>
          <w:rFonts w:ascii="GHEA Mariam" w:hAnsi="GHEA Mariam"/>
          <w:sz w:val="24"/>
          <w:szCs w:val="24"/>
          <w:lang w:val="af-ZA"/>
        </w:rPr>
        <w:t>«</w:t>
      </w:r>
      <w:bookmarkStart w:id="0" w:name="_Hlk171419717"/>
      <w:r w:rsidRPr="00EE774C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bookmarkEnd w:id="0"/>
      <w:r w:rsidRPr="00EE774C">
        <w:rPr>
          <w:rFonts w:ascii="GHEA Mariam" w:hAnsi="GHEA Mariam" w:cs="Arial"/>
          <w:sz w:val="24"/>
          <w:szCs w:val="24"/>
          <w:lang w:val="af-ZA"/>
        </w:rPr>
        <w:t>ՎԱՅՈՑ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ՁՈՐԻ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ՄԱՐԶԻ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ՄՈԶՐՈՎԻ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ՀԻՄ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ԿԱՆ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ԴՊՐՈՑ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» </w:t>
      </w:r>
      <w:r w:rsidRPr="00EE774C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ՈՉ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ԱՌԵՎՏՐԱՅԻՆ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ԿԱԶՄԱԿԵՐ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ՊՈՒ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ԹՅՈՒ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ՆԸ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af-ZA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ՀՀ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ՎԱՅՈՑ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ՁՈՐԻ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ՄԱՐԶԻ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ԱՐՓԻԻ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Վ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. </w:t>
      </w:r>
      <w:r w:rsidRPr="00EE774C">
        <w:rPr>
          <w:rFonts w:ascii="GHEA Mariam" w:hAnsi="GHEA Mariam" w:cs="Arial"/>
          <w:sz w:val="24"/>
          <w:szCs w:val="24"/>
          <w:lang w:val="af-ZA"/>
        </w:rPr>
        <w:t>ԼԵՎՈՆՅԱՆԻ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ԱՆՎԱՆ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ՄԻՋՆԱԿԱՐԳ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af-ZA"/>
        </w:rPr>
        <w:t>ԴՊՐՈՑ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af-ZA"/>
        </w:rPr>
        <w:t>ՊԵՏԱԿԱՆ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af-ZA"/>
        </w:rPr>
        <w:t>ՀԱՆՐԱԿՐԹԱԿԱՆ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af-ZA"/>
        </w:rPr>
        <w:t>ՈՒՍՈՒՄՆԱԿԱՆ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af-ZA"/>
        </w:rPr>
        <w:t>ՀԱՍՏԱՏՈՒԹՅՈՒՆ</w:t>
      </w:r>
      <w:r w:rsidRPr="00EE774C">
        <w:rPr>
          <w:rFonts w:ascii="GHEA Mariam" w:hAnsi="GHEA Mariam" w:cs="Arial Armenian"/>
          <w:spacing w:val="-10"/>
          <w:sz w:val="24"/>
          <w:szCs w:val="24"/>
          <w:lang w:val="af-ZA"/>
        </w:rPr>
        <w:t>»</w:t>
      </w:r>
      <w:r w:rsidRPr="00EE774C">
        <w:rPr>
          <w:rFonts w:ascii="Calibri" w:hAnsi="Calibri" w:cs="Calibri"/>
          <w:sz w:val="24"/>
          <w:szCs w:val="24"/>
          <w:lang w:val="af-ZA"/>
        </w:rPr>
        <w:t> </w:t>
      </w:r>
      <w:r>
        <w:rPr>
          <w:rFonts w:ascii="Calibri" w:hAnsi="Calibri" w:cs="Calibri"/>
          <w:sz w:val="24"/>
          <w:szCs w:val="24"/>
          <w:lang w:val="af-ZA"/>
        </w:rPr>
        <w:br/>
      </w:r>
      <w:r w:rsidRPr="00EE774C">
        <w:rPr>
          <w:rFonts w:ascii="GHEA Mariam" w:hAnsi="GHEA Mariam" w:cs="Arial"/>
          <w:sz w:val="24"/>
          <w:szCs w:val="24"/>
          <w:lang w:val="af-ZA"/>
        </w:rPr>
        <w:t>ՊԵ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ՏԱ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ԿԱՆ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ՈՉ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af-ZA"/>
        </w:rPr>
        <w:t>ԱՌԵՎՏՐԱՅԻՆ</w:t>
      </w:r>
      <w:r w:rsidRPr="00EE774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6"/>
          <w:sz w:val="24"/>
          <w:szCs w:val="24"/>
          <w:lang w:val="hy-AM"/>
        </w:rPr>
        <w:t>ԿԱԶ</w:t>
      </w:r>
      <w:r w:rsidRPr="00EE774C">
        <w:rPr>
          <w:rFonts w:ascii="GHEA Mariam" w:hAnsi="GHEA Mariam" w:cs="Arial"/>
          <w:spacing w:val="6"/>
          <w:sz w:val="24"/>
          <w:szCs w:val="24"/>
          <w:lang w:val="hy-AM"/>
        </w:rPr>
        <w:t>ՄԱԿԵՐՊՈՒԹՅԱՆԸ</w:t>
      </w:r>
      <w:r w:rsidRPr="00EE774C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6"/>
          <w:sz w:val="24"/>
          <w:szCs w:val="24"/>
          <w:lang w:val="hy-AM"/>
        </w:rPr>
        <w:t>ՄԻԱՑՄԱՆ</w:t>
      </w:r>
      <w:r w:rsidRPr="00EE774C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6"/>
          <w:sz w:val="24"/>
          <w:szCs w:val="24"/>
          <w:lang w:val="hy-AM"/>
        </w:rPr>
        <w:t>ՁԵՎՈՎ</w:t>
      </w:r>
      <w:r w:rsidRPr="00EE774C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6"/>
          <w:sz w:val="24"/>
          <w:szCs w:val="24"/>
          <w:lang w:val="hy-AM"/>
        </w:rPr>
        <w:br/>
        <w:t xml:space="preserve">                             </w:t>
      </w:r>
      <w:r w:rsidRPr="00EE774C">
        <w:rPr>
          <w:rFonts w:ascii="GHEA Mariam" w:hAnsi="GHEA Mariam" w:cs="Arial"/>
          <w:spacing w:val="6"/>
          <w:sz w:val="24"/>
          <w:szCs w:val="24"/>
          <w:lang w:val="hy-AM"/>
        </w:rPr>
        <w:t>ՎԵՐԱԿԱԶՄԱԿԵՐՊԵԼՈՒ</w:t>
      </w:r>
      <w:r w:rsidRPr="00EE774C">
        <w:rPr>
          <w:rFonts w:ascii="GHEA Mariam" w:hAnsi="GHEA Mariam" w:cs="Tahoma"/>
          <w:spacing w:val="6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6"/>
          <w:sz w:val="24"/>
          <w:szCs w:val="24"/>
          <w:lang w:val="hy-AM"/>
        </w:rPr>
        <w:t>ՄԱՍԻՆ</w:t>
      </w:r>
    </w:p>
    <w:p w:rsidR="00EE774C" w:rsidRPr="00EE774C" w:rsidRDefault="00EE774C" w:rsidP="00EE774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EE774C" w:rsidRPr="00D17029" w:rsidRDefault="00EE774C" w:rsidP="00EE774C">
      <w:pPr>
        <w:pStyle w:val="mechtex"/>
        <w:rPr>
          <w:lang w:val="af-ZA"/>
        </w:rPr>
      </w:pPr>
    </w:p>
    <w:p w:rsidR="00EE774C" w:rsidRPr="008E1B5A" w:rsidRDefault="00EE774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E774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EE774C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օրենսգ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րքի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63-</w:t>
      </w:r>
      <w:proofErr w:type="spellStart"/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proofErr w:type="spellEnd"/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EE774C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EE774C">
        <w:rPr>
          <w:rFonts w:ascii="GHEA Mariam" w:hAnsi="GHEA Mariam" w:cs="Arial"/>
          <w:sz w:val="24"/>
          <w:szCs w:val="24"/>
          <w:lang w:val="hy-AM"/>
        </w:rPr>
        <w:t>ին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/>
          <w:sz w:val="24"/>
          <w:szCs w:val="24"/>
          <w:lang w:val="hy-AM"/>
        </w:rPr>
        <w:t>4</w:t>
      </w:r>
      <w:r w:rsidRPr="00EE774C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մասերը</w:t>
      </w:r>
      <w:r w:rsidRPr="00EE774C">
        <w:rPr>
          <w:rFonts w:ascii="GHEA Mariam" w:hAnsi="GHEA Mariam"/>
          <w:sz w:val="24"/>
          <w:szCs w:val="24"/>
          <w:lang w:val="af-ZA"/>
        </w:rPr>
        <w:t>, 64-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/>
          <w:sz w:val="24"/>
          <w:szCs w:val="24"/>
          <w:lang w:val="hy-AM"/>
        </w:rPr>
        <w:t>2-</w:t>
      </w:r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մասը</w:t>
      </w:r>
      <w:r w:rsidRPr="00EE774C">
        <w:rPr>
          <w:rFonts w:ascii="GHEA Mariam" w:hAnsi="GHEA Mariam"/>
          <w:sz w:val="24"/>
          <w:szCs w:val="24"/>
          <w:lang w:val="af-ZA"/>
        </w:rPr>
        <w:t>, «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EE774C">
        <w:rPr>
          <w:rFonts w:ascii="GHEA Mariam" w:hAnsi="GHEA Mariam" w:cs="Arial"/>
          <w:sz w:val="24"/>
          <w:szCs w:val="24"/>
          <w:lang w:val="hy-AM"/>
        </w:rPr>
        <w:t>օրենքի</w:t>
      </w:r>
      <w:r w:rsidRPr="00EE774C">
        <w:rPr>
          <w:rFonts w:ascii="GHEA Mariam" w:hAnsi="GHEA Mariam"/>
          <w:color w:val="FF0000"/>
          <w:spacing w:val="-8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/>
          <w:spacing w:val="-8"/>
          <w:sz w:val="24"/>
          <w:szCs w:val="24"/>
          <w:lang w:val="af-ZA"/>
        </w:rPr>
        <w:t>13-</w:t>
      </w:r>
      <w:proofErr w:type="spellStart"/>
      <w:r w:rsidRPr="00EE774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proofErr w:type="spellEnd"/>
      <w:r w:rsidRPr="00EE77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2-</w:t>
      </w:r>
      <w:r w:rsidRPr="00EE774C">
        <w:rPr>
          <w:rFonts w:ascii="GHEA Mariam" w:hAnsi="GHEA Mariam" w:cs="Arial"/>
          <w:sz w:val="24"/>
          <w:szCs w:val="24"/>
          <w:lang w:val="af-ZA"/>
        </w:rPr>
        <w:t>րդ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մասի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af-ZA"/>
        </w:rPr>
        <w:t>«</w:t>
      </w:r>
      <w:r w:rsidRPr="00EE774C">
        <w:rPr>
          <w:rFonts w:ascii="GHEA Mariam" w:hAnsi="GHEA Mariam" w:cs="Arial"/>
          <w:sz w:val="24"/>
          <w:szCs w:val="24"/>
          <w:lang w:val="af-ZA"/>
        </w:rPr>
        <w:t>զ</w:t>
      </w:r>
      <w:r w:rsidRPr="00EE774C">
        <w:rPr>
          <w:rFonts w:ascii="GHEA Mariam" w:hAnsi="GHEA Mariam" w:cs="Arial Armenian"/>
          <w:sz w:val="24"/>
          <w:szCs w:val="24"/>
          <w:lang w:val="af-ZA"/>
        </w:rPr>
        <w:t>»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ենթակետն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24-</w:t>
      </w:r>
      <w:r w:rsidRPr="00EE774C">
        <w:rPr>
          <w:rFonts w:ascii="GHEA Mariam" w:hAnsi="GHEA Mariam" w:cs="Arial"/>
          <w:sz w:val="24"/>
          <w:szCs w:val="24"/>
          <w:lang w:val="af-ZA"/>
        </w:rPr>
        <w:t>րդ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հոդվածը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EE774C">
        <w:rPr>
          <w:rFonts w:ascii="GHEA Mariam" w:hAnsi="GHEA Mariam" w:cs="Sylfaen"/>
          <w:spacing w:val="-4"/>
          <w:sz w:val="24"/>
          <w:szCs w:val="24"/>
          <w:lang w:val="af-ZA"/>
        </w:rPr>
        <w:t>1.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«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մարզի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»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կազմակերպությունը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(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գրանց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E774C">
        <w:rPr>
          <w:rFonts w:ascii="GHEA Mariam" w:hAnsi="GHEA Mariam" w:cs="Arial"/>
          <w:sz w:val="24"/>
          <w:szCs w:val="24"/>
          <w:lang w:val="af-ZA"/>
        </w:rPr>
        <w:t>ման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` </w:t>
      </w:r>
      <w:r w:rsidRPr="00EE774C">
        <w:rPr>
          <w:rFonts w:ascii="GHEA Mariam" w:hAnsi="GHEA Mariam" w:cs="Sylfaen"/>
          <w:sz w:val="24"/>
          <w:szCs w:val="24"/>
          <w:lang w:val="hy-AM"/>
        </w:rPr>
        <w:t>65</w:t>
      </w:r>
      <w:r w:rsidRPr="00EE774C">
        <w:rPr>
          <w:rFonts w:ascii="GHEA Mariam" w:hAnsi="GHEA Mariam" w:cs="Sylfaen"/>
          <w:sz w:val="24"/>
          <w:szCs w:val="24"/>
          <w:lang w:val="af-ZA"/>
        </w:rPr>
        <w:t>.210.004</w:t>
      </w:r>
      <w:r w:rsidRPr="00EE774C">
        <w:rPr>
          <w:rFonts w:ascii="GHEA Mariam" w:hAnsi="GHEA Mariam" w:cs="Sylfaen"/>
          <w:sz w:val="24"/>
          <w:szCs w:val="24"/>
          <w:lang w:val="hy-AM"/>
        </w:rPr>
        <w:t>25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)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ձևով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վերակազմակերպել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`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միացնելով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Sylfae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af-ZA"/>
        </w:rPr>
        <w:t>ՀՀ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Լևոնյանի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»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կազմակերպությանը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(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` </w:t>
      </w:r>
      <w:r w:rsidRPr="00EE774C">
        <w:rPr>
          <w:rFonts w:ascii="GHEA Mariam" w:hAnsi="GHEA Mariam" w:cs="Sylfaen"/>
          <w:sz w:val="24"/>
          <w:szCs w:val="24"/>
          <w:lang w:val="hy-AM"/>
        </w:rPr>
        <w:t>65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.210.00436): 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EE774C">
        <w:rPr>
          <w:rFonts w:ascii="GHEA Mariam" w:eastAsiaTheme="minorHAnsi" w:hAnsi="GHEA Mariam" w:cs="Sylfaen"/>
          <w:sz w:val="24"/>
          <w:szCs w:val="24"/>
          <w:lang w:val="hy-AM"/>
        </w:rPr>
        <w:t>2</w:t>
      </w: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.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Սահմանել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,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որ</w:t>
      </w:r>
      <w:proofErr w:type="spellEnd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՝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eastAsiaTheme="minorHAnsi" w:hAnsi="GHEA Mariam" w:cs="Sylfaen"/>
          <w:sz w:val="24"/>
          <w:szCs w:val="24"/>
          <w:lang w:val="hy-AM"/>
        </w:rPr>
      </w:pP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lastRenderedPageBreak/>
        <w:t xml:space="preserve">1) </w:t>
      </w:r>
      <w:r w:rsidRPr="00EE774C">
        <w:rPr>
          <w:rFonts w:ascii="GHEA Mariam" w:hAnsi="GHEA Mariam" w:cs="Sylfaen"/>
          <w:sz w:val="24"/>
          <w:szCs w:val="24"/>
          <w:lang w:val="af-ZA"/>
        </w:rPr>
        <w:t>«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մարզի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af-ZA"/>
        </w:rPr>
        <w:t>»</w:t>
      </w: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ոչ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առևտրային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կազմակերպության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իրավահաջորդը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Sylfae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af-ZA"/>
        </w:rPr>
        <w:t>ՀՀ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Լևոնյանի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»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ոչ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առևտրային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կազմակերպությունն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է</w:t>
      </w: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, </w:t>
      </w:r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և</w:t>
      </w: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վերջինիս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են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անցնում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միացված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իրավաբանական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անձի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իրավունքներն</w:t>
      </w:r>
      <w:proofErr w:type="spellEnd"/>
      <w:r w:rsidRPr="00EE774C">
        <w:rPr>
          <w:rFonts w:ascii="GHEA Mariam" w:eastAsiaTheme="minorHAnsi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ու</w:t>
      </w:r>
      <w:proofErr w:type="spellEnd"/>
      <w:r w:rsidRPr="00EE774C">
        <w:rPr>
          <w:rFonts w:ascii="GHEA Mariam" w:eastAsiaTheme="minorHAnsi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պարտականությունները</w:t>
      </w:r>
      <w:proofErr w:type="spellEnd"/>
      <w:r w:rsidRPr="00EE774C">
        <w:rPr>
          <w:rFonts w:ascii="GHEA Mariam" w:eastAsiaTheme="minorHAnsi" w:hAnsi="GHEA Mariam" w:cs="Sylfaen"/>
          <w:spacing w:val="-6"/>
          <w:sz w:val="24"/>
          <w:szCs w:val="24"/>
          <w:lang w:val="af-ZA"/>
        </w:rPr>
        <w:t xml:space="preserve">`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փոխանցման</w:t>
      </w:r>
      <w:proofErr w:type="spellEnd"/>
      <w:r w:rsidRPr="00EE774C">
        <w:rPr>
          <w:rFonts w:ascii="GHEA Mariam" w:eastAsiaTheme="minorHAnsi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ակտին</w:t>
      </w:r>
      <w:proofErr w:type="spellEnd"/>
      <w:r w:rsidRPr="00EE774C">
        <w:rPr>
          <w:rFonts w:ascii="GHEA Mariam" w:eastAsiaTheme="minorHAnsi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t>համապատաս</w:t>
      </w:r>
      <w:r w:rsidRPr="00EE774C">
        <w:rPr>
          <w:rFonts w:ascii="GHEA Mariam" w:eastAsiaTheme="minorHAnsi" w:hAnsi="GHEA Mariam" w:cs="Arial"/>
          <w:spacing w:val="-6"/>
          <w:sz w:val="24"/>
          <w:szCs w:val="24"/>
          <w:lang w:val="af-ZA"/>
        </w:rPr>
        <w:softHyphen/>
        <w:t>խան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hy-AM"/>
        </w:rPr>
        <w:t>.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2)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վերակազմակերպման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հետ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կապված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ծախսերը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կատարվելու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են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Sylfae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af-ZA"/>
        </w:rPr>
        <w:t>ՀՀ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Լևոնյանի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» </w:t>
      </w:r>
      <w:bookmarkStart w:id="1" w:name="_Hlk171418045"/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պետական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ոչ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առևտրային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կազմակերպության</w:t>
      </w:r>
      <w:bookmarkEnd w:id="1"/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միջոցների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հաշվին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>: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3.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Հանրապետության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Վայոց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ձորի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մարզպետին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`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սույն</w:t>
      </w:r>
      <w:r w:rsidRPr="00EE774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որոշու</w:t>
      </w:r>
      <w:r w:rsidRPr="00EE774C">
        <w:rPr>
          <w:rFonts w:ascii="GHEA Mariam" w:hAnsi="GHEA Mariam" w:cs="Arial"/>
          <w:color w:val="000000"/>
          <w:sz w:val="24"/>
          <w:szCs w:val="24"/>
          <w:lang w:val="hy-AM"/>
        </w:rPr>
        <w:t>մն</w:t>
      </w:r>
      <w:r w:rsidRPr="00EE774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EE774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EE774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EE774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color w:val="000000"/>
          <w:sz w:val="24"/>
          <w:szCs w:val="24"/>
          <w:lang w:val="hy-AM"/>
        </w:rPr>
        <w:t>հետո՝</w:t>
      </w:r>
      <w:r w:rsidRPr="00EE774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E774C">
        <w:rPr>
          <w:rFonts w:ascii="GHEA Mariam" w:hAnsi="GHEA Mariam" w:cs="Sylfaen"/>
          <w:sz w:val="24"/>
          <w:szCs w:val="24"/>
          <w:lang w:val="hy-AM"/>
        </w:rPr>
        <w:t xml:space="preserve">  1) </w:t>
      </w:r>
      <w:r w:rsidRPr="00EE774C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սույն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EE774C">
        <w:rPr>
          <w:rFonts w:ascii="GHEA Mariam" w:hAnsi="GHEA Mariam" w:cs="Arial"/>
          <w:sz w:val="24"/>
          <w:szCs w:val="24"/>
          <w:lang w:val="hy-AM"/>
        </w:rPr>
        <w:t>ին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նշված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վերակազմակերպման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հետ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կապված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աշխատանքները՝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գույքագրման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իրականացում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EE774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գույքի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EE774C">
        <w:rPr>
          <w:rFonts w:ascii="GHEA Mariam" w:hAnsi="GHEA Mariam" w:cs="Arial"/>
          <w:sz w:val="24"/>
          <w:szCs w:val="24"/>
          <w:lang w:val="hy-AM"/>
        </w:rPr>
        <w:t>ինչպես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նաև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ճշտման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գործընթաց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),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ակտերը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EE774C">
        <w:rPr>
          <w:rFonts w:ascii="GHEA Mariam" w:hAnsi="GHEA Mariam" w:cs="Arial"/>
          <w:sz w:val="24"/>
          <w:szCs w:val="24"/>
          <w:lang w:val="hy-AM"/>
        </w:rPr>
        <w:t>գույքի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արժեքը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EE774C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պայմանագրերը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EE774C">
        <w:rPr>
          <w:rFonts w:ascii="GHEA Mariam" w:hAnsi="GHEA Mariam" w:cs="Arial"/>
          <w:sz w:val="24"/>
          <w:szCs w:val="24"/>
          <w:lang w:val="hy-AM"/>
        </w:rPr>
        <w:t>ինչպես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նաև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ՀՀ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Լևոնյանի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կանոնադրու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մեջ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վերակազմակերպումից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բխող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EE774C">
        <w:rPr>
          <w:rFonts w:ascii="GHEA Mariam" w:hAnsi="GHEA Mariam" w:cs="Sylfaen"/>
          <w:sz w:val="24"/>
          <w:szCs w:val="24"/>
          <w:lang w:val="hy-AM"/>
        </w:rPr>
        <w:t>.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E774C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EE774C">
        <w:rPr>
          <w:rFonts w:ascii="GHEA Mariam" w:hAnsi="GHEA Mariam" w:cs="Arial"/>
          <w:sz w:val="24"/>
          <w:szCs w:val="24"/>
          <w:lang w:val="hy-AM"/>
        </w:rPr>
        <w:t>սույն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կետի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EE774C">
        <w:rPr>
          <w:rFonts w:ascii="GHEA Mariam" w:hAnsi="GHEA Mariam" w:cs="Arial"/>
          <w:sz w:val="24"/>
          <w:szCs w:val="24"/>
          <w:lang w:val="hy-AM"/>
        </w:rPr>
        <w:t>ին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հետո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սույն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վերակազմակերպված՝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դադար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ՀՀ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Լևոնյանի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lastRenderedPageBreak/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մեջ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վերակազմակերպումից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բխող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EE774C">
        <w:rPr>
          <w:rFonts w:ascii="GHEA Mariam" w:hAnsi="GHEA Mariam" w:cs="Sylfaen"/>
          <w:sz w:val="24"/>
          <w:szCs w:val="24"/>
          <w:lang w:val="hy-AM"/>
        </w:rPr>
        <w:t>.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E774C">
        <w:rPr>
          <w:rFonts w:ascii="GHEA Mariam" w:hAnsi="GHEA Mariam" w:cs="Sylfaen"/>
          <w:sz w:val="24"/>
          <w:szCs w:val="24"/>
          <w:lang w:val="hy-AM"/>
        </w:rPr>
        <w:t xml:space="preserve">3) </w:t>
      </w:r>
      <w:r w:rsidRPr="00EE774C">
        <w:rPr>
          <w:rFonts w:ascii="GHEA Mariam" w:hAnsi="GHEA Mariam" w:cs="Arial"/>
          <w:sz w:val="24"/>
          <w:szCs w:val="24"/>
          <w:lang w:val="hy-AM"/>
        </w:rPr>
        <w:t>սույն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կետի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EE774C">
        <w:rPr>
          <w:rFonts w:ascii="GHEA Mariam" w:hAnsi="GHEA Mariam" w:cs="Arial"/>
          <w:sz w:val="24"/>
          <w:szCs w:val="24"/>
          <w:lang w:val="hy-AM"/>
        </w:rPr>
        <w:t>րդ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10-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օրյա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ժամկետում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ապահովել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«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ՀՀ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Արփիի</w:t>
      </w:r>
      <w:proofErr w:type="spellEnd"/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Վ</w:t>
      </w:r>
      <w:r w:rsidRPr="00EE774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. </w:t>
      </w:r>
      <w:proofErr w:type="spellStart"/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t>Լևոն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յա</w:t>
      </w:r>
      <w:r w:rsidRPr="00EE774C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նի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անվան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թյուն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«</w:t>
      </w:r>
      <w:r w:rsidRPr="00EE774C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sz w:val="24"/>
          <w:szCs w:val="24"/>
          <w:lang w:val="hy-AM"/>
        </w:rPr>
        <w:t>տանի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Arial Armenian"/>
          <w:sz w:val="24"/>
          <w:szCs w:val="24"/>
          <w:lang w:val="hy-AM"/>
        </w:rPr>
        <w:t>»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ոչ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="00362290">
        <w:rPr>
          <w:rFonts w:ascii="GHEA Mariam" w:hAnsi="GHEA Mariam" w:cs="Arial"/>
          <w:sz w:val="24"/>
          <w:szCs w:val="24"/>
          <w:lang w:val="hy-AM"/>
        </w:rPr>
        <w:t>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գույքի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հանձնում</w:t>
      </w:r>
      <w:r w:rsidRPr="00EE774C">
        <w:rPr>
          <w:rFonts w:ascii="GHEA Mariam" w:hAnsi="GHEA Mariam" w:cs="Sylfaen"/>
          <w:sz w:val="24"/>
          <w:szCs w:val="24"/>
          <w:lang w:val="hy-AM"/>
        </w:rPr>
        <w:t>-</w:t>
      </w:r>
      <w:r w:rsidRPr="00EE774C">
        <w:rPr>
          <w:rFonts w:ascii="GHEA Mariam" w:hAnsi="GHEA Mariam" w:cs="Arial"/>
          <w:sz w:val="24"/>
          <w:szCs w:val="24"/>
          <w:lang w:val="hy-AM"/>
        </w:rPr>
        <w:t>ընդունումը՝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EE774C">
        <w:rPr>
          <w:rFonts w:ascii="GHEA Mariam" w:hAnsi="GHEA Mariam" w:cs="Sylfaen"/>
          <w:sz w:val="24"/>
          <w:szCs w:val="24"/>
          <w:lang w:val="hy-AM"/>
        </w:rPr>
        <w:t>-</w:t>
      </w:r>
      <w:r w:rsidRPr="00EE774C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ակտի</w:t>
      </w:r>
      <w:r w:rsidR="00362290">
        <w:rPr>
          <w:rFonts w:ascii="GHEA Mariam" w:hAnsi="GHEA Mariam" w:cs="Arial"/>
          <w:sz w:val="24"/>
          <w:szCs w:val="24"/>
          <w:lang w:val="hy-AM"/>
        </w:rPr>
        <w:t>,</w:t>
      </w:r>
      <w:bookmarkStart w:id="2" w:name="_GoBack"/>
      <w:bookmarkEnd w:id="2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և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EE774C">
        <w:rPr>
          <w:rFonts w:ascii="GHEA Mariam" w:hAnsi="GHEA Mariam" w:cs="Sylfaen"/>
          <w:sz w:val="24"/>
          <w:szCs w:val="24"/>
          <w:lang w:val="hy-AM"/>
        </w:rPr>
        <w:t>-</w:t>
      </w:r>
      <w:r w:rsidRPr="00EE774C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ակտը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E774C">
        <w:rPr>
          <w:rFonts w:ascii="GHEA Mariam" w:hAnsi="GHEA Mariam" w:cs="Sylfaen"/>
          <w:sz w:val="24"/>
          <w:szCs w:val="24"/>
          <w:lang w:val="hy-AM"/>
        </w:rPr>
        <w:t xml:space="preserve">4)   </w:t>
      </w:r>
      <w:r w:rsidRPr="00EE774C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սովորողների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բնականոն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EE774C">
        <w:rPr>
          <w:rFonts w:ascii="GHEA Mariam" w:hAnsi="GHEA Mariam" w:cs="Sylfaen"/>
          <w:sz w:val="24"/>
          <w:szCs w:val="24"/>
          <w:lang w:val="hy-AM"/>
        </w:rPr>
        <w:t>: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  <w:r w:rsidRPr="00EE774C">
        <w:rPr>
          <w:rFonts w:ascii="GHEA Mariam" w:eastAsia="Calibri" w:hAnsi="GHEA Mariam"/>
          <w:sz w:val="24"/>
          <w:szCs w:val="24"/>
          <w:lang w:val="af-ZA"/>
        </w:rPr>
        <w:t>4</w:t>
      </w:r>
      <w:r w:rsidRPr="00EE774C">
        <w:rPr>
          <w:rFonts w:ascii="GHEA Mariam" w:eastAsia="Calibri" w:hAnsi="GHEA Mariam"/>
          <w:sz w:val="24"/>
          <w:szCs w:val="24"/>
          <w:lang w:val="fr-FR"/>
        </w:rPr>
        <w:t xml:space="preserve">.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Առաջարկել</w:t>
      </w:r>
      <w:proofErr w:type="spellEnd"/>
      <w:r w:rsidRPr="00EE774C">
        <w:rPr>
          <w:rFonts w:ascii="GHEA Mariam" w:eastAsiaTheme="minorHAnsi" w:hAnsi="GHEA Mariam" w:cs="Calibri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Հայաստանի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Հանրապետության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Վայոց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ձորի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մարզի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Արենի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համայնքի</w:t>
      </w:r>
      <w:proofErr w:type="spellEnd"/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ղեկավարին</w:t>
      </w:r>
      <w:proofErr w:type="spellEnd"/>
      <w:r w:rsidRPr="00EE774C">
        <w:rPr>
          <w:rFonts w:ascii="GHEA Mariam" w:eastAsiaTheme="minorHAnsi" w:hAnsi="GHEA Mariam" w:cs="Arial"/>
          <w:sz w:val="24"/>
          <w:szCs w:val="24"/>
          <w:lang w:val="af-ZA"/>
        </w:rPr>
        <w:t>՝</w:t>
      </w:r>
    </w:p>
    <w:p w:rsidR="00EE774C" w:rsidRPr="00EE774C" w:rsidRDefault="00EE774C" w:rsidP="00EE774C">
      <w:pPr>
        <w:pStyle w:val="norm"/>
        <w:spacing w:line="360" w:lineRule="auto"/>
        <w:ind w:firstLine="706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  <w:r w:rsidRPr="00EE774C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1)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սույն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որոշումն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ուժի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մեջ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մտնելուց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հետո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մեկամսյա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ժամկետում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լուծել</w:t>
      </w:r>
      <w:proofErr w:type="spellEnd"/>
      <w:proofErr w:type="gramStart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Sylfaen"/>
          <w:sz w:val="24"/>
          <w:szCs w:val="24"/>
          <w:lang w:val="af-ZA"/>
        </w:rPr>
        <w:t>«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proofErr w:type="gram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մարզի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hy-AM"/>
        </w:rPr>
        <w:t>Մոզրովի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դպրոց</w:t>
      </w:r>
      <w:r w:rsidRPr="00EE774C">
        <w:rPr>
          <w:rFonts w:ascii="GHEA Mariam" w:hAnsi="GHEA Mariam" w:cs="Sylfaen"/>
          <w:sz w:val="24"/>
          <w:szCs w:val="24"/>
          <w:lang w:val="af-ZA"/>
        </w:rPr>
        <w:t>»</w:t>
      </w:r>
      <w:r w:rsidRPr="00EE774C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պետական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ոչ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առևտրային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կազմակերպության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EE77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  <w:lang w:val="hy-AM"/>
        </w:rPr>
        <w:t>Գնիշիկի</w:t>
      </w:r>
      <w:proofErr w:type="spellEnd"/>
      <w:r w:rsidRPr="00EE77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գյուղա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պե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տա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րանի</w:t>
      </w:r>
      <w:r w:rsidRPr="00EE77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  <w:lang w:val="hy-AM"/>
        </w:rPr>
        <w:t>միջև</w:t>
      </w:r>
      <w:proofErr w:type="spellEnd"/>
      <w:r w:rsidRPr="00EE77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/>
          <w:bCs/>
          <w:sz w:val="24"/>
          <w:szCs w:val="24"/>
          <w:lang w:val="fr-FR"/>
        </w:rPr>
        <w:t>201</w:t>
      </w:r>
      <w:r w:rsidRPr="00EE774C">
        <w:rPr>
          <w:rFonts w:ascii="GHEA Mariam" w:hAnsi="GHEA Mariam"/>
          <w:bCs/>
          <w:sz w:val="24"/>
          <w:szCs w:val="24"/>
          <w:lang w:val="hy-AM"/>
        </w:rPr>
        <w:t>2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հունիսի</w:t>
      </w:r>
      <w:r w:rsidRPr="00EE774C">
        <w:rPr>
          <w:rFonts w:ascii="GHEA Mariam" w:hAnsi="GHEA Mariam"/>
          <w:bCs/>
          <w:sz w:val="24"/>
          <w:szCs w:val="24"/>
          <w:lang w:val="hy-AM"/>
        </w:rPr>
        <w:t xml:space="preserve"> 28</w:t>
      </w:r>
      <w:r w:rsidRPr="00EE774C">
        <w:rPr>
          <w:rFonts w:ascii="GHEA Mariam" w:hAnsi="GHEA Mariam"/>
          <w:bCs/>
          <w:sz w:val="24"/>
          <w:szCs w:val="24"/>
          <w:lang w:val="fr-FR"/>
        </w:rPr>
        <w:t>-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կնքված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անշարժ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գույքի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անհատույց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bCs/>
          <w:sz w:val="24"/>
          <w:szCs w:val="24"/>
        </w:rPr>
        <w:t>օգտագործման</w:t>
      </w:r>
      <w:proofErr w:type="spellEnd"/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պայմանագիրը՝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սահմանելով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,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պայմանագրի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լուծման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օգտա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գործման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իրավունքի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դադարեցման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հետ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կապված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ծախսերը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ենթակա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իրակա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նացման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EE774C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EE774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Վայոց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ձորի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մարզի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Արենի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E77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միջոցների</w:t>
      </w:r>
      <w:r w:rsidRPr="00EE774C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E774C">
        <w:rPr>
          <w:rFonts w:ascii="GHEA Mariam" w:hAnsi="GHEA Mariam" w:cs="Arial"/>
          <w:bCs/>
          <w:sz w:val="24"/>
          <w:szCs w:val="24"/>
          <w:lang w:val="hy-AM"/>
        </w:rPr>
        <w:t>հաշվին</w:t>
      </w:r>
      <w:r w:rsidRPr="00EE774C">
        <w:rPr>
          <w:rFonts w:ascii="GHEA Mariam" w:hAnsi="GHEA Mariam"/>
          <w:bCs/>
          <w:sz w:val="24"/>
          <w:szCs w:val="24"/>
          <w:lang w:val="fr-FR"/>
        </w:rPr>
        <w:t>:</w:t>
      </w:r>
    </w:p>
    <w:p w:rsidR="00EE774C" w:rsidRDefault="00EE774C" w:rsidP="00EE774C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8369A5" w:rsidRPr="00EE774C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6"/>
          <w:szCs w:val="24"/>
          <w:lang w:val="fr-FR"/>
        </w:rPr>
      </w:pPr>
    </w:p>
    <w:p w:rsidR="008369A5" w:rsidRPr="00982862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16"/>
          <w:szCs w:val="24"/>
          <w:lang w:val="hy-AM"/>
        </w:rPr>
      </w:pPr>
    </w:p>
    <w:p w:rsidR="00E10598" w:rsidRDefault="00E10598" w:rsidP="00E105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0598" w:rsidRDefault="00E10598" w:rsidP="00E105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0598" w:rsidRDefault="00E10598" w:rsidP="00E105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69A5" w:rsidRDefault="00E10598" w:rsidP="00E10598">
      <w:pPr>
        <w:spacing w:line="288" w:lineRule="auto"/>
        <w:jc w:val="both"/>
        <w:rPr>
          <w:rFonts w:ascii="Sylfaen" w:hAnsi="Sylfaen" w:cs="Calibr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369A5" w:rsidSect="008369A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3DB" w:rsidRDefault="000373DB">
      <w:r>
        <w:separator/>
      </w:r>
    </w:p>
  </w:endnote>
  <w:endnote w:type="continuationSeparator" w:id="0">
    <w:p w:rsidR="000373DB" w:rsidRDefault="0003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0598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0598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F0CE2" w:rsidRDefault="00E038B2" w:rsidP="004F0CE2">
    <w:pPr>
      <w:pStyle w:val="Footer"/>
    </w:pPr>
    <w:fldSimple w:instr=" FILENAME   \* MERGEFORMAT ">
      <w:r w:rsidR="00E10598">
        <w:rPr>
          <w:noProof/>
        </w:rPr>
        <w:t>voroshumKK354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3DB" w:rsidRDefault="000373DB">
      <w:r>
        <w:separator/>
      </w:r>
    </w:p>
  </w:footnote>
  <w:footnote w:type="continuationSeparator" w:id="0">
    <w:p w:rsidR="000373DB" w:rsidRDefault="00037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22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A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D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397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49A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290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CE2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F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912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9A5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862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91C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A35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8B2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AD1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98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4C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3AB0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F2821"/>
  <w15:chartTrackingRefBased/>
  <w15:docId w15:val="{FA1E014B-721E-4EC3-BCBF-C51C1291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36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9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39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EE774C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normChar">
    <w:name w:val="norm Char"/>
    <w:basedOn w:val="DefaultParagraphFont"/>
    <w:link w:val="norm"/>
    <w:locked/>
    <w:rsid w:val="00EE774C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uiPriority w:val="99"/>
    <w:locked/>
    <w:rsid w:val="00EE774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658</Words>
  <Characters>3754</Characters>
  <Application>Microsoft Office Word</Application>
  <DocSecurity>0</DocSecurity>
  <Lines>31</Lines>
  <Paragraphs>8</Paragraphs>
  <ScaleCrop>false</ScaleCrop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https:/mul2.gov.am/tasks/1024238/oneclick/voroshum-EK855.docx?token=945c9e3ceee28ba6677c8ed47b2eccbc</cp:keywords>
  <dc:description/>
  <cp:lastModifiedBy>Kristina Papyan</cp:lastModifiedBy>
  <cp:revision>5</cp:revision>
  <cp:lastPrinted>2024-09-24T13:27:00Z</cp:lastPrinted>
  <dcterms:created xsi:type="dcterms:W3CDTF">2024-09-24T10:35:00Z</dcterms:created>
  <dcterms:modified xsi:type="dcterms:W3CDTF">2024-09-25T07:18:00Z</dcterms:modified>
</cp:coreProperties>
</file>