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1602" w:rsidRPr="00193201" w:rsidRDefault="00A21602" w:rsidP="00A21602">
      <w:pPr>
        <w:pStyle w:val="norm"/>
        <w:spacing w:line="360" w:lineRule="auto"/>
        <w:jc w:val="left"/>
        <w:rPr>
          <w:rFonts w:ascii="GHEA Mariam" w:hAnsi="GHEA Mariam" w:cs="Arial"/>
          <w:b/>
          <w:i/>
          <w:sz w:val="24"/>
          <w:szCs w:val="24"/>
        </w:rPr>
      </w:pPr>
    </w:p>
    <w:p w:rsidR="00A21602" w:rsidRPr="00193201" w:rsidRDefault="00A21602" w:rsidP="00A21602">
      <w:pPr>
        <w:pStyle w:val="norm"/>
        <w:spacing w:line="360" w:lineRule="auto"/>
        <w:jc w:val="left"/>
        <w:rPr>
          <w:rFonts w:ascii="GHEA Mariam" w:hAnsi="GHEA Mariam" w:cs="Arial"/>
          <w:b/>
          <w:i/>
          <w:sz w:val="24"/>
          <w:szCs w:val="24"/>
        </w:rPr>
      </w:pPr>
    </w:p>
    <w:p w:rsidR="001C3F71" w:rsidRDefault="001C3F71" w:rsidP="00BE0AE1">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36431" w:rsidRDefault="00936431" w:rsidP="00BE0AE1">
      <w:pPr>
        <w:jc w:val="center"/>
      </w:pPr>
    </w:p>
    <w:p w:rsidR="00936431" w:rsidRDefault="00936431" w:rsidP="00BE0AE1">
      <w:pPr>
        <w:jc w:val="center"/>
      </w:pPr>
    </w:p>
    <w:p w:rsidR="001C3F71" w:rsidRPr="00920ADC" w:rsidRDefault="001C3F71" w:rsidP="00BE0AE1">
      <w:pPr>
        <w:jc w:val="center"/>
        <w:rPr>
          <w:sz w:val="10"/>
        </w:rPr>
      </w:pPr>
    </w:p>
    <w:p w:rsidR="001C3F71" w:rsidRDefault="001C3F71" w:rsidP="00BE0AE1">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894E9A">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BE0AE1">
      <w:pPr>
        <w:pStyle w:val="mechtex"/>
        <w:rPr>
          <w:rFonts w:ascii="GHEA Mariam" w:hAnsi="GHEA Mariam"/>
          <w:b/>
        </w:rPr>
      </w:pPr>
    </w:p>
    <w:p w:rsidR="00CC5822" w:rsidRPr="00667796" w:rsidRDefault="001C3F71" w:rsidP="00667796">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05C21" w:rsidRPr="00155D34" w:rsidRDefault="00805C21" w:rsidP="00BE0AE1">
      <w:pPr>
        <w:jc w:val="center"/>
        <w:rPr>
          <w:rFonts w:ascii="GHEA Mariam" w:hAnsi="GHEA Mariam"/>
          <w:sz w:val="2"/>
          <w:szCs w:val="24"/>
        </w:rPr>
      </w:pPr>
    </w:p>
    <w:p w:rsidR="00805C21" w:rsidRPr="00805C21" w:rsidRDefault="00805C21" w:rsidP="00805C21">
      <w:pPr>
        <w:pStyle w:val="mechtex"/>
        <w:rPr>
          <w:rFonts w:ascii="GHEA Mariam" w:hAnsi="GHEA Mariam"/>
          <w:spacing w:val="-6"/>
          <w:sz w:val="24"/>
          <w:szCs w:val="24"/>
        </w:rPr>
      </w:pPr>
    </w:p>
    <w:p w:rsidR="00D43C36" w:rsidRDefault="001B7499" w:rsidP="00480E2A">
      <w:pPr>
        <w:jc w:val="center"/>
        <w:rPr>
          <w:rFonts w:ascii="GHEA Mariam" w:hAnsi="GHEA Mariam"/>
          <w:sz w:val="24"/>
          <w:szCs w:val="24"/>
          <w:lang w:val="hy-AM"/>
        </w:rPr>
      </w:pPr>
      <w:r>
        <w:rPr>
          <w:rFonts w:ascii="GHEA Mariam" w:hAnsi="GHEA Mariam"/>
          <w:sz w:val="24"/>
          <w:szCs w:val="24"/>
          <w:lang w:val="hy-AM"/>
        </w:rPr>
        <w:t>26</w:t>
      </w:r>
      <w:r w:rsidR="00474D43">
        <w:rPr>
          <w:rFonts w:ascii="GHEA Mariam" w:hAnsi="GHEA Mariam"/>
          <w:sz w:val="24"/>
          <w:szCs w:val="24"/>
          <w:lang w:val="hy-AM"/>
        </w:rPr>
        <w:t xml:space="preserve"> սեպտեմբերի</w:t>
      </w:r>
      <w:r w:rsidR="00667796" w:rsidRPr="00996DCF">
        <w:rPr>
          <w:rFonts w:ascii="GHEA Mariam" w:hAnsi="GHEA Mariam"/>
          <w:sz w:val="24"/>
          <w:szCs w:val="24"/>
          <w:lang w:val="hy-AM"/>
        </w:rPr>
        <w:t xml:space="preserve"> 2024 </w:t>
      </w:r>
      <w:r w:rsidR="00667796" w:rsidRPr="00996DCF">
        <w:rPr>
          <w:rFonts w:ascii="GHEA Mariam" w:hAnsi="GHEA Mariam" w:cs="Sylfaen"/>
          <w:sz w:val="24"/>
          <w:szCs w:val="24"/>
          <w:lang w:val="hy-AM"/>
        </w:rPr>
        <w:t>թվականի</w:t>
      </w:r>
      <w:r w:rsidR="0009138E" w:rsidRPr="00996DCF">
        <w:rPr>
          <w:rFonts w:ascii="GHEA Mariam" w:hAnsi="GHEA Mariam"/>
          <w:sz w:val="24"/>
          <w:szCs w:val="24"/>
          <w:lang w:val="hy-AM"/>
        </w:rPr>
        <w:t xml:space="preserve"> </w:t>
      </w:r>
      <w:r w:rsidR="00647EB3" w:rsidRPr="00996DCF">
        <w:rPr>
          <w:rFonts w:ascii="GHEA Mariam" w:hAnsi="GHEA Mariam"/>
          <w:sz w:val="24"/>
          <w:szCs w:val="24"/>
          <w:lang w:val="hy-AM"/>
        </w:rPr>
        <w:t>N</w:t>
      </w:r>
      <w:r w:rsidR="00155D34">
        <w:rPr>
          <w:rFonts w:ascii="GHEA Mariam" w:hAnsi="GHEA Mariam"/>
          <w:sz w:val="24"/>
          <w:szCs w:val="24"/>
          <w:lang w:val="hy-AM"/>
        </w:rPr>
        <w:t xml:space="preserve"> </w:t>
      </w:r>
      <w:r w:rsidR="00826DA8">
        <w:rPr>
          <w:rFonts w:ascii="GHEA Mariam" w:hAnsi="GHEA Mariam"/>
          <w:sz w:val="24"/>
          <w:szCs w:val="24"/>
          <w:lang w:val="hy-AM"/>
        </w:rPr>
        <w:t>–Ա</w:t>
      </w:r>
    </w:p>
    <w:p w:rsidR="008D4A42" w:rsidRDefault="008D4A42" w:rsidP="00480E2A">
      <w:pPr>
        <w:jc w:val="center"/>
        <w:rPr>
          <w:rFonts w:ascii="GHEA Mariam" w:hAnsi="GHEA Mariam"/>
          <w:sz w:val="24"/>
          <w:szCs w:val="24"/>
          <w:lang w:val="hy-AM"/>
        </w:rPr>
      </w:pPr>
    </w:p>
    <w:p w:rsidR="00826DA8" w:rsidRDefault="00826DA8" w:rsidP="00480E2A">
      <w:pPr>
        <w:jc w:val="center"/>
        <w:rPr>
          <w:rFonts w:ascii="GHEA Mariam" w:hAnsi="GHEA Mariam"/>
          <w:sz w:val="24"/>
          <w:szCs w:val="24"/>
          <w:lang w:val="hy-AM"/>
        </w:rPr>
      </w:pPr>
    </w:p>
    <w:p w:rsidR="00826DA8" w:rsidRPr="00826DA8" w:rsidRDefault="00826DA8" w:rsidP="00480E2A">
      <w:pPr>
        <w:jc w:val="center"/>
        <w:rPr>
          <w:rFonts w:ascii="GHEA Mariam" w:hAnsi="GHEA Mariam"/>
          <w:sz w:val="6"/>
          <w:szCs w:val="24"/>
          <w:lang w:val="hy-AM"/>
        </w:rPr>
      </w:pPr>
    </w:p>
    <w:p w:rsidR="001B7499" w:rsidRPr="001B7499" w:rsidRDefault="001B7499" w:rsidP="001B7499">
      <w:pPr>
        <w:pStyle w:val="mechtex"/>
        <w:rPr>
          <w:rFonts w:ascii="GHEA Mariam" w:hAnsi="GHEA Mariam"/>
          <w:spacing w:val="-6"/>
          <w:sz w:val="24"/>
          <w:szCs w:val="24"/>
          <w:lang w:val="hy-AM" w:eastAsia="hy-AM"/>
        </w:rPr>
      </w:pPr>
      <w:r>
        <w:rPr>
          <w:rFonts w:ascii="GHEA Mariam" w:hAnsi="GHEA Mariam"/>
          <w:sz w:val="24"/>
          <w:szCs w:val="24"/>
          <w:lang w:val="hy-AM" w:eastAsia="hy-AM"/>
        </w:rPr>
        <w:t xml:space="preserve">«ԵՐԿԱԿԻ ՆՇԱՆԱԿՈՒԹՅԱՆ ԱՊՐԱՆՔՆԵՐԻ ԱՐՏԱՀԱՆՄԱՆ, ՀԱՅԱՍՏԱՆԻ </w:t>
      </w:r>
      <w:r w:rsidRPr="001B7499">
        <w:rPr>
          <w:rFonts w:ascii="GHEA Mariam" w:hAnsi="GHEA Mariam"/>
          <w:spacing w:val="-6"/>
          <w:sz w:val="24"/>
          <w:szCs w:val="24"/>
          <w:lang w:val="hy-AM" w:eastAsia="hy-AM"/>
        </w:rPr>
        <w:t xml:space="preserve">ՀԱՆՐԱՊԵՏՈՒԹՅԱՆ ՏԱՐԱԾՔՈՎ ԴՐԱՆՑ ՏԱՐԱՆՑԻԿ ՓՈԽԱԴՐՄԱՆ, ԻՆՉՊԵՍ ՆԱԵՎ ԵՐԿԱԿԻ ՆՇԱՆԱԿՈՒԹՅԱՆ ՏԵՂԵԿԱՏՎՈՒԹՅԱՆ ԵՎ </w:t>
      </w:r>
      <w:r>
        <w:rPr>
          <w:rFonts w:ascii="GHEA Mariam" w:hAnsi="GHEA Mariam"/>
          <w:sz w:val="24"/>
          <w:szCs w:val="24"/>
          <w:lang w:val="hy-AM" w:eastAsia="hy-AM"/>
        </w:rPr>
        <w:t>ՄՏԱՎՈՐ ԳՈՐԾՈՒ</w:t>
      </w:r>
      <w:r>
        <w:rPr>
          <w:rFonts w:ascii="GHEA Mariam" w:hAnsi="GHEA Mariam"/>
          <w:sz w:val="24"/>
          <w:szCs w:val="24"/>
          <w:lang w:val="hy-AM" w:eastAsia="hy-AM"/>
        </w:rPr>
        <w:softHyphen/>
      </w:r>
      <w:r>
        <w:rPr>
          <w:rFonts w:ascii="GHEA Mariam" w:hAnsi="GHEA Mariam"/>
          <w:sz w:val="24"/>
          <w:szCs w:val="24"/>
          <w:lang w:val="hy-AM" w:eastAsia="hy-AM"/>
        </w:rPr>
        <w:t xml:space="preserve">ՆԵՈՒԹՅԱՆ ԱՐԴՅՈՒՆՔՆԵՐԻ ՓՈԽԱՆՑՄԱՆ ՆԿԱՏՄԱՄԲ ՀՍԿՈՂՈՒԹՅԱՆ </w:t>
      </w:r>
      <w:r w:rsidRPr="001B7499">
        <w:rPr>
          <w:rFonts w:ascii="GHEA Mariam" w:hAnsi="GHEA Mariam"/>
          <w:spacing w:val="-6"/>
          <w:sz w:val="24"/>
          <w:szCs w:val="24"/>
          <w:lang w:val="hy-AM" w:eastAsia="hy-AM"/>
        </w:rPr>
        <w:t>ՄԱ</w:t>
      </w:r>
      <w:r w:rsidRPr="001B7499">
        <w:rPr>
          <w:rFonts w:ascii="GHEA Mariam" w:hAnsi="GHEA Mariam"/>
          <w:spacing w:val="-6"/>
          <w:sz w:val="24"/>
          <w:szCs w:val="24"/>
          <w:lang w:val="hy-AM" w:eastAsia="hy-AM"/>
        </w:rPr>
        <w:softHyphen/>
      </w:r>
      <w:r w:rsidRPr="001B7499">
        <w:rPr>
          <w:rFonts w:ascii="GHEA Mariam" w:hAnsi="GHEA Mariam"/>
          <w:spacing w:val="-6"/>
          <w:sz w:val="24"/>
          <w:szCs w:val="24"/>
          <w:lang w:val="hy-AM" w:eastAsia="hy-AM"/>
        </w:rPr>
        <w:t>ՍԻՆ» ՕՐԵՆՔՈՒՄ ԼՐ</w:t>
      </w:r>
      <w:r w:rsidRPr="001B7499">
        <w:rPr>
          <w:rFonts w:ascii="GHEA Mariam" w:hAnsi="GHEA Mariam"/>
          <w:spacing w:val="-6"/>
          <w:sz w:val="24"/>
          <w:szCs w:val="24"/>
          <w:lang w:val="hy-AM" w:eastAsia="hy-AM"/>
        </w:rPr>
        <w:t>ԱՑՈՒՄ ԿԱՏԱՐԵԼՈՒ ՄԱՍԻՆ» ԵՎ «</w:t>
      </w:r>
      <w:r w:rsidRPr="001B7499">
        <w:rPr>
          <w:rFonts w:ascii="GHEA Mariam" w:hAnsi="GHEA Mariam"/>
          <w:spacing w:val="-6"/>
          <w:sz w:val="24"/>
          <w:szCs w:val="24"/>
          <w:lang w:val="hy-AM" w:eastAsia="hy-AM"/>
        </w:rPr>
        <w:t>ԼԻՑԵՆԶԱՎՈՐ</w:t>
      </w:r>
      <w:r w:rsidRPr="001B7499">
        <w:rPr>
          <w:rFonts w:ascii="GHEA Mariam" w:hAnsi="GHEA Mariam"/>
          <w:spacing w:val="-6"/>
          <w:sz w:val="24"/>
          <w:szCs w:val="24"/>
          <w:lang w:val="hy-AM" w:eastAsia="hy-AM"/>
        </w:rPr>
        <w:softHyphen/>
      </w:r>
      <w:r w:rsidRPr="001B7499">
        <w:rPr>
          <w:rFonts w:ascii="GHEA Mariam" w:hAnsi="GHEA Mariam"/>
          <w:spacing w:val="-6"/>
          <w:sz w:val="24"/>
          <w:szCs w:val="24"/>
          <w:lang w:val="hy-AM" w:eastAsia="hy-AM"/>
        </w:rPr>
        <w:t>ՄԱՆ</w:t>
      </w:r>
      <w:r>
        <w:rPr>
          <w:rFonts w:ascii="GHEA Mariam" w:hAnsi="GHEA Mariam"/>
          <w:sz w:val="24"/>
          <w:szCs w:val="24"/>
          <w:lang w:val="hy-AM" w:eastAsia="hy-AM"/>
        </w:rPr>
        <w:t xml:space="preserve"> ՄԱՍԻՆ» Օ</w:t>
      </w:r>
      <w:r>
        <w:rPr>
          <w:rFonts w:ascii="GHEA Mariam" w:hAnsi="GHEA Mariam"/>
          <w:sz w:val="24"/>
          <w:szCs w:val="24"/>
          <w:lang w:val="hy-AM" w:eastAsia="hy-AM"/>
        </w:rPr>
        <w:t>ՐԵՆՔՈՒՄ ԼՐԱՑՈՒՄ ԿԱՏԱՐԵԼՈՒ ՄԱՍԻՆ</w:t>
      </w:r>
      <w:r>
        <w:rPr>
          <w:rFonts w:ascii="GHEA Mariam" w:hAnsi="GHEA Mariam"/>
          <w:sz w:val="24"/>
          <w:szCs w:val="24"/>
          <w:lang w:val="hy-AM" w:eastAsia="hy-AM"/>
        </w:rPr>
        <w:t xml:space="preserve">» </w:t>
      </w:r>
      <w:r w:rsidRPr="001B7499">
        <w:rPr>
          <w:rFonts w:ascii="GHEA Mariam" w:eastAsia="Arial Unicode MS" w:hAnsi="GHEA Mariam" w:cs="Sylfaen"/>
          <w:sz w:val="24"/>
          <w:szCs w:val="24"/>
          <w:shd w:val="clear" w:color="auto" w:fill="FFFFFF"/>
          <w:lang w:val="hy-AM" w:eastAsia="hy-AM"/>
        </w:rPr>
        <w:t>ՀԱՅԱՍՏԱՆԻ</w:t>
      </w:r>
      <w:r w:rsidRPr="001B7499">
        <w:rPr>
          <w:rFonts w:ascii="GHEA Mariam" w:eastAsia="Arial Unicode MS" w:hAnsi="GHEA Mariam" w:cs="Arial Armenian"/>
          <w:sz w:val="24"/>
          <w:szCs w:val="24"/>
          <w:shd w:val="clear" w:color="auto" w:fill="FFFFFF"/>
          <w:lang w:val="hy-AM" w:eastAsia="hy-AM"/>
        </w:rPr>
        <w:t xml:space="preserve"> </w:t>
      </w:r>
      <w:r w:rsidRPr="001B7499">
        <w:rPr>
          <w:rFonts w:ascii="GHEA Mariam" w:eastAsia="Arial Unicode MS" w:hAnsi="GHEA Mariam" w:cs="Sylfaen"/>
          <w:spacing w:val="-6"/>
          <w:sz w:val="24"/>
          <w:szCs w:val="24"/>
          <w:shd w:val="clear" w:color="auto" w:fill="FFFFFF"/>
          <w:lang w:val="hy-AM" w:eastAsia="hy-AM"/>
        </w:rPr>
        <w:t>ՀԱՆՐԱ</w:t>
      </w:r>
      <w:r w:rsidRPr="001B7499">
        <w:rPr>
          <w:rFonts w:ascii="GHEA Mariam" w:eastAsia="Arial Unicode MS" w:hAnsi="GHEA Mariam" w:cs="Sylfaen"/>
          <w:spacing w:val="-6"/>
          <w:sz w:val="24"/>
          <w:szCs w:val="24"/>
          <w:shd w:val="clear" w:color="auto" w:fill="FFFFFF"/>
          <w:lang w:val="hy-AM" w:eastAsia="hy-AM"/>
        </w:rPr>
        <w:softHyphen/>
        <w:t>ՊԵՏՈՒԹՅԱՆ</w:t>
      </w:r>
      <w:r w:rsidRPr="001B7499">
        <w:rPr>
          <w:rFonts w:ascii="GHEA Mariam" w:hAnsi="GHEA Mariam"/>
          <w:spacing w:val="-6"/>
          <w:sz w:val="24"/>
          <w:szCs w:val="24"/>
          <w:lang w:val="hy-AM" w:eastAsia="hy-AM"/>
        </w:rPr>
        <w:t xml:space="preserve"> </w:t>
      </w:r>
      <w:r w:rsidRPr="001B7499">
        <w:rPr>
          <w:rFonts w:ascii="GHEA Mariam" w:hAnsi="GHEA Mariam"/>
          <w:spacing w:val="-6"/>
          <w:sz w:val="24"/>
          <w:szCs w:val="24"/>
          <w:lang w:val="hy-AM" w:eastAsia="hy-AM"/>
        </w:rPr>
        <w:t>ՕՐԵՆՔՆԵՐԻ ՆԱԽԱԳԾԵՐԻՆ ՀԱՎԱՆՈՒԹՅՈՒՆ ՏԱԼՈՒ ՄԱՍԻՆ</w:t>
      </w:r>
    </w:p>
    <w:p w:rsidR="001B7499" w:rsidRPr="001B7499" w:rsidRDefault="001B7499" w:rsidP="001B7499">
      <w:pPr>
        <w:pStyle w:val="mechtex"/>
        <w:rPr>
          <w:rFonts w:ascii="GHEA Mariam" w:hAnsi="GHEA Mariam"/>
          <w:spacing w:val="-6"/>
          <w:sz w:val="24"/>
          <w:szCs w:val="24"/>
          <w:lang w:val="hy-AM"/>
        </w:rPr>
      </w:pPr>
      <w:r w:rsidRPr="001B7499">
        <w:rPr>
          <w:rFonts w:ascii="GHEA Mariam" w:hAnsi="GHEA Mariam"/>
          <w:spacing w:val="-6"/>
          <w:sz w:val="24"/>
          <w:szCs w:val="24"/>
          <w:lang w:val="hy-AM"/>
        </w:rPr>
        <w:t>---------------------------------------------------------------------------------------------------</w:t>
      </w:r>
      <w:r>
        <w:rPr>
          <w:rFonts w:ascii="GHEA Mariam" w:hAnsi="GHEA Mariam"/>
          <w:spacing w:val="-6"/>
          <w:sz w:val="24"/>
          <w:szCs w:val="24"/>
          <w:lang w:val="hy-AM"/>
        </w:rPr>
        <w:t>------------------</w:t>
      </w:r>
      <w:r w:rsidRPr="001B7499">
        <w:rPr>
          <w:rFonts w:ascii="GHEA Mariam" w:hAnsi="GHEA Mariam"/>
          <w:spacing w:val="-6"/>
          <w:sz w:val="24"/>
          <w:szCs w:val="24"/>
          <w:lang w:val="hy-AM"/>
        </w:rPr>
        <w:t>-------</w:t>
      </w:r>
    </w:p>
    <w:p w:rsidR="001B7499" w:rsidRPr="001B7499" w:rsidRDefault="001B7499" w:rsidP="001B7499">
      <w:pPr>
        <w:pStyle w:val="mechtex"/>
        <w:rPr>
          <w:rFonts w:ascii="GHEA Mariam" w:hAnsi="GHEA Mariam"/>
          <w:bCs/>
          <w:color w:val="000000"/>
          <w:spacing w:val="-6"/>
          <w:sz w:val="24"/>
          <w:szCs w:val="24"/>
          <w:lang w:val="hy-AM"/>
        </w:rPr>
      </w:pPr>
    </w:p>
    <w:p w:rsidR="001B7499" w:rsidRDefault="001B7499" w:rsidP="001B7499">
      <w:pPr>
        <w:pStyle w:val="norm"/>
        <w:spacing w:line="360" w:lineRule="auto"/>
        <w:rPr>
          <w:rFonts w:ascii="GHEA Mariam" w:hAnsi="GHEA Mariam" w:cs="Arial"/>
          <w:sz w:val="18"/>
          <w:szCs w:val="24"/>
          <w:lang w:val="hy-AM"/>
        </w:rPr>
      </w:pPr>
    </w:p>
    <w:p w:rsidR="001B7499" w:rsidRPr="001B7499" w:rsidRDefault="001B7499" w:rsidP="001B7499">
      <w:pPr>
        <w:pStyle w:val="norm"/>
        <w:spacing w:line="360" w:lineRule="auto"/>
        <w:rPr>
          <w:rFonts w:ascii="GHEA Mariam" w:hAnsi="GHEA Mariam"/>
          <w:sz w:val="24"/>
          <w:szCs w:val="24"/>
          <w:lang w:val="hy-AM"/>
        </w:rPr>
      </w:pPr>
      <w:r w:rsidRPr="001B7499">
        <w:rPr>
          <w:rFonts w:ascii="GHEA Mariam" w:hAnsi="GHEA Mariam" w:cs="Arial"/>
          <w:spacing w:val="-6"/>
          <w:sz w:val="24"/>
          <w:szCs w:val="24"/>
          <w:lang w:val="hy-AM"/>
        </w:rPr>
        <w:t>Հիմք</w:t>
      </w:r>
      <w:r w:rsidRPr="001B7499">
        <w:rPr>
          <w:rFonts w:ascii="GHEA Mariam" w:hAnsi="GHEA Mariam"/>
          <w:spacing w:val="-6"/>
          <w:sz w:val="24"/>
          <w:szCs w:val="24"/>
          <w:lang w:val="hy-AM"/>
        </w:rPr>
        <w:t xml:space="preserve"> </w:t>
      </w:r>
      <w:r w:rsidRPr="001B7499">
        <w:rPr>
          <w:rFonts w:ascii="GHEA Mariam" w:hAnsi="GHEA Mariam" w:cs="Arial"/>
          <w:spacing w:val="-6"/>
          <w:sz w:val="24"/>
          <w:szCs w:val="24"/>
          <w:lang w:val="hy-AM"/>
        </w:rPr>
        <w:t>ընդունելով</w:t>
      </w:r>
      <w:r w:rsidRPr="001B7499">
        <w:rPr>
          <w:rFonts w:ascii="GHEA Mariam" w:hAnsi="GHEA Mariam"/>
          <w:spacing w:val="-6"/>
          <w:sz w:val="24"/>
          <w:szCs w:val="24"/>
          <w:lang w:val="hy-AM"/>
        </w:rPr>
        <w:t xml:space="preserve"> </w:t>
      </w:r>
      <w:r w:rsidRPr="001B7499">
        <w:rPr>
          <w:rFonts w:ascii="GHEA Mariam" w:hAnsi="GHEA Mariam" w:cs="Arial"/>
          <w:spacing w:val="-6"/>
          <w:sz w:val="24"/>
          <w:szCs w:val="24"/>
          <w:lang w:val="hy-AM"/>
        </w:rPr>
        <w:t>Հայաստանի</w:t>
      </w:r>
      <w:r w:rsidRPr="001B7499">
        <w:rPr>
          <w:rFonts w:ascii="GHEA Mariam" w:hAnsi="GHEA Mariam"/>
          <w:spacing w:val="-6"/>
          <w:sz w:val="24"/>
          <w:szCs w:val="24"/>
          <w:lang w:val="hy-AM"/>
        </w:rPr>
        <w:t xml:space="preserve"> </w:t>
      </w:r>
      <w:r w:rsidRPr="001B7499">
        <w:rPr>
          <w:rFonts w:ascii="GHEA Mariam" w:hAnsi="GHEA Mariam" w:cs="Arial"/>
          <w:spacing w:val="-6"/>
          <w:sz w:val="24"/>
          <w:szCs w:val="24"/>
          <w:lang w:val="hy-AM"/>
        </w:rPr>
        <w:t>Հանրապետության</w:t>
      </w:r>
      <w:r w:rsidRPr="001B7499">
        <w:rPr>
          <w:rFonts w:ascii="GHEA Mariam" w:hAnsi="GHEA Mariam"/>
          <w:spacing w:val="-6"/>
          <w:sz w:val="24"/>
          <w:szCs w:val="24"/>
          <w:lang w:val="hy-AM"/>
        </w:rPr>
        <w:t xml:space="preserve"> </w:t>
      </w:r>
      <w:r w:rsidRPr="001B7499">
        <w:rPr>
          <w:rFonts w:ascii="GHEA Mariam" w:hAnsi="GHEA Mariam" w:cs="Arial"/>
          <w:spacing w:val="-6"/>
          <w:sz w:val="24"/>
          <w:szCs w:val="24"/>
          <w:lang w:val="hy-AM"/>
        </w:rPr>
        <w:t>Սահմանադրության</w:t>
      </w:r>
      <w:r w:rsidRPr="001B7499">
        <w:rPr>
          <w:rFonts w:ascii="GHEA Mariam" w:hAnsi="GHEA Mariam"/>
          <w:spacing w:val="-6"/>
          <w:sz w:val="24"/>
          <w:szCs w:val="24"/>
          <w:lang w:val="hy-AM"/>
        </w:rPr>
        <w:t xml:space="preserve"> 109-</w:t>
      </w:r>
      <w:r w:rsidRPr="001B7499">
        <w:rPr>
          <w:rFonts w:ascii="GHEA Mariam" w:hAnsi="GHEA Mariam" w:cs="Arial"/>
          <w:spacing w:val="-6"/>
          <w:sz w:val="24"/>
          <w:szCs w:val="24"/>
          <w:lang w:val="hy-AM"/>
        </w:rPr>
        <w:t>րդ</w:t>
      </w:r>
      <w:r w:rsidRPr="001B7499">
        <w:rPr>
          <w:rFonts w:ascii="GHEA Mariam" w:hAnsi="GHEA Mariam"/>
          <w:spacing w:val="-6"/>
          <w:sz w:val="24"/>
          <w:szCs w:val="24"/>
          <w:lang w:val="hy-AM"/>
        </w:rPr>
        <w:t xml:space="preserve"> </w:t>
      </w:r>
      <w:r w:rsidRPr="001B7499">
        <w:rPr>
          <w:rFonts w:ascii="GHEA Mariam" w:hAnsi="GHEA Mariam" w:cs="Arial"/>
          <w:sz w:val="24"/>
          <w:szCs w:val="24"/>
          <w:lang w:val="hy-AM"/>
        </w:rPr>
        <w:t>հոդվածը</w:t>
      </w:r>
      <w:r w:rsidRPr="001B7499">
        <w:rPr>
          <w:rFonts w:ascii="GHEA Mariam" w:hAnsi="GHEA Mariam"/>
          <w:sz w:val="24"/>
          <w:szCs w:val="24"/>
          <w:lang w:val="hy-AM"/>
        </w:rPr>
        <w:t xml:space="preserve"> </w:t>
      </w:r>
      <w:r w:rsidRPr="001B7499">
        <w:rPr>
          <w:rFonts w:ascii="GHEA Mariam" w:hAnsi="GHEA Mariam" w:cs="Arial"/>
          <w:sz w:val="24"/>
          <w:szCs w:val="24"/>
          <w:lang w:val="hy-AM"/>
        </w:rPr>
        <w:t>և</w:t>
      </w:r>
      <w:r w:rsidRPr="001B7499">
        <w:rPr>
          <w:rFonts w:ascii="GHEA Mariam" w:hAnsi="GHEA Mariam"/>
          <w:sz w:val="24"/>
          <w:szCs w:val="24"/>
          <w:lang w:val="hy-AM"/>
        </w:rPr>
        <w:t xml:space="preserve"> </w:t>
      </w:r>
      <w:r w:rsidRPr="001B7499">
        <w:rPr>
          <w:rFonts w:ascii="GHEA Mariam" w:hAnsi="GHEA Mariam" w:cs="Arial Armenian"/>
          <w:sz w:val="24"/>
          <w:szCs w:val="24"/>
          <w:lang w:val="hy-AM"/>
        </w:rPr>
        <w:t>«</w:t>
      </w:r>
      <w:r w:rsidRPr="001B7499">
        <w:rPr>
          <w:rFonts w:ascii="GHEA Mariam" w:hAnsi="GHEA Mariam" w:cs="Arial"/>
          <w:sz w:val="24"/>
          <w:szCs w:val="24"/>
          <w:lang w:val="hy-AM"/>
        </w:rPr>
        <w:t>Ազգային</w:t>
      </w:r>
      <w:r w:rsidRPr="001B7499">
        <w:rPr>
          <w:rFonts w:ascii="GHEA Mariam" w:hAnsi="GHEA Mariam"/>
          <w:sz w:val="24"/>
          <w:szCs w:val="24"/>
          <w:lang w:val="hy-AM"/>
        </w:rPr>
        <w:t xml:space="preserve"> </w:t>
      </w:r>
      <w:r w:rsidRPr="001B7499">
        <w:rPr>
          <w:rFonts w:ascii="GHEA Mariam" w:hAnsi="GHEA Mariam" w:cs="Arial"/>
          <w:sz w:val="24"/>
          <w:szCs w:val="24"/>
          <w:lang w:val="hy-AM"/>
        </w:rPr>
        <w:t>ժողովի</w:t>
      </w:r>
      <w:r w:rsidRPr="001B7499">
        <w:rPr>
          <w:rFonts w:ascii="GHEA Mariam" w:hAnsi="GHEA Mariam"/>
          <w:sz w:val="24"/>
          <w:szCs w:val="24"/>
          <w:lang w:val="hy-AM"/>
        </w:rPr>
        <w:t xml:space="preserve"> </w:t>
      </w:r>
      <w:r w:rsidRPr="001B7499">
        <w:rPr>
          <w:rFonts w:ascii="GHEA Mariam" w:hAnsi="GHEA Mariam" w:cs="Arial"/>
          <w:sz w:val="24"/>
          <w:szCs w:val="24"/>
          <w:lang w:val="hy-AM"/>
        </w:rPr>
        <w:t>կանոնակարգ</w:t>
      </w:r>
      <w:r w:rsidRPr="001B7499">
        <w:rPr>
          <w:rFonts w:ascii="GHEA Mariam" w:hAnsi="GHEA Mariam" w:cs="Arial Armenian"/>
          <w:sz w:val="24"/>
          <w:szCs w:val="24"/>
          <w:lang w:val="hy-AM"/>
        </w:rPr>
        <w:t>»</w:t>
      </w:r>
      <w:r w:rsidRPr="001B7499">
        <w:rPr>
          <w:rFonts w:ascii="GHEA Mariam" w:hAnsi="GHEA Mariam"/>
          <w:sz w:val="24"/>
          <w:szCs w:val="24"/>
          <w:lang w:val="hy-AM"/>
        </w:rPr>
        <w:t xml:space="preserve"> </w:t>
      </w:r>
      <w:r w:rsidRPr="001B7499">
        <w:rPr>
          <w:rFonts w:ascii="GHEA Mariam" w:hAnsi="GHEA Mariam" w:cs="Arial"/>
          <w:sz w:val="24"/>
          <w:szCs w:val="24"/>
          <w:lang w:val="hy-AM"/>
        </w:rPr>
        <w:t>Հայաստանի</w:t>
      </w:r>
      <w:r w:rsidRPr="001B7499">
        <w:rPr>
          <w:rFonts w:ascii="GHEA Mariam" w:hAnsi="GHEA Mariam"/>
          <w:sz w:val="24"/>
          <w:szCs w:val="24"/>
          <w:lang w:val="hy-AM"/>
        </w:rPr>
        <w:t xml:space="preserve"> </w:t>
      </w:r>
      <w:r w:rsidRPr="001B7499">
        <w:rPr>
          <w:rFonts w:ascii="GHEA Mariam" w:hAnsi="GHEA Mariam" w:cs="Arial"/>
          <w:sz w:val="24"/>
          <w:szCs w:val="24"/>
          <w:lang w:val="hy-AM"/>
        </w:rPr>
        <w:t>Հանրապետության</w:t>
      </w:r>
      <w:r w:rsidRPr="001B7499">
        <w:rPr>
          <w:rFonts w:ascii="GHEA Mariam" w:hAnsi="GHEA Mariam"/>
          <w:sz w:val="24"/>
          <w:szCs w:val="24"/>
          <w:lang w:val="hy-AM"/>
        </w:rPr>
        <w:t xml:space="preserve"> </w:t>
      </w:r>
      <w:r w:rsidRPr="001B7499">
        <w:rPr>
          <w:rFonts w:ascii="GHEA Mariam" w:hAnsi="GHEA Mariam" w:cs="Arial"/>
          <w:sz w:val="24"/>
          <w:szCs w:val="24"/>
          <w:lang w:val="hy-AM"/>
        </w:rPr>
        <w:t>սահմանադրական</w:t>
      </w:r>
      <w:r w:rsidRPr="001B7499">
        <w:rPr>
          <w:rFonts w:ascii="GHEA Mariam" w:hAnsi="GHEA Mariam"/>
          <w:sz w:val="24"/>
          <w:szCs w:val="24"/>
          <w:lang w:val="hy-AM"/>
        </w:rPr>
        <w:t xml:space="preserve"> </w:t>
      </w:r>
      <w:r w:rsidRPr="001B7499">
        <w:rPr>
          <w:rFonts w:ascii="GHEA Mariam" w:hAnsi="GHEA Mariam" w:cs="Arial"/>
          <w:sz w:val="24"/>
          <w:szCs w:val="24"/>
          <w:lang w:val="hy-AM"/>
        </w:rPr>
        <w:t>օրենքի</w:t>
      </w:r>
      <w:r w:rsidRPr="001B7499">
        <w:rPr>
          <w:rFonts w:ascii="GHEA Mariam" w:hAnsi="GHEA Mariam"/>
          <w:sz w:val="24"/>
          <w:szCs w:val="24"/>
          <w:lang w:val="hy-AM"/>
        </w:rPr>
        <w:t xml:space="preserve"> 65-</w:t>
      </w:r>
      <w:r w:rsidRPr="001B7499">
        <w:rPr>
          <w:rFonts w:ascii="GHEA Mariam" w:hAnsi="GHEA Mariam" w:cs="Arial"/>
          <w:sz w:val="24"/>
          <w:szCs w:val="24"/>
          <w:lang w:val="hy-AM"/>
        </w:rPr>
        <w:t>րդ</w:t>
      </w:r>
      <w:r w:rsidRPr="001B7499">
        <w:rPr>
          <w:rFonts w:ascii="GHEA Mariam" w:hAnsi="GHEA Mariam"/>
          <w:sz w:val="24"/>
          <w:szCs w:val="24"/>
          <w:lang w:val="hy-AM"/>
        </w:rPr>
        <w:t xml:space="preserve"> </w:t>
      </w:r>
      <w:r w:rsidRPr="001B7499">
        <w:rPr>
          <w:rFonts w:ascii="GHEA Mariam" w:hAnsi="GHEA Mariam" w:cs="Arial"/>
          <w:sz w:val="24"/>
          <w:szCs w:val="24"/>
          <w:lang w:val="hy-AM"/>
        </w:rPr>
        <w:t>հոդվածի</w:t>
      </w:r>
      <w:r w:rsidRPr="001B7499">
        <w:rPr>
          <w:rFonts w:ascii="GHEA Mariam" w:hAnsi="GHEA Mariam"/>
          <w:sz w:val="24"/>
          <w:szCs w:val="24"/>
          <w:lang w:val="hy-AM"/>
        </w:rPr>
        <w:t xml:space="preserve"> 3-</w:t>
      </w:r>
      <w:r w:rsidRPr="001B7499">
        <w:rPr>
          <w:rFonts w:ascii="GHEA Mariam" w:hAnsi="GHEA Mariam" w:cs="Arial"/>
          <w:sz w:val="24"/>
          <w:szCs w:val="24"/>
          <w:lang w:val="hy-AM"/>
        </w:rPr>
        <w:t>րդ</w:t>
      </w:r>
      <w:r w:rsidRPr="001B7499">
        <w:rPr>
          <w:rFonts w:ascii="GHEA Mariam" w:hAnsi="GHEA Mariam"/>
          <w:sz w:val="24"/>
          <w:szCs w:val="24"/>
          <w:lang w:val="hy-AM"/>
        </w:rPr>
        <w:t xml:space="preserve"> </w:t>
      </w:r>
      <w:r w:rsidRPr="001B7499">
        <w:rPr>
          <w:rFonts w:ascii="GHEA Mariam" w:hAnsi="GHEA Mariam" w:cs="Arial"/>
          <w:sz w:val="24"/>
          <w:szCs w:val="24"/>
          <w:lang w:val="hy-AM"/>
        </w:rPr>
        <w:t>մասը՝</w:t>
      </w:r>
      <w:r w:rsidRPr="001B7499">
        <w:rPr>
          <w:rFonts w:ascii="GHEA Mariam" w:hAnsi="GHEA Mariam"/>
          <w:sz w:val="24"/>
          <w:szCs w:val="24"/>
          <w:lang w:val="hy-AM"/>
        </w:rPr>
        <w:t xml:space="preserve"> </w:t>
      </w:r>
      <w:r w:rsidRPr="001B7499">
        <w:rPr>
          <w:rFonts w:ascii="GHEA Mariam" w:eastAsia="Arial Unicode MS" w:hAnsi="GHEA Mariam"/>
          <w:sz w:val="24"/>
          <w:szCs w:val="24"/>
          <w:shd w:val="clear" w:color="auto" w:fill="FFFFFF"/>
          <w:lang w:val="hy-AM"/>
        </w:rPr>
        <w:t>Հայաստանի</w:t>
      </w:r>
      <w:r w:rsidRPr="001B7499">
        <w:rPr>
          <w:rFonts w:ascii="GHEA Mariam" w:eastAsia="Arial Unicode MS" w:hAnsi="GHEA Mariam" w:cs="Arial Armenian"/>
          <w:sz w:val="24"/>
          <w:szCs w:val="24"/>
          <w:shd w:val="clear" w:color="auto" w:fill="FFFFFF"/>
          <w:lang w:val="hy-AM"/>
        </w:rPr>
        <w:t xml:space="preserve"> </w:t>
      </w:r>
      <w:r w:rsidRPr="001B7499">
        <w:rPr>
          <w:rFonts w:ascii="GHEA Mariam" w:eastAsia="Arial Unicode MS" w:hAnsi="GHEA Mariam"/>
          <w:sz w:val="24"/>
          <w:szCs w:val="24"/>
          <w:shd w:val="clear" w:color="auto" w:fill="FFFFFF"/>
          <w:lang w:val="hy-AM"/>
        </w:rPr>
        <w:t>Հանրապե</w:t>
      </w:r>
      <w:r>
        <w:rPr>
          <w:rFonts w:ascii="GHEA Mariam" w:eastAsia="Arial Unicode MS" w:hAnsi="GHEA Mariam"/>
          <w:sz w:val="24"/>
          <w:szCs w:val="24"/>
          <w:shd w:val="clear" w:color="auto" w:fill="FFFFFF"/>
          <w:lang w:val="hy-AM"/>
        </w:rPr>
        <w:softHyphen/>
      </w:r>
      <w:r w:rsidRPr="001B7499">
        <w:rPr>
          <w:rFonts w:ascii="GHEA Mariam" w:eastAsia="Arial Unicode MS" w:hAnsi="GHEA Mariam"/>
          <w:sz w:val="24"/>
          <w:szCs w:val="24"/>
          <w:shd w:val="clear" w:color="auto" w:fill="FFFFFF"/>
          <w:lang w:val="hy-AM"/>
        </w:rPr>
        <w:t>տության</w:t>
      </w:r>
      <w:r w:rsidRPr="001B7499">
        <w:rPr>
          <w:rFonts w:ascii="GHEA Mariam" w:eastAsia="Arial Unicode MS" w:hAnsi="GHEA Mariam" w:cs="Arial Armenian"/>
          <w:sz w:val="24"/>
          <w:szCs w:val="24"/>
          <w:shd w:val="clear" w:color="auto" w:fill="FFFFFF"/>
          <w:lang w:val="hy-AM"/>
        </w:rPr>
        <w:t xml:space="preserve"> </w:t>
      </w:r>
      <w:r w:rsidRPr="001B7499">
        <w:rPr>
          <w:rFonts w:ascii="GHEA Mariam" w:eastAsia="Arial Unicode MS" w:hAnsi="GHEA Mariam"/>
          <w:sz w:val="24"/>
          <w:szCs w:val="24"/>
          <w:shd w:val="clear" w:color="auto" w:fill="FFFFFF"/>
          <w:lang w:val="hy-AM"/>
        </w:rPr>
        <w:t>կառավարությունը</w:t>
      </w:r>
      <w:r w:rsidRPr="001B7499">
        <w:rPr>
          <w:rFonts w:ascii="GHEA Mariam" w:eastAsia="Arial Unicode MS" w:hAnsi="GHEA Mariam" w:cs="Arial Armenian"/>
          <w:sz w:val="24"/>
          <w:szCs w:val="24"/>
          <w:shd w:val="clear" w:color="auto" w:fill="FFFFFF"/>
          <w:lang w:val="hy-AM"/>
        </w:rPr>
        <w:t xml:space="preserve">   </w:t>
      </w:r>
      <w:r w:rsidRPr="001B7499">
        <w:rPr>
          <w:rFonts w:ascii="GHEA Mariam" w:eastAsia="Arial Unicode MS" w:hAnsi="GHEA Mariam"/>
          <w:sz w:val="24"/>
          <w:szCs w:val="24"/>
          <w:shd w:val="clear" w:color="auto" w:fill="FFFFFF"/>
          <w:lang w:val="hy-AM"/>
        </w:rPr>
        <w:t>ո</w:t>
      </w:r>
      <w:r w:rsidRPr="001B7499">
        <w:rPr>
          <w:rFonts w:ascii="GHEA Mariam" w:eastAsia="Arial Unicode MS" w:hAnsi="GHEA Mariam" w:cs="Arial Armenian"/>
          <w:sz w:val="24"/>
          <w:szCs w:val="24"/>
          <w:shd w:val="clear" w:color="auto" w:fill="FFFFFF"/>
          <w:lang w:val="hy-AM"/>
        </w:rPr>
        <w:t xml:space="preserve"> </w:t>
      </w:r>
      <w:r w:rsidRPr="001B7499">
        <w:rPr>
          <w:rFonts w:ascii="GHEA Mariam" w:eastAsia="Arial Unicode MS" w:hAnsi="GHEA Mariam"/>
          <w:sz w:val="24"/>
          <w:szCs w:val="24"/>
          <w:shd w:val="clear" w:color="auto" w:fill="FFFFFF"/>
          <w:lang w:val="hy-AM"/>
        </w:rPr>
        <w:t>ր</w:t>
      </w:r>
      <w:r w:rsidRPr="001B7499">
        <w:rPr>
          <w:rFonts w:ascii="GHEA Mariam" w:eastAsia="Arial Unicode MS" w:hAnsi="GHEA Mariam" w:cs="Arial Armenian"/>
          <w:sz w:val="24"/>
          <w:szCs w:val="24"/>
          <w:shd w:val="clear" w:color="auto" w:fill="FFFFFF"/>
          <w:lang w:val="hy-AM"/>
        </w:rPr>
        <w:t xml:space="preserve"> </w:t>
      </w:r>
      <w:r w:rsidRPr="001B7499">
        <w:rPr>
          <w:rFonts w:ascii="GHEA Mariam" w:eastAsia="Arial Unicode MS" w:hAnsi="GHEA Mariam"/>
          <w:sz w:val="24"/>
          <w:szCs w:val="24"/>
          <w:shd w:val="clear" w:color="auto" w:fill="FFFFFF"/>
          <w:lang w:val="hy-AM"/>
        </w:rPr>
        <w:t>ո</w:t>
      </w:r>
      <w:r w:rsidRPr="001B7499">
        <w:rPr>
          <w:rFonts w:ascii="GHEA Mariam" w:eastAsia="Arial Unicode MS" w:hAnsi="GHEA Mariam" w:cs="Arial Armenian"/>
          <w:sz w:val="24"/>
          <w:szCs w:val="24"/>
          <w:shd w:val="clear" w:color="auto" w:fill="FFFFFF"/>
          <w:lang w:val="hy-AM"/>
        </w:rPr>
        <w:t xml:space="preserve"> </w:t>
      </w:r>
      <w:r w:rsidRPr="001B7499">
        <w:rPr>
          <w:rFonts w:ascii="GHEA Mariam" w:eastAsia="Arial Unicode MS" w:hAnsi="GHEA Mariam"/>
          <w:sz w:val="24"/>
          <w:szCs w:val="24"/>
          <w:shd w:val="clear" w:color="auto" w:fill="FFFFFF"/>
          <w:lang w:val="hy-AM"/>
        </w:rPr>
        <w:t>շ</w:t>
      </w:r>
      <w:r w:rsidRPr="001B7499">
        <w:rPr>
          <w:rFonts w:ascii="GHEA Mariam" w:eastAsia="Arial Unicode MS" w:hAnsi="GHEA Mariam" w:cs="Arial Armenian"/>
          <w:sz w:val="24"/>
          <w:szCs w:val="24"/>
          <w:shd w:val="clear" w:color="auto" w:fill="FFFFFF"/>
          <w:lang w:val="hy-AM"/>
        </w:rPr>
        <w:t xml:space="preserve"> </w:t>
      </w:r>
      <w:r w:rsidRPr="001B7499">
        <w:rPr>
          <w:rFonts w:ascii="GHEA Mariam" w:eastAsia="Arial Unicode MS" w:hAnsi="GHEA Mariam"/>
          <w:sz w:val="24"/>
          <w:szCs w:val="24"/>
          <w:shd w:val="clear" w:color="auto" w:fill="FFFFFF"/>
          <w:lang w:val="hy-AM"/>
        </w:rPr>
        <w:t>ու</w:t>
      </w:r>
      <w:r w:rsidRPr="001B7499">
        <w:rPr>
          <w:rFonts w:ascii="GHEA Mariam" w:eastAsia="Arial Unicode MS" w:hAnsi="GHEA Mariam" w:cs="Arial Armenian"/>
          <w:sz w:val="24"/>
          <w:szCs w:val="24"/>
          <w:shd w:val="clear" w:color="auto" w:fill="FFFFFF"/>
          <w:lang w:val="hy-AM"/>
        </w:rPr>
        <w:t xml:space="preserve"> </w:t>
      </w:r>
      <w:r w:rsidRPr="001B7499">
        <w:rPr>
          <w:rFonts w:ascii="GHEA Mariam" w:eastAsia="Arial Unicode MS" w:hAnsi="GHEA Mariam"/>
          <w:sz w:val="24"/>
          <w:szCs w:val="24"/>
          <w:shd w:val="clear" w:color="auto" w:fill="FFFFFF"/>
          <w:lang w:val="hy-AM"/>
        </w:rPr>
        <w:t>մ</w:t>
      </w:r>
      <w:r w:rsidRPr="001B7499">
        <w:rPr>
          <w:rFonts w:ascii="GHEA Mariam" w:eastAsia="Arial Unicode MS" w:hAnsi="GHEA Mariam" w:cs="Arial Armenian"/>
          <w:sz w:val="24"/>
          <w:szCs w:val="24"/>
          <w:shd w:val="clear" w:color="auto" w:fill="FFFFFF"/>
          <w:lang w:val="hy-AM"/>
        </w:rPr>
        <w:t xml:space="preserve">   </w:t>
      </w:r>
      <w:r w:rsidRPr="001B7499">
        <w:rPr>
          <w:rFonts w:ascii="GHEA Mariam" w:eastAsia="Arial Unicode MS" w:hAnsi="GHEA Mariam"/>
          <w:sz w:val="24"/>
          <w:szCs w:val="24"/>
          <w:shd w:val="clear" w:color="auto" w:fill="FFFFFF"/>
          <w:lang w:val="hy-AM"/>
        </w:rPr>
        <w:t>է</w:t>
      </w:r>
      <w:r w:rsidRPr="001B7499">
        <w:rPr>
          <w:rFonts w:ascii="GHEA Mariam" w:eastAsia="Arial Unicode MS" w:hAnsi="GHEA Mariam" w:cs="Arial Armenian"/>
          <w:sz w:val="24"/>
          <w:szCs w:val="24"/>
          <w:shd w:val="clear" w:color="auto" w:fill="FFFFFF"/>
          <w:lang w:val="hy-AM"/>
        </w:rPr>
        <w:t>.</w:t>
      </w:r>
      <w:r>
        <w:rPr>
          <w:rFonts w:ascii="GHEA Mariam" w:hAnsi="GHEA Mariam"/>
          <w:sz w:val="24"/>
          <w:szCs w:val="24"/>
          <w:lang w:val="hy-AM"/>
        </w:rPr>
        <w:t xml:space="preserve"> </w:t>
      </w:r>
    </w:p>
    <w:p w:rsidR="001B7499" w:rsidRPr="001B7499" w:rsidRDefault="001B7499" w:rsidP="001B7499">
      <w:pPr>
        <w:pStyle w:val="norm"/>
        <w:spacing w:line="360" w:lineRule="auto"/>
        <w:rPr>
          <w:rFonts w:ascii="GHEA Mariam" w:hAnsi="GHEA Mariam"/>
          <w:sz w:val="24"/>
          <w:szCs w:val="24"/>
          <w:lang w:val="hy-AM"/>
        </w:rPr>
      </w:pPr>
      <w:r w:rsidRPr="001B7499">
        <w:rPr>
          <w:rFonts w:ascii="GHEA Mariam" w:hAnsi="GHEA Mariam" w:cs="Sylfaen"/>
          <w:bCs/>
          <w:sz w:val="24"/>
          <w:szCs w:val="24"/>
          <w:lang w:val="hy-AM"/>
        </w:rPr>
        <w:t xml:space="preserve">1. </w:t>
      </w:r>
      <w:r w:rsidRPr="001B7499">
        <w:rPr>
          <w:rFonts w:ascii="GHEA Mariam" w:hAnsi="GHEA Mariam" w:cs="Arial"/>
          <w:sz w:val="24"/>
          <w:szCs w:val="24"/>
          <w:lang w:val="hy-AM"/>
        </w:rPr>
        <w:t>Հավանություն</w:t>
      </w:r>
      <w:r w:rsidRPr="001B7499">
        <w:rPr>
          <w:rFonts w:ascii="GHEA Mariam" w:hAnsi="GHEA Mariam"/>
          <w:sz w:val="24"/>
          <w:szCs w:val="24"/>
          <w:lang w:val="hy-AM"/>
        </w:rPr>
        <w:t xml:space="preserve"> </w:t>
      </w:r>
      <w:r w:rsidRPr="001B7499">
        <w:rPr>
          <w:rFonts w:ascii="GHEA Mariam" w:hAnsi="GHEA Mariam" w:cs="Arial"/>
          <w:sz w:val="24"/>
          <w:szCs w:val="24"/>
          <w:lang w:val="hy-AM"/>
        </w:rPr>
        <w:t>տալ</w:t>
      </w:r>
      <w:r w:rsidRPr="001B7499">
        <w:rPr>
          <w:rFonts w:ascii="GHEA Mariam" w:hAnsi="GHEA Mariam"/>
          <w:sz w:val="24"/>
          <w:szCs w:val="24"/>
          <w:lang w:val="hy-AM"/>
        </w:rPr>
        <w:t xml:space="preserve"> </w:t>
      </w:r>
      <w:r>
        <w:rPr>
          <w:rFonts w:ascii="GHEA Mariam" w:hAnsi="GHEA Mariam"/>
          <w:sz w:val="24"/>
          <w:szCs w:val="24"/>
          <w:shd w:val="clear" w:color="auto" w:fill="FFFFFF"/>
          <w:lang w:val="hy-AM"/>
        </w:rPr>
        <w:t>«</w:t>
      </w:r>
      <w:r w:rsidRPr="001B7499">
        <w:rPr>
          <w:rFonts w:ascii="GHEA Mariam" w:hAnsi="GHEA Mariam" w:cs="Arial"/>
          <w:sz w:val="24"/>
          <w:szCs w:val="24"/>
          <w:shd w:val="clear" w:color="auto" w:fill="FFFFFF"/>
          <w:lang w:val="hy-AM"/>
        </w:rPr>
        <w:t>Երկակի</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նշանակության</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ապրանքների</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արտահանման</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Հայաստանի</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Հանրապետության</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տարածքով</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դրանց</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տարանցիկ</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փոխադրման</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ինչպես</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նաև</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երկակի</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նշանակության</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տեղեկատվության</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և</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մտավոր</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գործունեության</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արդյունքների</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փոխանցման</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նկատմամբ</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հսկողության</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մասին</w:t>
      </w:r>
      <w:r w:rsidRPr="001B7499">
        <w:rPr>
          <w:rFonts w:ascii="GHEA Mariam" w:hAnsi="GHEA Mariam" w:cs="Arial Armenian"/>
          <w:sz w:val="24"/>
          <w:szCs w:val="24"/>
          <w:shd w:val="clear" w:color="auto" w:fill="FFFFFF"/>
          <w:lang w:val="hy-AM"/>
        </w:rPr>
        <w:t>»</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օրենքում</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լրացում</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կատարելու</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մասին</w:t>
      </w:r>
      <w:r w:rsidRPr="001B7499">
        <w:rPr>
          <w:rFonts w:ascii="GHEA Mariam" w:hAnsi="GHEA Mariam" w:cs="Arial Armenian"/>
          <w:sz w:val="24"/>
          <w:szCs w:val="24"/>
          <w:shd w:val="clear" w:color="auto" w:fill="FFFFFF"/>
          <w:lang w:val="hy-AM"/>
        </w:rPr>
        <w:t>»</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և</w:t>
      </w:r>
      <w:r w:rsidRPr="001B7499">
        <w:rPr>
          <w:rFonts w:ascii="GHEA Mariam" w:hAnsi="GHEA Mariam"/>
          <w:sz w:val="24"/>
          <w:szCs w:val="24"/>
          <w:shd w:val="clear" w:color="auto" w:fill="FFFFFF"/>
          <w:lang w:val="hy-AM"/>
        </w:rPr>
        <w:t xml:space="preserve"> </w:t>
      </w:r>
      <w:r w:rsidRPr="001B7499">
        <w:rPr>
          <w:rFonts w:ascii="GHEA Mariam" w:hAnsi="GHEA Mariam" w:cs="Arial Armenian"/>
          <w:sz w:val="24"/>
          <w:szCs w:val="24"/>
          <w:shd w:val="clear" w:color="auto" w:fill="FFFFFF"/>
          <w:lang w:val="hy-AM"/>
        </w:rPr>
        <w:t>«</w:t>
      </w:r>
      <w:r w:rsidRPr="001B7499">
        <w:rPr>
          <w:rFonts w:ascii="GHEA Mariam" w:hAnsi="GHEA Mariam" w:cs="Arial"/>
          <w:sz w:val="24"/>
          <w:szCs w:val="24"/>
          <w:shd w:val="clear" w:color="auto" w:fill="FFFFFF"/>
          <w:lang w:val="hy-AM"/>
        </w:rPr>
        <w:t>Լիցենզավորման</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մասին</w:t>
      </w:r>
      <w:r w:rsidRPr="001B7499">
        <w:rPr>
          <w:rFonts w:ascii="GHEA Mariam" w:hAnsi="GHEA Mariam" w:cs="Arial Armenian"/>
          <w:sz w:val="24"/>
          <w:szCs w:val="24"/>
          <w:shd w:val="clear" w:color="auto" w:fill="FFFFFF"/>
          <w:lang w:val="hy-AM"/>
        </w:rPr>
        <w:t>»</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օրենքում</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լրացում</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կատարելու</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lastRenderedPageBreak/>
        <w:t>մասին</w:t>
      </w:r>
      <w:r w:rsidRPr="001B7499">
        <w:rPr>
          <w:rFonts w:ascii="GHEA Mariam" w:hAnsi="GHEA Mariam" w:cs="Arial Armenian"/>
          <w:sz w:val="24"/>
          <w:szCs w:val="24"/>
          <w:shd w:val="clear" w:color="auto" w:fill="FFFFFF"/>
          <w:lang w:val="hy-AM"/>
        </w:rPr>
        <w:t>»</w:t>
      </w:r>
      <w:r w:rsidRPr="001B7499">
        <w:rPr>
          <w:rFonts w:ascii="GHEA Mariam" w:hAnsi="GHEA Mariam"/>
          <w:sz w:val="24"/>
          <w:szCs w:val="24"/>
          <w:shd w:val="clear" w:color="auto" w:fill="FFFFFF"/>
          <w:lang w:val="hy-AM"/>
        </w:rPr>
        <w:t xml:space="preserve"> </w:t>
      </w:r>
      <w:r w:rsidRPr="001B7499">
        <w:rPr>
          <w:rFonts w:ascii="GHEA Mariam" w:eastAsia="Arial Unicode MS" w:hAnsi="GHEA Mariam" w:cs="Sylfaen"/>
          <w:sz w:val="24"/>
          <w:szCs w:val="24"/>
          <w:shd w:val="clear" w:color="auto" w:fill="FFFFFF"/>
          <w:lang w:val="hy-AM"/>
        </w:rPr>
        <w:t>Հայաստանի</w:t>
      </w:r>
      <w:r w:rsidRPr="001B7499">
        <w:rPr>
          <w:rFonts w:ascii="GHEA Mariam" w:eastAsia="Arial Unicode MS" w:hAnsi="GHEA Mariam" w:cs="Arial Armenian"/>
          <w:sz w:val="24"/>
          <w:szCs w:val="24"/>
          <w:shd w:val="clear" w:color="auto" w:fill="FFFFFF"/>
          <w:lang w:val="hy-AM"/>
        </w:rPr>
        <w:t xml:space="preserve"> </w:t>
      </w:r>
      <w:r w:rsidRPr="001B7499">
        <w:rPr>
          <w:rFonts w:ascii="GHEA Mariam" w:eastAsia="Arial Unicode MS" w:hAnsi="GHEA Mariam" w:cs="Sylfaen"/>
          <w:sz w:val="24"/>
          <w:szCs w:val="24"/>
          <w:shd w:val="clear" w:color="auto" w:fill="FFFFFF"/>
          <w:lang w:val="hy-AM"/>
        </w:rPr>
        <w:t>Հանրապետության</w:t>
      </w:r>
      <w:r>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օրենքների</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shd w:val="clear" w:color="auto" w:fill="FFFFFF"/>
          <w:lang w:val="hy-AM"/>
        </w:rPr>
        <w:t>նախագծերի</w:t>
      </w:r>
      <w:r w:rsidRPr="001B7499">
        <w:rPr>
          <w:rFonts w:ascii="GHEA Mariam" w:hAnsi="GHEA Mariam"/>
          <w:sz w:val="24"/>
          <w:szCs w:val="24"/>
          <w:shd w:val="clear" w:color="auto" w:fill="FFFFFF"/>
          <w:lang w:val="hy-AM"/>
        </w:rPr>
        <w:t xml:space="preserve"> </w:t>
      </w:r>
      <w:r w:rsidRPr="001B7499">
        <w:rPr>
          <w:rFonts w:ascii="GHEA Mariam" w:hAnsi="GHEA Mariam" w:cs="Arial"/>
          <w:sz w:val="24"/>
          <w:szCs w:val="24"/>
          <w:lang w:val="hy-AM"/>
        </w:rPr>
        <w:t>վերաբերյալ</w:t>
      </w:r>
      <w:r w:rsidRPr="001B7499">
        <w:rPr>
          <w:rFonts w:ascii="GHEA Mariam" w:hAnsi="GHEA Mariam"/>
          <w:sz w:val="24"/>
          <w:szCs w:val="24"/>
          <w:lang w:val="hy-AM"/>
        </w:rPr>
        <w:t xml:space="preserve"> </w:t>
      </w:r>
      <w:r w:rsidRPr="001B7499">
        <w:rPr>
          <w:rFonts w:ascii="GHEA Mariam" w:hAnsi="GHEA Mariam" w:cs="Arial"/>
          <w:sz w:val="24"/>
          <w:szCs w:val="24"/>
          <w:lang w:val="hy-AM"/>
        </w:rPr>
        <w:t>Հայաստանի</w:t>
      </w:r>
      <w:r w:rsidRPr="001B7499">
        <w:rPr>
          <w:rFonts w:ascii="GHEA Mariam" w:hAnsi="GHEA Mariam"/>
          <w:sz w:val="24"/>
          <w:szCs w:val="24"/>
          <w:lang w:val="hy-AM"/>
        </w:rPr>
        <w:t xml:space="preserve"> </w:t>
      </w:r>
      <w:r w:rsidRPr="001B7499">
        <w:rPr>
          <w:rFonts w:ascii="GHEA Mariam" w:hAnsi="GHEA Mariam" w:cs="Arial"/>
          <w:sz w:val="24"/>
          <w:szCs w:val="24"/>
          <w:lang w:val="hy-AM"/>
        </w:rPr>
        <w:t>Հանրապետության</w:t>
      </w:r>
      <w:r w:rsidRPr="001B7499">
        <w:rPr>
          <w:rFonts w:ascii="GHEA Mariam" w:hAnsi="GHEA Mariam"/>
          <w:sz w:val="24"/>
          <w:szCs w:val="24"/>
          <w:lang w:val="hy-AM"/>
        </w:rPr>
        <w:t xml:space="preserve"> </w:t>
      </w:r>
      <w:r w:rsidRPr="001B7499">
        <w:rPr>
          <w:rFonts w:ascii="GHEA Mariam" w:hAnsi="GHEA Mariam" w:cs="Arial"/>
          <w:sz w:val="24"/>
          <w:szCs w:val="24"/>
          <w:lang w:val="hy-AM"/>
        </w:rPr>
        <w:t>կառավարության</w:t>
      </w:r>
      <w:r w:rsidRPr="001B7499">
        <w:rPr>
          <w:rFonts w:ascii="GHEA Mariam" w:hAnsi="GHEA Mariam"/>
          <w:sz w:val="24"/>
          <w:szCs w:val="24"/>
          <w:lang w:val="hy-AM"/>
        </w:rPr>
        <w:t xml:space="preserve"> </w:t>
      </w:r>
      <w:r w:rsidRPr="001B7499">
        <w:rPr>
          <w:rFonts w:ascii="GHEA Mariam" w:hAnsi="GHEA Mariam" w:cs="Arial"/>
          <w:sz w:val="24"/>
          <w:szCs w:val="24"/>
          <w:lang w:val="hy-AM"/>
        </w:rPr>
        <w:t>օրենսդրական</w:t>
      </w:r>
      <w:r w:rsidRPr="001B7499">
        <w:rPr>
          <w:rFonts w:ascii="GHEA Mariam" w:hAnsi="GHEA Mariam"/>
          <w:sz w:val="24"/>
          <w:szCs w:val="24"/>
          <w:lang w:val="hy-AM"/>
        </w:rPr>
        <w:t xml:space="preserve"> </w:t>
      </w:r>
      <w:r w:rsidRPr="001B7499">
        <w:rPr>
          <w:rFonts w:ascii="GHEA Mariam" w:hAnsi="GHEA Mariam" w:cs="Arial"/>
          <w:sz w:val="24"/>
          <w:szCs w:val="24"/>
          <w:lang w:val="hy-AM"/>
        </w:rPr>
        <w:t>նախաձեռնությանը</w:t>
      </w:r>
      <w:r w:rsidRPr="001B7499">
        <w:rPr>
          <w:rFonts w:ascii="GHEA Mariam" w:hAnsi="GHEA Mariam"/>
          <w:sz w:val="24"/>
          <w:szCs w:val="24"/>
          <w:lang w:val="hy-AM"/>
        </w:rPr>
        <w:t>:</w:t>
      </w:r>
    </w:p>
    <w:p w:rsidR="001B7499" w:rsidRPr="001B7499" w:rsidRDefault="001B7499" w:rsidP="001B7499">
      <w:pPr>
        <w:pStyle w:val="norm"/>
        <w:spacing w:line="360" w:lineRule="auto"/>
        <w:rPr>
          <w:rFonts w:ascii="GHEA Mariam" w:hAnsi="GHEA Mariam"/>
          <w:sz w:val="24"/>
          <w:szCs w:val="24"/>
          <w:lang w:val="hy-AM"/>
        </w:rPr>
      </w:pPr>
      <w:r w:rsidRPr="001B7499">
        <w:rPr>
          <w:rFonts w:ascii="GHEA Mariam" w:hAnsi="GHEA Mariam"/>
          <w:sz w:val="24"/>
          <w:szCs w:val="24"/>
          <w:lang w:val="hy-AM"/>
        </w:rPr>
        <w:t xml:space="preserve">2. </w:t>
      </w:r>
      <w:r w:rsidRPr="001B7499">
        <w:rPr>
          <w:rFonts w:ascii="GHEA Mariam" w:hAnsi="GHEA Mariam" w:cs="Arial"/>
          <w:sz w:val="24"/>
          <w:szCs w:val="24"/>
          <w:lang w:val="hy-AM"/>
        </w:rPr>
        <w:t>Հայաստանի</w:t>
      </w:r>
      <w:r w:rsidRPr="001B7499">
        <w:rPr>
          <w:rFonts w:ascii="GHEA Mariam" w:hAnsi="GHEA Mariam"/>
          <w:sz w:val="24"/>
          <w:szCs w:val="24"/>
          <w:lang w:val="hy-AM"/>
        </w:rPr>
        <w:t xml:space="preserve"> </w:t>
      </w:r>
      <w:r w:rsidRPr="001B7499">
        <w:rPr>
          <w:rFonts w:ascii="GHEA Mariam" w:hAnsi="GHEA Mariam" w:cs="Arial"/>
          <w:sz w:val="24"/>
          <w:szCs w:val="24"/>
          <w:lang w:val="hy-AM"/>
        </w:rPr>
        <w:t>Հանրապետության</w:t>
      </w:r>
      <w:r w:rsidRPr="001B7499">
        <w:rPr>
          <w:rFonts w:ascii="GHEA Mariam" w:hAnsi="GHEA Mariam"/>
          <w:sz w:val="24"/>
          <w:szCs w:val="24"/>
          <w:lang w:val="hy-AM"/>
        </w:rPr>
        <w:t xml:space="preserve"> </w:t>
      </w:r>
      <w:r w:rsidRPr="001B7499">
        <w:rPr>
          <w:rFonts w:ascii="GHEA Mariam" w:hAnsi="GHEA Mariam" w:cs="Arial"/>
          <w:sz w:val="24"/>
          <w:szCs w:val="24"/>
          <w:lang w:val="hy-AM"/>
        </w:rPr>
        <w:t>կառավարության</w:t>
      </w:r>
      <w:r w:rsidRPr="001B7499">
        <w:rPr>
          <w:rFonts w:ascii="GHEA Mariam" w:hAnsi="GHEA Mariam"/>
          <w:sz w:val="24"/>
          <w:szCs w:val="24"/>
          <w:lang w:val="hy-AM"/>
        </w:rPr>
        <w:t xml:space="preserve"> </w:t>
      </w:r>
      <w:r w:rsidRPr="001B7499">
        <w:rPr>
          <w:rFonts w:ascii="GHEA Mariam" w:hAnsi="GHEA Mariam" w:cs="Arial"/>
          <w:sz w:val="24"/>
          <w:szCs w:val="24"/>
          <w:lang w:val="hy-AM"/>
        </w:rPr>
        <w:t>օրենսդրական</w:t>
      </w:r>
      <w:r w:rsidRPr="001B7499">
        <w:rPr>
          <w:rFonts w:ascii="GHEA Mariam" w:hAnsi="GHEA Mariam"/>
          <w:sz w:val="24"/>
          <w:szCs w:val="24"/>
          <w:lang w:val="hy-AM"/>
        </w:rPr>
        <w:t xml:space="preserve"> </w:t>
      </w:r>
      <w:r w:rsidRPr="001B7499">
        <w:rPr>
          <w:rFonts w:ascii="GHEA Mariam" w:hAnsi="GHEA Mariam" w:cs="Arial"/>
          <w:sz w:val="24"/>
          <w:szCs w:val="24"/>
          <w:lang w:val="hy-AM"/>
        </w:rPr>
        <w:t>նախա</w:t>
      </w:r>
      <w:r>
        <w:rPr>
          <w:rFonts w:ascii="GHEA Mariam" w:hAnsi="GHEA Mariam" w:cs="Arial"/>
          <w:sz w:val="24"/>
          <w:szCs w:val="24"/>
          <w:lang w:val="hy-AM"/>
        </w:rPr>
        <w:softHyphen/>
      </w:r>
      <w:r w:rsidRPr="001B7499">
        <w:rPr>
          <w:rFonts w:ascii="GHEA Mariam" w:hAnsi="GHEA Mariam" w:cs="Arial"/>
          <w:sz w:val="24"/>
          <w:szCs w:val="24"/>
          <w:lang w:val="hy-AM"/>
        </w:rPr>
        <w:t>ձեռնությունը</w:t>
      </w:r>
      <w:r w:rsidRPr="001B7499">
        <w:rPr>
          <w:rFonts w:ascii="GHEA Mariam" w:hAnsi="GHEA Mariam"/>
          <w:sz w:val="24"/>
          <w:szCs w:val="24"/>
          <w:lang w:val="hy-AM"/>
        </w:rPr>
        <w:t xml:space="preserve"> </w:t>
      </w:r>
      <w:r w:rsidRPr="001B7499">
        <w:rPr>
          <w:rFonts w:ascii="GHEA Mariam" w:hAnsi="GHEA Mariam" w:cs="Arial"/>
          <w:sz w:val="24"/>
          <w:szCs w:val="24"/>
          <w:lang w:val="hy-AM"/>
        </w:rPr>
        <w:t>սահմանված</w:t>
      </w:r>
      <w:r w:rsidRPr="001B7499">
        <w:rPr>
          <w:rFonts w:ascii="GHEA Mariam" w:hAnsi="GHEA Mariam"/>
          <w:sz w:val="24"/>
          <w:szCs w:val="24"/>
          <w:lang w:val="hy-AM"/>
        </w:rPr>
        <w:t xml:space="preserve"> </w:t>
      </w:r>
      <w:r w:rsidRPr="001B7499">
        <w:rPr>
          <w:rFonts w:ascii="GHEA Mariam" w:hAnsi="GHEA Mariam" w:cs="Arial"/>
          <w:sz w:val="24"/>
          <w:szCs w:val="24"/>
          <w:lang w:val="hy-AM"/>
        </w:rPr>
        <w:t>կարգով</w:t>
      </w:r>
      <w:r w:rsidRPr="001B7499">
        <w:rPr>
          <w:rFonts w:ascii="GHEA Mariam" w:hAnsi="GHEA Mariam"/>
          <w:sz w:val="24"/>
          <w:szCs w:val="24"/>
          <w:lang w:val="hy-AM"/>
        </w:rPr>
        <w:t xml:space="preserve"> </w:t>
      </w:r>
      <w:r w:rsidRPr="001B7499">
        <w:rPr>
          <w:rFonts w:ascii="GHEA Mariam" w:hAnsi="GHEA Mariam" w:cs="Arial"/>
          <w:sz w:val="24"/>
          <w:szCs w:val="24"/>
          <w:lang w:val="hy-AM"/>
        </w:rPr>
        <w:t>ներկայացնել</w:t>
      </w:r>
      <w:r w:rsidRPr="001B7499">
        <w:rPr>
          <w:rFonts w:ascii="GHEA Mariam" w:hAnsi="GHEA Mariam"/>
          <w:sz w:val="24"/>
          <w:szCs w:val="24"/>
          <w:lang w:val="hy-AM"/>
        </w:rPr>
        <w:t xml:space="preserve"> </w:t>
      </w:r>
      <w:r w:rsidRPr="001B7499">
        <w:rPr>
          <w:rFonts w:ascii="GHEA Mariam" w:hAnsi="GHEA Mariam" w:cs="Arial"/>
          <w:sz w:val="24"/>
          <w:szCs w:val="24"/>
          <w:lang w:val="hy-AM"/>
        </w:rPr>
        <w:t>Հայաստանի</w:t>
      </w:r>
      <w:r w:rsidRPr="001B7499">
        <w:rPr>
          <w:rFonts w:ascii="GHEA Mariam" w:hAnsi="GHEA Mariam"/>
          <w:sz w:val="24"/>
          <w:szCs w:val="24"/>
          <w:lang w:val="hy-AM"/>
        </w:rPr>
        <w:t xml:space="preserve"> </w:t>
      </w:r>
      <w:r w:rsidRPr="001B7499">
        <w:rPr>
          <w:rFonts w:ascii="GHEA Mariam" w:hAnsi="GHEA Mariam" w:cs="Arial"/>
          <w:sz w:val="24"/>
          <w:szCs w:val="24"/>
          <w:lang w:val="hy-AM"/>
        </w:rPr>
        <w:t>Հանրապե</w:t>
      </w:r>
      <w:bookmarkStart w:id="0" w:name="_GoBack"/>
      <w:bookmarkEnd w:id="0"/>
      <w:r w:rsidRPr="001B7499">
        <w:rPr>
          <w:rFonts w:ascii="GHEA Mariam" w:hAnsi="GHEA Mariam" w:cs="Arial"/>
          <w:sz w:val="24"/>
          <w:szCs w:val="24"/>
          <w:lang w:val="hy-AM"/>
        </w:rPr>
        <w:t>տության</w:t>
      </w:r>
      <w:r w:rsidRPr="001B7499">
        <w:rPr>
          <w:rFonts w:ascii="GHEA Mariam" w:hAnsi="GHEA Mariam"/>
          <w:sz w:val="24"/>
          <w:szCs w:val="24"/>
          <w:lang w:val="hy-AM"/>
        </w:rPr>
        <w:t xml:space="preserve"> </w:t>
      </w:r>
      <w:r w:rsidRPr="001B7499">
        <w:rPr>
          <w:rFonts w:ascii="GHEA Mariam" w:hAnsi="GHEA Mariam" w:cs="Arial"/>
          <w:sz w:val="24"/>
          <w:szCs w:val="24"/>
          <w:lang w:val="hy-AM"/>
        </w:rPr>
        <w:t>Ազգային</w:t>
      </w:r>
      <w:r w:rsidRPr="001B7499">
        <w:rPr>
          <w:rFonts w:ascii="GHEA Mariam" w:hAnsi="GHEA Mariam"/>
          <w:sz w:val="24"/>
          <w:szCs w:val="24"/>
          <w:lang w:val="hy-AM"/>
        </w:rPr>
        <w:t xml:space="preserve"> </w:t>
      </w:r>
      <w:r w:rsidRPr="001B7499">
        <w:rPr>
          <w:rFonts w:ascii="GHEA Mariam" w:hAnsi="GHEA Mariam" w:cs="Arial"/>
          <w:sz w:val="24"/>
          <w:szCs w:val="24"/>
          <w:lang w:val="hy-AM"/>
        </w:rPr>
        <w:t>ժողով</w:t>
      </w:r>
      <w:r w:rsidRPr="001B7499">
        <w:rPr>
          <w:rFonts w:ascii="GHEA Mariam" w:hAnsi="GHEA Mariam"/>
          <w:sz w:val="24"/>
          <w:szCs w:val="24"/>
          <w:lang w:val="hy-AM"/>
        </w:rPr>
        <w:t>:</w:t>
      </w:r>
    </w:p>
    <w:p w:rsidR="001B7499" w:rsidRPr="001B7499" w:rsidRDefault="001B7499" w:rsidP="001B7499">
      <w:pPr>
        <w:pStyle w:val="norm"/>
        <w:spacing w:line="360" w:lineRule="auto"/>
        <w:rPr>
          <w:rFonts w:ascii="GHEA Mariam" w:hAnsi="GHEA Mariam"/>
          <w:sz w:val="24"/>
          <w:szCs w:val="24"/>
          <w:lang w:val="hy-AM"/>
        </w:rPr>
      </w:pPr>
    </w:p>
    <w:p w:rsidR="001B7499" w:rsidRDefault="001B7499" w:rsidP="00EE3921">
      <w:pPr>
        <w:ind w:firstLine="567"/>
        <w:rPr>
          <w:rFonts w:ascii="GHEA Mariam" w:hAnsi="GHEA Mariam" w:cs="Arial Armenian"/>
          <w:sz w:val="24"/>
          <w:szCs w:val="24"/>
          <w:lang w:val="hy-AM"/>
        </w:rPr>
      </w:pPr>
      <w:r>
        <w:rPr>
          <w:rFonts w:ascii="GHEA Mariam" w:hAnsi="GHEA Mariam" w:cs="Sylfaen"/>
          <w:sz w:val="24"/>
          <w:szCs w:val="24"/>
          <w:lang w:val="hy-AM"/>
        </w:rPr>
        <w:t>ՀԱՅԱՍՏԱՆԻ</w:t>
      </w:r>
      <w:r>
        <w:rPr>
          <w:rFonts w:ascii="GHEA Mariam" w:hAnsi="GHEA Mariam" w:cs="Arial Armenian"/>
          <w:sz w:val="24"/>
          <w:szCs w:val="24"/>
          <w:lang w:val="hy-AM"/>
        </w:rPr>
        <w:t xml:space="preserve"> </w:t>
      </w:r>
      <w:r>
        <w:rPr>
          <w:rFonts w:ascii="GHEA Mariam" w:hAnsi="GHEA Mariam" w:cs="Sylfaen"/>
          <w:sz w:val="24"/>
          <w:szCs w:val="24"/>
          <w:lang w:val="hy-AM"/>
        </w:rPr>
        <w:t>ՀԱՆՐԱՊԵՏՈՒԹՅԱՆ</w:t>
      </w:r>
    </w:p>
    <w:p w:rsidR="001B7499" w:rsidRDefault="001B7499" w:rsidP="00EE3921">
      <w:pPr>
        <w:tabs>
          <w:tab w:val="left" w:pos="993"/>
          <w:tab w:val="left" w:pos="1260"/>
        </w:tabs>
        <w:jc w:val="both"/>
        <w:rPr>
          <w:rFonts w:ascii="GHEA Mariam" w:hAnsi="GHEA Mariam" w:cs="Sylfaen"/>
          <w:sz w:val="24"/>
          <w:szCs w:val="24"/>
          <w:lang w:val="hy-AM"/>
        </w:rPr>
      </w:pPr>
      <w:r>
        <w:rPr>
          <w:rFonts w:ascii="GHEA Mariam" w:hAnsi="GHEA Mariam"/>
          <w:sz w:val="24"/>
          <w:szCs w:val="24"/>
          <w:lang w:val="hy-AM"/>
        </w:rPr>
        <w:t xml:space="preserve">                        ՓՈԽ</w:t>
      </w:r>
      <w:r>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Մ</w:t>
      </w:r>
      <w:r>
        <w:rPr>
          <w:rFonts w:ascii="GHEA Mariam" w:hAnsi="GHEA Mariam" w:cs="Arial Armenian"/>
          <w:sz w:val="24"/>
          <w:szCs w:val="24"/>
          <w:lang w:val="fr-FR"/>
        </w:rPr>
        <w:t xml:space="preserve">. </w:t>
      </w:r>
      <w:r>
        <w:rPr>
          <w:rFonts w:ascii="GHEA Mariam" w:hAnsi="GHEA Mariam" w:cs="Arial Armenian"/>
          <w:sz w:val="24"/>
          <w:szCs w:val="24"/>
          <w:lang w:val="hy-AM"/>
        </w:rPr>
        <w:t>ԳՐԻԳՈՐՅԱՆ</w:t>
      </w:r>
    </w:p>
    <w:p w:rsidR="001B7499" w:rsidRDefault="001B7499" w:rsidP="00EE3921">
      <w:pPr>
        <w:rPr>
          <w:rFonts w:ascii="GHEA Mariam" w:hAnsi="GHEA Mariam" w:cs="Sylfaen"/>
          <w:sz w:val="18"/>
          <w:szCs w:val="24"/>
          <w:lang w:val="hy-AM"/>
        </w:rPr>
      </w:pPr>
    </w:p>
    <w:p w:rsidR="001B7499" w:rsidRDefault="001B7499" w:rsidP="00EE3921">
      <w:pPr>
        <w:rPr>
          <w:rFonts w:ascii="GHEA Mariam" w:hAnsi="GHEA Mariam" w:cs="Sylfaen"/>
          <w:b/>
          <w:sz w:val="24"/>
          <w:szCs w:val="24"/>
          <w:lang w:val="hy-AM"/>
        </w:rPr>
      </w:pPr>
      <w:r>
        <w:rPr>
          <w:rFonts w:ascii="GHEA Mariam" w:hAnsi="GHEA Mariam" w:cs="Sylfaen"/>
          <w:sz w:val="24"/>
          <w:szCs w:val="24"/>
          <w:lang w:val="hy-AM"/>
        </w:rPr>
        <w:t xml:space="preserve">  Երևան</w:t>
      </w:r>
    </w:p>
    <w:p w:rsidR="00FD23C4" w:rsidRPr="001B7499" w:rsidRDefault="001B7499" w:rsidP="001B7499">
      <w:pPr>
        <w:pStyle w:val="norm"/>
        <w:spacing w:line="360" w:lineRule="auto"/>
        <w:rPr>
          <w:rFonts w:ascii="GHEA Mariam" w:hAnsi="GHEA Mariam"/>
          <w:sz w:val="24"/>
          <w:szCs w:val="24"/>
          <w:lang w:val="hy-AM"/>
        </w:rPr>
      </w:pPr>
      <w:r>
        <w:rPr>
          <w:rFonts w:ascii="GHEA Mariam" w:hAnsi="GHEA Mariam"/>
          <w:sz w:val="24"/>
          <w:szCs w:val="24"/>
          <w:lang w:val="hy-AM"/>
        </w:rPr>
        <w:t xml:space="preserve"> </w:t>
      </w:r>
    </w:p>
    <w:p w:rsidR="00992E11" w:rsidRPr="008D4A42" w:rsidRDefault="00992E11" w:rsidP="008D4A42">
      <w:pPr>
        <w:pStyle w:val="norm"/>
        <w:spacing w:line="360" w:lineRule="auto"/>
        <w:rPr>
          <w:rFonts w:ascii="GHEA Mariam" w:hAnsi="GHEA Mariam" w:cs="Arial"/>
          <w:sz w:val="24"/>
          <w:szCs w:val="24"/>
          <w:lang w:val="hy-AM"/>
        </w:rPr>
      </w:pPr>
    </w:p>
    <w:sectPr w:rsidR="00992E11" w:rsidRPr="008D4A42" w:rsidSect="00FD23C4">
      <w:headerReference w:type="even" r:id="rId8"/>
      <w:headerReference w:type="default" r:id="rId9"/>
      <w:footerReference w:type="even" r:id="rId10"/>
      <w:pgSz w:w="11909" w:h="16834" w:code="9"/>
      <w:pgMar w:top="1620" w:right="1199" w:bottom="900" w:left="117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0B96" w:rsidRDefault="00720B96">
      <w:r>
        <w:separator/>
      </w:r>
    </w:p>
  </w:endnote>
  <w:endnote w:type="continuationSeparator" w:id="0">
    <w:p w:rsidR="00720B96" w:rsidRDefault="00720B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Footer"/>
    </w:pPr>
    <w:r>
      <w:rPr>
        <w:sz w:val="18"/>
      </w:rPr>
      <w:fldChar w:fldCharType="begin"/>
    </w:r>
    <w:r>
      <w:rPr>
        <w:sz w:val="18"/>
      </w:rPr>
      <w:instrText xml:space="preserve"> FILENAME  \* MERGEFORMAT </w:instrText>
    </w:r>
    <w:r>
      <w:rPr>
        <w:sz w:val="18"/>
      </w:rPr>
      <w:fldChar w:fldCharType="separate"/>
    </w:r>
    <w:r w:rsidRPr="0008564A">
      <w:rPr>
        <w:rFonts w:ascii="Arial" w:hAnsi="Arial" w:cs="Arial"/>
        <w:noProof/>
        <w:sz w:val="18"/>
      </w:rPr>
      <w:t>ՀՀ</w:t>
    </w:r>
    <w:r>
      <w:rPr>
        <w:noProof/>
        <w:sz w:val="18"/>
      </w:rPr>
      <w:t xml:space="preserve"> </w:t>
    </w:r>
    <w:r w:rsidRPr="0008564A">
      <w:rPr>
        <w:rFonts w:ascii="Arial" w:hAnsi="Arial" w:cs="Arial"/>
        <w:noProof/>
        <w:sz w:val="18"/>
      </w:rPr>
      <w:t>Կառավարության</w:t>
    </w:r>
    <w:r>
      <w:rPr>
        <w:noProof/>
        <w:sz w:val="18"/>
      </w:rPr>
      <w:t xml:space="preserve"> </w:t>
    </w:r>
    <w:r w:rsidRPr="0008564A">
      <w:rPr>
        <w:rFonts w:ascii="Arial" w:hAnsi="Arial" w:cs="Arial"/>
        <w:noProof/>
        <w:sz w:val="18"/>
      </w:rPr>
      <w:t>ձևանմուշ</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0B96" w:rsidRDefault="00720B96">
      <w:r>
        <w:separator/>
      </w:r>
    </w:p>
  </w:footnote>
  <w:footnote w:type="continuationSeparator" w:id="0">
    <w:p w:rsidR="00720B96" w:rsidRDefault="00720B9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F158D" w:rsidRDefault="00FF158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58D" w:rsidRDefault="00FF15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7499">
      <w:rPr>
        <w:rStyle w:val="PageNumber"/>
        <w:noProof/>
      </w:rPr>
      <w:t>2</w:t>
    </w:r>
    <w:r>
      <w:rPr>
        <w:rStyle w:val="PageNumber"/>
      </w:rPr>
      <w:fldChar w:fldCharType="end"/>
    </w:r>
  </w:p>
  <w:p w:rsidR="00FF158D" w:rsidRDefault="00FF158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150E145"/>
    <w:multiLevelType w:val="hybridMultilevel"/>
    <w:tmpl w:val="7EE6CF8E"/>
    <w:lvl w:ilvl="0" w:tplc="38B2948C">
      <w:start w:val="1"/>
      <w:numFmt w:val="decimal"/>
      <w:lvlText w:val="%1."/>
      <w:lvlJc w:val="left"/>
      <w:pPr>
        <w:tabs>
          <w:tab w:val="num" w:pos="720"/>
        </w:tabs>
        <w:ind w:left="720" w:hanging="360"/>
      </w:pPr>
      <w:rPr>
        <w:b w:val="0"/>
      </w:rPr>
    </w:lvl>
    <w:lvl w:ilvl="1" w:tplc="251876CE">
      <w:start w:val="1"/>
      <w:numFmt w:val="bullet"/>
      <w:lvlText w:val="o"/>
      <w:lvlJc w:val="left"/>
      <w:pPr>
        <w:tabs>
          <w:tab w:val="num" w:pos="1440"/>
        </w:tabs>
        <w:ind w:left="1440" w:hanging="360"/>
      </w:pPr>
      <w:rPr>
        <w:rFonts w:ascii="Courier New" w:hAnsi="Courier New" w:cs="Courier New" w:hint="default"/>
      </w:rPr>
    </w:lvl>
    <w:lvl w:ilvl="2" w:tplc="4A5E5B96">
      <w:start w:val="1"/>
      <w:numFmt w:val="bullet"/>
      <w:lvlText w:val=""/>
      <w:lvlJc w:val="left"/>
      <w:pPr>
        <w:tabs>
          <w:tab w:val="num" w:pos="2160"/>
        </w:tabs>
        <w:ind w:left="2160" w:hanging="360"/>
      </w:pPr>
      <w:rPr>
        <w:rFonts w:ascii="Wingdings" w:hAnsi="Wingdings" w:cs="Wingdings" w:hint="default"/>
      </w:rPr>
    </w:lvl>
    <w:lvl w:ilvl="3" w:tplc="1450C45A">
      <w:start w:val="1"/>
      <w:numFmt w:val="bullet"/>
      <w:lvlText w:val=""/>
      <w:lvlJc w:val="left"/>
      <w:pPr>
        <w:tabs>
          <w:tab w:val="num" w:pos="2880"/>
        </w:tabs>
        <w:ind w:left="2880" w:hanging="360"/>
      </w:pPr>
      <w:rPr>
        <w:rFonts w:ascii="Symbol" w:hAnsi="Symbol" w:cs="Symbol" w:hint="default"/>
      </w:rPr>
    </w:lvl>
    <w:lvl w:ilvl="4" w:tplc="37FAF104">
      <w:start w:val="1"/>
      <w:numFmt w:val="bullet"/>
      <w:lvlText w:val="o"/>
      <w:lvlJc w:val="left"/>
      <w:pPr>
        <w:tabs>
          <w:tab w:val="num" w:pos="3600"/>
        </w:tabs>
        <w:ind w:left="3600" w:hanging="360"/>
      </w:pPr>
      <w:rPr>
        <w:rFonts w:ascii="Courier New" w:hAnsi="Courier New" w:cs="Courier New" w:hint="default"/>
      </w:rPr>
    </w:lvl>
    <w:lvl w:ilvl="5" w:tplc="E4CE7996">
      <w:start w:val="1"/>
      <w:numFmt w:val="bullet"/>
      <w:lvlText w:val=""/>
      <w:lvlJc w:val="left"/>
      <w:pPr>
        <w:tabs>
          <w:tab w:val="num" w:pos="4320"/>
        </w:tabs>
        <w:ind w:left="4320" w:hanging="360"/>
      </w:pPr>
      <w:rPr>
        <w:rFonts w:ascii="Wingdings" w:hAnsi="Wingdings" w:cs="Wingdings" w:hint="default"/>
      </w:rPr>
    </w:lvl>
    <w:lvl w:ilvl="6" w:tplc="0F1E6FCE">
      <w:start w:val="1"/>
      <w:numFmt w:val="bullet"/>
      <w:lvlText w:val=""/>
      <w:lvlJc w:val="left"/>
      <w:pPr>
        <w:tabs>
          <w:tab w:val="num" w:pos="5040"/>
        </w:tabs>
        <w:ind w:left="5040" w:hanging="360"/>
      </w:pPr>
      <w:rPr>
        <w:rFonts w:ascii="Symbol" w:hAnsi="Symbol" w:cs="Symbol" w:hint="default"/>
      </w:rPr>
    </w:lvl>
    <w:lvl w:ilvl="7" w:tplc="B3066A4C">
      <w:start w:val="1"/>
      <w:numFmt w:val="bullet"/>
      <w:lvlText w:val="o"/>
      <w:lvlJc w:val="left"/>
      <w:pPr>
        <w:tabs>
          <w:tab w:val="num" w:pos="5760"/>
        </w:tabs>
        <w:ind w:left="5760" w:hanging="360"/>
      </w:pPr>
      <w:rPr>
        <w:rFonts w:ascii="Courier New" w:hAnsi="Courier New" w:cs="Courier New" w:hint="default"/>
      </w:rPr>
    </w:lvl>
    <w:lvl w:ilvl="8" w:tplc="79A29E42">
      <w:start w:val="1"/>
      <w:numFmt w:val="bullet"/>
      <w:lvlText w:val=""/>
      <w:lvlJc w:val="left"/>
      <w:pPr>
        <w:tabs>
          <w:tab w:val="num" w:pos="6480"/>
        </w:tabs>
        <w:ind w:left="6480" w:hanging="360"/>
      </w:pPr>
      <w:rPr>
        <w:rFonts w:ascii="Wingdings" w:hAnsi="Wingdings" w:cs="Wingdings" w:hint="default"/>
      </w:rPr>
    </w:lvl>
  </w:abstractNum>
  <w:abstractNum w:abstractNumId="1" w15:restartNumberingAfterBreak="0">
    <w:nsid w:val="05820167"/>
    <w:multiLevelType w:val="hybridMultilevel"/>
    <w:tmpl w:val="E606F4FE"/>
    <w:lvl w:ilvl="0" w:tplc="DDE06FDE">
      <w:start w:val="1"/>
      <w:numFmt w:val="decimal"/>
      <w:lvlText w:val="%1."/>
      <w:lvlJc w:val="left"/>
      <w:pPr>
        <w:ind w:left="930" w:hanging="375"/>
      </w:pPr>
    </w:lvl>
    <w:lvl w:ilvl="1" w:tplc="04090019">
      <w:start w:val="1"/>
      <w:numFmt w:val="lowerLetter"/>
      <w:lvlText w:val="%2."/>
      <w:lvlJc w:val="left"/>
      <w:pPr>
        <w:ind w:left="1635" w:hanging="360"/>
      </w:pPr>
    </w:lvl>
    <w:lvl w:ilvl="2" w:tplc="0409001B">
      <w:start w:val="1"/>
      <w:numFmt w:val="lowerRoman"/>
      <w:lvlText w:val="%3."/>
      <w:lvlJc w:val="right"/>
      <w:pPr>
        <w:ind w:left="2355" w:hanging="180"/>
      </w:pPr>
    </w:lvl>
    <w:lvl w:ilvl="3" w:tplc="0409000F">
      <w:start w:val="1"/>
      <w:numFmt w:val="decimal"/>
      <w:lvlText w:val="%4."/>
      <w:lvlJc w:val="left"/>
      <w:pPr>
        <w:ind w:left="3075" w:hanging="360"/>
      </w:pPr>
    </w:lvl>
    <w:lvl w:ilvl="4" w:tplc="04090019">
      <w:start w:val="1"/>
      <w:numFmt w:val="lowerLetter"/>
      <w:lvlText w:val="%5."/>
      <w:lvlJc w:val="left"/>
      <w:pPr>
        <w:ind w:left="3795" w:hanging="360"/>
      </w:pPr>
    </w:lvl>
    <w:lvl w:ilvl="5" w:tplc="0409001B">
      <w:start w:val="1"/>
      <w:numFmt w:val="lowerRoman"/>
      <w:lvlText w:val="%6."/>
      <w:lvlJc w:val="right"/>
      <w:pPr>
        <w:ind w:left="4515" w:hanging="180"/>
      </w:pPr>
    </w:lvl>
    <w:lvl w:ilvl="6" w:tplc="0409000F">
      <w:start w:val="1"/>
      <w:numFmt w:val="decimal"/>
      <w:lvlText w:val="%7."/>
      <w:lvlJc w:val="left"/>
      <w:pPr>
        <w:ind w:left="5235" w:hanging="360"/>
      </w:pPr>
    </w:lvl>
    <w:lvl w:ilvl="7" w:tplc="04090019">
      <w:start w:val="1"/>
      <w:numFmt w:val="lowerLetter"/>
      <w:lvlText w:val="%8."/>
      <w:lvlJc w:val="left"/>
      <w:pPr>
        <w:ind w:left="5955" w:hanging="360"/>
      </w:pPr>
    </w:lvl>
    <w:lvl w:ilvl="8" w:tplc="0409001B">
      <w:start w:val="1"/>
      <w:numFmt w:val="lowerRoman"/>
      <w:lvlText w:val="%9."/>
      <w:lvlJc w:val="right"/>
      <w:pPr>
        <w:ind w:left="6675" w:hanging="180"/>
      </w:pPr>
    </w:lvl>
  </w:abstractNum>
  <w:abstractNum w:abstractNumId="2" w15:restartNumberingAfterBreak="0">
    <w:nsid w:val="05EE1F8F"/>
    <w:multiLevelType w:val="hybridMultilevel"/>
    <w:tmpl w:val="0AB8B82E"/>
    <w:lvl w:ilvl="0" w:tplc="DCCE86FC">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A57E62"/>
    <w:multiLevelType w:val="hybridMultilevel"/>
    <w:tmpl w:val="2AA6A17E"/>
    <w:lvl w:ilvl="0" w:tplc="322E951E">
      <w:start w:val="1"/>
      <w:numFmt w:val="decimal"/>
      <w:lvlText w:val="%1)"/>
      <w:lvlJc w:val="left"/>
      <w:pPr>
        <w:ind w:left="735" w:hanging="360"/>
      </w:pPr>
    </w:lvl>
    <w:lvl w:ilvl="1" w:tplc="04190019">
      <w:start w:val="1"/>
      <w:numFmt w:val="lowerLetter"/>
      <w:lvlText w:val="%2."/>
      <w:lvlJc w:val="left"/>
      <w:pPr>
        <w:ind w:left="1455" w:hanging="360"/>
      </w:pPr>
    </w:lvl>
    <w:lvl w:ilvl="2" w:tplc="0419001B">
      <w:start w:val="1"/>
      <w:numFmt w:val="lowerRoman"/>
      <w:lvlText w:val="%3."/>
      <w:lvlJc w:val="right"/>
      <w:pPr>
        <w:ind w:left="2175" w:hanging="180"/>
      </w:pPr>
    </w:lvl>
    <w:lvl w:ilvl="3" w:tplc="0419000F">
      <w:start w:val="1"/>
      <w:numFmt w:val="decimal"/>
      <w:lvlText w:val="%4."/>
      <w:lvlJc w:val="left"/>
      <w:pPr>
        <w:ind w:left="2895" w:hanging="360"/>
      </w:pPr>
    </w:lvl>
    <w:lvl w:ilvl="4" w:tplc="04190019">
      <w:start w:val="1"/>
      <w:numFmt w:val="lowerLetter"/>
      <w:lvlText w:val="%5."/>
      <w:lvlJc w:val="left"/>
      <w:pPr>
        <w:ind w:left="3615" w:hanging="360"/>
      </w:pPr>
    </w:lvl>
    <w:lvl w:ilvl="5" w:tplc="0419001B">
      <w:start w:val="1"/>
      <w:numFmt w:val="lowerRoman"/>
      <w:lvlText w:val="%6."/>
      <w:lvlJc w:val="right"/>
      <w:pPr>
        <w:ind w:left="4335" w:hanging="180"/>
      </w:pPr>
    </w:lvl>
    <w:lvl w:ilvl="6" w:tplc="0419000F">
      <w:start w:val="1"/>
      <w:numFmt w:val="decimal"/>
      <w:lvlText w:val="%7."/>
      <w:lvlJc w:val="left"/>
      <w:pPr>
        <w:ind w:left="5055" w:hanging="360"/>
      </w:pPr>
    </w:lvl>
    <w:lvl w:ilvl="7" w:tplc="04190019">
      <w:start w:val="1"/>
      <w:numFmt w:val="lowerLetter"/>
      <w:lvlText w:val="%8."/>
      <w:lvlJc w:val="left"/>
      <w:pPr>
        <w:ind w:left="5775" w:hanging="360"/>
      </w:pPr>
    </w:lvl>
    <w:lvl w:ilvl="8" w:tplc="0419001B">
      <w:start w:val="1"/>
      <w:numFmt w:val="lowerRoman"/>
      <w:lvlText w:val="%9."/>
      <w:lvlJc w:val="right"/>
      <w:pPr>
        <w:ind w:left="6495" w:hanging="180"/>
      </w:pPr>
    </w:lvl>
  </w:abstractNum>
  <w:abstractNum w:abstractNumId="4" w15:restartNumberingAfterBreak="0">
    <w:nsid w:val="0DE82AFC"/>
    <w:multiLevelType w:val="hybridMultilevel"/>
    <w:tmpl w:val="E7B6F6F6"/>
    <w:lvl w:ilvl="0" w:tplc="7A940E1E">
      <w:start w:val="1"/>
      <w:numFmt w:val="decimal"/>
      <w:lvlText w:val="%1."/>
      <w:lvlJc w:val="left"/>
      <w:pPr>
        <w:ind w:left="795" w:hanging="360"/>
      </w:pPr>
      <w:rPr>
        <w:color w:val="auto"/>
      </w:r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abstractNum w:abstractNumId="5" w15:restartNumberingAfterBreak="0">
    <w:nsid w:val="1E556A1A"/>
    <w:multiLevelType w:val="hybridMultilevel"/>
    <w:tmpl w:val="C5B43440"/>
    <w:lvl w:ilvl="0" w:tplc="F6F0D638">
      <w:start w:val="1"/>
      <w:numFmt w:val="decimal"/>
      <w:lvlText w:val="%1."/>
      <w:lvlJc w:val="left"/>
      <w:pPr>
        <w:ind w:left="1443" w:hanging="360"/>
      </w:pPr>
      <w:rPr>
        <w:rFonts w:hint="default"/>
      </w:rPr>
    </w:lvl>
    <w:lvl w:ilvl="1" w:tplc="04090019" w:tentative="1">
      <w:start w:val="1"/>
      <w:numFmt w:val="lowerLetter"/>
      <w:lvlText w:val="%2."/>
      <w:lvlJc w:val="left"/>
      <w:pPr>
        <w:ind w:left="2163" w:hanging="360"/>
      </w:pPr>
    </w:lvl>
    <w:lvl w:ilvl="2" w:tplc="0409001B" w:tentative="1">
      <w:start w:val="1"/>
      <w:numFmt w:val="lowerRoman"/>
      <w:lvlText w:val="%3."/>
      <w:lvlJc w:val="right"/>
      <w:pPr>
        <w:ind w:left="2883" w:hanging="180"/>
      </w:pPr>
    </w:lvl>
    <w:lvl w:ilvl="3" w:tplc="0409000F" w:tentative="1">
      <w:start w:val="1"/>
      <w:numFmt w:val="decimal"/>
      <w:lvlText w:val="%4."/>
      <w:lvlJc w:val="left"/>
      <w:pPr>
        <w:ind w:left="3603" w:hanging="360"/>
      </w:pPr>
    </w:lvl>
    <w:lvl w:ilvl="4" w:tplc="04090019" w:tentative="1">
      <w:start w:val="1"/>
      <w:numFmt w:val="lowerLetter"/>
      <w:lvlText w:val="%5."/>
      <w:lvlJc w:val="left"/>
      <w:pPr>
        <w:ind w:left="4323" w:hanging="360"/>
      </w:pPr>
    </w:lvl>
    <w:lvl w:ilvl="5" w:tplc="0409001B" w:tentative="1">
      <w:start w:val="1"/>
      <w:numFmt w:val="lowerRoman"/>
      <w:lvlText w:val="%6."/>
      <w:lvlJc w:val="right"/>
      <w:pPr>
        <w:ind w:left="5043" w:hanging="180"/>
      </w:pPr>
    </w:lvl>
    <w:lvl w:ilvl="6" w:tplc="0409000F" w:tentative="1">
      <w:start w:val="1"/>
      <w:numFmt w:val="decimal"/>
      <w:lvlText w:val="%7."/>
      <w:lvlJc w:val="left"/>
      <w:pPr>
        <w:ind w:left="5763" w:hanging="360"/>
      </w:pPr>
    </w:lvl>
    <w:lvl w:ilvl="7" w:tplc="04090019" w:tentative="1">
      <w:start w:val="1"/>
      <w:numFmt w:val="lowerLetter"/>
      <w:lvlText w:val="%8."/>
      <w:lvlJc w:val="left"/>
      <w:pPr>
        <w:ind w:left="6483" w:hanging="360"/>
      </w:pPr>
    </w:lvl>
    <w:lvl w:ilvl="8" w:tplc="0409001B" w:tentative="1">
      <w:start w:val="1"/>
      <w:numFmt w:val="lowerRoman"/>
      <w:lvlText w:val="%9."/>
      <w:lvlJc w:val="right"/>
      <w:pPr>
        <w:ind w:left="7203" w:hanging="180"/>
      </w:pPr>
    </w:lvl>
  </w:abstractNum>
  <w:abstractNum w:abstractNumId="6" w15:restartNumberingAfterBreak="0">
    <w:nsid w:val="24FC0E20"/>
    <w:multiLevelType w:val="hybridMultilevel"/>
    <w:tmpl w:val="F72E664A"/>
    <w:lvl w:ilvl="0" w:tplc="D020E140">
      <w:start w:val="1"/>
      <w:numFmt w:val="decimal"/>
      <w:lvlText w:val="%1."/>
      <w:lvlJc w:val="left"/>
      <w:pPr>
        <w:ind w:left="1069" w:hanging="360"/>
      </w:pPr>
      <w:rPr>
        <w:rFonts w:eastAsia="Calibri" w:cs="Calibri"/>
      </w:rPr>
    </w:lvl>
    <w:lvl w:ilvl="1" w:tplc="540A0019">
      <w:start w:val="1"/>
      <w:numFmt w:val="lowerLetter"/>
      <w:lvlText w:val="%2."/>
      <w:lvlJc w:val="left"/>
      <w:pPr>
        <w:ind w:left="1789" w:hanging="360"/>
      </w:pPr>
    </w:lvl>
    <w:lvl w:ilvl="2" w:tplc="540A001B">
      <w:start w:val="1"/>
      <w:numFmt w:val="lowerRoman"/>
      <w:lvlText w:val="%3."/>
      <w:lvlJc w:val="right"/>
      <w:pPr>
        <w:ind w:left="2509" w:hanging="180"/>
      </w:pPr>
    </w:lvl>
    <w:lvl w:ilvl="3" w:tplc="540A000F">
      <w:start w:val="1"/>
      <w:numFmt w:val="decimal"/>
      <w:lvlText w:val="%4."/>
      <w:lvlJc w:val="left"/>
      <w:pPr>
        <w:ind w:left="3229" w:hanging="360"/>
      </w:pPr>
    </w:lvl>
    <w:lvl w:ilvl="4" w:tplc="540A0019">
      <w:start w:val="1"/>
      <w:numFmt w:val="lowerLetter"/>
      <w:lvlText w:val="%5."/>
      <w:lvlJc w:val="left"/>
      <w:pPr>
        <w:ind w:left="3949" w:hanging="360"/>
      </w:pPr>
    </w:lvl>
    <w:lvl w:ilvl="5" w:tplc="540A001B">
      <w:start w:val="1"/>
      <w:numFmt w:val="lowerRoman"/>
      <w:lvlText w:val="%6."/>
      <w:lvlJc w:val="right"/>
      <w:pPr>
        <w:ind w:left="4669" w:hanging="180"/>
      </w:pPr>
    </w:lvl>
    <w:lvl w:ilvl="6" w:tplc="540A000F">
      <w:start w:val="1"/>
      <w:numFmt w:val="decimal"/>
      <w:lvlText w:val="%7."/>
      <w:lvlJc w:val="left"/>
      <w:pPr>
        <w:ind w:left="5389" w:hanging="360"/>
      </w:pPr>
    </w:lvl>
    <w:lvl w:ilvl="7" w:tplc="540A0019">
      <w:start w:val="1"/>
      <w:numFmt w:val="lowerLetter"/>
      <w:lvlText w:val="%8."/>
      <w:lvlJc w:val="left"/>
      <w:pPr>
        <w:ind w:left="6109" w:hanging="360"/>
      </w:pPr>
    </w:lvl>
    <w:lvl w:ilvl="8" w:tplc="540A001B">
      <w:start w:val="1"/>
      <w:numFmt w:val="lowerRoman"/>
      <w:lvlText w:val="%9."/>
      <w:lvlJc w:val="right"/>
      <w:pPr>
        <w:ind w:left="6829"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E2C53E1"/>
    <w:multiLevelType w:val="hybridMultilevel"/>
    <w:tmpl w:val="E892B4E6"/>
    <w:lvl w:ilvl="0" w:tplc="3D404748">
      <w:start w:val="1"/>
      <w:numFmt w:val="decimal"/>
      <w:lvlText w:val="%1)"/>
      <w:lvlJc w:val="left"/>
      <w:pPr>
        <w:ind w:left="945" w:hanging="360"/>
      </w:pPr>
    </w:lvl>
    <w:lvl w:ilvl="1" w:tplc="04090019">
      <w:start w:val="1"/>
      <w:numFmt w:val="lowerLetter"/>
      <w:lvlText w:val="%2."/>
      <w:lvlJc w:val="left"/>
      <w:pPr>
        <w:ind w:left="1665" w:hanging="360"/>
      </w:pPr>
    </w:lvl>
    <w:lvl w:ilvl="2" w:tplc="0409001B">
      <w:start w:val="1"/>
      <w:numFmt w:val="lowerRoman"/>
      <w:lvlText w:val="%3."/>
      <w:lvlJc w:val="right"/>
      <w:pPr>
        <w:ind w:left="2385" w:hanging="180"/>
      </w:pPr>
    </w:lvl>
    <w:lvl w:ilvl="3" w:tplc="0409000F">
      <w:start w:val="1"/>
      <w:numFmt w:val="decimal"/>
      <w:lvlText w:val="%4."/>
      <w:lvlJc w:val="left"/>
      <w:pPr>
        <w:ind w:left="3105" w:hanging="360"/>
      </w:pPr>
    </w:lvl>
    <w:lvl w:ilvl="4" w:tplc="04090019">
      <w:start w:val="1"/>
      <w:numFmt w:val="lowerLetter"/>
      <w:lvlText w:val="%5."/>
      <w:lvlJc w:val="left"/>
      <w:pPr>
        <w:ind w:left="3825" w:hanging="360"/>
      </w:pPr>
    </w:lvl>
    <w:lvl w:ilvl="5" w:tplc="0409001B">
      <w:start w:val="1"/>
      <w:numFmt w:val="lowerRoman"/>
      <w:lvlText w:val="%6."/>
      <w:lvlJc w:val="right"/>
      <w:pPr>
        <w:ind w:left="4545" w:hanging="180"/>
      </w:pPr>
    </w:lvl>
    <w:lvl w:ilvl="6" w:tplc="0409000F">
      <w:start w:val="1"/>
      <w:numFmt w:val="decimal"/>
      <w:lvlText w:val="%7."/>
      <w:lvlJc w:val="left"/>
      <w:pPr>
        <w:ind w:left="5265" w:hanging="360"/>
      </w:pPr>
    </w:lvl>
    <w:lvl w:ilvl="7" w:tplc="04090019">
      <w:start w:val="1"/>
      <w:numFmt w:val="lowerLetter"/>
      <w:lvlText w:val="%8."/>
      <w:lvlJc w:val="left"/>
      <w:pPr>
        <w:ind w:left="5985" w:hanging="360"/>
      </w:pPr>
    </w:lvl>
    <w:lvl w:ilvl="8" w:tplc="0409001B">
      <w:start w:val="1"/>
      <w:numFmt w:val="lowerRoman"/>
      <w:lvlText w:val="%9."/>
      <w:lvlJc w:val="right"/>
      <w:pPr>
        <w:ind w:left="6705" w:hanging="180"/>
      </w:pPr>
    </w:lvl>
  </w:abstractNum>
  <w:abstractNum w:abstractNumId="9" w15:restartNumberingAfterBreak="0">
    <w:nsid w:val="3FDD394E"/>
    <w:multiLevelType w:val="hybridMultilevel"/>
    <w:tmpl w:val="420881EE"/>
    <w:lvl w:ilvl="0" w:tplc="6C906DA2">
      <w:start w:val="1"/>
      <w:numFmt w:val="decimal"/>
      <w:lvlText w:val="%1."/>
      <w:lvlJc w:val="left"/>
      <w:pPr>
        <w:ind w:left="1080" w:hanging="360"/>
      </w:pPr>
      <w:rPr>
        <w:rFonts w:ascii="GHEA Grapalat" w:hAnsi="GHEA Grapalat"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EC51F7D"/>
    <w:multiLevelType w:val="hybridMultilevel"/>
    <w:tmpl w:val="EDDA83CC"/>
    <w:lvl w:ilvl="0" w:tplc="7F7AEDA8">
      <w:start w:val="1"/>
      <w:numFmt w:val="decimal"/>
      <w:lvlText w:val="%1."/>
      <w:lvlJc w:val="left"/>
      <w:pPr>
        <w:ind w:left="870" w:hanging="360"/>
      </w:pPr>
      <w:rPr>
        <w:rFonts w:cs="Sylfaen"/>
      </w:rPr>
    </w:lvl>
    <w:lvl w:ilvl="1" w:tplc="04190019">
      <w:start w:val="1"/>
      <w:numFmt w:val="lowerLetter"/>
      <w:lvlText w:val="%2."/>
      <w:lvlJc w:val="left"/>
      <w:pPr>
        <w:ind w:left="1590" w:hanging="360"/>
      </w:pPr>
    </w:lvl>
    <w:lvl w:ilvl="2" w:tplc="0419001B">
      <w:start w:val="1"/>
      <w:numFmt w:val="lowerRoman"/>
      <w:lvlText w:val="%3."/>
      <w:lvlJc w:val="right"/>
      <w:pPr>
        <w:ind w:left="2310" w:hanging="180"/>
      </w:pPr>
    </w:lvl>
    <w:lvl w:ilvl="3" w:tplc="0419000F">
      <w:start w:val="1"/>
      <w:numFmt w:val="decimal"/>
      <w:lvlText w:val="%4."/>
      <w:lvlJc w:val="left"/>
      <w:pPr>
        <w:ind w:left="3030" w:hanging="360"/>
      </w:pPr>
    </w:lvl>
    <w:lvl w:ilvl="4" w:tplc="04190019">
      <w:start w:val="1"/>
      <w:numFmt w:val="lowerLetter"/>
      <w:lvlText w:val="%5."/>
      <w:lvlJc w:val="left"/>
      <w:pPr>
        <w:ind w:left="3750" w:hanging="360"/>
      </w:pPr>
    </w:lvl>
    <w:lvl w:ilvl="5" w:tplc="0419001B">
      <w:start w:val="1"/>
      <w:numFmt w:val="lowerRoman"/>
      <w:lvlText w:val="%6."/>
      <w:lvlJc w:val="right"/>
      <w:pPr>
        <w:ind w:left="4470" w:hanging="180"/>
      </w:pPr>
    </w:lvl>
    <w:lvl w:ilvl="6" w:tplc="0419000F">
      <w:start w:val="1"/>
      <w:numFmt w:val="decimal"/>
      <w:lvlText w:val="%7."/>
      <w:lvlJc w:val="left"/>
      <w:pPr>
        <w:ind w:left="5190" w:hanging="360"/>
      </w:pPr>
    </w:lvl>
    <w:lvl w:ilvl="7" w:tplc="04190019">
      <w:start w:val="1"/>
      <w:numFmt w:val="lowerLetter"/>
      <w:lvlText w:val="%8."/>
      <w:lvlJc w:val="left"/>
      <w:pPr>
        <w:ind w:left="5910" w:hanging="360"/>
      </w:pPr>
    </w:lvl>
    <w:lvl w:ilvl="8" w:tplc="0419001B">
      <w:start w:val="1"/>
      <w:numFmt w:val="lowerRoman"/>
      <w:lvlText w:val="%9."/>
      <w:lvlJc w:val="right"/>
      <w:pPr>
        <w:ind w:left="6630" w:hanging="180"/>
      </w:pPr>
    </w:lvl>
  </w:abstractNum>
  <w:abstractNum w:abstractNumId="12" w15:restartNumberingAfterBreak="0">
    <w:nsid w:val="585D3947"/>
    <w:multiLevelType w:val="hybridMultilevel"/>
    <w:tmpl w:val="10FA8588"/>
    <w:lvl w:ilvl="0" w:tplc="04090011">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3" w15:restartNumberingAfterBreak="0">
    <w:nsid w:val="5C7B176D"/>
    <w:multiLevelType w:val="hybridMultilevel"/>
    <w:tmpl w:val="9FC24504"/>
    <w:lvl w:ilvl="0" w:tplc="00481D88">
      <w:start w:val="1"/>
      <w:numFmt w:val="decimal"/>
      <w:lvlText w:val="%1."/>
      <w:lvlJc w:val="left"/>
      <w:pPr>
        <w:ind w:left="786" w:hanging="360"/>
      </w:pPr>
      <w:rPr>
        <w:strike w:val="0"/>
        <w:dstrike w:val="0"/>
        <w:u w:val="none"/>
        <w:effect w:val="none"/>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4" w15:restartNumberingAfterBreak="0">
    <w:nsid w:val="78D4334C"/>
    <w:multiLevelType w:val="hybridMultilevel"/>
    <w:tmpl w:val="889A19AE"/>
    <w:lvl w:ilvl="0" w:tplc="395E3DDC">
      <w:start w:val="1"/>
      <w:numFmt w:val="decimal"/>
      <w:lvlText w:val="%1."/>
      <w:lvlJc w:val="left"/>
      <w:pPr>
        <w:ind w:left="1069" w:hanging="360"/>
      </w:pPr>
      <w:rPr>
        <w:rFonts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7E7D5265"/>
    <w:multiLevelType w:val="hybridMultilevel"/>
    <w:tmpl w:val="E61C4E4C"/>
    <w:lvl w:ilvl="0" w:tplc="476084CC">
      <w:start w:val="2"/>
      <w:numFmt w:val="decimal"/>
      <w:lvlText w:val="%1."/>
      <w:lvlJc w:val="left"/>
      <w:pPr>
        <w:ind w:left="1287" w:hanging="360"/>
      </w:pPr>
      <w:rPr>
        <w:color w:val="auto"/>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6" w15:restartNumberingAfterBreak="0">
    <w:nsid w:val="7EEA3248"/>
    <w:multiLevelType w:val="hybridMultilevel"/>
    <w:tmpl w:val="01042ECE"/>
    <w:lvl w:ilvl="0" w:tplc="1188F94A">
      <w:start w:val="1"/>
      <w:numFmt w:val="decimal"/>
      <w:lvlText w:val="%1)"/>
      <w:lvlJc w:val="left"/>
      <w:pPr>
        <w:ind w:left="1080" w:hanging="360"/>
      </w:pPr>
      <w:rPr>
        <w:strike w:val="0"/>
        <w:dstrike w:val="0"/>
        <w:color w:val="auto"/>
        <w:u w:val="none"/>
        <w:effect w:val="no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0"/>
  </w:num>
  <w:num w:numId="2">
    <w:abstractNumId w:val="5"/>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lvlOverride w:ilvl="2"/>
    <w:lvlOverride w:ilvl="3"/>
    <w:lvlOverride w:ilvl="4"/>
    <w:lvlOverride w:ilvl="5"/>
    <w:lvlOverride w:ilvl="6"/>
    <w:lvlOverride w:ilvl="7"/>
    <w:lvlOverride w:ilv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0D6"/>
    <w:rsid w:val="00033F21"/>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EAA"/>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64A"/>
    <w:rsid w:val="00085B1C"/>
    <w:rsid w:val="0008616B"/>
    <w:rsid w:val="0008664B"/>
    <w:rsid w:val="0008706B"/>
    <w:rsid w:val="000877A2"/>
    <w:rsid w:val="00087854"/>
    <w:rsid w:val="000879A0"/>
    <w:rsid w:val="00087BC7"/>
    <w:rsid w:val="00087DE8"/>
    <w:rsid w:val="00090989"/>
    <w:rsid w:val="0009105C"/>
    <w:rsid w:val="00091214"/>
    <w:rsid w:val="0009138E"/>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680D"/>
    <w:rsid w:val="000C73B2"/>
    <w:rsid w:val="000C74F5"/>
    <w:rsid w:val="000C755E"/>
    <w:rsid w:val="000C7974"/>
    <w:rsid w:val="000D02A5"/>
    <w:rsid w:val="000D06C4"/>
    <w:rsid w:val="000D0B02"/>
    <w:rsid w:val="000D0C01"/>
    <w:rsid w:val="000D0D1F"/>
    <w:rsid w:val="000D0F40"/>
    <w:rsid w:val="000D1016"/>
    <w:rsid w:val="000D13F5"/>
    <w:rsid w:val="000D1C89"/>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D4"/>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E0"/>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D34"/>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50"/>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7A7"/>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0BA0"/>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49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7E3"/>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3B6"/>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87CB7"/>
    <w:rsid w:val="00290121"/>
    <w:rsid w:val="00290142"/>
    <w:rsid w:val="00290C57"/>
    <w:rsid w:val="00290C70"/>
    <w:rsid w:val="00290EE5"/>
    <w:rsid w:val="00291128"/>
    <w:rsid w:val="0029167B"/>
    <w:rsid w:val="00291932"/>
    <w:rsid w:val="00291E91"/>
    <w:rsid w:val="002920B5"/>
    <w:rsid w:val="00292565"/>
    <w:rsid w:val="00292707"/>
    <w:rsid w:val="0029292A"/>
    <w:rsid w:val="00292D9C"/>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EDC"/>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C80"/>
    <w:rsid w:val="002F4ECA"/>
    <w:rsid w:val="002F55F3"/>
    <w:rsid w:val="002F5651"/>
    <w:rsid w:val="002F584C"/>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8FC"/>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93B"/>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B3"/>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031"/>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218"/>
    <w:rsid w:val="004207CA"/>
    <w:rsid w:val="00420C62"/>
    <w:rsid w:val="00420EB7"/>
    <w:rsid w:val="00420EDB"/>
    <w:rsid w:val="004215F8"/>
    <w:rsid w:val="00421898"/>
    <w:rsid w:val="00422037"/>
    <w:rsid w:val="0042221D"/>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1B8"/>
    <w:rsid w:val="00455411"/>
    <w:rsid w:val="00455449"/>
    <w:rsid w:val="00455791"/>
    <w:rsid w:val="004557F1"/>
    <w:rsid w:val="0045588A"/>
    <w:rsid w:val="0045670A"/>
    <w:rsid w:val="00456AB1"/>
    <w:rsid w:val="00456CF6"/>
    <w:rsid w:val="0045719E"/>
    <w:rsid w:val="00457363"/>
    <w:rsid w:val="004578B8"/>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C8F"/>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D43"/>
    <w:rsid w:val="0047520B"/>
    <w:rsid w:val="00475A1A"/>
    <w:rsid w:val="00475DB0"/>
    <w:rsid w:val="0047672D"/>
    <w:rsid w:val="00477316"/>
    <w:rsid w:val="004774C3"/>
    <w:rsid w:val="004775B2"/>
    <w:rsid w:val="00477631"/>
    <w:rsid w:val="00477A18"/>
    <w:rsid w:val="00477D7A"/>
    <w:rsid w:val="004809F2"/>
    <w:rsid w:val="00480E2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BDB"/>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660"/>
    <w:rsid w:val="004A277D"/>
    <w:rsid w:val="004A2A87"/>
    <w:rsid w:val="004A2E77"/>
    <w:rsid w:val="004A3615"/>
    <w:rsid w:val="004A4506"/>
    <w:rsid w:val="004A484C"/>
    <w:rsid w:val="004A4867"/>
    <w:rsid w:val="004A490D"/>
    <w:rsid w:val="004A4B9A"/>
    <w:rsid w:val="004A4EB8"/>
    <w:rsid w:val="004A565F"/>
    <w:rsid w:val="004A59B9"/>
    <w:rsid w:val="004A5F32"/>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1F93"/>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AA4"/>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3F56"/>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97C"/>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2E49"/>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88"/>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467"/>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524F"/>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5A8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9C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509"/>
    <w:rsid w:val="0064087B"/>
    <w:rsid w:val="0064100E"/>
    <w:rsid w:val="00641697"/>
    <w:rsid w:val="00641DC8"/>
    <w:rsid w:val="00641E1D"/>
    <w:rsid w:val="0064245E"/>
    <w:rsid w:val="0064284C"/>
    <w:rsid w:val="00643893"/>
    <w:rsid w:val="00643C53"/>
    <w:rsid w:val="006442FB"/>
    <w:rsid w:val="00644A5F"/>
    <w:rsid w:val="00644CA7"/>
    <w:rsid w:val="00645097"/>
    <w:rsid w:val="00645135"/>
    <w:rsid w:val="0064516D"/>
    <w:rsid w:val="006452F6"/>
    <w:rsid w:val="00645704"/>
    <w:rsid w:val="00646629"/>
    <w:rsid w:val="00646B8A"/>
    <w:rsid w:val="00646C73"/>
    <w:rsid w:val="006470E7"/>
    <w:rsid w:val="00647215"/>
    <w:rsid w:val="00647353"/>
    <w:rsid w:val="00647444"/>
    <w:rsid w:val="00647EB3"/>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796"/>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CF5"/>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2CA0"/>
    <w:rsid w:val="006B309F"/>
    <w:rsid w:val="006B36E8"/>
    <w:rsid w:val="006B41D1"/>
    <w:rsid w:val="006B42DA"/>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6CA"/>
    <w:rsid w:val="006C17E5"/>
    <w:rsid w:val="006C1A67"/>
    <w:rsid w:val="006C24F8"/>
    <w:rsid w:val="006C288E"/>
    <w:rsid w:val="006C3B05"/>
    <w:rsid w:val="006C3CEA"/>
    <w:rsid w:val="006C3CF9"/>
    <w:rsid w:val="006C3FCF"/>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2DE3"/>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0D7F"/>
    <w:rsid w:val="006E1FB2"/>
    <w:rsid w:val="006E204A"/>
    <w:rsid w:val="006E240D"/>
    <w:rsid w:val="006E2DE8"/>
    <w:rsid w:val="006E2E53"/>
    <w:rsid w:val="006E2F12"/>
    <w:rsid w:val="006E304E"/>
    <w:rsid w:val="006E3186"/>
    <w:rsid w:val="006E4433"/>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B96"/>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C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60D"/>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C21"/>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A8"/>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4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E9A"/>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7AC"/>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549"/>
    <w:rsid w:val="008A6CDB"/>
    <w:rsid w:val="008A708C"/>
    <w:rsid w:val="008A734F"/>
    <w:rsid w:val="008A75D1"/>
    <w:rsid w:val="008A7D97"/>
    <w:rsid w:val="008A7F9D"/>
    <w:rsid w:val="008B0FBB"/>
    <w:rsid w:val="008B14BE"/>
    <w:rsid w:val="008B1A27"/>
    <w:rsid w:val="008B2353"/>
    <w:rsid w:val="008B23F7"/>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6F6D"/>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4A42"/>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D67"/>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DC"/>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431"/>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B87"/>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BFD"/>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11"/>
    <w:rsid w:val="00992EAE"/>
    <w:rsid w:val="0099328C"/>
    <w:rsid w:val="00993D7A"/>
    <w:rsid w:val="00993DE6"/>
    <w:rsid w:val="00993DF5"/>
    <w:rsid w:val="009940DA"/>
    <w:rsid w:val="00994262"/>
    <w:rsid w:val="00994C27"/>
    <w:rsid w:val="0099534D"/>
    <w:rsid w:val="0099544D"/>
    <w:rsid w:val="00995A82"/>
    <w:rsid w:val="00996393"/>
    <w:rsid w:val="00996CD7"/>
    <w:rsid w:val="00996DCF"/>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BE2"/>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B50"/>
    <w:rsid w:val="009C3D3F"/>
    <w:rsid w:val="009C4901"/>
    <w:rsid w:val="009C49C7"/>
    <w:rsid w:val="009C53C5"/>
    <w:rsid w:val="009C5907"/>
    <w:rsid w:val="009C5A79"/>
    <w:rsid w:val="009C5CFD"/>
    <w:rsid w:val="009C61A8"/>
    <w:rsid w:val="009C7220"/>
    <w:rsid w:val="009C7253"/>
    <w:rsid w:val="009C7670"/>
    <w:rsid w:val="009C7B18"/>
    <w:rsid w:val="009C7DBE"/>
    <w:rsid w:val="009C7EB4"/>
    <w:rsid w:val="009C7ECF"/>
    <w:rsid w:val="009D0395"/>
    <w:rsid w:val="009D0727"/>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647"/>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02"/>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064"/>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77E93"/>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93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6EB1"/>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7D2"/>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2D5B"/>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4B2"/>
    <w:rsid w:val="00B3583D"/>
    <w:rsid w:val="00B35A40"/>
    <w:rsid w:val="00B35AA8"/>
    <w:rsid w:val="00B3636B"/>
    <w:rsid w:val="00B364E4"/>
    <w:rsid w:val="00B365B2"/>
    <w:rsid w:val="00B36E2A"/>
    <w:rsid w:val="00B36E6A"/>
    <w:rsid w:val="00B37499"/>
    <w:rsid w:val="00B37783"/>
    <w:rsid w:val="00B3795D"/>
    <w:rsid w:val="00B40086"/>
    <w:rsid w:val="00B40DD4"/>
    <w:rsid w:val="00B41152"/>
    <w:rsid w:val="00B41719"/>
    <w:rsid w:val="00B418AA"/>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61F"/>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2F12"/>
    <w:rsid w:val="00BD382D"/>
    <w:rsid w:val="00BD3FB5"/>
    <w:rsid w:val="00BD4C9A"/>
    <w:rsid w:val="00BD5286"/>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AE1"/>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009"/>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E6A"/>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0E6"/>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C23"/>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07"/>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395"/>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70"/>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72F"/>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2DDD"/>
    <w:rsid w:val="00CC3116"/>
    <w:rsid w:val="00CC388F"/>
    <w:rsid w:val="00CC3A40"/>
    <w:rsid w:val="00CC3A90"/>
    <w:rsid w:val="00CC3B57"/>
    <w:rsid w:val="00CC3B6B"/>
    <w:rsid w:val="00CC3FD5"/>
    <w:rsid w:val="00CC414F"/>
    <w:rsid w:val="00CC44F8"/>
    <w:rsid w:val="00CC4985"/>
    <w:rsid w:val="00CC50FC"/>
    <w:rsid w:val="00CC5418"/>
    <w:rsid w:val="00CC5822"/>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896"/>
    <w:rsid w:val="00CE0BD4"/>
    <w:rsid w:val="00CE1064"/>
    <w:rsid w:val="00CE1656"/>
    <w:rsid w:val="00CE1705"/>
    <w:rsid w:val="00CE1F52"/>
    <w:rsid w:val="00CE261D"/>
    <w:rsid w:val="00CE2766"/>
    <w:rsid w:val="00CE30A6"/>
    <w:rsid w:val="00CE38DE"/>
    <w:rsid w:val="00CE3924"/>
    <w:rsid w:val="00CE39F1"/>
    <w:rsid w:val="00CE3C93"/>
    <w:rsid w:val="00CE415D"/>
    <w:rsid w:val="00CE42D8"/>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E7B"/>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E3"/>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0FCE"/>
    <w:rsid w:val="00D41683"/>
    <w:rsid w:val="00D41862"/>
    <w:rsid w:val="00D41AC1"/>
    <w:rsid w:val="00D41CBD"/>
    <w:rsid w:val="00D41E7A"/>
    <w:rsid w:val="00D42FDE"/>
    <w:rsid w:val="00D4302E"/>
    <w:rsid w:val="00D43AE3"/>
    <w:rsid w:val="00D43B30"/>
    <w:rsid w:val="00D43C36"/>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98"/>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0D3"/>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A95"/>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6AF"/>
    <w:rsid w:val="00DE48D6"/>
    <w:rsid w:val="00DE49BD"/>
    <w:rsid w:val="00DE4A9D"/>
    <w:rsid w:val="00DE52A4"/>
    <w:rsid w:val="00DE5836"/>
    <w:rsid w:val="00DE585A"/>
    <w:rsid w:val="00DE5DAE"/>
    <w:rsid w:val="00DE5FE0"/>
    <w:rsid w:val="00DE6474"/>
    <w:rsid w:val="00DE6B9A"/>
    <w:rsid w:val="00DE6CE1"/>
    <w:rsid w:val="00DE72B4"/>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A9C"/>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E11"/>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2F6"/>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46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050"/>
    <w:rsid w:val="00E95366"/>
    <w:rsid w:val="00E95A48"/>
    <w:rsid w:val="00E95B5F"/>
    <w:rsid w:val="00E95BCC"/>
    <w:rsid w:val="00E96982"/>
    <w:rsid w:val="00E96F96"/>
    <w:rsid w:val="00E970D4"/>
    <w:rsid w:val="00E97950"/>
    <w:rsid w:val="00E97C19"/>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9CC"/>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97F"/>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2D8"/>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87E"/>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350"/>
    <w:rsid w:val="00F63557"/>
    <w:rsid w:val="00F637E0"/>
    <w:rsid w:val="00F6467B"/>
    <w:rsid w:val="00F64816"/>
    <w:rsid w:val="00F65202"/>
    <w:rsid w:val="00F65EDA"/>
    <w:rsid w:val="00F662B6"/>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1F"/>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8DC"/>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3C4"/>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58D"/>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CDB5"/>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Обычный (Web)1"/>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List_Paragraph,Multilevel para_II,List Paragraph1,List Paragraph-ExecSummary,Akapit z listą BS,List Paragraph 1,PDP DOCUMENT SUBTITLE,Bullet1,Bullets,References,List Paragraph (numbered (a)),IBL List Paragraph,List Paragraph3,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styleId="Strong">
    <w:name w:val="Strong"/>
    <w:basedOn w:val="DefaultParagraphFont"/>
    <w:uiPriority w:val="22"/>
    <w:qFormat/>
    <w:rsid w:val="00121CE0"/>
    <w:rPr>
      <w:b/>
      <w:bCs/>
    </w:rPr>
  </w:style>
  <w:style w:type="paragraph" w:styleId="BalloonText">
    <w:name w:val="Balloon Text"/>
    <w:basedOn w:val="Normal"/>
    <w:link w:val="BalloonTextChar"/>
    <w:rsid w:val="00667796"/>
    <w:rPr>
      <w:rFonts w:ascii="Segoe UI" w:hAnsi="Segoe UI" w:cs="Segoe UI"/>
      <w:sz w:val="18"/>
      <w:szCs w:val="18"/>
    </w:rPr>
  </w:style>
  <w:style w:type="character" w:customStyle="1" w:styleId="BalloonTextChar">
    <w:name w:val="Balloon Text Char"/>
    <w:basedOn w:val="DefaultParagraphFont"/>
    <w:link w:val="BalloonText"/>
    <w:rsid w:val="00667796"/>
    <w:rPr>
      <w:rFonts w:ascii="Segoe UI" w:hAnsi="Segoe UI" w:cs="Segoe UI"/>
      <w:sz w:val="18"/>
      <w:szCs w:val="18"/>
      <w:lang w:eastAsia="ru-RU"/>
    </w:rPr>
  </w:style>
  <w:style w:type="paragraph" w:customStyle="1" w:styleId="Standard">
    <w:name w:val="Standard"/>
    <w:basedOn w:val="Normal"/>
    <w:rsid w:val="00BE0AE1"/>
    <w:pPr>
      <w:widowControl w:val="0"/>
      <w:suppressAutoHyphens/>
      <w:overflowPunct w:val="0"/>
      <w:autoSpaceDE w:val="0"/>
      <w:autoSpaceDN w:val="0"/>
    </w:pPr>
    <w:rPr>
      <w:rFonts w:ascii="Calibri" w:eastAsia="Calibri" w:hAnsi="Calibri" w:cs="Calibri"/>
      <w:color w:val="000000"/>
      <w:kern w:val="3"/>
      <w:sz w:val="22"/>
      <w:szCs w:val="22"/>
      <w:lang w:eastAsia="en-US"/>
    </w:rPr>
  </w:style>
  <w:style w:type="character" w:customStyle="1" w:styleId="ListParagraphChar">
    <w:name w:val="List Paragraph Char"/>
    <w:aliases w:val="List_Paragraph Char,Multilevel para_II Char,List Paragraph1 Char,List Paragraph-ExecSummary Char,Akapit z listą BS Char,List Paragraph 1 Char,PDP DOCUMENT SUBTITLE Char,Bullet1 Char,Bullets Char,References Char,List Paragraph3 Char"/>
    <w:basedOn w:val="DefaultParagraphFont"/>
    <w:link w:val="ListParagraph"/>
    <w:uiPriority w:val="34"/>
    <w:qFormat/>
    <w:locked/>
    <w:rsid w:val="006C16CA"/>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6C16CA"/>
    <w:rPr>
      <w:i/>
      <w:iCs/>
    </w:rPr>
  </w:style>
  <w:style w:type="character" w:customStyle="1" w:styleId="mechtex0">
    <w:name w:val="mechtex Знак"/>
    <w:locked/>
    <w:rsid w:val="00D43C36"/>
    <w:rPr>
      <w:rFonts w:ascii="GHEA Mariam" w:hAnsi="GHEA Mariam"/>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327461">
      <w:bodyDiv w:val="1"/>
      <w:marLeft w:val="0"/>
      <w:marRight w:val="0"/>
      <w:marTop w:val="0"/>
      <w:marBottom w:val="0"/>
      <w:divBdr>
        <w:top w:val="none" w:sz="0" w:space="0" w:color="auto"/>
        <w:left w:val="none" w:sz="0" w:space="0" w:color="auto"/>
        <w:bottom w:val="none" w:sz="0" w:space="0" w:color="auto"/>
        <w:right w:val="none" w:sz="0" w:space="0" w:color="auto"/>
      </w:divBdr>
    </w:div>
    <w:div w:id="136804448">
      <w:bodyDiv w:val="1"/>
      <w:marLeft w:val="0"/>
      <w:marRight w:val="0"/>
      <w:marTop w:val="0"/>
      <w:marBottom w:val="0"/>
      <w:divBdr>
        <w:top w:val="none" w:sz="0" w:space="0" w:color="auto"/>
        <w:left w:val="none" w:sz="0" w:space="0" w:color="auto"/>
        <w:bottom w:val="none" w:sz="0" w:space="0" w:color="auto"/>
        <w:right w:val="none" w:sz="0" w:space="0" w:color="auto"/>
      </w:divBdr>
    </w:div>
    <w:div w:id="315763430">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97982462">
      <w:bodyDiv w:val="1"/>
      <w:marLeft w:val="0"/>
      <w:marRight w:val="0"/>
      <w:marTop w:val="0"/>
      <w:marBottom w:val="0"/>
      <w:divBdr>
        <w:top w:val="none" w:sz="0" w:space="0" w:color="auto"/>
        <w:left w:val="none" w:sz="0" w:space="0" w:color="auto"/>
        <w:bottom w:val="none" w:sz="0" w:space="0" w:color="auto"/>
        <w:right w:val="none" w:sz="0" w:space="0" w:color="auto"/>
      </w:divBdr>
    </w:div>
    <w:div w:id="654719538">
      <w:bodyDiv w:val="1"/>
      <w:marLeft w:val="0"/>
      <w:marRight w:val="0"/>
      <w:marTop w:val="0"/>
      <w:marBottom w:val="0"/>
      <w:divBdr>
        <w:top w:val="none" w:sz="0" w:space="0" w:color="auto"/>
        <w:left w:val="none" w:sz="0" w:space="0" w:color="auto"/>
        <w:bottom w:val="none" w:sz="0" w:space="0" w:color="auto"/>
        <w:right w:val="none" w:sz="0" w:space="0" w:color="auto"/>
      </w:divBdr>
    </w:div>
    <w:div w:id="728502551">
      <w:bodyDiv w:val="1"/>
      <w:marLeft w:val="0"/>
      <w:marRight w:val="0"/>
      <w:marTop w:val="0"/>
      <w:marBottom w:val="0"/>
      <w:divBdr>
        <w:top w:val="none" w:sz="0" w:space="0" w:color="auto"/>
        <w:left w:val="none" w:sz="0" w:space="0" w:color="auto"/>
        <w:bottom w:val="none" w:sz="0" w:space="0" w:color="auto"/>
        <w:right w:val="none" w:sz="0" w:space="0" w:color="auto"/>
      </w:divBdr>
    </w:div>
    <w:div w:id="754862675">
      <w:bodyDiv w:val="1"/>
      <w:marLeft w:val="0"/>
      <w:marRight w:val="0"/>
      <w:marTop w:val="0"/>
      <w:marBottom w:val="0"/>
      <w:divBdr>
        <w:top w:val="none" w:sz="0" w:space="0" w:color="auto"/>
        <w:left w:val="none" w:sz="0" w:space="0" w:color="auto"/>
        <w:bottom w:val="none" w:sz="0" w:space="0" w:color="auto"/>
        <w:right w:val="none" w:sz="0" w:space="0" w:color="auto"/>
      </w:divBdr>
    </w:div>
    <w:div w:id="785271668">
      <w:bodyDiv w:val="1"/>
      <w:marLeft w:val="0"/>
      <w:marRight w:val="0"/>
      <w:marTop w:val="0"/>
      <w:marBottom w:val="0"/>
      <w:divBdr>
        <w:top w:val="none" w:sz="0" w:space="0" w:color="auto"/>
        <w:left w:val="none" w:sz="0" w:space="0" w:color="auto"/>
        <w:bottom w:val="none" w:sz="0" w:space="0" w:color="auto"/>
        <w:right w:val="none" w:sz="0" w:space="0" w:color="auto"/>
      </w:divBdr>
    </w:div>
    <w:div w:id="868033518">
      <w:bodyDiv w:val="1"/>
      <w:marLeft w:val="0"/>
      <w:marRight w:val="0"/>
      <w:marTop w:val="0"/>
      <w:marBottom w:val="0"/>
      <w:divBdr>
        <w:top w:val="none" w:sz="0" w:space="0" w:color="auto"/>
        <w:left w:val="none" w:sz="0" w:space="0" w:color="auto"/>
        <w:bottom w:val="none" w:sz="0" w:space="0" w:color="auto"/>
        <w:right w:val="none" w:sz="0" w:space="0" w:color="auto"/>
      </w:divBdr>
    </w:div>
    <w:div w:id="919021008">
      <w:bodyDiv w:val="1"/>
      <w:marLeft w:val="0"/>
      <w:marRight w:val="0"/>
      <w:marTop w:val="0"/>
      <w:marBottom w:val="0"/>
      <w:divBdr>
        <w:top w:val="none" w:sz="0" w:space="0" w:color="auto"/>
        <w:left w:val="none" w:sz="0" w:space="0" w:color="auto"/>
        <w:bottom w:val="none" w:sz="0" w:space="0" w:color="auto"/>
        <w:right w:val="none" w:sz="0" w:space="0" w:color="auto"/>
      </w:divBdr>
    </w:div>
    <w:div w:id="1028723732">
      <w:bodyDiv w:val="1"/>
      <w:marLeft w:val="0"/>
      <w:marRight w:val="0"/>
      <w:marTop w:val="0"/>
      <w:marBottom w:val="0"/>
      <w:divBdr>
        <w:top w:val="none" w:sz="0" w:space="0" w:color="auto"/>
        <w:left w:val="none" w:sz="0" w:space="0" w:color="auto"/>
        <w:bottom w:val="none" w:sz="0" w:space="0" w:color="auto"/>
        <w:right w:val="none" w:sz="0" w:space="0" w:color="auto"/>
      </w:divBdr>
    </w:div>
    <w:div w:id="1100682747">
      <w:bodyDiv w:val="1"/>
      <w:marLeft w:val="0"/>
      <w:marRight w:val="0"/>
      <w:marTop w:val="0"/>
      <w:marBottom w:val="0"/>
      <w:divBdr>
        <w:top w:val="none" w:sz="0" w:space="0" w:color="auto"/>
        <w:left w:val="none" w:sz="0" w:space="0" w:color="auto"/>
        <w:bottom w:val="none" w:sz="0" w:space="0" w:color="auto"/>
        <w:right w:val="none" w:sz="0" w:space="0" w:color="auto"/>
      </w:divBdr>
    </w:div>
    <w:div w:id="1366641012">
      <w:bodyDiv w:val="1"/>
      <w:marLeft w:val="0"/>
      <w:marRight w:val="0"/>
      <w:marTop w:val="0"/>
      <w:marBottom w:val="0"/>
      <w:divBdr>
        <w:top w:val="none" w:sz="0" w:space="0" w:color="auto"/>
        <w:left w:val="none" w:sz="0" w:space="0" w:color="auto"/>
        <w:bottom w:val="none" w:sz="0" w:space="0" w:color="auto"/>
        <w:right w:val="none" w:sz="0" w:space="0" w:color="auto"/>
      </w:divBdr>
    </w:div>
    <w:div w:id="1380089381">
      <w:bodyDiv w:val="1"/>
      <w:marLeft w:val="0"/>
      <w:marRight w:val="0"/>
      <w:marTop w:val="0"/>
      <w:marBottom w:val="0"/>
      <w:divBdr>
        <w:top w:val="none" w:sz="0" w:space="0" w:color="auto"/>
        <w:left w:val="none" w:sz="0" w:space="0" w:color="auto"/>
        <w:bottom w:val="none" w:sz="0" w:space="0" w:color="auto"/>
        <w:right w:val="none" w:sz="0" w:space="0" w:color="auto"/>
      </w:divBdr>
    </w:div>
    <w:div w:id="1404795066">
      <w:bodyDiv w:val="1"/>
      <w:marLeft w:val="0"/>
      <w:marRight w:val="0"/>
      <w:marTop w:val="0"/>
      <w:marBottom w:val="0"/>
      <w:divBdr>
        <w:top w:val="none" w:sz="0" w:space="0" w:color="auto"/>
        <w:left w:val="none" w:sz="0" w:space="0" w:color="auto"/>
        <w:bottom w:val="none" w:sz="0" w:space="0" w:color="auto"/>
        <w:right w:val="none" w:sz="0" w:space="0" w:color="auto"/>
      </w:divBdr>
    </w:div>
    <w:div w:id="1445465143">
      <w:bodyDiv w:val="1"/>
      <w:marLeft w:val="0"/>
      <w:marRight w:val="0"/>
      <w:marTop w:val="0"/>
      <w:marBottom w:val="0"/>
      <w:divBdr>
        <w:top w:val="none" w:sz="0" w:space="0" w:color="auto"/>
        <w:left w:val="none" w:sz="0" w:space="0" w:color="auto"/>
        <w:bottom w:val="none" w:sz="0" w:space="0" w:color="auto"/>
        <w:right w:val="none" w:sz="0" w:space="0" w:color="auto"/>
      </w:divBdr>
    </w:div>
    <w:div w:id="1457220022">
      <w:bodyDiv w:val="1"/>
      <w:marLeft w:val="0"/>
      <w:marRight w:val="0"/>
      <w:marTop w:val="0"/>
      <w:marBottom w:val="0"/>
      <w:divBdr>
        <w:top w:val="none" w:sz="0" w:space="0" w:color="auto"/>
        <w:left w:val="none" w:sz="0" w:space="0" w:color="auto"/>
        <w:bottom w:val="none" w:sz="0" w:space="0" w:color="auto"/>
        <w:right w:val="none" w:sz="0" w:space="0" w:color="auto"/>
      </w:divBdr>
    </w:div>
    <w:div w:id="1472946800">
      <w:bodyDiv w:val="1"/>
      <w:marLeft w:val="0"/>
      <w:marRight w:val="0"/>
      <w:marTop w:val="0"/>
      <w:marBottom w:val="0"/>
      <w:divBdr>
        <w:top w:val="none" w:sz="0" w:space="0" w:color="auto"/>
        <w:left w:val="none" w:sz="0" w:space="0" w:color="auto"/>
        <w:bottom w:val="none" w:sz="0" w:space="0" w:color="auto"/>
        <w:right w:val="none" w:sz="0" w:space="0" w:color="auto"/>
      </w:divBdr>
    </w:div>
    <w:div w:id="1781948248">
      <w:bodyDiv w:val="1"/>
      <w:marLeft w:val="0"/>
      <w:marRight w:val="0"/>
      <w:marTop w:val="0"/>
      <w:marBottom w:val="0"/>
      <w:divBdr>
        <w:top w:val="none" w:sz="0" w:space="0" w:color="auto"/>
        <w:left w:val="none" w:sz="0" w:space="0" w:color="auto"/>
        <w:bottom w:val="none" w:sz="0" w:space="0" w:color="auto"/>
        <w:right w:val="none" w:sz="0" w:space="0" w:color="auto"/>
      </w:divBdr>
    </w:div>
    <w:div w:id="1782988414">
      <w:bodyDiv w:val="1"/>
      <w:marLeft w:val="0"/>
      <w:marRight w:val="0"/>
      <w:marTop w:val="0"/>
      <w:marBottom w:val="0"/>
      <w:divBdr>
        <w:top w:val="none" w:sz="0" w:space="0" w:color="auto"/>
        <w:left w:val="none" w:sz="0" w:space="0" w:color="auto"/>
        <w:bottom w:val="none" w:sz="0" w:space="0" w:color="auto"/>
        <w:right w:val="none" w:sz="0" w:space="0" w:color="auto"/>
      </w:divBdr>
    </w:div>
    <w:div w:id="2125071258">
      <w:bodyDiv w:val="1"/>
      <w:marLeft w:val="0"/>
      <w:marRight w:val="0"/>
      <w:marTop w:val="0"/>
      <w:marBottom w:val="0"/>
      <w:divBdr>
        <w:top w:val="none" w:sz="0" w:space="0" w:color="auto"/>
        <w:left w:val="none" w:sz="0" w:space="0" w:color="auto"/>
        <w:bottom w:val="none" w:sz="0" w:space="0" w:color="auto"/>
        <w:right w:val="none" w:sz="0" w:space="0" w:color="auto"/>
      </w:divBdr>
    </w:div>
    <w:div w:id="2143768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234</Words>
  <Characters>1337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Anna Hakobyan</cp:lastModifiedBy>
  <cp:revision>2</cp:revision>
  <cp:lastPrinted>2024-06-25T12:22:00Z</cp:lastPrinted>
  <dcterms:created xsi:type="dcterms:W3CDTF">2024-09-25T08:29:00Z</dcterms:created>
  <dcterms:modified xsi:type="dcterms:W3CDTF">2024-09-25T08:29:00Z</dcterms:modified>
</cp:coreProperties>
</file>