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085DA6" w14:textId="77777777" w:rsidR="00191C8E" w:rsidRPr="00D1001B" w:rsidRDefault="009376C4" w:rsidP="009376C4">
      <w:pPr>
        <w:pStyle w:val="NormalWeb"/>
        <w:shd w:val="clear" w:color="auto" w:fill="FFFFFF"/>
        <w:spacing w:before="0" w:beforeAutospacing="0" w:after="0" w:afterAutospacing="0"/>
        <w:jc w:val="right"/>
        <w:rPr>
          <w:rStyle w:val="Strong"/>
          <w:rFonts w:ascii="GHEA Grapalat" w:hAnsi="GHEA Grapalat" w:cs="Sylfaen"/>
          <w:b w:val="0"/>
        </w:rPr>
      </w:pPr>
      <w:bookmarkStart w:id="0" w:name="_GoBack"/>
      <w:bookmarkEnd w:id="0"/>
      <w:r w:rsidRPr="00D1001B">
        <w:rPr>
          <w:rStyle w:val="Strong"/>
          <w:rFonts w:ascii="GHEA Grapalat" w:hAnsi="GHEA Grapalat" w:cs="Sylfaen"/>
          <w:b w:val="0"/>
        </w:rPr>
        <w:t>ՆԱԽԱԳԻԾ</w:t>
      </w:r>
    </w:p>
    <w:p w14:paraId="2EFD9953" w14:textId="77777777" w:rsidR="009376C4" w:rsidRDefault="009376C4" w:rsidP="00191C8E">
      <w:pPr>
        <w:pStyle w:val="NormalWeb"/>
        <w:shd w:val="clear" w:color="auto" w:fill="FFFFFF"/>
        <w:spacing w:before="0" w:beforeAutospacing="0" w:after="0" w:afterAutospacing="0"/>
        <w:jc w:val="center"/>
        <w:rPr>
          <w:rStyle w:val="Strong"/>
          <w:rFonts w:ascii="GHEA Grapalat" w:hAnsi="GHEA Grapalat" w:cs="Sylfaen"/>
          <w:lang w:val="en-US"/>
        </w:rPr>
      </w:pPr>
    </w:p>
    <w:p w14:paraId="77BB256E" w14:textId="40F40BC2" w:rsidR="00191C8E" w:rsidRPr="00D1001B" w:rsidRDefault="00191C8E" w:rsidP="00191C8E">
      <w:pPr>
        <w:pStyle w:val="NormalWeb"/>
        <w:shd w:val="clear" w:color="auto" w:fill="FFFFFF"/>
        <w:spacing w:before="0" w:beforeAutospacing="0" w:after="0" w:afterAutospacing="0"/>
        <w:jc w:val="center"/>
        <w:rPr>
          <w:rFonts w:ascii="GHEA Grapalat" w:hAnsi="GHEA Grapalat"/>
        </w:rPr>
      </w:pPr>
      <w:r w:rsidRPr="00D1001B">
        <w:rPr>
          <w:rStyle w:val="Strong"/>
          <w:rFonts w:ascii="GHEA Grapalat" w:hAnsi="GHEA Grapalat" w:cs="Sylfaen"/>
        </w:rPr>
        <w:t>ՀԱՅԱՍՏԱՆԻ</w:t>
      </w:r>
      <w:r w:rsidRPr="00D1001B">
        <w:rPr>
          <w:rStyle w:val="Strong"/>
          <w:rFonts w:ascii="GHEA Grapalat" w:hAnsi="GHEA Grapalat"/>
        </w:rPr>
        <w:t xml:space="preserve"> </w:t>
      </w:r>
      <w:r w:rsidRPr="00D1001B">
        <w:rPr>
          <w:rStyle w:val="Strong"/>
          <w:rFonts w:ascii="GHEA Grapalat" w:hAnsi="GHEA Grapalat" w:cs="Sylfaen"/>
        </w:rPr>
        <w:t>ՀԱՆՐԱՊԵՏՈՒԹՅԱՆ</w:t>
      </w:r>
      <w:r w:rsidRPr="00D1001B">
        <w:rPr>
          <w:rStyle w:val="Strong"/>
          <w:rFonts w:ascii="GHEA Grapalat" w:hAnsi="GHEA Grapalat"/>
        </w:rPr>
        <w:t xml:space="preserve"> </w:t>
      </w:r>
      <w:r w:rsidR="00AA09DA">
        <w:rPr>
          <w:rStyle w:val="Strong"/>
          <w:rFonts w:ascii="GHEA Grapalat" w:hAnsi="GHEA Grapalat" w:cs="Sylfaen"/>
        </w:rPr>
        <w:t>ԿԱՌԱՎԱՐՈՒԹՅՈՒՆ</w:t>
      </w:r>
    </w:p>
    <w:p w14:paraId="6197D93B" w14:textId="77777777" w:rsidR="00191C8E" w:rsidRPr="00D1001B" w:rsidRDefault="00191C8E" w:rsidP="00191C8E">
      <w:pPr>
        <w:pStyle w:val="NormalWeb"/>
        <w:shd w:val="clear" w:color="auto" w:fill="FFFFFF"/>
        <w:spacing w:before="0" w:beforeAutospacing="0" w:after="0" w:afterAutospacing="0"/>
        <w:jc w:val="center"/>
        <w:rPr>
          <w:rFonts w:ascii="GHEA Grapalat" w:hAnsi="GHEA Grapalat"/>
        </w:rPr>
      </w:pPr>
      <w:r w:rsidRPr="00D1001B">
        <w:rPr>
          <w:rFonts w:ascii="Arial Unicode" w:hAnsi="Arial Unicode"/>
        </w:rPr>
        <w:t> </w:t>
      </w:r>
    </w:p>
    <w:p w14:paraId="19759868" w14:textId="77777777" w:rsidR="00191C8E" w:rsidRPr="00D1001B" w:rsidRDefault="00191C8E" w:rsidP="00191C8E">
      <w:pPr>
        <w:pStyle w:val="NormalWeb"/>
        <w:shd w:val="clear" w:color="auto" w:fill="FFFFFF"/>
        <w:spacing w:before="0" w:beforeAutospacing="0" w:after="0" w:afterAutospacing="0"/>
        <w:jc w:val="center"/>
        <w:rPr>
          <w:rFonts w:ascii="GHEA Grapalat" w:hAnsi="GHEA Grapalat"/>
        </w:rPr>
      </w:pPr>
      <w:r w:rsidRPr="00D1001B">
        <w:rPr>
          <w:rStyle w:val="Strong"/>
          <w:rFonts w:ascii="GHEA Grapalat" w:hAnsi="GHEA Grapalat" w:cs="Sylfaen"/>
        </w:rPr>
        <w:t>Ո</w:t>
      </w:r>
      <w:r w:rsidRPr="00D1001B">
        <w:rPr>
          <w:rStyle w:val="Strong"/>
          <w:rFonts w:ascii="GHEA Grapalat" w:hAnsi="GHEA Grapalat" w:cs="Arial"/>
        </w:rPr>
        <w:t xml:space="preserve"> </w:t>
      </w:r>
      <w:r w:rsidRPr="00D1001B">
        <w:rPr>
          <w:rStyle w:val="Strong"/>
          <w:rFonts w:ascii="GHEA Grapalat" w:hAnsi="GHEA Grapalat" w:cs="Sylfaen"/>
        </w:rPr>
        <w:t>Ր</w:t>
      </w:r>
      <w:r w:rsidRPr="00D1001B">
        <w:rPr>
          <w:rStyle w:val="Strong"/>
          <w:rFonts w:ascii="GHEA Grapalat" w:hAnsi="GHEA Grapalat" w:cs="Arial"/>
        </w:rPr>
        <w:t xml:space="preserve"> </w:t>
      </w:r>
      <w:r w:rsidRPr="00D1001B">
        <w:rPr>
          <w:rStyle w:val="Strong"/>
          <w:rFonts w:ascii="GHEA Grapalat" w:hAnsi="GHEA Grapalat" w:cs="Sylfaen"/>
        </w:rPr>
        <w:t>Ո</w:t>
      </w:r>
      <w:r w:rsidRPr="00D1001B">
        <w:rPr>
          <w:rStyle w:val="Strong"/>
          <w:rFonts w:ascii="GHEA Grapalat" w:hAnsi="GHEA Grapalat" w:cs="Arial"/>
        </w:rPr>
        <w:t xml:space="preserve"> </w:t>
      </w:r>
      <w:r w:rsidRPr="00D1001B">
        <w:rPr>
          <w:rStyle w:val="Strong"/>
          <w:rFonts w:ascii="GHEA Grapalat" w:hAnsi="GHEA Grapalat" w:cs="Sylfaen"/>
        </w:rPr>
        <w:t>Շ</w:t>
      </w:r>
      <w:r w:rsidRPr="00D1001B">
        <w:rPr>
          <w:rStyle w:val="Strong"/>
          <w:rFonts w:ascii="GHEA Grapalat" w:hAnsi="GHEA Grapalat" w:cs="Arial"/>
        </w:rPr>
        <w:t xml:space="preserve"> </w:t>
      </w:r>
      <w:r w:rsidRPr="00D1001B">
        <w:rPr>
          <w:rStyle w:val="Strong"/>
          <w:rFonts w:ascii="GHEA Grapalat" w:hAnsi="GHEA Grapalat" w:cs="Sylfaen"/>
        </w:rPr>
        <w:t>ՈՒ</w:t>
      </w:r>
      <w:r w:rsidRPr="00D1001B">
        <w:rPr>
          <w:rStyle w:val="Strong"/>
          <w:rFonts w:ascii="GHEA Grapalat" w:hAnsi="GHEA Grapalat" w:cs="Arial"/>
        </w:rPr>
        <w:t xml:space="preserve"> </w:t>
      </w:r>
      <w:r w:rsidRPr="00D1001B">
        <w:rPr>
          <w:rStyle w:val="Strong"/>
          <w:rFonts w:ascii="GHEA Grapalat" w:hAnsi="GHEA Grapalat" w:cs="Sylfaen"/>
        </w:rPr>
        <w:t>Մ</w:t>
      </w:r>
    </w:p>
    <w:p w14:paraId="4F649DCE" w14:textId="77777777" w:rsidR="00191C8E" w:rsidRDefault="00191C8E" w:rsidP="00191C8E">
      <w:pPr>
        <w:pStyle w:val="NormalWeb"/>
        <w:shd w:val="clear" w:color="auto" w:fill="FFFFFF"/>
        <w:spacing w:before="0" w:beforeAutospacing="0" w:after="0" w:afterAutospacing="0"/>
        <w:jc w:val="center"/>
        <w:rPr>
          <w:rFonts w:asciiTheme="minorHAnsi" w:hAnsiTheme="minorHAnsi"/>
        </w:rPr>
      </w:pPr>
      <w:r w:rsidRPr="00D1001B">
        <w:rPr>
          <w:rFonts w:ascii="Arial Unicode" w:hAnsi="Arial Unicode"/>
        </w:rPr>
        <w:t> </w:t>
      </w:r>
    </w:p>
    <w:p w14:paraId="6206C160" w14:textId="77777777" w:rsidR="00BE50B4" w:rsidRPr="00BE50B4" w:rsidRDefault="00BE50B4" w:rsidP="00191C8E">
      <w:pPr>
        <w:pStyle w:val="NormalWeb"/>
        <w:shd w:val="clear" w:color="auto" w:fill="FFFFFF"/>
        <w:spacing w:before="0" w:beforeAutospacing="0" w:after="0" w:afterAutospacing="0"/>
        <w:jc w:val="center"/>
        <w:rPr>
          <w:rFonts w:asciiTheme="minorHAnsi" w:hAnsiTheme="minorHAnsi"/>
        </w:rPr>
      </w:pPr>
    </w:p>
    <w:p w14:paraId="38355C0A" w14:textId="110F0B82" w:rsidR="00191C8E" w:rsidRPr="00D1001B" w:rsidRDefault="00987A80" w:rsidP="00191C8E">
      <w:pPr>
        <w:pStyle w:val="NormalWeb"/>
        <w:shd w:val="clear" w:color="auto" w:fill="FFFFFF"/>
        <w:spacing w:before="0" w:beforeAutospacing="0" w:after="0" w:afterAutospacing="0"/>
        <w:jc w:val="center"/>
        <w:rPr>
          <w:rFonts w:ascii="GHEA Grapalat" w:hAnsi="GHEA Grapalat"/>
        </w:rPr>
      </w:pPr>
      <w:r w:rsidRPr="00D1001B">
        <w:rPr>
          <w:rFonts w:ascii="GHEA Grapalat" w:hAnsi="GHEA Grapalat" w:cs="Sylfaen"/>
          <w:shd w:val="clear" w:color="auto" w:fill="FFFFFF"/>
        </w:rPr>
        <w:t>-------------</w:t>
      </w:r>
      <w:r w:rsidRPr="00D1001B">
        <w:rPr>
          <w:rFonts w:ascii="GHEA Grapalat" w:hAnsi="GHEA Grapalat"/>
          <w:shd w:val="clear" w:color="auto" w:fill="FFFFFF"/>
        </w:rPr>
        <w:t xml:space="preserve"> 202</w:t>
      </w:r>
      <w:r w:rsidR="00B91194">
        <w:rPr>
          <w:rFonts w:ascii="GHEA Grapalat" w:hAnsi="GHEA Grapalat"/>
          <w:shd w:val="clear" w:color="auto" w:fill="FFFFFF"/>
        </w:rPr>
        <w:t>4</w:t>
      </w:r>
      <w:r w:rsidRPr="00D1001B">
        <w:rPr>
          <w:rFonts w:ascii="GHEA Grapalat" w:hAnsi="GHEA Grapalat"/>
          <w:shd w:val="clear" w:color="auto" w:fill="FFFFFF"/>
        </w:rPr>
        <w:t xml:space="preserve"> </w:t>
      </w:r>
      <w:r w:rsidRPr="00D1001B">
        <w:rPr>
          <w:rFonts w:ascii="GHEA Grapalat" w:hAnsi="GHEA Grapalat" w:cs="Sylfaen"/>
          <w:shd w:val="clear" w:color="auto" w:fill="FFFFFF"/>
        </w:rPr>
        <w:t>թվականի</w:t>
      </w:r>
      <w:r w:rsidRPr="00D1001B">
        <w:rPr>
          <w:rFonts w:ascii="GHEA Grapalat" w:hAnsi="GHEA Grapalat"/>
          <w:shd w:val="clear" w:color="auto" w:fill="FFFFFF"/>
        </w:rPr>
        <w:t xml:space="preserve"> </w:t>
      </w:r>
      <w:r w:rsidR="00191C8E" w:rsidRPr="00D1001B">
        <w:rPr>
          <w:rFonts w:ascii="GHEA Grapalat" w:hAnsi="GHEA Grapalat"/>
        </w:rPr>
        <w:t xml:space="preserve">N </w:t>
      </w:r>
      <w:r w:rsidR="00334258" w:rsidRPr="00D1001B">
        <w:rPr>
          <w:rFonts w:ascii="GHEA Grapalat" w:hAnsi="GHEA Grapalat"/>
        </w:rPr>
        <w:t>-------</w:t>
      </w:r>
      <w:r w:rsidR="00AA09DA">
        <w:rPr>
          <w:rFonts w:ascii="GHEA Grapalat" w:hAnsi="GHEA Grapalat" w:cs="Sylfaen"/>
        </w:rPr>
        <w:t>Լ</w:t>
      </w:r>
    </w:p>
    <w:p w14:paraId="7218AF24" w14:textId="77777777" w:rsidR="00191C8E" w:rsidRDefault="00191C8E" w:rsidP="00191C8E">
      <w:pPr>
        <w:pStyle w:val="NormalWeb"/>
        <w:shd w:val="clear" w:color="auto" w:fill="FFFFFF"/>
        <w:spacing w:before="0" w:beforeAutospacing="0" w:after="0" w:afterAutospacing="0"/>
        <w:ind w:firstLine="375"/>
        <w:rPr>
          <w:rFonts w:asciiTheme="minorHAnsi" w:hAnsiTheme="minorHAnsi"/>
        </w:rPr>
      </w:pPr>
      <w:r w:rsidRPr="00D1001B">
        <w:rPr>
          <w:rFonts w:ascii="Arial Unicode" w:hAnsi="Arial Unicode"/>
        </w:rPr>
        <w:t> </w:t>
      </w:r>
    </w:p>
    <w:p w14:paraId="3803EB2B" w14:textId="77777777" w:rsidR="00BE50B4" w:rsidRPr="00BE50B4" w:rsidRDefault="00BE50B4" w:rsidP="00191C8E">
      <w:pPr>
        <w:pStyle w:val="NormalWeb"/>
        <w:shd w:val="clear" w:color="auto" w:fill="FFFFFF"/>
        <w:spacing w:before="0" w:beforeAutospacing="0" w:after="0" w:afterAutospacing="0"/>
        <w:ind w:firstLine="375"/>
        <w:rPr>
          <w:rFonts w:asciiTheme="minorHAnsi" w:hAnsiTheme="minorHAnsi"/>
        </w:rPr>
      </w:pPr>
    </w:p>
    <w:p w14:paraId="0961AA77" w14:textId="0E628DA4" w:rsidR="004E3D56" w:rsidRPr="00B91194" w:rsidRDefault="00B91194" w:rsidP="00AF7AEF">
      <w:pPr>
        <w:pStyle w:val="NormalWeb"/>
        <w:shd w:val="clear" w:color="auto" w:fill="FFFFFF"/>
        <w:spacing w:before="0" w:beforeAutospacing="0" w:after="0" w:afterAutospacing="0"/>
        <w:ind w:firstLine="375"/>
        <w:jc w:val="center"/>
        <w:rPr>
          <w:rStyle w:val="Strong"/>
          <w:rFonts w:ascii="GHEA Grapalat" w:hAnsi="GHEA Grapalat"/>
          <w:b w:val="0"/>
          <w:bCs w:val="0"/>
          <w:color w:val="000000"/>
          <w:shd w:val="clear" w:color="auto" w:fill="FFFFFF"/>
        </w:rPr>
      </w:pPr>
      <w:r w:rsidRPr="00B91194">
        <w:rPr>
          <w:rFonts w:ascii="GHEA Grapalat" w:hAnsi="GHEA Grapalat"/>
          <w:b/>
          <w:bCs/>
          <w:color w:val="000000"/>
          <w:shd w:val="clear" w:color="auto" w:fill="FFFFFF"/>
        </w:rPr>
        <w:t xml:space="preserve">ՀԱՅԱՍՏԱՆԻ ՀԱՆՐԱՊԵՏՈՒԹՅԱՆ </w:t>
      </w:r>
      <w:r w:rsidR="00AA09DA">
        <w:rPr>
          <w:rFonts w:ascii="GHEA Grapalat" w:hAnsi="GHEA Grapalat"/>
          <w:b/>
          <w:bCs/>
          <w:color w:val="000000"/>
          <w:shd w:val="clear" w:color="auto" w:fill="FFFFFF"/>
        </w:rPr>
        <w:t>ԿԱՌԱՎԱՐՈՒԹՅԱՆ</w:t>
      </w:r>
      <w:r w:rsidRPr="00B91194">
        <w:rPr>
          <w:rFonts w:ascii="GHEA Grapalat" w:hAnsi="GHEA Grapalat"/>
          <w:b/>
          <w:bCs/>
          <w:color w:val="000000"/>
          <w:shd w:val="clear" w:color="auto" w:fill="FFFFFF"/>
        </w:rPr>
        <w:t xml:space="preserve"> 20</w:t>
      </w:r>
      <w:r w:rsidR="00AA09DA">
        <w:rPr>
          <w:rFonts w:ascii="GHEA Grapalat" w:hAnsi="GHEA Grapalat"/>
          <w:b/>
          <w:bCs/>
          <w:color w:val="000000"/>
          <w:shd w:val="clear" w:color="auto" w:fill="FFFFFF"/>
        </w:rPr>
        <w:t>23</w:t>
      </w:r>
      <w:r w:rsidRPr="00B91194">
        <w:rPr>
          <w:rFonts w:ascii="GHEA Grapalat" w:hAnsi="GHEA Grapalat"/>
          <w:b/>
          <w:bCs/>
          <w:color w:val="000000"/>
          <w:shd w:val="clear" w:color="auto" w:fill="FFFFFF"/>
        </w:rPr>
        <w:t xml:space="preserve"> ԹՎԱԿԱՆԻ </w:t>
      </w:r>
      <w:r w:rsidR="00D91389">
        <w:rPr>
          <w:rFonts w:ascii="GHEA Grapalat" w:hAnsi="GHEA Grapalat"/>
          <w:b/>
          <w:bCs/>
          <w:color w:val="000000"/>
          <w:shd w:val="clear" w:color="auto" w:fill="FFFFFF"/>
        </w:rPr>
        <w:t>ՀՈԿՏԵՄԲԵՐԻ</w:t>
      </w:r>
      <w:r w:rsidRPr="00B91194">
        <w:rPr>
          <w:rFonts w:ascii="GHEA Grapalat" w:hAnsi="GHEA Grapalat"/>
          <w:b/>
          <w:bCs/>
          <w:color w:val="000000"/>
          <w:shd w:val="clear" w:color="auto" w:fill="FFFFFF"/>
        </w:rPr>
        <w:t xml:space="preserve"> </w:t>
      </w:r>
      <w:r w:rsidR="00D91389">
        <w:rPr>
          <w:rFonts w:ascii="GHEA Grapalat" w:hAnsi="GHEA Grapalat"/>
          <w:b/>
          <w:bCs/>
          <w:color w:val="000000"/>
          <w:shd w:val="clear" w:color="auto" w:fill="FFFFFF"/>
        </w:rPr>
        <w:t>12</w:t>
      </w:r>
      <w:r w:rsidRPr="00B91194">
        <w:rPr>
          <w:rFonts w:ascii="GHEA Grapalat" w:hAnsi="GHEA Grapalat"/>
          <w:b/>
          <w:bCs/>
          <w:color w:val="000000"/>
          <w:shd w:val="clear" w:color="auto" w:fill="FFFFFF"/>
        </w:rPr>
        <w:t xml:space="preserve">-Ի N </w:t>
      </w:r>
      <w:r w:rsidR="00D91389">
        <w:rPr>
          <w:rFonts w:ascii="GHEA Grapalat" w:hAnsi="GHEA Grapalat"/>
          <w:b/>
          <w:bCs/>
          <w:color w:val="000000"/>
          <w:shd w:val="clear" w:color="auto" w:fill="FFFFFF"/>
        </w:rPr>
        <w:t>1762</w:t>
      </w:r>
      <w:r w:rsidRPr="00B91194">
        <w:rPr>
          <w:rFonts w:ascii="GHEA Grapalat" w:hAnsi="GHEA Grapalat"/>
          <w:b/>
          <w:bCs/>
          <w:color w:val="000000"/>
          <w:shd w:val="clear" w:color="auto" w:fill="FFFFFF"/>
        </w:rPr>
        <w:t>-</w:t>
      </w:r>
      <w:r w:rsidR="00AA09DA">
        <w:rPr>
          <w:rFonts w:ascii="GHEA Grapalat" w:hAnsi="GHEA Grapalat"/>
          <w:b/>
          <w:bCs/>
          <w:color w:val="000000"/>
          <w:shd w:val="clear" w:color="auto" w:fill="FFFFFF"/>
        </w:rPr>
        <w:t>Լ</w:t>
      </w:r>
      <w:r w:rsidRPr="00B91194">
        <w:rPr>
          <w:rFonts w:ascii="GHEA Grapalat" w:hAnsi="GHEA Grapalat"/>
          <w:b/>
          <w:bCs/>
          <w:color w:val="000000"/>
          <w:shd w:val="clear" w:color="auto" w:fill="FFFFFF"/>
        </w:rPr>
        <w:t xml:space="preserve"> ՈՐՈՇՄԱՆ ՄԵՋ ՓՈՓՈԽՈՒԹՅՈՒՆՆԵՐ</w:t>
      </w:r>
      <w:r w:rsidR="00AA09DA">
        <w:rPr>
          <w:rFonts w:ascii="GHEA Grapalat" w:hAnsi="GHEA Grapalat"/>
          <w:b/>
          <w:bCs/>
          <w:color w:val="000000"/>
          <w:shd w:val="clear" w:color="auto" w:fill="FFFFFF"/>
        </w:rPr>
        <w:t xml:space="preserve"> ԵՎ ԼՐԱՑՈՒՄՆԵՐ</w:t>
      </w:r>
      <w:r w:rsidRPr="00B91194">
        <w:rPr>
          <w:rFonts w:ascii="GHEA Grapalat" w:hAnsi="GHEA Grapalat"/>
          <w:b/>
          <w:bCs/>
          <w:color w:val="000000"/>
          <w:shd w:val="clear" w:color="auto" w:fill="FFFFFF"/>
        </w:rPr>
        <w:t xml:space="preserve"> ԿԱՏԱՐԵԼՈՒ ՄԱՍԻՆ</w:t>
      </w:r>
      <w:r w:rsidR="00C070E5" w:rsidRPr="00B91194">
        <w:rPr>
          <w:rStyle w:val="Strong"/>
          <w:rFonts w:ascii="Calibri" w:hAnsi="Calibri" w:cs="Calibri"/>
          <w:color w:val="000000"/>
          <w:shd w:val="clear" w:color="auto" w:fill="FFFFFF"/>
        </w:rPr>
        <w:t> </w:t>
      </w:r>
      <w:r w:rsidR="004E3D56" w:rsidRPr="00B91194">
        <w:rPr>
          <w:rStyle w:val="Strong"/>
          <w:rFonts w:ascii="GHEA Grapalat" w:hAnsi="GHEA Grapalat"/>
          <w:b w:val="0"/>
          <w:bCs w:val="0"/>
          <w:color w:val="000000"/>
        </w:rPr>
        <w:t xml:space="preserve"> </w:t>
      </w:r>
    </w:p>
    <w:p w14:paraId="05981F57" w14:textId="77777777" w:rsidR="00D91389" w:rsidRDefault="00D91389" w:rsidP="00D91389">
      <w:pPr>
        <w:spacing w:after="0"/>
        <w:jc w:val="center"/>
        <w:rPr>
          <w:rFonts w:ascii="GHEA Grapalat" w:eastAsia="Times New Roman" w:hAnsi="GHEA Grapalat" w:cs="Times New Roman"/>
          <w:b/>
          <w:bCs/>
          <w:sz w:val="24"/>
          <w:szCs w:val="24"/>
        </w:rPr>
      </w:pPr>
    </w:p>
    <w:p w14:paraId="32A194EA" w14:textId="794AB917" w:rsidR="00F63D2F" w:rsidRPr="00F63D2F" w:rsidRDefault="00AA09DA" w:rsidP="00495074">
      <w:pPr>
        <w:shd w:val="clear" w:color="auto" w:fill="FFFFFF"/>
        <w:spacing w:after="0" w:line="360" w:lineRule="auto"/>
        <w:ind w:firstLine="54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Ղեկավարվելով</w:t>
      </w:r>
      <w:r w:rsidR="00F63D2F" w:rsidRPr="00F63D2F">
        <w:rPr>
          <w:rFonts w:ascii="GHEA Grapalat" w:eastAsia="Times New Roman" w:hAnsi="GHEA Grapalat" w:cs="Times New Roman"/>
          <w:color w:val="000000"/>
          <w:sz w:val="24"/>
          <w:szCs w:val="24"/>
        </w:rPr>
        <w:t xml:space="preserve"> «Նորմատիվ իրավական ակտերի մասին» օրենքի 33-րդ</w:t>
      </w:r>
      <w:r w:rsidR="00F63D2F">
        <w:rPr>
          <w:rFonts w:ascii="GHEA Grapalat" w:eastAsia="Times New Roman" w:hAnsi="GHEA Grapalat" w:cs="Times New Roman"/>
          <w:color w:val="000000"/>
          <w:sz w:val="24"/>
          <w:szCs w:val="24"/>
        </w:rPr>
        <w:t xml:space="preserve"> և 34-րդ</w:t>
      </w:r>
      <w:r w:rsidR="00F63D2F" w:rsidRPr="00F63D2F">
        <w:rPr>
          <w:rFonts w:ascii="GHEA Grapalat" w:eastAsia="Times New Roman" w:hAnsi="GHEA Grapalat" w:cs="Times New Roman"/>
          <w:color w:val="000000"/>
          <w:sz w:val="24"/>
          <w:szCs w:val="24"/>
        </w:rPr>
        <w:t xml:space="preserve"> հոդված</w:t>
      </w:r>
      <w:r w:rsidR="00F63D2F">
        <w:rPr>
          <w:rFonts w:ascii="GHEA Grapalat" w:eastAsia="Times New Roman" w:hAnsi="GHEA Grapalat" w:cs="Times New Roman"/>
          <w:color w:val="000000"/>
          <w:sz w:val="24"/>
          <w:szCs w:val="24"/>
        </w:rPr>
        <w:t>ներ</w:t>
      </w:r>
      <w:r>
        <w:rPr>
          <w:rFonts w:ascii="GHEA Grapalat" w:eastAsia="Times New Roman" w:hAnsi="GHEA Grapalat" w:cs="Times New Roman"/>
          <w:color w:val="000000"/>
          <w:sz w:val="24"/>
          <w:szCs w:val="24"/>
        </w:rPr>
        <w:t>ով</w:t>
      </w:r>
      <w:r w:rsidR="00F63D2F" w:rsidRPr="00F63D2F">
        <w:rPr>
          <w:rFonts w:ascii="GHEA Grapalat" w:eastAsia="Times New Roman" w:hAnsi="GHEA Grapalat" w:cs="Times New Roman"/>
          <w:color w:val="000000"/>
          <w:sz w:val="24"/>
          <w:szCs w:val="24"/>
        </w:rPr>
        <w:t>՝</w:t>
      </w:r>
      <w:r w:rsidR="00EA231F">
        <w:rPr>
          <w:rFonts w:ascii="GHEA Grapalat" w:eastAsia="Times New Roman" w:hAnsi="GHEA Grapalat" w:cs="Times New Roman"/>
          <w:color w:val="000000"/>
          <w:sz w:val="24"/>
          <w:szCs w:val="24"/>
        </w:rPr>
        <w:t xml:space="preserve"> Հայաստանի Հանրապետության կառավարությունը որոշում է.</w:t>
      </w:r>
    </w:p>
    <w:p w14:paraId="7BDAA840" w14:textId="02F7C24D" w:rsidR="00F63D2F" w:rsidRPr="00D91389" w:rsidRDefault="00F63D2F" w:rsidP="00D91389">
      <w:pPr>
        <w:pStyle w:val="ListParagraph"/>
        <w:numPr>
          <w:ilvl w:val="0"/>
          <w:numId w:val="17"/>
        </w:num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D91389">
        <w:rPr>
          <w:rFonts w:ascii="GHEA Grapalat" w:eastAsia="Times New Roman" w:hAnsi="GHEA Grapalat" w:cs="Times New Roman"/>
          <w:color w:val="000000"/>
          <w:sz w:val="24"/>
          <w:szCs w:val="24"/>
        </w:rPr>
        <w:t xml:space="preserve">Հայաստանի Հանրապետության </w:t>
      </w:r>
      <w:r w:rsidR="00F82542" w:rsidRPr="00D91389">
        <w:rPr>
          <w:rFonts w:ascii="GHEA Grapalat" w:eastAsia="Times New Roman" w:hAnsi="GHEA Grapalat" w:cs="Times New Roman"/>
          <w:color w:val="000000"/>
          <w:sz w:val="24"/>
          <w:szCs w:val="24"/>
        </w:rPr>
        <w:t>կառավարության</w:t>
      </w:r>
      <w:r w:rsidRPr="00D91389">
        <w:rPr>
          <w:rFonts w:ascii="GHEA Grapalat" w:eastAsia="Times New Roman" w:hAnsi="GHEA Grapalat" w:cs="Times New Roman"/>
          <w:color w:val="000000"/>
          <w:sz w:val="24"/>
          <w:szCs w:val="24"/>
        </w:rPr>
        <w:t xml:space="preserve"> 20</w:t>
      </w:r>
      <w:r w:rsidR="00F82542" w:rsidRPr="00D91389">
        <w:rPr>
          <w:rFonts w:ascii="GHEA Grapalat" w:eastAsia="Times New Roman" w:hAnsi="GHEA Grapalat" w:cs="Times New Roman"/>
          <w:color w:val="000000"/>
          <w:sz w:val="24"/>
          <w:szCs w:val="24"/>
        </w:rPr>
        <w:t>2</w:t>
      </w:r>
      <w:r w:rsidRPr="00D91389">
        <w:rPr>
          <w:rFonts w:ascii="GHEA Grapalat" w:eastAsia="Times New Roman" w:hAnsi="GHEA Grapalat" w:cs="Times New Roman"/>
          <w:color w:val="000000"/>
          <w:sz w:val="24"/>
          <w:szCs w:val="24"/>
        </w:rPr>
        <w:t xml:space="preserve">3 թվականի </w:t>
      </w:r>
      <w:r w:rsidR="00D91389" w:rsidRPr="00D91389">
        <w:rPr>
          <w:rFonts w:ascii="GHEA Grapalat" w:eastAsia="Times New Roman" w:hAnsi="GHEA Grapalat" w:cs="Times New Roman"/>
          <w:color w:val="000000"/>
          <w:sz w:val="24"/>
          <w:szCs w:val="24"/>
        </w:rPr>
        <w:t>հոկտեմբերի</w:t>
      </w:r>
      <w:r w:rsidRPr="00D91389">
        <w:rPr>
          <w:rFonts w:ascii="GHEA Grapalat" w:eastAsia="Times New Roman" w:hAnsi="GHEA Grapalat" w:cs="Times New Roman"/>
          <w:color w:val="000000"/>
          <w:sz w:val="24"/>
          <w:szCs w:val="24"/>
        </w:rPr>
        <w:t xml:space="preserve"> </w:t>
      </w:r>
      <w:r w:rsidR="00D91389" w:rsidRPr="00D91389">
        <w:rPr>
          <w:rFonts w:ascii="GHEA Grapalat" w:eastAsia="Times New Roman" w:hAnsi="GHEA Grapalat" w:cs="Times New Roman"/>
          <w:color w:val="000000"/>
          <w:sz w:val="24"/>
          <w:szCs w:val="24"/>
        </w:rPr>
        <w:t>12</w:t>
      </w:r>
      <w:r w:rsidRPr="00D91389">
        <w:rPr>
          <w:rFonts w:ascii="GHEA Grapalat" w:eastAsia="Times New Roman" w:hAnsi="GHEA Grapalat" w:cs="Times New Roman"/>
          <w:color w:val="000000"/>
          <w:sz w:val="24"/>
          <w:szCs w:val="24"/>
        </w:rPr>
        <w:t>-ի «</w:t>
      </w:r>
      <w:r w:rsidR="00D91389" w:rsidRPr="00D91389">
        <w:rPr>
          <w:rFonts w:ascii="GHEA Grapalat" w:eastAsia="Times New Roman" w:hAnsi="GHEA Grapalat" w:cs="Times New Roman"/>
          <w:color w:val="000000"/>
          <w:sz w:val="24"/>
          <w:szCs w:val="24"/>
        </w:rPr>
        <w:t xml:space="preserve">2023 թվականի սեպտեմբերի 19-ից հետո </w:t>
      </w:r>
      <w:r w:rsidR="00D91389">
        <w:rPr>
          <w:rFonts w:ascii="GHEA Grapalat" w:eastAsia="Times New Roman" w:hAnsi="GHEA Grapalat" w:cs="Times New Roman"/>
          <w:color w:val="000000"/>
          <w:sz w:val="24"/>
          <w:szCs w:val="24"/>
        </w:rPr>
        <w:t>Լ</w:t>
      </w:r>
      <w:r w:rsidR="00D91389" w:rsidRPr="00D91389">
        <w:rPr>
          <w:rFonts w:ascii="GHEA Grapalat" w:eastAsia="Times New Roman" w:hAnsi="GHEA Grapalat" w:cs="Times New Roman"/>
          <w:color w:val="000000"/>
          <w:sz w:val="24"/>
          <w:szCs w:val="24"/>
        </w:rPr>
        <w:t xml:space="preserve">եռնային </w:t>
      </w:r>
      <w:r w:rsidR="00D91389">
        <w:rPr>
          <w:rFonts w:ascii="GHEA Grapalat" w:eastAsia="Times New Roman" w:hAnsi="GHEA Grapalat" w:cs="Times New Roman"/>
          <w:color w:val="000000"/>
          <w:sz w:val="24"/>
          <w:szCs w:val="24"/>
        </w:rPr>
        <w:t>Ղ</w:t>
      </w:r>
      <w:r w:rsidR="00D91389" w:rsidRPr="00D91389">
        <w:rPr>
          <w:rFonts w:ascii="GHEA Grapalat" w:eastAsia="Times New Roman" w:hAnsi="GHEA Grapalat" w:cs="Times New Roman"/>
          <w:color w:val="000000"/>
          <w:sz w:val="24"/>
          <w:szCs w:val="24"/>
        </w:rPr>
        <w:t xml:space="preserve">արաբաղից բռնի տեղահանված ուսանողների ուսման վարձի լրիվ կամ մասնակի փոխհատուցման նպատակով կրթաթոշակի տրամադրման կարգը </w:t>
      </w:r>
      <w:r w:rsidR="00D91389">
        <w:rPr>
          <w:rFonts w:ascii="GHEA Grapalat" w:eastAsia="Times New Roman" w:hAnsi="GHEA Grapalat" w:cs="Times New Roman"/>
          <w:color w:val="000000"/>
          <w:sz w:val="24"/>
          <w:szCs w:val="24"/>
        </w:rPr>
        <w:t>և</w:t>
      </w:r>
      <w:r w:rsidR="00D91389" w:rsidRPr="00D91389">
        <w:rPr>
          <w:rFonts w:ascii="GHEA Grapalat" w:eastAsia="Times New Roman" w:hAnsi="GHEA Grapalat" w:cs="Times New Roman"/>
          <w:color w:val="000000"/>
          <w:sz w:val="24"/>
          <w:szCs w:val="24"/>
        </w:rPr>
        <w:t xml:space="preserve"> տրամադրվելիք կրթաթոշակի առավելագույն չափերը </w:t>
      </w:r>
      <w:r w:rsidR="00D91389" w:rsidRPr="00D91389">
        <w:rPr>
          <w:rFonts w:ascii="GHEA Grapalat" w:eastAsia="Times New Roman" w:hAnsi="GHEA Grapalat" w:cs="Times New Roman"/>
          <w:color w:val="000000"/>
          <w:sz w:val="24"/>
          <w:szCs w:val="24"/>
        </w:rPr>
        <w:lastRenderedPageBreak/>
        <w:t>հաստատելու մասին</w:t>
      </w:r>
      <w:r w:rsidRPr="00D91389">
        <w:rPr>
          <w:rFonts w:ascii="GHEA Grapalat" w:eastAsia="Times New Roman" w:hAnsi="GHEA Grapalat" w:cs="Times New Roman"/>
          <w:color w:val="000000"/>
          <w:sz w:val="24"/>
          <w:szCs w:val="24"/>
        </w:rPr>
        <w:t xml:space="preserve">» </w:t>
      </w:r>
      <w:r w:rsidR="00F82542" w:rsidRPr="00D91389">
        <w:rPr>
          <w:rFonts w:ascii="GHEA Grapalat" w:eastAsia="Times New Roman" w:hAnsi="GHEA Grapalat" w:cs="Times New Roman"/>
          <w:color w:val="000000"/>
          <w:sz w:val="24"/>
          <w:szCs w:val="24"/>
        </w:rPr>
        <w:t>N</w:t>
      </w:r>
      <w:r w:rsidR="00D91389">
        <w:rPr>
          <w:rFonts w:ascii="Calibri" w:eastAsia="Times New Roman" w:hAnsi="Calibri" w:cs="Calibri"/>
          <w:color w:val="000000"/>
          <w:sz w:val="24"/>
          <w:szCs w:val="24"/>
        </w:rPr>
        <w:t> </w:t>
      </w:r>
      <w:r w:rsidR="00D91389">
        <w:rPr>
          <w:rFonts w:ascii="GHEA Grapalat" w:eastAsia="Times New Roman" w:hAnsi="GHEA Grapalat" w:cs="Times New Roman"/>
          <w:color w:val="000000"/>
          <w:sz w:val="24"/>
          <w:szCs w:val="24"/>
        </w:rPr>
        <w:t>1762</w:t>
      </w:r>
      <w:r w:rsidR="00D91389">
        <w:rPr>
          <w:rFonts w:ascii="Calibri" w:eastAsia="Times New Roman" w:hAnsi="Calibri" w:cs="Calibri"/>
          <w:color w:val="000000"/>
          <w:sz w:val="24"/>
          <w:szCs w:val="24"/>
        </w:rPr>
        <w:t> </w:t>
      </w:r>
      <w:r w:rsidR="00F82542" w:rsidRPr="00D91389">
        <w:rPr>
          <w:rFonts w:ascii="GHEA Grapalat" w:eastAsia="Times New Roman" w:hAnsi="GHEA Grapalat" w:cs="Times New Roman"/>
          <w:color w:val="000000"/>
          <w:sz w:val="24"/>
          <w:szCs w:val="24"/>
        </w:rPr>
        <w:t>-</w:t>
      </w:r>
      <w:r w:rsidR="00D91389">
        <w:rPr>
          <w:rFonts w:ascii="Calibri" w:eastAsia="Times New Roman" w:hAnsi="Calibri" w:cs="Calibri"/>
          <w:color w:val="000000"/>
          <w:sz w:val="24"/>
          <w:szCs w:val="24"/>
        </w:rPr>
        <w:t> </w:t>
      </w:r>
      <w:r w:rsidR="00F82542" w:rsidRPr="00D91389">
        <w:rPr>
          <w:rFonts w:ascii="GHEA Grapalat" w:eastAsia="Times New Roman" w:hAnsi="GHEA Grapalat" w:cs="Times New Roman"/>
          <w:color w:val="000000"/>
          <w:sz w:val="24"/>
          <w:szCs w:val="24"/>
        </w:rPr>
        <w:t>Լ որոշման</w:t>
      </w:r>
      <w:r w:rsidR="008E5453" w:rsidRPr="00D91389">
        <w:rPr>
          <w:rFonts w:ascii="GHEA Grapalat" w:eastAsia="Times New Roman" w:hAnsi="GHEA Grapalat" w:cs="Times New Roman"/>
          <w:color w:val="000000"/>
          <w:sz w:val="24"/>
          <w:szCs w:val="24"/>
        </w:rPr>
        <w:t xml:space="preserve"> (այսուհետ՝ Որոշում)</w:t>
      </w:r>
      <w:r w:rsidR="00F82542" w:rsidRPr="00D91389">
        <w:rPr>
          <w:rFonts w:ascii="GHEA Grapalat" w:eastAsia="Times New Roman" w:hAnsi="GHEA Grapalat" w:cs="Times New Roman"/>
          <w:color w:val="000000"/>
          <w:sz w:val="24"/>
          <w:szCs w:val="24"/>
        </w:rPr>
        <w:t xml:space="preserve"> մեջ կատարել հետևյալ փոփոխություններն ու լրացումները՝</w:t>
      </w:r>
    </w:p>
    <w:p w14:paraId="5A8D93BB" w14:textId="77777777" w:rsidR="00CD7BB0" w:rsidRDefault="008E5453" w:rsidP="008E5453">
      <w:pPr>
        <w:pStyle w:val="ListParagraph"/>
        <w:numPr>
          <w:ilvl w:val="0"/>
          <w:numId w:val="16"/>
        </w:num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Որոշման</w:t>
      </w:r>
      <w:r w:rsidR="00CD7BB0">
        <w:rPr>
          <w:rFonts w:ascii="GHEA Grapalat" w:eastAsia="Times New Roman" w:hAnsi="GHEA Grapalat" w:cs="Times New Roman"/>
          <w:color w:val="000000"/>
          <w:sz w:val="24"/>
          <w:szCs w:val="24"/>
        </w:rPr>
        <w:t>՝</w:t>
      </w:r>
    </w:p>
    <w:p w14:paraId="06820EB0" w14:textId="463D81D8" w:rsidR="00E858DB" w:rsidRPr="00E858DB" w:rsidRDefault="00CD7BB0" w:rsidP="00CD7BB0">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lang w:val="en-GB"/>
        </w:rPr>
      </w:pPr>
      <w:r>
        <w:rPr>
          <w:rFonts w:ascii="GHEA Grapalat" w:eastAsia="Times New Roman" w:hAnsi="GHEA Grapalat" w:cs="Times New Roman"/>
          <w:color w:val="000000"/>
          <w:sz w:val="24"/>
          <w:szCs w:val="24"/>
        </w:rPr>
        <w:t>ա.</w:t>
      </w:r>
      <w:r w:rsidR="008E5453" w:rsidRPr="00CD7BB0">
        <w:rPr>
          <w:rFonts w:ascii="GHEA Grapalat" w:eastAsia="Times New Roman" w:hAnsi="GHEA Grapalat" w:cs="Times New Roman"/>
          <w:color w:val="000000"/>
          <w:sz w:val="24"/>
          <w:szCs w:val="24"/>
        </w:rPr>
        <w:t xml:space="preserve"> </w:t>
      </w:r>
      <w:r w:rsidR="00E858DB" w:rsidRPr="005C47D6">
        <w:rPr>
          <w:rFonts w:ascii="GHEA Grapalat" w:eastAsia="Times New Roman" w:hAnsi="GHEA Grapalat" w:cs="Times New Roman"/>
          <w:color w:val="000000"/>
          <w:sz w:val="24"/>
          <w:szCs w:val="24"/>
        </w:rPr>
        <w:t xml:space="preserve">նախաբանում </w:t>
      </w:r>
      <w:r w:rsidR="00E858DB" w:rsidRPr="00CD7BB0">
        <w:rPr>
          <w:rFonts w:ascii="GHEA Grapalat" w:eastAsia="Times New Roman" w:hAnsi="GHEA Grapalat" w:cs="Times New Roman"/>
          <w:color w:val="000000"/>
          <w:sz w:val="24"/>
          <w:szCs w:val="24"/>
        </w:rPr>
        <w:t>«</w:t>
      </w:r>
      <w:r w:rsidR="00E858DB" w:rsidRPr="005C47D6">
        <w:rPr>
          <w:rFonts w:ascii="GHEA Grapalat" w:eastAsia="Times New Roman" w:hAnsi="GHEA Grapalat" w:cs="Times New Roman"/>
          <w:color w:val="000000"/>
          <w:sz w:val="24"/>
          <w:szCs w:val="24"/>
        </w:rPr>
        <w:t>«Նախնական մասնագիտական (արհեստագործական) և միջին մասնագիտական կրթության մասին» օրենքի 15-րդ հոդվածի 1-ին մասի 11-րդ</w:t>
      </w:r>
      <w:r w:rsidR="00E858DB" w:rsidRPr="00CD7BB0">
        <w:rPr>
          <w:rFonts w:ascii="GHEA Grapalat" w:eastAsia="Times New Roman" w:hAnsi="GHEA Grapalat" w:cs="Times New Roman"/>
          <w:color w:val="000000"/>
          <w:sz w:val="24"/>
          <w:szCs w:val="24"/>
        </w:rPr>
        <w:t>» բառերը փոխարինել «</w:t>
      </w:r>
      <w:r w:rsidR="00E858DB" w:rsidRPr="005C47D6">
        <w:rPr>
          <w:rFonts w:ascii="GHEA Grapalat" w:eastAsia="Times New Roman" w:hAnsi="GHEA Grapalat" w:cs="Times New Roman"/>
          <w:color w:val="000000"/>
          <w:sz w:val="24"/>
          <w:szCs w:val="24"/>
        </w:rPr>
        <w:t>«Մասնագիտական կրթության և ուսուցման մասին» օրենքի 18-րդ հոդվածի 1-ին մասի 9-րդ</w:t>
      </w:r>
      <w:r w:rsidR="00E858DB" w:rsidRPr="00CD7BB0">
        <w:rPr>
          <w:rFonts w:ascii="GHEA Grapalat" w:eastAsia="Times New Roman" w:hAnsi="GHEA Grapalat" w:cs="Times New Roman"/>
          <w:color w:val="000000"/>
          <w:sz w:val="24"/>
          <w:szCs w:val="24"/>
        </w:rPr>
        <w:t>» բառերով</w:t>
      </w:r>
      <w:r w:rsidR="00E858DB">
        <w:rPr>
          <w:rFonts w:ascii="GHEA Grapalat" w:eastAsia="Times New Roman" w:hAnsi="GHEA Grapalat" w:cs="Times New Roman"/>
          <w:color w:val="000000"/>
          <w:sz w:val="24"/>
          <w:szCs w:val="24"/>
          <w:lang w:val="en-GB"/>
        </w:rPr>
        <w:t>,</w:t>
      </w:r>
    </w:p>
    <w:p w14:paraId="2A565482" w14:textId="7B79FEFD" w:rsidR="008E5453" w:rsidRPr="00CD7BB0" w:rsidRDefault="00E858DB" w:rsidP="00CD7BB0">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բ.</w:t>
      </w:r>
      <w:r w:rsidRPr="00CD7BB0">
        <w:rPr>
          <w:rFonts w:ascii="GHEA Grapalat" w:eastAsia="Times New Roman" w:hAnsi="GHEA Grapalat" w:cs="Times New Roman"/>
          <w:color w:val="000000"/>
          <w:sz w:val="24"/>
          <w:szCs w:val="24"/>
        </w:rPr>
        <w:t xml:space="preserve"> </w:t>
      </w:r>
      <w:r w:rsidR="00044387">
        <w:rPr>
          <w:rFonts w:ascii="GHEA Grapalat" w:eastAsia="Times New Roman" w:hAnsi="GHEA Grapalat" w:cs="Times New Roman"/>
          <w:color w:val="000000"/>
          <w:sz w:val="24"/>
          <w:szCs w:val="24"/>
        </w:rPr>
        <w:t>4</w:t>
      </w:r>
      <w:r w:rsidR="008E5453" w:rsidRPr="00CD7BB0">
        <w:rPr>
          <w:rFonts w:ascii="GHEA Grapalat" w:eastAsia="Times New Roman" w:hAnsi="GHEA Grapalat" w:cs="Times New Roman"/>
          <w:color w:val="000000"/>
          <w:sz w:val="24"/>
          <w:szCs w:val="24"/>
        </w:rPr>
        <w:t>-րդ կետում «2024 թվականի</w:t>
      </w:r>
      <w:r w:rsidR="007B51D4">
        <w:rPr>
          <w:rFonts w:ascii="GHEA Grapalat" w:eastAsia="Times New Roman" w:hAnsi="GHEA Grapalat" w:cs="Times New Roman"/>
          <w:color w:val="000000"/>
          <w:sz w:val="24"/>
          <w:szCs w:val="24"/>
        </w:rPr>
        <w:t xml:space="preserve"> պետական բյուջեում</w:t>
      </w:r>
      <w:r w:rsidR="008E5453" w:rsidRPr="00CD7BB0">
        <w:rPr>
          <w:rFonts w:ascii="GHEA Grapalat" w:eastAsia="Times New Roman" w:hAnsi="GHEA Grapalat" w:cs="Times New Roman"/>
          <w:color w:val="000000"/>
          <w:sz w:val="24"/>
          <w:szCs w:val="24"/>
        </w:rPr>
        <w:t>» բառերը փոխարինել «</w:t>
      </w:r>
      <w:r w:rsidR="00044387">
        <w:rPr>
          <w:rFonts w:ascii="GHEA Grapalat" w:eastAsia="Times New Roman" w:hAnsi="GHEA Grapalat" w:cs="Times New Roman"/>
          <w:color w:val="000000"/>
          <w:sz w:val="24"/>
          <w:szCs w:val="24"/>
        </w:rPr>
        <w:t xml:space="preserve">2024, </w:t>
      </w:r>
      <w:r w:rsidR="008E5453" w:rsidRPr="00CD7BB0">
        <w:rPr>
          <w:rFonts w:ascii="GHEA Grapalat" w:eastAsia="Times New Roman" w:hAnsi="GHEA Grapalat" w:cs="Times New Roman"/>
          <w:color w:val="000000"/>
          <w:sz w:val="24"/>
          <w:szCs w:val="24"/>
        </w:rPr>
        <w:t>2025, 2026</w:t>
      </w:r>
      <w:r w:rsidR="00271E74">
        <w:rPr>
          <w:rFonts w:ascii="GHEA Grapalat" w:eastAsia="Times New Roman" w:hAnsi="GHEA Grapalat" w:cs="Times New Roman"/>
          <w:color w:val="000000"/>
          <w:sz w:val="24"/>
          <w:szCs w:val="24"/>
        </w:rPr>
        <w:t>,</w:t>
      </w:r>
      <w:r w:rsidR="008E5453" w:rsidRPr="00CD7BB0">
        <w:rPr>
          <w:rFonts w:ascii="GHEA Grapalat" w:eastAsia="Times New Roman" w:hAnsi="GHEA Grapalat" w:cs="Times New Roman"/>
          <w:color w:val="000000"/>
          <w:sz w:val="24"/>
          <w:szCs w:val="24"/>
        </w:rPr>
        <w:t xml:space="preserve"> 2027 </w:t>
      </w:r>
      <w:r w:rsidR="00271E74">
        <w:rPr>
          <w:rFonts w:ascii="GHEA Grapalat" w:eastAsia="Times New Roman" w:hAnsi="GHEA Grapalat" w:cs="Times New Roman"/>
          <w:color w:val="000000"/>
          <w:sz w:val="24"/>
          <w:szCs w:val="24"/>
        </w:rPr>
        <w:t xml:space="preserve">և 2028 </w:t>
      </w:r>
      <w:r w:rsidR="008E5453" w:rsidRPr="00CD7BB0">
        <w:rPr>
          <w:rFonts w:ascii="GHEA Grapalat" w:eastAsia="Times New Roman" w:hAnsi="GHEA Grapalat" w:cs="Times New Roman"/>
          <w:color w:val="000000"/>
          <w:sz w:val="24"/>
          <w:szCs w:val="24"/>
        </w:rPr>
        <w:t>թվականների պետական բյուջեներում» բառերով</w:t>
      </w:r>
      <w:r w:rsidR="00834225">
        <w:rPr>
          <w:rFonts w:ascii="GHEA Grapalat" w:eastAsia="Times New Roman" w:hAnsi="GHEA Grapalat" w:cs="Times New Roman"/>
          <w:color w:val="000000"/>
          <w:sz w:val="24"/>
          <w:szCs w:val="24"/>
        </w:rPr>
        <w:t>,</w:t>
      </w:r>
    </w:p>
    <w:p w14:paraId="4FFB76E9" w14:textId="312EE88E" w:rsidR="00E77265" w:rsidRPr="00E77265" w:rsidRDefault="00E858DB" w:rsidP="00CD7BB0">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en-GB"/>
        </w:rPr>
        <w:t>գ</w:t>
      </w:r>
      <w:r w:rsidR="00CD7BB0">
        <w:rPr>
          <w:rFonts w:ascii="GHEA Grapalat" w:eastAsia="Times New Roman" w:hAnsi="GHEA Grapalat" w:cs="Times New Roman"/>
          <w:color w:val="000000"/>
          <w:sz w:val="24"/>
          <w:szCs w:val="24"/>
        </w:rPr>
        <w:t>.</w:t>
      </w:r>
      <w:r w:rsidR="008E5453" w:rsidRPr="00CD7BB0">
        <w:rPr>
          <w:rFonts w:ascii="GHEA Grapalat" w:eastAsia="Times New Roman" w:hAnsi="GHEA Grapalat" w:cs="Times New Roman"/>
          <w:color w:val="000000"/>
          <w:sz w:val="24"/>
          <w:szCs w:val="24"/>
        </w:rPr>
        <w:t xml:space="preserve"> </w:t>
      </w:r>
      <w:r w:rsidR="00BB5D3C">
        <w:rPr>
          <w:rFonts w:ascii="GHEA Grapalat" w:eastAsia="Times New Roman" w:hAnsi="GHEA Grapalat" w:cs="Times New Roman"/>
          <w:color w:val="000000"/>
          <w:sz w:val="24"/>
          <w:szCs w:val="24"/>
        </w:rPr>
        <w:t>8</w:t>
      </w:r>
      <w:r w:rsidR="00CD7BB0" w:rsidRPr="00CD7BB0">
        <w:rPr>
          <w:rFonts w:ascii="GHEA Grapalat" w:eastAsia="Times New Roman" w:hAnsi="GHEA Grapalat" w:cs="Times New Roman"/>
          <w:color w:val="000000"/>
          <w:sz w:val="24"/>
          <w:szCs w:val="24"/>
        </w:rPr>
        <w:t>-րդ կետ</w:t>
      </w:r>
      <w:r w:rsidR="00E77265">
        <w:rPr>
          <w:rFonts w:ascii="GHEA Grapalat" w:eastAsia="Times New Roman" w:hAnsi="GHEA Grapalat" w:cs="Times New Roman"/>
          <w:color w:val="000000"/>
          <w:sz w:val="24"/>
          <w:szCs w:val="24"/>
        </w:rPr>
        <w:t xml:space="preserve">ում </w:t>
      </w:r>
      <w:r w:rsidR="00E77265" w:rsidRPr="00CD7BB0">
        <w:rPr>
          <w:rFonts w:ascii="GHEA Grapalat" w:eastAsia="Times New Roman" w:hAnsi="GHEA Grapalat" w:cs="Times New Roman"/>
          <w:color w:val="000000"/>
          <w:sz w:val="24"/>
          <w:szCs w:val="24"/>
        </w:rPr>
        <w:t>«</w:t>
      </w:r>
      <w:r w:rsidR="00E77265">
        <w:rPr>
          <w:rFonts w:ascii="GHEA Grapalat" w:eastAsia="Times New Roman" w:hAnsi="GHEA Grapalat" w:cs="Times New Roman"/>
          <w:color w:val="000000"/>
          <w:sz w:val="24"/>
          <w:szCs w:val="24"/>
        </w:rPr>
        <w:t>2023-</w:t>
      </w:r>
      <w:r w:rsidR="00E77265" w:rsidRPr="00CD7BB0">
        <w:rPr>
          <w:rFonts w:ascii="GHEA Grapalat" w:eastAsia="Times New Roman" w:hAnsi="GHEA Grapalat" w:cs="Times New Roman"/>
          <w:color w:val="000000"/>
          <w:sz w:val="24"/>
          <w:szCs w:val="24"/>
        </w:rPr>
        <w:t>2024</w:t>
      </w:r>
      <w:r w:rsidR="00271E74">
        <w:rPr>
          <w:rFonts w:ascii="GHEA Grapalat" w:eastAsia="Times New Roman" w:hAnsi="GHEA Grapalat" w:cs="Times New Roman"/>
          <w:color w:val="000000"/>
          <w:sz w:val="24"/>
          <w:szCs w:val="24"/>
        </w:rPr>
        <w:t xml:space="preserve"> ուսումնական տարվա</w:t>
      </w:r>
      <w:r w:rsidR="00E77265" w:rsidRPr="00CD7BB0">
        <w:rPr>
          <w:rFonts w:ascii="GHEA Grapalat" w:eastAsia="Times New Roman" w:hAnsi="GHEA Grapalat" w:cs="Times New Roman"/>
          <w:color w:val="000000"/>
          <w:sz w:val="24"/>
          <w:szCs w:val="24"/>
        </w:rPr>
        <w:t xml:space="preserve">» </w:t>
      </w:r>
      <w:r w:rsidR="00271E74">
        <w:rPr>
          <w:rFonts w:ascii="GHEA Grapalat" w:eastAsia="Times New Roman" w:hAnsi="GHEA Grapalat" w:cs="Times New Roman"/>
          <w:color w:val="000000"/>
          <w:sz w:val="24"/>
          <w:szCs w:val="24"/>
        </w:rPr>
        <w:t>բառերը փոխարինել</w:t>
      </w:r>
      <w:r w:rsidR="00E77265">
        <w:rPr>
          <w:rFonts w:ascii="GHEA Grapalat" w:eastAsia="Times New Roman" w:hAnsi="GHEA Grapalat" w:cs="Times New Roman"/>
          <w:color w:val="000000"/>
          <w:sz w:val="24"/>
          <w:szCs w:val="24"/>
        </w:rPr>
        <w:t xml:space="preserve"> </w:t>
      </w:r>
      <w:r w:rsidR="00E77265" w:rsidRPr="00CD7BB0">
        <w:rPr>
          <w:rFonts w:ascii="GHEA Grapalat" w:eastAsia="Times New Roman" w:hAnsi="GHEA Grapalat" w:cs="Times New Roman"/>
          <w:color w:val="000000"/>
          <w:sz w:val="24"/>
          <w:szCs w:val="24"/>
        </w:rPr>
        <w:t>«</w:t>
      </w:r>
      <w:r w:rsidR="00271E74">
        <w:rPr>
          <w:rFonts w:ascii="GHEA Grapalat" w:eastAsia="Times New Roman" w:hAnsi="GHEA Grapalat" w:cs="Times New Roman"/>
          <w:color w:val="000000"/>
          <w:sz w:val="24"/>
          <w:szCs w:val="24"/>
        </w:rPr>
        <w:t xml:space="preserve"> </w:t>
      </w:r>
      <w:r w:rsidR="000E5B1B">
        <w:rPr>
          <w:rFonts w:ascii="GHEA Grapalat" w:eastAsia="Times New Roman" w:hAnsi="GHEA Grapalat" w:cs="Times New Roman"/>
          <w:color w:val="000000"/>
          <w:sz w:val="24"/>
          <w:szCs w:val="24"/>
          <w:lang w:val="en-GB"/>
        </w:rPr>
        <w:t xml:space="preserve">մինչև </w:t>
      </w:r>
      <w:r w:rsidR="00271E74">
        <w:rPr>
          <w:rFonts w:ascii="GHEA Grapalat" w:eastAsia="Times New Roman" w:hAnsi="GHEA Grapalat" w:cs="Times New Roman"/>
          <w:color w:val="000000"/>
          <w:sz w:val="24"/>
          <w:szCs w:val="24"/>
        </w:rPr>
        <w:t>ուսումնառության ավարտն</w:t>
      </w:r>
      <w:r w:rsidR="00E77265" w:rsidRPr="00CD7BB0">
        <w:rPr>
          <w:rFonts w:ascii="GHEA Grapalat" w:eastAsia="Times New Roman" w:hAnsi="GHEA Grapalat" w:cs="Times New Roman"/>
          <w:color w:val="000000"/>
          <w:sz w:val="24"/>
          <w:szCs w:val="24"/>
        </w:rPr>
        <w:t xml:space="preserve">» </w:t>
      </w:r>
      <w:r w:rsidR="00271E74">
        <w:rPr>
          <w:rFonts w:ascii="GHEA Grapalat" w:eastAsia="Times New Roman" w:hAnsi="GHEA Grapalat" w:cs="Times New Roman"/>
          <w:color w:val="000000"/>
          <w:sz w:val="24"/>
          <w:szCs w:val="24"/>
        </w:rPr>
        <w:t>բառերով</w:t>
      </w:r>
      <w:r w:rsidR="00E77265">
        <w:rPr>
          <w:rFonts w:ascii="GHEA Grapalat" w:eastAsia="Times New Roman" w:hAnsi="GHEA Grapalat" w:cs="Times New Roman"/>
          <w:color w:val="000000"/>
          <w:sz w:val="24"/>
          <w:szCs w:val="24"/>
        </w:rPr>
        <w:t xml:space="preserve">,  </w:t>
      </w:r>
    </w:p>
    <w:p w14:paraId="6EE97D26" w14:textId="61767B9F" w:rsidR="00BB5D3C" w:rsidRDefault="00E858DB" w:rsidP="00CD7BB0">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en-GB"/>
        </w:rPr>
        <w:t>դ</w:t>
      </w:r>
      <w:r w:rsidR="00E77265">
        <w:rPr>
          <w:rFonts w:ascii="GHEA Grapalat" w:eastAsia="Times New Roman" w:hAnsi="GHEA Grapalat" w:cs="Times New Roman"/>
          <w:color w:val="000000"/>
          <w:sz w:val="24"/>
          <w:szCs w:val="24"/>
        </w:rPr>
        <w:t>. 8</w:t>
      </w:r>
      <w:r w:rsidR="00E77265" w:rsidRPr="00CD7BB0">
        <w:rPr>
          <w:rFonts w:ascii="GHEA Grapalat" w:eastAsia="Times New Roman" w:hAnsi="GHEA Grapalat" w:cs="Times New Roman"/>
          <w:color w:val="000000"/>
          <w:sz w:val="24"/>
          <w:szCs w:val="24"/>
        </w:rPr>
        <w:t>-րդ կետ</w:t>
      </w:r>
      <w:r w:rsidR="00BB5D3C">
        <w:rPr>
          <w:rFonts w:ascii="GHEA Grapalat" w:eastAsia="Times New Roman" w:hAnsi="GHEA Grapalat" w:cs="Times New Roman"/>
          <w:color w:val="000000"/>
          <w:sz w:val="24"/>
          <w:szCs w:val="24"/>
        </w:rPr>
        <w:t xml:space="preserve">ից հետո լրացնել հետևյալ բովանդակությամբ նոր </w:t>
      </w:r>
      <w:r w:rsidR="00271E74">
        <w:rPr>
          <w:rFonts w:ascii="GHEA Grapalat" w:eastAsia="Times New Roman" w:hAnsi="GHEA Grapalat" w:cs="Times New Roman"/>
          <w:color w:val="000000"/>
          <w:sz w:val="24"/>
          <w:szCs w:val="24"/>
        </w:rPr>
        <w:t xml:space="preserve">9-րդ </w:t>
      </w:r>
      <w:r w:rsidR="00BB5D3C">
        <w:rPr>
          <w:rFonts w:ascii="GHEA Grapalat" w:eastAsia="Times New Roman" w:hAnsi="GHEA Grapalat" w:cs="Times New Roman"/>
          <w:color w:val="000000"/>
          <w:sz w:val="24"/>
          <w:szCs w:val="24"/>
        </w:rPr>
        <w:t>կետ՝</w:t>
      </w:r>
    </w:p>
    <w:p w14:paraId="3BEDF2E1" w14:textId="47A79F28" w:rsidR="004A78D4" w:rsidRDefault="00CD7BB0" w:rsidP="00CD7BB0">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CD7BB0">
        <w:rPr>
          <w:rFonts w:ascii="GHEA Grapalat" w:eastAsia="Times New Roman" w:hAnsi="GHEA Grapalat" w:cs="Times New Roman"/>
          <w:color w:val="000000"/>
          <w:sz w:val="24"/>
          <w:szCs w:val="24"/>
        </w:rPr>
        <w:t>«</w:t>
      </w:r>
      <w:r w:rsidR="006F41A7">
        <w:rPr>
          <w:rFonts w:ascii="GHEA Grapalat" w:eastAsia="Times New Roman" w:hAnsi="GHEA Grapalat" w:cs="Times New Roman"/>
          <w:color w:val="000000"/>
          <w:sz w:val="24"/>
          <w:szCs w:val="24"/>
        </w:rPr>
        <w:t xml:space="preserve">9. </w:t>
      </w:r>
      <w:r w:rsidR="00BB5D3C">
        <w:rPr>
          <w:rFonts w:ascii="GHEA Grapalat" w:eastAsia="Times New Roman" w:hAnsi="GHEA Grapalat" w:cs="Times New Roman"/>
          <w:color w:val="000000"/>
          <w:sz w:val="24"/>
          <w:szCs w:val="24"/>
        </w:rPr>
        <w:t xml:space="preserve">Սահմանել, որ </w:t>
      </w:r>
      <w:r w:rsidR="004F6C94">
        <w:rPr>
          <w:rFonts w:ascii="GHEA Grapalat" w:eastAsia="Times New Roman" w:hAnsi="GHEA Grapalat" w:cs="Times New Roman"/>
          <w:color w:val="000000"/>
          <w:sz w:val="24"/>
          <w:szCs w:val="24"/>
        </w:rPr>
        <w:t>2024-</w:t>
      </w:r>
      <w:r w:rsidRPr="00CD7BB0">
        <w:rPr>
          <w:rFonts w:ascii="GHEA Grapalat" w:eastAsia="Times New Roman" w:hAnsi="GHEA Grapalat" w:cs="Times New Roman"/>
          <w:color w:val="000000"/>
          <w:sz w:val="24"/>
          <w:szCs w:val="24"/>
        </w:rPr>
        <w:t xml:space="preserve">2025, </w:t>
      </w:r>
      <w:r w:rsidR="004F6C94">
        <w:rPr>
          <w:rFonts w:ascii="GHEA Grapalat" w:eastAsia="Times New Roman" w:hAnsi="GHEA Grapalat" w:cs="Times New Roman"/>
          <w:color w:val="000000"/>
          <w:sz w:val="24"/>
          <w:szCs w:val="24"/>
        </w:rPr>
        <w:t>2025-</w:t>
      </w:r>
      <w:r w:rsidRPr="00CD7BB0">
        <w:rPr>
          <w:rFonts w:ascii="GHEA Grapalat" w:eastAsia="Times New Roman" w:hAnsi="GHEA Grapalat" w:cs="Times New Roman"/>
          <w:color w:val="000000"/>
          <w:sz w:val="24"/>
          <w:szCs w:val="24"/>
        </w:rPr>
        <w:t>2026</w:t>
      </w:r>
      <w:r w:rsidR="00271E74">
        <w:rPr>
          <w:rFonts w:ascii="GHEA Grapalat" w:eastAsia="Times New Roman" w:hAnsi="GHEA Grapalat" w:cs="Times New Roman"/>
          <w:color w:val="000000"/>
          <w:sz w:val="24"/>
          <w:szCs w:val="24"/>
        </w:rPr>
        <w:t>,</w:t>
      </w:r>
      <w:r w:rsidRPr="00CD7BB0">
        <w:rPr>
          <w:rFonts w:ascii="GHEA Grapalat" w:eastAsia="Times New Roman" w:hAnsi="GHEA Grapalat" w:cs="Times New Roman"/>
          <w:color w:val="000000"/>
          <w:sz w:val="24"/>
          <w:szCs w:val="24"/>
        </w:rPr>
        <w:t xml:space="preserve"> </w:t>
      </w:r>
      <w:r w:rsidR="004F6C94">
        <w:rPr>
          <w:rFonts w:ascii="GHEA Grapalat" w:eastAsia="Times New Roman" w:hAnsi="GHEA Grapalat" w:cs="Times New Roman"/>
          <w:color w:val="000000"/>
          <w:sz w:val="24"/>
          <w:szCs w:val="24"/>
        </w:rPr>
        <w:t>2026-</w:t>
      </w:r>
      <w:r w:rsidRPr="00CD7BB0">
        <w:rPr>
          <w:rFonts w:ascii="GHEA Grapalat" w:eastAsia="Times New Roman" w:hAnsi="GHEA Grapalat" w:cs="Times New Roman"/>
          <w:color w:val="000000"/>
          <w:sz w:val="24"/>
          <w:szCs w:val="24"/>
        </w:rPr>
        <w:t>2027</w:t>
      </w:r>
      <w:r w:rsidR="004F6C94" w:rsidRPr="004F6C94">
        <w:rPr>
          <w:rFonts w:ascii="GHEA Grapalat" w:eastAsia="Times New Roman" w:hAnsi="GHEA Grapalat" w:cs="Times New Roman"/>
          <w:color w:val="000000"/>
          <w:sz w:val="24"/>
          <w:szCs w:val="24"/>
        </w:rPr>
        <w:t xml:space="preserve"> </w:t>
      </w:r>
      <w:r w:rsidR="00271E74" w:rsidRPr="00CD7BB0">
        <w:rPr>
          <w:rFonts w:ascii="GHEA Grapalat" w:eastAsia="Times New Roman" w:hAnsi="GHEA Grapalat" w:cs="Times New Roman"/>
          <w:color w:val="000000"/>
          <w:sz w:val="24"/>
          <w:szCs w:val="24"/>
        </w:rPr>
        <w:t>և</w:t>
      </w:r>
      <w:r w:rsidR="00271E74">
        <w:rPr>
          <w:rFonts w:ascii="GHEA Grapalat" w:eastAsia="Times New Roman" w:hAnsi="GHEA Grapalat" w:cs="Times New Roman"/>
          <w:color w:val="000000"/>
          <w:sz w:val="24"/>
          <w:szCs w:val="24"/>
        </w:rPr>
        <w:t xml:space="preserve"> 2027-2028 </w:t>
      </w:r>
      <w:r w:rsidR="004F6C94">
        <w:rPr>
          <w:rFonts w:ascii="GHEA Grapalat" w:eastAsia="Times New Roman" w:hAnsi="GHEA Grapalat" w:cs="Times New Roman"/>
          <w:color w:val="000000"/>
          <w:sz w:val="24"/>
          <w:szCs w:val="24"/>
        </w:rPr>
        <w:t>ուսումնական</w:t>
      </w:r>
      <w:r w:rsidR="004F6C94" w:rsidRPr="004F6C94">
        <w:rPr>
          <w:rFonts w:ascii="GHEA Grapalat" w:eastAsia="Times New Roman" w:hAnsi="GHEA Grapalat" w:cs="Times New Roman"/>
          <w:color w:val="000000"/>
          <w:sz w:val="24"/>
          <w:szCs w:val="24"/>
        </w:rPr>
        <w:t xml:space="preserve"> </w:t>
      </w:r>
      <w:r w:rsidR="004F6C94">
        <w:rPr>
          <w:rFonts w:ascii="GHEA Grapalat" w:eastAsia="Times New Roman" w:hAnsi="GHEA Grapalat" w:cs="Times New Roman"/>
          <w:color w:val="000000"/>
          <w:sz w:val="24"/>
          <w:szCs w:val="24"/>
        </w:rPr>
        <w:t>տարիների</w:t>
      </w:r>
      <w:r w:rsidR="00BB5D3C">
        <w:rPr>
          <w:rFonts w:ascii="GHEA Grapalat" w:eastAsia="Times New Roman" w:hAnsi="GHEA Grapalat" w:cs="Times New Roman"/>
          <w:color w:val="000000"/>
          <w:sz w:val="24"/>
          <w:szCs w:val="24"/>
        </w:rPr>
        <w:t xml:space="preserve"> համար սույն որոշման 2-րդ և 3-րդ </w:t>
      </w:r>
      <w:r w:rsidR="004A78D4">
        <w:rPr>
          <w:rFonts w:ascii="GHEA Grapalat" w:eastAsia="Times New Roman" w:hAnsi="GHEA Grapalat" w:cs="Times New Roman"/>
          <w:color w:val="000000"/>
          <w:sz w:val="24"/>
          <w:szCs w:val="24"/>
        </w:rPr>
        <w:t xml:space="preserve">կետերի համաձայն սահմանված կրթաթոշակի առավելագույն չափերի փոխարեն </w:t>
      </w:r>
      <w:r w:rsidR="004A78D4">
        <w:rPr>
          <w:rFonts w:ascii="GHEA Grapalat" w:eastAsia="Times New Roman" w:hAnsi="GHEA Grapalat" w:cs="Times New Roman"/>
          <w:color w:val="000000"/>
          <w:sz w:val="24"/>
          <w:szCs w:val="24"/>
        </w:rPr>
        <w:lastRenderedPageBreak/>
        <w:t xml:space="preserve">գործում են սույն </w:t>
      </w:r>
      <w:r w:rsidR="004A78D4" w:rsidRPr="00DB4B16">
        <w:rPr>
          <w:rFonts w:ascii="GHEA Grapalat" w:eastAsia="Times New Roman" w:hAnsi="GHEA Grapalat" w:cs="Times New Roman"/>
          <w:color w:val="000000"/>
          <w:sz w:val="24"/>
          <w:szCs w:val="24"/>
          <w:lang w:val="en-GB"/>
        </w:rPr>
        <w:t>որոշմա</w:t>
      </w:r>
      <w:r w:rsidR="00DB4B16">
        <w:rPr>
          <w:rFonts w:ascii="GHEA Grapalat" w:eastAsia="Times New Roman" w:hAnsi="GHEA Grapalat" w:cs="Times New Roman"/>
          <w:color w:val="000000"/>
          <w:sz w:val="24"/>
          <w:szCs w:val="24"/>
          <w:lang w:val="en-GB"/>
        </w:rPr>
        <w:t xml:space="preserve">մբ </w:t>
      </w:r>
      <w:r w:rsidR="004A78D4" w:rsidRPr="00DB4B16">
        <w:rPr>
          <w:rFonts w:ascii="GHEA Grapalat" w:eastAsia="Times New Roman" w:hAnsi="GHEA Grapalat" w:cs="Times New Roman"/>
          <w:color w:val="000000"/>
          <w:sz w:val="24"/>
          <w:szCs w:val="24"/>
          <w:lang w:val="en-GB"/>
        </w:rPr>
        <w:t xml:space="preserve">հաստատված </w:t>
      </w:r>
      <w:r w:rsidR="00DB4B16">
        <w:rPr>
          <w:rFonts w:ascii="GHEA Grapalat" w:eastAsia="Times New Roman" w:hAnsi="GHEA Grapalat" w:cs="Times New Roman"/>
          <w:color w:val="000000"/>
          <w:sz w:val="24"/>
          <w:szCs w:val="24"/>
          <w:lang w:val="en-GB"/>
        </w:rPr>
        <w:t xml:space="preserve">հավելված </w:t>
      </w:r>
      <w:r w:rsidR="00DB4B16" w:rsidRPr="00DB4B16">
        <w:rPr>
          <w:rFonts w:ascii="GHEA Grapalat" w:eastAsia="Times New Roman" w:hAnsi="GHEA Grapalat" w:cs="Times New Roman"/>
          <w:color w:val="000000"/>
          <w:sz w:val="24"/>
          <w:szCs w:val="24"/>
          <w:lang w:val="en-GB"/>
        </w:rPr>
        <w:t>N 1-ի 3.1-3.3-րդ կետերով սահմանված սահմանաչափերը և սկզբունքները</w:t>
      </w:r>
      <w:r w:rsidR="004A78D4" w:rsidRPr="00DB4B16">
        <w:rPr>
          <w:rFonts w:ascii="GHEA Grapalat" w:eastAsia="Times New Roman" w:hAnsi="GHEA Grapalat" w:cs="Times New Roman"/>
          <w:color w:val="000000"/>
          <w:sz w:val="24"/>
          <w:szCs w:val="24"/>
          <w:lang w:val="en-GB"/>
        </w:rPr>
        <w:t>:</w:t>
      </w:r>
      <w:r w:rsidR="006833B6" w:rsidRPr="00DB4B16">
        <w:rPr>
          <w:rFonts w:ascii="GHEA Grapalat" w:eastAsia="Times New Roman" w:hAnsi="GHEA Grapalat" w:cs="Times New Roman"/>
          <w:color w:val="000000"/>
          <w:sz w:val="24"/>
          <w:szCs w:val="24"/>
          <w:lang w:val="en-GB"/>
        </w:rPr>
        <w:t>»</w:t>
      </w:r>
      <w:r w:rsidR="00B131E6" w:rsidRPr="00DB4B16">
        <w:rPr>
          <w:rFonts w:ascii="GHEA Grapalat" w:eastAsia="Times New Roman" w:hAnsi="GHEA Grapalat" w:cs="Times New Roman"/>
          <w:color w:val="000000"/>
          <w:sz w:val="24"/>
          <w:szCs w:val="24"/>
          <w:lang w:val="en-GB"/>
        </w:rPr>
        <w:t>.</w:t>
      </w:r>
    </w:p>
    <w:p w14:paraId="4558E44B" w14:textId="1A62897F" w:rsidR="00B456D4" w:rsidRDefault="00B456D4" w:rsidP="00B456D4">
      <w:pPr>
        <w:pStyle w:val="ListParagraph"/>
        <w:numPr>
          <w:ilvl w:val="0"/>
          <w:numId w:val="16"/>
        </w:num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Որոշման</w:t>
      </w:r>
      <w:r w:rsidR="004F6C94">
        <w:rPr>
          <w:rFonts w:ascii="GHEA Grapalat" w:eastAsia="Times New Roman" w:hAnsi="GHEA Grapalat" w:cs="Times New Roman"/>
          <w:color w:val="000000"/>
          <w:sz w:val="24"/>
          <w:szCs w:val="24"/>
        </w:rPr>
        <w:t xml:space="preserve"> </w:t>
      </w:r>
      <w:r w:rsidR="00DA7F4E" w:rsidRPr="00B8357F">
        <w:rPr>
          <w:rFonts w:ascii="GHEA Grapalat" w:eastAsia="Times New Roman" w:hAnsi="GHEA Grapalat" w:cs="Times New Roman"/>
          <w:sz w:val="24"/>
          <w:szCs w:val="24"/>
        </w:rPr>
        <w:t xml:space="preserve">N 1 </w:t>
      </w:r>
      <w:r>
        <w:rPr>
          <w:rFonts w:ascii="GHEA Grapalat" w:eastAsia="Times New Roman" w:hAnsi="GHEA Grapalat" w:cs="Times New Roman"/>
          <w:color w:val="000000"/>
          <w:sz w:val="24"/>
          <w:szCs w:val="24"/>
        </w:rPr>
        <w:t>հավելվածի՝</w:t>
      </w:r>
    </w:p>
    <w:p w14:paraId="58DDC55D" w14:textId="18351457" w:rsidR="00D5327C" w:rsidRDefault="00B456D4" w:rsidP="00B456D4">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ա.</w:t>
      </w:r>
      <w:r w:rsidRPr="00B456D4">
        <w:rPr>
          <w:rFonts w:ascii="GHEA Grapalat" w:eastAsia="Times New Roman" w:hAnsi="GHEA Grapalat" w:cs="Times New Roman"/>
          <w:color w:val="000000"/>
          <w:sz w:val="24"/>
          <w:szCs w:val="24"/>
        </w:rPr>
        <w:t xml:space="preserve"> </w:t>
      </w:r>
      <w:r w:rsidR="00B131E6">
        <w:rPr>
          <w:rFonts w:ascii="GHEA Grapalat" w:eastAsia="Times New Roman" w:hAnsi="GHEA Grapalat" w:cs="Times New Roman"/>
          <w:color w:val="000000"/>
          <w:sz w:val="24"/>
          <w:szCs w:val="24"/>
        </w:rPr>
        <w:t>2</w:t>
      </w:r>
      <w:r w:rsidRPr="00B456D4">
        <w:rPr>
          <w:rFonts w:ascii="GHEA Grapalat" w:eastAsia="Times New Roman" w:hAnsi="GHEA Grapalat" w:cs="Times New Roman"/>
          <w:color w:val="000000"/>
          <w:sz w:val="24"/>
          <w:szCs w:val="24"/>
        </w:rPr>
        <w:t>-րդ կետում «</w:t>
      </w:r>
      <w:r w:rsidR="00B131E6">
        <w:rPr>
          <w:rFonts w:ascii="GHEA Grapalat" w:eastAsia="Times New Roman" w:hAnsi="GHEA Grapalat" w:cs="Times New Roman"/>
          <w:color w:val="000000"/>
          <w:sz w:val="24"/>
          <w:szCs w:val="24"/>
        </w:rPr>
        <w:t>սակայն</w:t>
      </w:r>
      <w:r w:rsidRPr="00B456D4">
        <w:rPr>
          <w:rFonts w:ascii="GHEA Grapalat" w:eastAsia="Times New Roman" w:hAnsi="GHEA Grapalat" w:cs="Times New Roman"/>
          <w:color w:val="000000"/>
          <w:sz w:val="24"/>
          <w:szCs w:val="24"/>
        </w:rPr>
        <w:t>» բառ</w:t>
      </w:r>
      <w:r w:rsidR="00B131E6">
        <w:rPr>
          <w:rFonts w:ascii="GHEA Grapalat" w:eastAsia="Times New Roman" w:hAnsi="GHEA Grapalat" w:cs="Times New Roman"/>
          <w:color w:val="000000"/>
          <w:sz w:val="24"/>
          <w:szCs w:val="24"/>
        </w:rPr>
        <w:t xml:space="preserve">ից հետո լրացնել </w:t>
      </w:r>
      <w:r w:rsidRPr="00B456D4">
        <w:rPr>
          <w:rFonts w:ascii="GHEA Grapalat" w:eastAsia="Times New Roman" w:hAnsi="GHEA Grapalat" w:cs="Times New Roman"/>
          <w:color w:val="000000"/>
          <w:sz w:val="24"/>
          <w:szCs w:val="24"/>
        </w:rPr>
        <w:t>«2023-2024</w:t>
      </w:r>
      <w:r w:rsidR="00B131E6">
        <w:rPr>
          <w:rFonts w:ascii="GHEA Grapalat" w:eastAsia="Times New Roman" w:hAnsi="GHEA Grapalat" w:cs="Times New Roman"/>
          <w:color w:val="000000"/>
          <w:sz w:val="24"/>
          <w:szCs w:val="24"/>
        </w:rPr>
        <w:t xml:space="preserve"> </w:t>
      </w:r>
      <w:r w:rsidR="006E293D">
        <w:rPr>
          <w:rFonts w:ascii="GHEA Grapalat" w:eastAsia="Times New Roman" w:hAnsi="GHEA Grapalat" w:cs="Times New Roman"/>
          <w:color w:val="000000"/>
          <w:sz w:val="24"/>
          <w:szCs w:val="24"/>
          <w:lang w:val="en-US"/>
        </w:rPr>
        <w:t xml:space="preserve">ուսումնական տարվա </w:t>
      </w:r>
      <w:r w:rsidR="00B131E6">
        <w:rPr>
          <w:rFonts w:ascii="GHEA Grapalat" w:eastAsia="Times New Roman" w:hAnsi="GHEA Grapalat" w:cs="Times New Roman"/>
          <w:color w:val="000000"/>
          <w:sz w:val="24"/>
          <w:szCs w:val="24"/>
        </w:rPr>
        <w:t>համար</w:t>
      </w:r>
      <w:r w:rsidRPr="00B456D4">
        <w:rPr>
          <w:rFonts w:ascii="GHEA Grapalat" w:eastAsia="Times New Roman" w:hAnsi="GHEA Grapalat" w:cs="Times New Roman"/>
          <w:color w:val="000000"/>
          <w:sz w:val="24"/>
          <w:szCs w:val="24"/>
        </w:rPr>
        <w:t>» բառերով</w:t>
      </w:r>
      <w:r w:rsidR="00D5327C">
        <w:rPr>
          <w:rFonts w:ascii="GHEA Grapalat" w:eastAsia="Times New Roman" w:hAnsi="GHEA Grapalat" w:cs="Times New Roman"/>
          <w:color w:val="000000"/>
          <w:sz w:val="24"/>
          <w:szCs w:val="24"/>
        </w:rPr>
        <w:t>,</w:t>
      </w:r>
    </w:p>
    <w:p w14:paraId="074C1D7C" w14:textId="556BAF3B" w:rsidR="00D5327C" w:rsidRDefault="00D5327C" w:rsidP="00D5327C">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բ.</w:t>
      </w:r>
      <w:r w:rsidRPr="00CD7BB0">
        <w:rPr>
          <w:rFonts w:ascii="GHEA Grapalat" w:eastAsia="Times New Roman" w:hAnsi="GHEA Grapalat" w:cs="Times New Roman"/>
          <w:color w:val="000000"/>
          <w:sz w:val="24"/>
          <w:szCs w:val="24"/>
        </w:rPr>
        <w:t xml:space="preserve"> </w:t>
      </w:r>
      <w:r w:rsidR="007B4312">
        <w:rPr>
          <w:rFonts w:ascii="GHEA Grapalat" w:eastAsia="Times New Roman" w:hAnsi="GHEA Grapalat" w:cs="Times New Roman"/>
          <w:color w:val="000000"/>
          <w:sz w:val="24"/>
          <w:szCs w:val="24"/>
        </w:rPr>
        <w:t>3</w:t>
      </w:r>
      <w:r w:rsidRPr="00CD7BB0">
        <w:rPr>
          <w:rFonts w:ascii="GHEA Grapalat" w:eastAsia="Times New Roman" w:hAnsi="GHEA Grapalat" w:cs="Times New Roman"/>
          <w:color w:val="000000"/>
          <w:sz w:val="24"/>
          <w:szCs w:val="24"/>
        </w:rPr>
        <w:t>-րդ կետում «</w:t>
      </w:r>
      <w:r w:rsidR="007B4312" w:rsidRPr="006D78D9">
        <w:rPr>
          <w:rFonts w:ascii="GHEA Grapalat" w:eastAsia="Times New Roman" w:hAnsi="GHEA Grapalat" w:cs="Times New Roman"/>
          <w:sz w:val="24"/>
          <w:szCs w:val="24"/>
        </w:rPr>
        <w:t>միայն</w:t>
      </w:r>
      <w:r w:rsidR="007B4312">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2023-</w:t>
      </w:r>
      <w:r w:rsidRPr="00CD7BB0">
        <w:rPr>
          <w:rFonts w:ascii="GHEA Grapalat" w:eastAsia="Times New Roman" w:hAnsi="GHEA Grapalat" w:cs="Times New Roman"/>
          <w:color w:val="000000"/>
          <w:sz w:val="24"/>
          <w:szCs w:val="24"/>
        </w:rPr>
        <w:t>2024</w:t>
      </w:r>
      <w:r>
        <w:rPr>
          <w:rFonts w:ascii="GHEA Grapalat" w:eastAsia="Times New Roman" w:hAnsi="GHEA Grapalat" w:cs="Times New Roman"/>
          <w:color w:val="000000"/>
          <w:sz w:val="24"/>
          <w:szCs w:val="24"/>
        </w:rPr>
        <w:t xml:space="preserve"> ուստարվա</w:t>
      </w:r>
      <w:r w:rsidR="007B4312">
        <w:rPr>
          <w:rFonts w:ascii="GHEA Grapalat" w:eastAsia="Times New Roman" w:hAnsi="GHEA Grapalat" w:cs="Times New Roman"/>
          <w:color w:val="000000"/>
          <w:sz w:val="24"/>
          <w:szCs w:val="24"/>
        </w:rPr>
        <w:t xml:space="preserve"> համար</w:t>
      </w:r>
      <w:r w:rsidRPr="00CD7BB0">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 xml:space="preserve">բառերը փոխարինել </w:t>
      </w:r>
      <w:r w:rsidRPr="00CD7BB0">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xml:space="preserve">2023-2024, </w:t>
      </w:r>
      <w:r w:rsidR="00271E74">
        <w:rPr>
          <w:rFonts w:ascii="GHEA Grapalat" w:eastAsia="Times New Roman" w:hAnsi="GHEA Grapalat" w:cs="Times New Roman"/>
          <w:color w:val="000000"/>
          <w:sz w:val="24"/>
          <w:szCs w:val="24"/>
        </w:rPr>
        <w:t>2024-</w:t>
      </w:r>
      <w:r w:rsidR="00271E74" w:rsidRPr="00CD7BB0">
        <w:rPr>
          <w:rFonts w:ascii="GHEA Grapalat" w:eastAsia="Times New Roman" w:hAnsi="GHEA Grapalat" w:cs="Times New Roman"/>
          <w:color w:val="000000"/>
          <w:sz w:val="24"/>
          <w:szCs w:val="24"/>
        </w:rPr>
        <w:t xml:space="preserve">2025, </w:t>
      </w:r>
      <w:r w:rsidR="00271E74">
        <w:rPr>
          <w:rFonts w:ascii="GHEA Grapalat" w:eastAsia="Times New Roman" w:hAnsi="GHEA Grapalat" w:cs="Times New Roman"/>
          <w:color w:val="000000"/>
          <w:sz w:val="24"/>
          <w:szCs w:val="24"/>
        </w:rPr>
        <w:t>2025-</w:t>
      </w:r>
      <w:r w:rsidR="00271E74" w:rsidRPr="00CD7BB0">
        <w:rPr>
          <w:rFonts w:ascii="GHEA Grapalat" w:eastAsia="Times New Roman" w:hAnsi="GHEA Grapalat" w:cs="Times New Roman"/>
          <w:color w:val="000000"/>
          <w:sz w:val="24"/>
          <w:szCs w:val="24"/>
        </w:rPr>
        <w:t>2026</w:t>
      </w:r>
      <w:r w:rsidR="00271E74">
        <w:rPr>
          <w:rFonts w:ascii="GHEA Grapalat" w:eastAsia="Times New Roman" w:hAnsi="GHEA Grapalat" w:cs="Times New Roman"/>
          <w:color w:val="000000"/>
          <w:sz w:val="24"/>
          <w:szCs w:val="24"/>
        </w:rPr>
        <w:t>,</w:t>
      </w:r>
      <w:r w:rsidR="00271E74" w:rsidRPr="00CD7BB0">
        <w:rPr>
          <w:rFonts w:ascii="GHEA Grapalat" w:eastAsia="Times New Roman" w:hAnsi="GHEA Grapalat" w:cs="Times New Roman"/>
          <w:color w:val="000000"/>
          <w:sz w:val="24"/>
          <w:szCs w:val="24"/>
        </w:rPr>
        <w:t xml:space="preserve"> </w:t>
      </w:r>
      <w:r w:rsidR="00271E74">
        <w:rPr>
          <w:rFonts w:ascii="GHEA Grapalat" w:eastAsia="Times New Roman" w:hAnsi="GHEA Grapalat" w:cs="Times New Roman"/>
          <w:color w:val="000000"/>
          <w:sz w:val="24"/>
          <w:szCs w:val="24"/>
        </w:rPr>
        <w:t>2026-</w:t>
      </w:r>
      <w:r w:rsidR="00271E74" w:rsidRPr="00CD7BB0">
        <w:rPr>
          <w:rFonts w:ascii="GHEA Grapalat" w:eastAsia="Times New Roman" w:hAnsi="GHEA Grapalat" w:cs="Times New Roman"/>
          <w:color w:val="000000"/>
          <w:sz w:val="24"/>
          <w:szCs w:val="24"/>
        </w:rPr>
        <w:t>2027</w:t>
      </w:r>
      <w:r w:rsidR="00271E74" w:rsidRPr="004F6C94">
        <w:rPr>
          <w:rFonts w:ascii="GHEA Grapalat" w:eastAsia="Times New Roman" w:hAnsi="GHEA Grapalat" w:cs="Times New Roman"/>
          <w:color w:val="000000"/>
          <w:sz w:val="24"/>
          <w:szCs w:val="24"/>
        </w:rPr>
        <w:t xml:space="preserve"> </w:t>
      </w:r>
      <w:r w:rsidR="00271E74" w:rsidRPr="00CD7BB0">
        <w:rPr>
          <w:rFonts w:ascii="GHEA Grapalat" w:eastAsia="Times New Roman" w:hAnsi="GHEA Grapalat" w:cs="Times New Roman"/>
          <w:color w:val="000000"/>
          <w:sz w:val="24"/>
          <w:szCs w:val="24"/>
        </w:rPr>
        <w:t>և</w:t>
      </w:r>
      <w:r w:rsidR="00271E74">
        <w:rPr>
          <w:rFonts w:ascii="GHEA Grapalat" w:eastAsia="Times New Roman" w:hAnsi="GHEA Grapalat" w:cs="Times New Roman"/>
          <w:color w:val="000000"/>
          <w:sz w:val="24"/>
          <w:szCs w:val="24"/>
        </w:rPr>
        <w:t xml:space="preserve"> 2027-2028 </w:t>
      </w:r>
      <w:r>
        <w:rPr>
          <w:rFonts w:ascii="GHEA Grapalat" w:eastAsia="Times New Roman" w:hAnsi="GHEA Grapalat" w:cs="Times New Roman"/>
          <w:color w:val="000000"/>
          <w:sz w:val="24"/>
          <w:szCs w:val="24"/>
        </w:rPr>
        <w:t>ուսումնական</w:t>
      </w:r>
      <w:r w:rsidRPr="004F6C94">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տարիների</w:t>
      </w:r>
      <w:r w:rsidR="007B4312">
        <w:rPr>
          <w:rFonts w:ascii="GHEA Grapalat" w:eastAsia="Times New Roman" w:hAnsi="GHEA Grapalat" w:cs="Times New Roman"/>
          <w:color w:val="000000"/>
          <w:sz w:val="24"/>
          <w:szCs w:val="24"/>
        </w:rPr>
        <w:t xml:space="preserve"> համար մինչև </w:t>
      </w:r>
      <w:r w:rsidR="00DA7F4E">
        <w:rPr>
          <w:rFonts w:ascii="GHEA Grapalat" w:eastAsia="Times New Roman" w:hAnsi="GHEA Grapalat" w:cs="Times New Roman"/>
          <w:color w:val="000000"/>
          <w:sz w:val="24"/>
          <w:szCs w:val="24"/>
        </w:rPr>
        <w:t xml:space="preserve">տվյալ </w:t>
      </w:r>
      <w:r w:rsidR="007B4312">
        <w:rPr>
          <w:rFonts w:ascii="GHEA Grapalat" w:eastAsia="Times New Roman" w:hAnsi="GHEA Grapalat" w:cs="Times New Roman"/>
          <w:color w:val="000000"/>
          <w:sz w:val="24"/>
          <w:szCs w:val="24"/>
        </w:rPr>
        <w:t>կրթական մակարդակում ուսումնառության ավարտը</w:t>
      </w:r>
      <w:r w:rsidRPr="00CD7BB0">
        <w:rPr>
          <w:rFonts w:ascii="GHEA Grapalat" w:eastAsia="Times New Roman" w:hAnsi="GHEA Grapalat" w:cs="Times New Roman"/>
          <w:color w:val="000000"/>
          <w:sz w:val="24"/>
          <w:szCs w:val="24"/>
        </w:rPr>
        <w:t>» բառեր</w:t>
      </w:r>
      <w:r>
        <w:rPr>
          <w:rFonts w:ascii="GHEA Grapalat" w:eastAsia="Times New Roman" w:hAnsi="GHEA Grapalat" w:cs="Times New Roman"/>
          <w:color w:val="000000"/>
          <w:sz w:val="24"/>
          <w:szCs w:val="24"/>
        </w:rPr>
        <w:t>ով,</w:t>
      </w:r>
    </w:p>
    <w:p w14:paraId="490551A5" w14:textId="67E32ED7" w:rsidR="00082C9B" w:rsidRDefault="00D5327C" w:rsidP="00D5327C">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գ. </w:t>
      </w:r>
      <w:r w:rsidR="00082C9B">
        <w:rPr>
          <w:rFonts w:ascii="GHEA Grapalat" w:eastAsia="Times New Roman" w:hAnsi="GHEA Grapalat" w:cs="Times New Roman"/>
          <w:color w:val="000000"/>
          <w:sz w:val="24"/>
          <w:szCs w:val="24"/>
        </w:rPr>
        <w:t>3-րդ կետ</w:t>
      </w:r>
      <w:r w:rsidR="00A578BC">
        <w:rPr>
          <w:rFonts w:ascii="GHEA Grapalat" w:eastAsia="Times New Roman" w:hAnsi="GHEA Grapalat" w:cs="Times New Roman"/>
          <w:color w:val="000000"/>
          <w:sz w:val="24"/>
          <w:szCs w:val="24"/>
          <w:lang w:val="en-GB"/>
        </w:rPr>
        <w:t>ից հետո</w:t>
      </w:r>
      <w:r w:rsidR="00082C9B">
        <w:rPr>
          <w:rFonts w:ascii="GHEA Grapalat" w:eastAsia="Times New Roman" w:hAnsi="GHEA Grapalat" w:cs="Times New Roman"/>
          <w:color w:val="000000"/>
          <w:sz w:val="24"/>
          <w:szCs w:val="24"/>
        </w:rPr>
        <w:t xml:space="preserve"> լրացնել հետևյալ բովանդակությամբ նոր 3.1-ին, 3.2-րդ և 3.3-րդ կետ</w:t>
      </w:r>
      <w:r w:rsidR="006F41A7">
        <w:rPr>
          <w:rFonts w:ascii="GHEA Grapalat" w:eastAsia="Times New Roman" w:hAnsi="GHEA Grapalat" w:cs="Times New Roman"/>
          <w:color w:val="000000"/>
          <w:sz w:val="24"/>
          <w:szCs w:val="24"/>
        </w:rPr>
        <w:t>ե</w:t>
      </w:r>
      <w:r w:rsidR="00082C9B">
        <w:rPr>
          <w:rFonts w:ascii="GHEA Grapalat" w:eastAsia="Times New Roman" w:hAnsi="GHEA Grapalat" w:cs="Times New Roman"/>
          <w:color w:val="000000"/>
          <w:sz w:val="24"/>
          <w:szCs w:val="24"/>
        </w:rPr>
        <w:t>րով՝</w:t>
      </w:r>
    </w:p>
    <w:p w14:paraId="7BF1D1A4" w14:textId="34295BAA" w:rsidR="006F41A7" w:rsidRPr="006F41A7" w:rsidRDefault="00D5327C" w:rsidP="006F41A7">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CD7BB0">
        <w:rPr>
          <w:rFonts w:ascii="GHEA Grapalat" w:eastAsia="Times New Roman" w:hAnsi="GHEA Grapalat" w:cs="Times New Roman"/>
          <w:color w:val="000000"/>
          <w:sz w:val="24"/>
          <w:szCs w:val="24"/>
        </w:rPr>
        <w:t>«</w:t>
      </w:r>
      <w:r w:rsidR="006F41A7">
        <w:rPr>
          <w:rFonts w:ascii="GHEA Grapalat" w:eastAsia="Times New Roman" w:hAnsi="GHEA Grapalat" w:cs="Times New Roman"/>
          <w:color w:val="000000"/>
          <w:sz w:val="24"/>
          <w:szCs w:val="24"/>
        </w:rPr>
        <w:t xml:space="preserve">3.1. </w:t>
      </w:r>
      <w:r w:rsidR="006F41A7" w:rsidRPr="006F41A7">
        <w:rPr>
          <w:rFonts w:ascii="GHEA Grapalat" w:eastAsia="Times New Roman" w:hAnsi="GHEA Grapalat" w:cs="Times New Roman"/>
          <w:color w:val="000000"/>
          <w:sz w:val="24"/>
          <w:szCs w:val="24"/>
        </w:rPr>
        <w:t xml:space="preserve">Սույն կարգով </w:t>
      </w:r>
      <w:r w:rsidR="00271E74">
        <w:rPr>
          <w:rFonts w:ascii="GHEA Grapalat" w:eastAsia="Times New Roman" w:hAnsi="GHEA Grapalat" w:cs="Times New Roman"/>
          <w:color w:val="000000"/>
          <w:sz w:val="24"/>
          <w:szCs w:val="24"/>
        </w:rPr>
        <w:t>2024-</w:t>
      </w:r>
      <w:r w:rsidR="00271E74" w:rsidRPr="00CD7BB0">
        <w:rPr>
          <w:rFonts w:ascii="GHEA Grapalat" w:eastAsia="Times New Roman" w:hAnsi="GHEA Grapalat" w:cs="Times New Roman"/>
          <w:color w:val="000000"/>
          <w:sz w:val="24"/>
          <w:szCs w:val="24"/>
        </w:rPr>
        <w:t xml:space="preserve">2025, </w:t>
      </w:r>
      <w:r w:rsidR="00271E74">
        <w:rPr>
          <w:rFonts w:ascii="GHEA Grapalat" w:eastAsia="Times New Roman" w:hAnsi="GHEA Grapalat" w:cs="Times New Roman"/>
          <w:color w:val="000000"/>
          <w:sz w:val="24"/>
          <w:szCs w:val="24"/>
        </w:rPr>
        <w:t>2025-</w:t>
      </w:r>
      <w:r w:rsidR="00271E74" w:rsidRPr="00CD7BB0">
        <w:rPr>
          <w:rFonts w:ascii="GHEA Grapalat" w:eastAsia="Times New Roman" w:hAnsi="GHEA Grapalat" w:cs="Times New Roman"/>
          <w:color w:val="000000"/>
          <w:sz w:val="24"/>
          <w:szCs w:val="24"/>
        </w:rPr>
        <w:t>2026</w:t>
      </w:r>
      <w:r w:rsidR="00271E74">
        <w:rPr>
          <w:rFonts w:ascii="GHEA Grapalat" w:eastAsia="Times New Roman" w:hAnsi="GHEA Grapalat" w:cs="Times New Roman"/>
          <w:color w:val="000000"/>
          <w:sz w:val="24"/>
          <w:szCs w:val="24"/>
        </w:rPr>
        <w:t>,</w:t>
      </w:r>
      <w:r w:rsidR="00271E74" w:rsidRPr="00CD7BB0">
        <w:rPr>
          <w:rFonts w:ascii="GHEA Grapalat" w:eastAsia="Times New Roman" w:hAnsi="GHEA Grapalat" w:cs="Times New Roman"/>
          <w:color w:val="000000"/>
          <w:sz w:val="24"/>
          <w:szCs w:val="24"/>
        </w:rPr>
        <w:t xml:space="preserve"> </w:t>
      </w:r>
      <w:r w:rsidR="00271E74">
        <w:rPr>
          <w:rFonts w:ascii="GHEA Grapalat" w:eastAsia="Times New Roman" w:hAnsi="GHEA Grapalat" w:cs="Times New Roman"/>
          <w:color w:val="000000"/>
          <w:sz w:val="24"/>
          <w:szCs w:val="24"/>
        </w:rPr>
        <w:t>2026-</w:t>
      </w:r>
      <w:r w:rsidR="00271E74" w:rsidRPr="00CD7BB0">
        <w:rPr>
          <w:rFonts w:ascii="GHEA Grapalat" w:eastAsia="Times New Roman" w:hAnsi="GHEA Grapalat" w:cs="Times New Roman"/>
          <w:color w:val="000000"/>
          <w:sz w:val="24"/>
          <w:szCs w:val="24"/>
        </w:rPr>
        <w:t>2027</w:t>
      </w:r>
      <w:r w:rsidR="00271E74" w:rsidRPr="004F6C94">
        <w:rPr>
          <w:rFonts w:ascii="GHEA Grapalat" w:eastAsia="Times New Roman" w:hAnsi="GHEA Grapalat" w:cs="Times New Roman"/>
          <w:color w:val="000000"/>
          <w:sz w:val="24"/>
          <w:szCs w:val="24"/>
        </w:rPr>
        <w:t xml:space="preserve"> </w:t>
      </w:r>
      <w:r w:rsidR="00271E74" w:rsidRPr="00CD7BB0">
        <w:rPr>
          <w:rFonts w:ascii="GHEA Grapalat" w:eastAsia="Times New Roman" w:hAnsi="GHEA Grapalat" w:cs="Times New Roman"/>
          <w:color w:val="000000"/>
          <w:sz w:val="24"/>
          <w:szCs w:val="24"/>
        </w:rPr>
        <w:t>և</w:t>
      </w:r>
      <w:r w:rsidR="00271E74">
        <w:rPr>
          <w:rFonts w:ascii="GHEA Grapalat" w:eastAsia="Times New Roman" w:hAnsi="GHEA Grapalat" w:cs="Times New Roman"/>
          <w:color w:val="000000"/>
          <w:sz w:val="24"/>
          <w:szCs w:val="24"/>
        </w:rPr>
        <w:t xml:space="preserve"> 2027-2028</w:t>
      </w:r>
      <w:r w:rsidR="006F41A7" w:rsidRPr="006F41A7">
        <w:rPr>
          <w:rFonts w:ascii="GHEA Grapalat" w:eastAsia="Times New Roman" w:hAnsi="GHEA Grapalat" w:cs="Times New Roman"/>
          <w:color w:val="000000"/>
          <w:sz w:val="24"/>
          <w:szCs w:val="24"/>
        </w:rPr>
        <w:t xml:space="preserve"> ուս</w:t>
      </w:r>
      <w:r w:rsidR="006F41A7">
        <w:rPr>
          <w:rFonts w:ascii="GHEA Grapalat" w:eastAsia="Times New Roman" w:hAnsi="GHEA Grapalat" w:cs="Times New Roman"/>
          <w:color w:val="000000"/>
          <w:sz w:val="24"/>
          <w:szCs w:val="24"/>
        </w:rPr>
        <w:t xml:space="preserve">ումնական </w:t>
      </w:r>
      <w:r w:rsidR="006F41A7" w:rsidRPr="006F41A7">
        <w:rPr>
          <w:rFonts w:ascii="GHEA Grapalat" w:eastAsia="Times New Roman" w:hAnsi="GHEA Grapalat" w:cs="Times New Roman"/>
          <w:color w:val="000000"/>
          <w:sz w:val="24"/>
          <w:szCs w:val="24"/>
        </w:rPr>
        <w:t>տար</w:t>
      </w:r>
      <w:r w:rsidR="006F41A7">
        <w:rPr>
          <w:rFonts w:ascii="GHEA Grapalat" w:eastAsia="Times New Roman" w:hAnsi="GHEA Grapalat" w:cs="Times New Roman"/>
          <w:color w:val="000000"/>
          <w:sz w:val="24"/>
          <w:szCs w:val="24"/>
        </w:rPr>
        <w:t>իների</w:t>
      </w:r>
      <w:r w:rsidR="006F41A7" w:rsidRPr="006F41A7">
        <w:rPr>
          <w:rFonts w:ascii="GHEA Grapalat" w:eastAsia="Times New Roman" w:hAnsi="GHEA Grapalat" w:cs="Times New Roman"/>
          <w:color w:val="000000"/>
          <w:sz w:val="24"/>
          <w:szCs w:val="24"/>
        </w:rPr>
        <w:t xml:space="preserve"> համար սովորողին կրթաթոշակ տրամադրվում է ըստ կիսամյակների՝ հիմք ընդունելով ՈՒՀ-երի համապատասխան մասնագիտության (կրթական ծրագրի) համար սահմանված ուսման վարձի չափը, ընդ որում՝ բակալավրի, անընդհատ և ինտեգրացված, մագիստրոսի կրթական ծրագրերի համար ոչ ավելի, քան Հայաստանի Հանրապետության կառավարության 2015 թվականի փետրվարի 19-ի N </w:t>
      </w:r>
      <w:r w:rsidR="006F41A7" w:rsidRPr="006F41A7">
        <w:rPr>
          <w:rFonts w:ascii="GHEA Grapalat" w:eastAsia="Times New Roman" w:hAnsi="GHEA Grapalat" w:cs="Times New Roman"/>
          <w:color w:val="000000"/>
          <w:sz w:val="24"/>
          <w:szCs w:val="24"/>
        </w:rPr>
        <w:lastRenderedPageBreak/>
        <w:t>163-Ն որոշմամբ սահմանված՝ ըստ կրթական աստիճանների և հավատարմագրման արդյունքների ուսման վարձի առավելագույն չափը, իսկ նախնական (արհեստագործական), միջին մասնագիտական կրթական ծրագրեր իրականացնող ուսումնական հաստատություններում սույն կարգի շահառու հանդիսացող սովորողների կրթաթոշակը տրամադրվում է տվյալ ուսումնական հաստատության կողմից տվյալ տարվա համապատասխան մասնագիտությամբ սահմանված ուսման վարձավճարի չափով:</w:t>
      </w:r>
    </w:p>
    <w:p w14:paraId="070478D8" w14:textId="24B6FB42" w:rsidR="006F41A7" w:rsidRPr="006F41A7" w:rsidRDefault="006F41A7" w:rsidP="006F41A7">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3.2</w:t>
      </w:r>
      <w:r w:rsidRPr="006F41A7">
        <w:rPr>
          <w:rFonts w:ascii="GHEA Grapalat" w:eastAsia="Times New Roman" w:hAnsi="GHEA Grapalat" w:cs="Times New Roman"/>
          <w:color w:val="000000"/>
          <w:sz w:val="24"/>
          <w:szCs w:val="24"/>
        </w:rPr>
        <w:t xml:space="preserve">. Սովորողներին </w:t>
      </w:r>
      <w:r w:rsidR="00271E74">
        <w:rPr>
          <w:rFonts w:ascii="GHEA Grapalat" w:eastAsia="Times New Roman" w:hAnsi="GHEA Grapalat" w:cs="Times New Roman"/>
          <w:color w:val="000000"/>
          <w:sz w:val="24"/>
          <w:szCs w:val="24"/>
        </w:rPr>
        <w:t>2025-</w:t>
      </w:r>
      <w:r w:rsidR="00271E74" w:rsidRPr="00CD7BB0">
        <w:rPr>
          <w:rFonts w:ascii="GHEA Grapalat" w:eastAsia="Times New Roman" w:hAnsi="GHEA Grapalat" w:cs="Times New Roman"/>
          <w:color w:val="000000"/>
          <w:sz w:val="24"/>
          <w:szCs w:val="24"/>
        </w:rPr>
        <w:t>2026</w:t>
      </w:r>
      <w:r w:rsidR="00271E74">
        <w:rPr>
          <w:rFonts w:ascii="GHEA Grapalat" w:eastAsia="Times New Roman" w:hAnsi="GHEA Grapalat" w:cs="Times New Roman"/>
          <w:color w:val="000000"/>
          <w:sz w:val="24"/>
          <w:szCs w:val="24"/>
        </w:rPr>
        <w:t>,</w:t>
      </w:r>
      <w:r w:rsidR="00271E74" w:rsidRPr="00CD7BB0">
        <w:rPr>
          <w:rFonts w:ascii="GHEA Grapalat" w:eastAsia="Times New Roman" w:hAnsi="GHEA Grapalat" w:cs="Times New Roman"/>
          <w:color w:val="000000"/>
          <w:sz w:val="24"/>
          <w:szCs w:val="24"/>
        </w:rPr>
        <w:t xml:space="preserve"> </w:t>
      </w:r>
      <w:r w:rsidR="00271E74">
        <w:rPr>
          <w:rFonts w:ascii="GHEA Grapalat" w:eastAsia="Times New Roman" w:hAnsi="GHEA Grapalat" w:cs="Times New Roman"/>
          <w:color w:val="000000"/>
          <w:sz w:val="24"/>
          <w:szCs w:val="24"/>
        </w:rPr>
        <w:t>2026-</w:t>
      </w:r>
      <w:r w:rsidR="00271E74" w:rsidRPr="00CD7BB0">
        <w:rPr>
          <w:rFonts w:ascii="GHEA Grapalat" w:eastAsia="Times New Roman" w:hAnsi="GHEA Grapalat" w:cs="Times New Roman"/>
          <w:color w:val="000000"/>
          <w:sz w:val="24"/>
          <w:szCs w:val="24"/>
        </w:rPr>
        <w:t>2027</w:t>
      </w:r>
      <w:r w:rsidR="00271E74" w:rsidRPr="004F6C94">
        <w:rPr>
          <w:rFonts w:ascii="GHEA Grapalat" w:eastAsia="Times New Roman" w:hAnsi="GHEA Grapalat" w:cs="Times New Roman"/>
          <w:color w:val="000000"/>
          <w:sz w:val="24"/>
          <w:szCs w:val="24"/>
        </w:rPr>
        <w:t xml:space="preserve"> </w:t>
      </w:r>
      <w:r w:rsidR="00271E74" w:rsidRPr="00CD7BB0">
        <w:rPr>
          <w:rFonts w:ascii="GHEA Grapalat" w:eastAsia="Times New Roman" w:hAnsi="GHEA Grapalat" w:cs="Times New Roman"/>
          <w:color w:val="000000"/>
          <w:sz w:val="24"/>
          <w:szCs w:val="24"/>
        </w:rPr>
        <w:t>և</w:t>
      </w:r>
      <w:r w:rsidR="00271E74">
        <w:rPr>
          <w:rFonts w:ascii="GHEA Grapalat" w:eastAsia="Times New Roman" w:hAnsi="GHEA Grapalat" w:cs="Times New Roman"/>
          <w:color w:val="000000"/>
          <w:sz w:val="24"/>
          <w:szCs w:val="24"/>
        </w:rPr>
        <w:t xml:space="preserve"> 2027-2028 </w:t>
      </w:r>
      <w:r w:rsidRPr="006F41A7">
        <w:rPr>
          <w:rFonts w:ascii="GHEA Grapalat" w:eastAsia="Times New Roman" w:hAnsi="GHEA Grapalat" w:cs="Times New Roman"/>
          <w:color w:val="000000"/>
          <w:sz w:val="24"/>
          <w:szCs w:val="24"/>
        </w:rPr>
        <w:t>ուսումնական տար</w:t>
      </w:r>
      <w:r w:rsidR="00DD206E">
        <w:rPr>
          <w:rFonts w:ascii="GHEA Grapalat" w:eastAsia="Times New Roman" w:hAnsi="GHEA Grapalat" w:cs="Times New Roman"/>
          <w:color w:val="000000"/>
          <w:sz w:val="24"/>
          <w:szCs w:val="24"/>
        </w:rPr>
        <w:t xml:space="preserve">իների </w:t>
      </w:r>
      <w:r w:rsidRPr="006F41A7">
        <w:rPr>
          <w:rFonts w:ascii="GHEA Grapalat" w:eastAsia="Times New Roman" w:hAnsi="GHEA Grapalat" w:cs="Times New Roman"/>
          <w:color w:val="000000"/>
          <w:sz w:val="24"/>
          <w:szCs w:val="24"/>
        </w:rPr>
        <w:t xml:space="preserve">համար կրթաթոշակը տրվում է </w:t>
      </w:r>
      <w:r w:rsidR="006D78D9">
        <w:rPr>
          <w:rFonts w:ascii="GHEA Grapalat" w:eastAsia="Times New Roman" w:hAnsi="GHEA Grapalat" w:cs="Times New Roman"/>
          <w:color w:val="000000"/>
          <w:sz w:val="24"/>
          <w:szCs w:val="24"/>
          <w:lang w:val="en-US"/>
        </w:rPr>
        <w:t>նախորդ</w:t>
      </w:r>
      <w:r w:rsidRPr="006F41A7">
        <w:rPr>
          <w:rFonts w:ascii="GHEA Grapalat" w:eastAsia="Times New Roman" w:hAnsi="GHEA Grapalat" w:cs="Times New Roman"/>
          <w:color w:val="000000"/>
          <w:sz w:val="24"/>
          <w:szCs w:val="24"/>
        </w:rPr>
        <w:t xml:space="preserve"> ուսումնական տարվա արդյունքում </w:t>
      </w:r>
      <w:r w:rsidR="00DD206E">
        <w:rPr>
          <w:rFonts w:ascii="GHEA Grapalat" w:eastAsia="Times New Roman" w:hAnsi="GHEA Grapalat" w:cs="Times New Roman"/>
          <w:color w:val="000000"/>
          <w:sz w:val="24"/>
          <w:szCs w:val="24"/>
        </w:rPr>
        <w:t xml:space="preserve">միջին որակական գնահատականի </w:t>
      </w:r>
      <w:r w:rsidR="00DB4B16">
        <w:rPr>
          <w:rFonts w:ascii="GHEA Grapalat" w:eastAsia="Times New Roman" w:hAnsi="GHEA Grapalat" w:cs="Times New Roman"/>
          <w:color w:val="000000"/>
          <w:sz w:val="24"/>
          <w:szCs w:val="24"/>
          <w:lang w:val="en-GB"/>
        </w:rPr>
        <w:t>75</w:t>
      </w:r>
      <w:r w:rsidRPr="006F41A7">
        <w:rPr>
          <w:rFonts w:ascii="GHEA Grapalat" w:eastAsia="Times New Roman" w:hAnsi="GHEA Grapalat" w:cs="Times New Roman"/>
          <w:color w:val="000000"/>
          <w:sz w:val="24"/>
          <w:szCs w:val="24"/>
        </w:rPr>
        <w:t xml:space="preserve">.00 տոկոսը հաղթահարելու դեպքում, իսկ նախնական (արհեստագործական), միջին մասնագիտական ուսումնական հաստատություններում սովորողի պարագայում՝ </w:t>
      </w:r>
      <w:r w:rsidR="00271E74">
        <w:rPr>
          <w:rFonts w:ascii="GHEA Grapalat" w:eastAsia="Times New Roman" w:hAnsi="GHEA Grapalat" w:cs="Times New Roman"/>
          <w:color w:val="000000"/>
          <w:sz w:val="24"/>
          <w:szCs w:val="24"/>
        </w:rPr>
        <w:t>նախորդ</w:t>
      </w:r>
      <w:r w:rsidRPr="006F41A7">
        <w:rPr>
          <w:rFonts w:ascii="GHEA Grapalat" w:eastAsia="Times New Roman" w:hAnsi="GHEA Grapalat" w:cs="Times New Roman"/>
          <w:color w:val="000000"/>
          <w:sz w:val="24"/>
          <w:szCs w:val="24"/>
        </w:rPr>
        <w:t xml:space="preserve"> ուսումնական տարվա արդյունքում 50 տոկոսից ոչ պակաս «գերազանց</w:t>
      </w:r>
      <w:r w:rsidRPr="00E858DB">
        <w:rPr>
          <w:rFonts w:ascii="GHEA Grapalat" w:eastAsia="Times New Roman" w:hAnsi="GHEA Grapalat" w:cs="Times New Roman"/>
          <w:color w:val="000000"/>
          <w:sz w:val="24"/>
          <w:szCs w:val="24"/>
        </w:rPr>
        <w:t xml:space="preserve">» </w:t>
      </w:r>
      <w:r w:rsidRPr="00E858DB">
        <w:rPr>
          <w:rFonts w:ascii="GHEA Grapalat" w:eastAsia="Times New Roman" w:hAnsi="GHEA Grapalat" w:cs="Times New Roman"/>
          <w:sz w:val="24"/>
          <w:szCs w:val="24"/>
        </w:rPr>
        <w:t xml:space="preserve">և </w:t>
      </w:r>
      <w:r w:rsidRPr="00E858DB">
        <w:rPr>
          <w:rFonts w:ascii="GHEA Grapalat" w:eastAsia="Times New Roman" w:hAnsi="GHEA Grapalat" w:cs="Times New Roman"/>
          <w:color w:val="000000"/>
          <w:sz w:val="24"/>
          <w:szCs w:val="24"/>
        </w:rPr>
        <w:t>«</w:t>
      </w:r>
      <w:r w:rsidRPr="006F41A7">
        <w:rPr>
          <w:rFonts w:ascii="GHEA Grapalat" w:eastAsia="Times New Roman" w:hAnsi="GHEA Grapalat" w:cs="Times New Roman"/>
          <w:color w:val="000000"/>
          <w:sz w:val="24"/>
          <w:szCs w:val="24"/>
        </w:rPr>
        <w:t>լավ» գնահատականներ ունենալու դեպքում:</w:t>
      </w:r>
    </w:p>
    <w:p w14:paraId="519C981C" w14:textId="45BB84AB" w:rsidR="006F41A7" w:rsidRPr="006F41A7" w:rsidRDefault="00DD206E" w:rsidP="006F41A7">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3.3</w:t>
      </w:r>
      <w:r w:rsidR="006F41A7" w:rsidRPr="006F41A7">
        <w:rPr>
          <w:rFonts w:ascii="GHEA Grapalat" w:eastAsia="Times New Roman" w:hAnsi="GHEA Grapalat" w:cs="Times New Roman"/>
          <w:color w:val="000000"/>
          <w:sz w:val="24"/>
          <w:szCs w:val="24"/>
        </w:rPr>
        <w:t>. Սույն կարգով սահմանված կրթաթոշակը չի տրվում, եթե`</w:t>
      </w:r>
    </w:p>
    <w:p w14:paraId="7F84595D" w14:textId="0995417F" w:rsidR="006F41A7" w:rsidRPr="006F41A7" w:rsidRDefault="006F41A7" w:rsidP="006F41A7">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6F41A7">
        <w:rPr>
          <w:rFonts w:ascii="GHEA Grapalat" w:eastAsia="Times New Roman" w:hAnsi="GHEA Grapalat" w:cs="Times New Roman"/>
          <w:color w:val="000000"/>
          <w:sz w:val="24"/>
          <w:szCs w:val="24"/>
        </w:rPr>
        <w:t>1) սովորողը տեղափոխվել է այլ ՈՒՀ կամ սահմանված կարգով փոխել է կրթական ծրագիրը</w:t>
      </w:r>
      <w:r w:rsidR="001F073F">
        <w:rPr>
          <w:rFonts w:ascii="GHEA Grapalat" w:eastAsia="Times New Roman" w:hAnsi="GHEA Grapalat" w:cs="Times New Roman"/>
          <w:color w:val="000000"/>
          <w:sz w:val="24"/>
          <w:szCs w:val="24"/>
        </w:rPr>
        <w:t xml:space="preserve"> կամ ՈՒՀ-ց հեռացվել </w:t>
      </w:r>
      <w:r w:rsidR="001F073F" w:rsidRPr="001F073F">
        <w:rPr>
          <w:rFonts w:ascii="GHEA Grapalat" w:eastAsia="Times New Roman" w:hAnsi="GHEA Grapalat" w:cs="Times New Roman"/>
          <w:color w:val="000000"/>
          <w:sz w:val="24"/>
          <w:szCs w:val="24"/>
        </w:rPr>
        <w:t>(</w:t>
      </w:r>
      <w:r w:rsidR="001F073F">
        <w:rPr>
          <w:rFonts w:ascii="GHEA Grapalat" w:eastAsia="Times New Roman" w:hAnsi="GHEA Grapalat" w:cs="Times New Roman"/>
          <w:color w:val="000000"/>
          <w:sz w:val="24"/>
          <w:szCs w:val="24"/>
        </w:rPr>
        <w:t>ազատվել է</w:t>
      </w:r>
      <w:r w:rsidR="001F073F" w:rsidRPr="001F073F">
        <w:rPr>
          <w:rFonts w:ascii="GHEA Grapalat" w:eastAsia="Times New Roman" w:hAnsi="GHEA Grapalat" w:cs="Times New Roman"/>
          <w:color w:val="000000"/>
          <w:sz w:val="24"/>
          <w:szCs w:val="24"/>
        </w:rPr>
        <w:t>)</w:t>
      </w:r>
      <w:r w:rsidRPr="006F41A7">
        <w:rPr>
          <w:rFonts w:ascii="GHEA Grapalat" w:eastAsia="Times New Roman" w:hAnsi="GHEA Grapalat" w:cs="Times New Roman"/>
          <w:color w:val="000000"/>
          <w:sz w:val="24"/>
          <w:szCs w:val="24"/>
        </w:rPr>
        <w:t>.</w:t>
      </w:r>
    </w:p>
    <w:p w14:paraId="26EFEC52" w14:textId="5D1D8D87" w:rsidR="006F41A7" w:rsidRDefault="006F41A7" w:rsidP="006F41A7">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6F41A7">
        <w:rPr>
          <w:rFonts w:ascii="GHEA Grapalat" w:eastAsia="Times New Roman" w:hAnsi="GHEA Grapalat" w:cs="Times New Roman"/>
          <w:color w:val="000000"/>
          <w:sz w:val="24"/>
          <w:szCs w:val="24"/>
        </w:rPr>
        <w:lastRenderedPageBreak/>
        <w:t>2) սովորողն ուսման վարձի ամբողջական փոխհատուցում է ստանում այլ իրավաբանական կամ ֆիզիկական անձի կողմից</w:t>
      </w:r>
      <w:r w:rsidR="00DD206E">
        <w:rPr>
          <w:rFonts w:ascii="GHEA Grapalat" w:eastAsia="Times New Roman" w:hAnsi="GHEA Grapalat" w:cs="Times New Roman"/>
          <w:color w:val="000000"/>
          <w:sz w:val="24"/>
          <w:szCs w:val="24"/>
        </w:rPr>
        <w:t>:</w:t>
      </w:r>
      <w:r w:rsidR="00D5327C" w:rsidRPr="00CD7BB0">
        <w:rPr>
          <w:rFonts w:ascii="GHEA Grapalat" w:eastAsia="Times New Roman" w:hAnsi="GHEA Grapalat" w:cs="Times New Roman"/>
          <w:color w:val="000000"/>
          <w:sz w:val="24"/>
          <w:szCs w:val="24"/>
        </w:rPr>
        <w:t>»</w:t>
      </w:r>
      <w:r w:rsidR="00DD206E">
        <w:rPr>
          <w:rFonts w:ascii="GHEA Grapalat" w:eastAsia="Times New Roman" w:hAnsi="GHEA Grapalat" w:cs="Times New Roman"/>
          <w:color w:val="000000"/>
          <w:sz w:val="24"/>
          <w:szCs w:val="24"/>
        </w:rPr>
        <w:t>,</w:t>
      </w:r>
    </w:p>
    <w:p w14:paraId="7D2B57ED" w14:textId="1188DA28" w:rsidR="00D5327C" w:rsidRDefault="00D5327C" w:rsidP="00D5327C">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դ. </w:t>
      </w:r>
      <w:r w:rsidR="002D6828">
        <w:rPr>
          <w:rFonts w:ascii="GHEA Grapalat" w:eastAsia="Times New Roman" w:hAnsi="GHEA Grapalat" w:cs="Times New Roman"/>
          <w:color w:val="000000"/>
          <w:sz w:val="24"/>
          <w:szCs w:val="24"/>
        </w:rPr>
        <w:t>9</w:t>
      </w:r>
      <w:r w:rsidR="00A643EE">
        <w:rPr>
          <w:rFonts w:ascii="GHEA Grapalat" w:eastAsia="Times New Roman" w:hAnsi="GHEA Grapalat" w:cs="Times New Roman"/>
          <w:color w:val="000000"/>
          <w:sz w:val="24"/>
          <w:szCs w:val="24"/>
        </w:rPr>
        <w:t xml:space="preserve">-րդ կետում </w:t>
      </w:r>
      <w:r w:rsidR="00A643EE" w:rsidRPr="00CD7BB0">
        <w:rPr>
          <w:rFonts w:ascii="GHEA Grapalat" w:eastAsia="Times New Roman" w:hAnsi="GHEA Grapalat" w:cs="Times New Roman"/>
          <w:color w:val="000000"/>
          <w:sz w:val="24"/>
          <w:szCs w:val="24"/>
        </w:rPr>
        <w:t>«</w:t>
      </w:r>
      <w:r w:rsidR="00A643EE">
        <w:rPr>
          <w:rFonts w:ascii="GHEA Grapalat" w:eastAsia="Times New Roman" w:hAnsi="GHEA Grapalat" w:cs="Times New Roman"/>
          <w:color w:val="000000"/>
          <w:sz w:val="24"/>
          <w:szCs w:val="24"/>
        </w:rPr>
        <w:t>Ուսումնառություն</w:t>
      </w:r>
      <w:r w:rsidR="002D6828">
        <w:rPr>
          <w:rFonts w:ascii="GHEA Grapalat" w:eastAsia="Times New Roman" w:hAnsi="GHEA Grapalat" w:cs="Times New Roman"/>
          <w:color w:val="000000"/>
          <w:sz w:val="24"/>
          <w:szCs w:val="24"/>
        </w:rPr>
        <w:t>ն</w:t>
      </w:r>
      <w:r w:rsidR="001F073F">
        <w:rPr>
          <w:rFonts w:ascii="GHEA Grapalat" w:eastAsia="Times New Roman" w:hAnsi="GHEA Grapalat" w:cs="Times New Roman"/>
          <w:color w:val="000000"/>
          <w:sz w:val="24"/>
          <w:szCs w:val="24"/>
        </w:rPr>
        <w:t xml:space="preserve"> ընդ</w:t>
      </w:r>
      <w:r w:rsidR="00A578BC">
        <w:rPr>
          <w:rFonts w:ascii="GHEA Grapalat" w:eastAsia="Times New Roman" w:hAnsi="GHEA Grapalat" w:cs="Times New Roman"/>
          <w:color w:val="000000"/>
          <w:sz w:val="24"/>
          <w:szCs w:val="24"/>
          <w:lang w:val="en-GB"/>
        </w:rPr>
        <w:t>հ</w:t>
      </w:r>
      <w:r w:rsidR="001F073F">
        <w:rPr>
          <w:rFonts w:ascii="GHEA Grapalat" w:eastAsia="Times New Roman" w:hAnsi="GHEA Grapalat" w:cs="Times New Roman"/>
          <w:color w:val="000000"/>
          <w:sz w:val="24"/>
          <w:szCs w:val="24"/>
        </w:rPr>
        <w:t>ատած</w:t>
      </w:r>
      <w:r w:rsidR="00A643EE" w:rsidRPr="00CD7BB0">
        <w:rPr>
          <w:rFonts w:ascii="GHEA Grapalat" w:eastAsia="Times New Roman" w:hAnsi="GHEA Grapalat" w:cs="Times New Roman"/>
          <w:color w:val="000000"/>
          <w:sz w:val="24"/>
          <w:szCs w:val="24"/>
        </w:rPr>
        <w:t xml:space="preserve">» </w:t>
      </w:r>
      <w:r w:rsidR="00A643EE">
        <w:rPr>
          <w:rFonts w:ascii="GHEA Grapalat" w:eastAsia="Times New Roman" w:hAnsi="GHEA Grapalat" w:cs="Times New Roman"/>
          <w:color w:val="000000"/>
          <w:sz w:val="24"/>
          <w:szCs w:val="24"/>
        </w:rPr>
        <w:t>բառ</w:t>
      </w:r>
      <w:r w:rsidR="001F073F">
        <w:rPr>
          <w:rFonts w:ascii="GHEA Grapalat" w:eastAsia="Times New Roman" w:hAnsi="GHEA Grapalat" w:cs="Times New Roman"/>
          <w:color w:val="000000"/>
          <w:sz w:val="24"/>
          <w:szCs w:val="24"/>
        </w:rPr>
        <w:t>եր</w:t>
      </w:r>
      <w:r w:rsidR="00A643EE">
        <w:rPr>
          <w:rFonts w:ascii="GHEA Grapalat" w:eastAsia="Times New Roman" w:hAnsi="GHEA Grapalat" w:cs="Times New Roman"/>
          <w:color w:val="000000"/>
          <w:sz w:val="24"/>
          <w:szCs w:val="24"/>
        </w:rPr>
        <w:t xml:space="preserve">ը փոխարինել </w:t>
      </w:r>
      <w:r w:rsidR="00A643EE" w:rsidRPr="00CD7BB0">
        <w:rPr>
          <w:rFonts w:ascii="GHEA Grapalat" w:eastAsia="Times New Roman" w:hAnsi="GHEA Grapalat" w:cs="Times New Roman"/>
          <w:color w:val="000000"/>
          <w:sz w:val="24"/>
          <w:szCs w:val="24"/>
        </w:rPr>
        <w:t>«</w:t>
      </w:r>
      <w:r w:rsidR="00A643EE">
        <w:rPr>
          <w:rFonts w:ascii="GHEA Grapalat" w:eastAsia="Times New Roman" w:hAnsi="GHEA Grapalat" w:cs="Times New Roman"/>
          <w:color w:val="000000"/>
          <w:sz w:val="24"/>
          <w:szCs w:val="24"/>
        </w:rPr>
        <w:t>Սույն կարգի շահառու հանդիսացող և ուսումնառություն</w:t>
      </w:r>
      <w:r w:rsidR="001F073F">
        <w:rPr>
          <w:rFonts w:ascii="GHEA Grapalat" w:eastAsia="Times New Roman" w:hAnsi="GHEA Grapalat" w:cs="Times New Roman"/>
          <w:color w:val="000000"/>
          <w:sz w:val="24"/>
          <w:szCs w:val="24"/>
        </w:rPr>
        <w:t>ը դադարեցրած</w:t>
      </w:r>
      <w:r w:rsidR="00A643EE" w:rsidRPr="00CD7BB0">
        <w:rPr>
          <w:rFonts w:ascii="GHEA Grapalat" w:eastAsia="Times New Roman" w:hAnsi="GHEA Grapalat" w:cs="Times New Roman"/>
          <w:color w:val="000000"/>
          <w:sz w:val="24"/>
          <w:szCs w:val="24"/>
        </w:rPr>
        <w:t>» բառեր</w:t>
      </w:r>
      <w:r w:rsidR="00A643EE">
        <w:rPr>
          <w:rFonts w:ascii="GHEA Grapalat" w:eastAsia="Times New Roman" w:hAnsi="GHEA Grapalat" w:cs="Times New Roman"/>
          <w:color w:val="000000"/>
          <w:sz w:val="24"/>
          <w:szCs w:val="24"/>
        </w:rPr>
        <w:t>ով</w:t>
      </w:r>
      <w:r w:rsidR="002D6828">
        <w:rPr>
          <w:rFonts w:ascii="GHEA Grapalat" w:eastAsia="Times New Roman" w:hAnsi="GHEA Grapalat" w:cs="Times New Roman"/>
          <w:color w:val="000000"/>
          <w:sz w:val="24"/>
          <w:szCs w:val="24"/>
        </w:rPr>
        <w:t>:</w:t>
      </w:r>
      <w:r w:rsidR="00A643EE">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 xml:space="preserve">   </w:t>
      </w:r>
    </w:p>
    <w:p w14:paraId="7CDC0888" w14:textId="50B55DD6" w:rsidR="00F82542" w:rsidRPr="00B456D4" w:rsidRDefault="00F82542" w:rsidP="00B456D4">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p>
    <w:p w14:paraId="1DA1554A" w14:textId="77777777" w:rsidR="00AF7AEF" w:rsidRPr="00D73FF0" w:rsidRDefault="00AF7AEF" w:rsidP="00AF7AEF">
      <w:pPr>
        <w:spacing w:after="0"/>
        <w:jc w:val="right"/>
        <w:rPr>
          <w:rFonts w:ascii="GHEA Grapalat" w:hAnsi="GHEA Grapalat" w:cs="Arial"/>
          <w:b/>
        </w:rPr>
      </w:pPr>
    </w:p>
    <w:p w14:paraId="5151B6F9" w14:textId="77777777" w:rsidR="00AF7AEF" w:rsidRPr="00C244EF" w:rsidRDefault="00AF7AEF" w:rsidP="00AF7AEF">
      <w:pPr>
        <w:spacing w:after="0"/>
        <w:jc w:val="right"/>
        <w:rPr>
          <w:rFonts w:ascii="GHEA Grapalat" w:hAnsi="GHEA Grapalat" w:cs="Arial"/>
          <w:b/>
        </w:rPr>
      </w:pPr>
    </w:p>
    <w:tbl>
      <w:tblPr>
        <w:tblStyle w:val="TableGrid"/>
        <w:tblW w:w="92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2784"/>
        <w:gridCol w:w="2035"/>
      </w:tblGrid>
      <w:tr w:rsidR="00AF7AEF" w:rsidRPr="00820628" w14:paraId="4A41ABAD" w14:textId="77777777" w:rsidTr="00AF7AEF">
        <w:tc>
          <w:tcPr>
            <w:tcW w:w="4405" w:type="dxa"/>
          </w:tcPr>
          <w:p w14:paraId="46E5460C" w14:textId="5BD215E5" w:rsidR="00AF7AEF" w:rsidRPr="00820628" w:rsidRDefault="00AF7AEF" w:rsidP="00AF7AEF">
            <w:pPr>
              <w:rPr>
                <w:rFonts w:ascii="GHEA Grapalat" w:eastAsia="Times New Roman" w:hAnsi="GHEA Grapalat" w:cs="Arial Armenian"/>
                <w:b/>
                <w:sz w:val="24"/>
                <w:szCs w:val="24"/>
                <w:lang w:eastAsia="ru-RU"/>
              </w:rPr>
            </w:pPr>
            <w:r w:rsidRPr="00820628">
              <w:rPr>
                <w:rFonts w:ascii="GHEA Grapalat" w:eastAsia="Times New Roman" w:hAnsi="GHEA Grapalat" w:cs="Sylfaen"/>
                <w:b/>
                <w:sz w:val="24"/>
                <w:szCs w:val="24"/>
                <w:lang w:eastAsia="ru-RU"/>
              </w:rPr>
              <w:t>ՀԱՅԱՍՏԱՆԻ</w:t>
            </w:r>
            <w:r w:rsidRPr="00820628">
              <w:rPr>
                <w:rFonts w:ascii="GHEA Grapalat" w:eastAsia="Times New Roman" w:hAnsi="GHEA Grapalat" w:cs="Arial Armenian"/>
                <w:b/>
                <w:sz w:val="24"/>
                <w:szCs w:val="24"/>
                <w:lang w:eastAsia="ru-RU"/>
              </w:rPr>
              <w:t xml:space="preserve"> Հ</w:t>
            </w:r>
            <w:r w:rsidRPr="00820628">
              <w:rPr>
                <w:rFonts w:ascii="GHEA Grapalat" w:eastAsia="Times New Roman" w:hAnsi="GHEA Grapalat" w:cs="Sylfaen"/>
                <w:b/>
                <w:sz w:val="24"/>
                <w:szCs w:val="24"/>
                <w:lang w:eastAsia="ru-RU"/>
              </w:rPr>
              <w:t>ԱՆՐԱՊԵՏՈՒԹՅԱՆ</w:t>
            </w:r>
          </w:p>
          <w:p w14:paraId="64BD2129" w14:textId="77777777" w:rsidR="00AF7AEF" w:rsidRPr="00820628" w:rsidRDefault="00AF7AEF" w:rsidP="00F74068">
            <w:pPr>
              <w:jc w:val="center"/>
              <w:rPr>
                <w:rFonts w:ascii="GHEA Grapalat" w:eastAsia="Times New Roman" w:hAnsi="GHEA Grapalat" w:cs="Sylfaen"/>
                <w:b/>
                <w:sz w:val="24"/>
                <w:szCs w:val="24"/>
                <w:lang w:eastAsia="ru-RU"/>
              </w:rPr>
            </w:pPr>
            <w:r w:rsidRPr="00820628">
              <w:rPr>
                <w:rFonts w:ascii="GHEA Grapalat" w:eastAsia="Times New Roman" w:hAnsi="GHEA Grapalat" w:cs="Sylfaen"/>
                <w:b/>
                <w:sz w:val="24"/>
                <w:szCs w:val="24"/>
                <w:lang w:eastAsia="ru-RU"/>
              </w:rPr>
              <w:t>ՎԱՐՉԱՊԵՏ</w:t>
            </w:r>
          </w:p>
        </w:tc>
        <w:tc>
          <w:tcPr>
            <w:tcW w:w="2784" w:type="dxa"/>
          </w:tcPr>
          <w:p w14:paraId="46AE03D3" w14:textId="77777777" w:rsidR="00AF7AEF" w:rsidRPr="00820628" w:rsidRDefault="00AF7AEF" w:rsidP="00F74068">
            <w:pPr>
              <w:rPr>
                <w:rFonts w:ascii="GHEA Grapalat" w:eastAsia="Times New Roman" w:hAnsi="GHEA Grapalat" w:cs="Sylfaen"/>
                <w:b/>
                <w:sz w:val="24"/>
                <w:szCs w:val="24"/>
                <w:lang w:eastAsia="ru-RU"/>
              </w:rPr>
            </w:pPr>
          </w:p>
        </w:tc>
        <w:tc>
          <w:tcPr>
            <w:tcW w:w="2035" w:type="dxa"/>
            <w:vAlign w:val="bottom"/>
          </w:tcPr>
          <w:p w14:paraId="1CD59F01" w14:textId="77777777" w:rsidR="00AF7AEF" w:rsidRPr="00820628" w:rsidRDefault="00AF7AEF" w:rsidP="00F74068">
            <w:pPr>
              <w:jc w:val="right"/>
              <w:rPr>
                <w:rFonts w:ascii="GHEA Grapalat" w:eastAsia="Times New Roman" w:hAnsi="GHEA Grapalat" w:cs="Sylfaen"/>
                <w:b/>
                <w:sz w:val="24"/>
                <w:szCs w:val="24"/>
                <w:lang w:eastAsia="ru-RU"/>
              </w:rPr>
            </w:pPr>
            <w:r w:rsidRPr="00820628">
              <w:rPr>
                <w:rFonts w:ascii="GHEA Grapalat" w:eastAsia="Times New Roman" w:hAnsi="GHEA Grapalat" w:cs="Arial Armenian"/>
                <w:b/>
                <w:sz w:val="24"/>
                <w:szCs w:val="24"/>
                <w:lang w:eastAsia="ru-RU"/>
              </w:rPr>
              <w:t>Ն</w:t>
            </w:r>
            <w:r w:rsidRPr="00820628">
              <w:rPr>
                <w:rFonts w:ascii="GHEA Grapalat" w:eastAsia="Times New Roman" w:hAnsi="GHEA Grapalat" w:cs="Sylfaen"/>
                <w:b/>
                <w:sz w:val="24"/>
                <w:szCs w:val="24"/>
                <w:lang w:eastAsia="ru-RU"/>
              </w:rPr>
              <w:t>.</w:t>
            </w:r>
            <w:r w:rsidRPr="00820628">
              <w:rPr>
                <w:rFonts w:ascii="GHEA Grapalat" w:eastAsia="Times New Roman" w:hAnsi="GHEA Grapalat" w:cs="Arial Armenian"/>
                <w:b/>
                <w:sz w:val="24"/>
                <w:szCs w:val="24"/>
                <w:lang w:eastAsia="ru-RU"/>
              </w:rPr>
              <w:t xml:space="preserve"> ՓԱՇԻՆ</w:t>
            </w:r>
            <w:r w:rsidRPr="00820628">
              <w:rPr>
                <w:rFonts w:ascii="GHEA Grapalat" w:eastAsia="Times New Roman" w:hAnsi="GHEA Grapalat" w:cs="Sylfaen"/>
                <w:b/>
                <w:sz w:val="24"/>
                <w:szCs w:val="24"/>
                <w:lang w:eastAsia="ru-RU"/>
              </w:rPr>
              <w:t>ՅԱՆ</w:t>
            </w:r>
          </w:p>
        </w:tc>
      </w:tr>
    </w:tbl>
    <w:p w14:paraId="5463DC2B" w14:textId="77777777" w:rsidR="00AF7AEF" w:rsidRPr="00820628" w:rsidRDefault="00AF7AEF" w:rsidP="00AF7AEF">
      <w:pPr>
        <w:spacing w:after="0" w:line="240" w:lineRule="auto"/>
        <w:ind w:firstLine="720"/>
        <w:rPr>
          <w:rFonts w:ascii="GHEA Grapalat" w:eastAsia="Times New Roman" w:hAnsi="GHEA Grapalat" w:cs="Sylfaen"/>
          <w:b/>
          <w:sz w:val="24"/>
          <w:szCs w:val="24"/>
          <w:lang w:eastAsia="ru-RU"/>
        </w:rPr>
      </w:pPr>
    </w:p>
    <w:p w14:paraId="16025309" w14:textId="77777777" w:rsidR="00AF7AEF" w:rsidRPr="00820628" w:rsidRDefault="00AF7AEF" w:rsidP="00AF7AEF">
      <w:pPr>
        <w:spacing w:after="0" w:line="240" w:lineRule="auto"/>
        <w:ind w:firstLine="709"/>
        <w:jc w:val="both"/>
        <w:rPr>
          <w:rFonts w:ascii="GHEA Grapalat" w:eastAsia="Times New Roman" w:hAnsi="GHEA Grapalat" w:cs="Sylfaen"/>
          <w:b/>
          <w:sz w:val="24"/>
          <w:szCs w:val="24"/>
          <w:lang w:eastAsia="ru-RU"/>
        </w:rPr>
      </w:pPr>
      <w:r w:rsidRPr="00820628">
        <w:rPr>
          <w:rFonts w:ascii="GHEA Grapalat" w:eastAsia="Times New Roman" w:hAnsi="GHEA Grapalat" w:cs="Arial Armenian"/>
          <w:b/>
          <w:sz w:val="24"/>
          <w:szCs w:val="24"/>
          <w:lang w:eastAsia="ru-RU"/>
        </w:rPr>
        <w:t xml:space="preserve">                          </w:t>
      </w:r>
    </w:p>
    <w:p w14:paraId="72384BF2" w14:textId="77777777" w:rsidR="00AF7AEF" w:rsidRPr="00820628" w:rsidRDefault="00AF7AEF" w:rsidP="00AF7AEF">
      <w:pPr>
        <w:spacing w:after="0" w:line="240" w:lineRule="auto"/>
        <w:jc w:val="both"/>
        <w:rPr>
          <w:rFonts w:ascii="GHEA Grapalat" w:eastAsia="Times New Roman" w:hAnsi="GHEA Grapalat" w:cs="Arial"/>
          <w:b/>
          <w:sz w:val="24"/>
          <w:szCs w:val="24"/>
          <w:lang w:eastAsia="ru-RU"/>
        </w:rPr>
      </w:pPr>
    </w:p>
    <w:p w14:paraId="74C66E49" w14:textId="77777777" w:rsidR="00AF7AEF" w:rsidRPr="00820628" w:rsidRDefault="00AF7AEF" w:rsidP="00AF7AEF">
      <w:pPr>
        <w:spacing w:after="0" w:line="240" w:lineRule="auto"/>
        <w:ind w:firstLine="709"/>
        <w:rPr>
          <w:rFonts w:ascii="GHEA Grapalat" w:eastAsia="Times New Roman" w:hAnsi="GHEA Grapalat" w:cs="Arial"/>
          <w:b/>
          <w:szCs w:val="20"/>
          <w:lang w:eastAsia="ru-RU"/>
        </w:rPr>
      </w:pPr>
      <w:r w:rsidRPr="00820628">
        <w:rPr>
          <w:rFonts w:ascii="GHEA Grapalat" w:eastAsia="Times New Roman" w:hAnsi="GHEA Grapalat" w:cs="Arial"/>
          <w:b/>
          <w:sz w:val="24"/>
          <w:szCs w:val="24"/>
          <w:lang w:eastAsia="ru-RU"/>
        </w:rPr>
        <w:t>Երևան</w:t>
      </w:r>
    </w:p>
    <w:p w14:paraId="469B8A34" w14:textId="2B6D9434" w:rsidR="005939AD" w:rsidRPr="00820628" w:rsidRDefault="005939AD">
      <w:pPr>
        <w:rPr>
          <w:rFonts w:ascii="GHEA Grapalat" w:hAnsi="GHEA Grapalat" w:cs="Arial"/>
          <w:b/>
        </w:rPr>
      </w:pPr>
    </w:p>
    <w:sectPr w:rsidR="005939AD" w:rsidRPr="00820628" w:rsidSect="00820628">
      <w:pgSz w:w="11906" w:h="16838"/>
      <w:pgMar w:top="810" w:right="1196" w:bottom="99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1BA6C" w14:textId="77777777" w:rsidR="00EA2FC4" w:rsidRDefault="00EA2FC4" w:rsidP="0041580A">
      <w:pPr>
        <w:spacing w:after="0" w:line="240" w:lineRule="auto"/>
      </w:pPr>
      <w:r>
        <w:separator/>
      </w:r>
    </w:p>
  </w:endnote>
  <w:endnote w:type="continuationSeparator" w:id="0">
    <w:p w14:paraId="60B31CEB" w14:textId="77777777" w:rsidR="00EA2FC4" w:rsidRDefault="00EA2FC4" w:rsidP="00415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D641F" w14:textId="77777777" w:rsidR="00EA2FC4" w:rsidRDefault="00EA2FC4" w:rsidP="0041580A">
      <w:pPr>
        <w:spacing w:after="0" w:line="240" w:lineRule="auto"/>
      </w:pPr>
      <w:r>
        <w:separator/>
      </w:r>
    </w:p>
  </w:footnote>
  <w:footnote w:type="continuationSeparator" w:id="0">
    <w:p w14:paraId="2D086760" w14:textId="77777777" w:rsidR="00EA2FC4" w:rsidRDefault="00EA2FC4" w:rsidP="00415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F1201"/>
    <w:multiLevelType w:val="hybridMultilevel"/>
    <w:tmpl w:val="AE9046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ED2FC0"/>
    <w:multiLevelType w:val="hybridMultilevel"/>
    <w:tmpl w:val="2968C23C"/>
    <w:lvl w:ilvl="0" w:tplc="660C321E">
      <w:start w:val="1"/>
      <w:numFmt w:val="decimal"/>
      <w:lvlText w:val="%1)"/>
      <w:lvlJc w:val="left"/>
      <w:pPr>
        <w:ind w:left="1380" w:hanging="360"/>
      </w:pPr>
      <w:rPr>
        <w:rFonts w:cs="Sylfaen" w:hint="default"/>
      </w:rPr>
    </w:lvl>
    <w:lvl w:ilvl="1" w:tplc="042B0019" w:tentative="1">
      <w:start w:val="1"/>
      <w:numFmt w:val="lowerLetter"/>
      <w:lvlText w:val="%2."/>
      <w:lvlJc w:val="left"/>
      <w:pPr>
        <w:ind w:left="2100" w:hanging="360"/>
      </w:pPr>
    </w:lvl>
    <w:lvl w:ilvl="2" w:tplc="042B001B" w:tentative="1">
      <w:start w:val="1"/>
      <w:numFmt w:val="lowerRoman"/>
      <w:lvlText w:val="%3."/>
      <w:lvlJc w:val="right"/>
      <w:pPr>
        <w:ind w:left="2820" w:hanging="180"/>
      </w:pPr>
    </w:lvl>
    <w:lvl w:ilvl="3" w:tplc="042B000F" w:tentative="1">
      <w:start w:val="1"/>
      <w:numFmt w:val="decimal"/>
      <w:lvlText w:val="%4."/>
      <w:lvlJc w:val="left"/>
      <w:pPr>
        <w:ind w:left="3540" w:hanging="360"/>
      </w:pPr>
    </w:lvl>
    <w:lvl w:ilvl="4" w:tplc="042B0019" w:tentative="1">
      <w:start w:val="1"/>
      <w:numFmt w:val="lowerLetter"/>
      <w:lvlText w:val="%5."/>
      <w:lvlJc w:val="left"/>
      <w:pPr>
        <w:ind w:left="4260" w:hanging="360"/>
      </w:pPr>
    </w:lvl>
    <w:lvl w:ilvl="5" w:tplc="042B001B" w:tentative="1">
      <w:start w:val="1"/>
      <w:numFmt w:val="lowerRoman"/>
      <w:lvlText w:val="%6."/>
      <w:lvlJc w:val="right"/>
      <w:pPr>
        <w:ind w:left="4980" w:hanging="180"/>
      </w:pPr>
    </w:lvl>
    <w:lvl w:ilvl="6" w:tplc="042B000F" w:tentative="1">
      <w:start w:val="1"/>
      <w:numFmt w:val="decimal"/>
      <w:lvlText w:val="%7."/>
      <w:lvlJc w:val="left"/>
      <w:pPr>
        <w:ind w:left="5700" w:hanging="360"/>
      </w:pPr>
    </w:lvl>
    <w:lvl w:ilvl="7" w:tplc="042B0019" w:tentative="1">
      <w:start w:val="1"/>
      <w:numFmt w:val="lowerLetter"/>
      <w:lvlText w:val="%8."/>
      <w:lvlJc w:val="left"/>
      <w:pPr>
        <w:ind w:left="6420" w:hanging="360"/>
      </w:pPr>
    </w:lvl>
    <w:lvl w:ilvl="8" w:tplc="042B001B" w:tentative="1">
      <w:start w:val="1"/>
      <w:numFmt w:val="lowerRoman"/>
      <w:lvlText w:val="%9."/>
      <w:lvlJc w:val="right"/>
      <w:pPr>
        <w:ind w:left="7140" w:hanging="180"/>
      </w:pPr>
    </w:lvl>
  </w:abstractNum>
  <w:abstractNum w:abstractNumId="2" w15:restartNumberingAfterBreak="0">
    <w:nsid w:val="1F6466CF"/>
    <w:multiLevelType w:val="hybridMultilevel"/>
    <w:tmpl w:val="71647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D003D3"/>
    <w:multiLevelType w:val="hybridMultilevel"/>
    <w:tmpl w:val="A8F679A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DFE2C99"/>
    <w:multiLevelType w:val="hybridMultilevel"/>
    <w:tmpl w:val="2DD24CBA"/>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2E2C1140"/>
    <w:multiLevelType w:val="hybridMultilevel"/>
    <w:tmpl w:val="6EFC2D92"/>
    <w:lvl w:ilvl="0" w:tplc="AA3C6F54">
      <w:start w:val="1"/>
      <w:numFmt w:val="decimal"/>
      <w:lvlText w:val="%1."/>
      <w:lvlJc w:val="left"/>
      <w:pPr>
        <w:ind w:left="720"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B047EA"/>
    <w:multiLevelType w:val="hybridMultilevel"/>
    <w:tmpl w:val="1DDCF42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FEA58F7"/>
    <w:multiLevelType w:val="hybridMultilevel"/>
    <w:tmpl w:val="71647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D92008"/>
    <w:multiLevelType w:val="hybridMultilevel"/>
    <w:tmpl w:val="06A4FE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1482F"/>
    <w:multiLevelType w:val="hybridMultilevel"/>
    <w:tmpl w:val="06A4FE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AD05C3"/>
    <w:multiLevelType w:val="hybridMultilevel"/>
    <w:tmpl w:val="787A4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011D92"/>
    <w:multiLevelType w:val="hybridMultilevel"/>
    <w:tmpl w:val="AC164CAC"/>
    <w:lvl w:ilvl="0" w:tplc="EBC694C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71330286"/>
    <w:multiLevelType w:val="hybridMultilevel"/>
    <w:tmpl w:val="39167776"/>
    <w:lvl w:ilvl="0" w:tplc="2C66D17C">
      <w:numFmt w:val="bullet"/>
      <w:lvlText w:val="-"/>
      <w:lvlJc w:val="left"/>
      <w:pPr>
        <w:ind w:left="318" w:hanging="360"/>
      </w:pPr>
      <w:rPr>
        <w:rFonts w:ascii="GHEA Grapalat" w:eastAsia="Times New Roman" w:hAnsi="GHEA Grapalat" w:cs="Times New Roman" w:hint="default"/>
      </w:rPr>
    </w:lvl>
    <w:lvl w:ilvl="1" w:tplc="04090003" w:tentative="1">
      <w:start w:val="1"/>
      <w:numFmt w:val="bullet"/>
      <w:lvlText w:val="o"/>
      <w:lvlJc w:val="left"/>
      <w:pPr>
        <w:ind w:left="1038" w:hanging="360"/>
      </w:pPr>
      <w:rPr>
        <w:rFonts w:ascii="Courier New" w:hAnsi="Courier New" w:cs="Courier New" w:hint="default"/>
      </w:rPr>
    </w:lvl>
    <w:lvl w:ilvl="2" w:tplc="04090005" w:tentative="1">
      <w:start w:val="1"/>
      <w:numFmt w:val="bullet"/>
      <w:lvlText w:val=""/>
      <w:lvlJc w:val="left"/>
      <w:pPr>
        <w:ind w:left="1758" w:hanging="360"/>
      </w:pPr>
      <w:rPr>
        <w:rFonts w:ascii="Wingdings" w:hAnsi="Wingdings" w:hint="default"/>
      </w:rPr>
    </w:lvl>
    <w:lvl w:ilvl="3" w:tplc="04090001" w:tentative="1">
      <w:start w:val="1"/>
      <w:numFmt w:val="bullet"/>
      <w:lvlText w:val=""/>
      <w:lvlJc w:val="left"/>
      <w:pPr>
        <w:ind w:left="2478" w:hanging="360"/>
      </w:pPr>
      <w:rPr>
        <w:rFonts w:ascii="Symbol" w:hAnsi="Symbol" w:hint="default"/>
      </w:rPr>
    </w:lvl>
    <w:lvl w:ilvl="4" w:tplc="04090003" w:tentative="1">
      <w:start w:val="1"/>
      <w:numFmt w:val="bullet"/>
      <w:lvlText w:val="o"/>
      <w:lvlJc w:val="left"/>
      <w:pPr>
        <w:ind w:left="3198" w:hanging="360"/>
      </w:pPr>
      <w:rPr>
        <w:rFonts w:ascii="Courier New" w:hAnsi="Courier New" w:cs="Courier New" w:hint="default"/>
      </w:rPr>
    </w:lvl>
    <w:lvl w:ilvl="5" w:tplc="04090005" w:tentative="1">
      <w:start w:val="1"/>
      <w:numFmt w:val="bullet"/>
      <w:lvlText w:val=""/>
      <w:lvlJc w:val="left"/>
      <w:pPr>
        <w:ind w:left="3918" w:hanging="360"/>
      </w:pPr>
      <w:rPr>
        <w:rFonts w:ascii="Wingdings" w:hAnsi="Wingdings" w:hint="default"/>
      </w:rPr>
    </w:lvl>
    <w:lvl w:ilvl="6" w:tplc="04090001" w:tentative="1">
      <w:start w:val="1"/>
      <w:numFmt w:val="bullet"/>
      <w:lvlText w:val=""/>
      <w:lvlJc w:val="left"/>
      <w:pPr>
        <w:ind w:left="4638" w:hanging="360"/>
      </w:pPr>
      <w:rPr>
        <w:rFonts w:ascii="Symbol" w:hAnsi="Symbol" w:hint="default"/>
      </w:rPr>
    </w:lvl>
    <w:lvl w:ilvl="7" w:tplc="04090003" w:tentative="1">
      <w:start w:val="1"/>
      <w:numFmt w:val="bullet"/>
      <w:lvlText w:val="o"/>
      <w:lvlJc w:val="left"/>
      <w:pPr>
        <w:ind w:left="5358" w:hanging="360"/>
      </w:pPr>
      <w:rPr>
        <w:rFonts w:ascii="Courier New" w:hAnsi="Courier New" w:cs="Courier New" w:hint="default"/>
      </w:rPr>
    </w:lvl>
    <w:lvl w:ilvl="8" w:tplc="04090005" w:tentative="1">
      <w:start w:val="1"/>
      <w:numFmt w:val="bullet"/>
      <w:lvlText w:val=""/>
      <w:lvlJc w:val="left"/>
      <w:pPr>
        <w:ind w:left="6078" w:hanging="360"/>
      </w:pPr>
      <w:rPr>
        <w:rFonts w:ascii="Wingdings" w:hAnsi="Wingdings" w:hint="default"/>
      </w:rPr>
    </w:lvl>
  </w:abstractNum>
  <w:abstractNum w:abstractNumId="13" w15:restartNumberingAfterBreak="0">
    <w:nsid w:val="720E5F82"/>
    <w:multiLevelType w:val="hybridMultilevel"/>
    <w:tmpl w:val="FA9A9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0459A1"/>
    <w:multiLevelType w:val="hybridMultilevel"/>
    <w:tmpl w:val="2B721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817FAB"/>
    <w:multiLevelType w:val="hybridMultilevel"/>
    <w:tmpl w:val="3AFADCA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7CB16772"/>
    <w:multiLevelType w:val="hybridMultilevel"/>
    <w:tmpl w:val="69CE8928"/>
    <w:lvl w:ilvl="0" w:tplc="F5FC565C">
      <w:start w:val="1"/>
      <w:numFmt w:val="decimal"/>
      <w:lvlText w:val="%1."/>
      <w:lvlJc w:val="left"/>
      <w:pPr>
        <w:ind w:left="1020" w:hanging="645"/>
      </w:pPr>
      <w:rPr>
        <w:rFonts w:cs="Times New Roman"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16"/>
  </w:num>
  <w:num w:numId="2">
    <w:abstractNumId w:val="1"/>
  </w:num>
  <w:num w:numId="3">
    <w:abstractNumId w:val="5"/>
  </w:num>
  <w:num w:numId="4">
    <w:abstractNumId w:val="6"/>
  </w:num>
  <w:num w:numId="5">
    <w:abstractNumId w:val="0"/>
  </w:num>
  <w:num w:numId="6">
    <w:abstractNumId w:val="8"/>
  </w:num>
  <w:num w:numId="7">
    <w:abstractNumId w:val="9"/>
  </w:num>
  <w:num w:numId="8">
    <w:abstractNumId w:val="13"/>
  </w:num>
  <w:num w:numId="9">
    <w:abstractNumId w:val="2"/>
  </w:num>
  <w:num w:numId="10">
    <w:abstractNumId w:val="14"/>
  </w:num>
  <w:num w:numId="11">
    <w:abstractNumId w:val="10"/>
  </w:num>
  <w:num w:numId="12">
    <w:abstractNumId w:val="7"/>
  </w:num>
  <w:num w:numId="13">
    <w:abstractNumId w:val="4"/>
  </w:num>
  <w:num w:numId="14">
    <w:abstractNumId w:val="12"/>
  </w:num>
  <w:num w:numId="15">
    <w:abstractNumId w:val="11"/>
  </w:num>
  <w:num w:numId="16">
    <w:abstractNumId w:val="1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C8E"/>
    <w:rsid w:val="00001DE7"/>
    <w:rsid w:val="00005086"/>
    <w:rsid w:val="000116F8"/>
    <w:rsid w:val="00015E68"/>
    <w:rsid w:val="00024F04"/>
    <w:rsid w:val="000260C1"/>
    <w:rsid w:val="00040880"/>
    <w:rsid w:val="00044387"/>
    <w:rsid w:val="000614D6"/>
    <w:rsid w:val="00082C9B"/>
    <w:rsid w:val="000968A5"/>
    <w:rsid w:val="000A5B8F"/>
    <w:rsid w:val="000B02F4"/>
    <w:rsid w:val="000B10F0"/>
    <w:rsid w:val="000C0BCC"/>
    <w:rsid w:val="000C2007"/>
    <w:rsid w:val="000C50EB"/>
    <w:rsid w:val="000C5C97"/>
    <w:rsid w:val="000E5B1B"/>
    <w:rsid w:val="000F418D"/>
    <w:rsid w:val="001174B8"/>
    <w:rsid w:val="0012113C"/>
    <w:rsid w:val="00122000"/>
    <w:rsid w:val="00130F80"/>
    <w:rsid w:val="001361FB"/>
    <w:rsid w:val="00146429"/>
    <w:rsid w:val="001465A3"/>
    <w:rsid w:val="001562D9"/>
    <w:rsid w:val="00160F8F"/>
    <w:rsid w:val="001628F0"/>
    <w:rsid w:val="001818AA"/>
    <w:rsid w:val="00191C8E"/>
    <w:rsid w:val="00196DDF"/>
    <w:rsid w:val="00197C29"/>
    <w:rsid w:val="001B3EB8"/>
    <w:rsid w:val="001B4022"/>
    <w:rsid w:val="001D064D"/>
    <w:rsid w:val="001E2D0C"/>
    <w:rsid w:val="001F073F"/>
    <w:rsid w:val="001F333E"/>
    <w:rsid w:val="001F3E52"/>
    <w:rsid w:val="002063BB"/>
    <w:rsid w:val="00210A8C"/>
    <w:rsid w:val="0022145C"/>
    <w:rsid w:val="002278EA"/>
    <w:rsid w:val="00236DD2"/>
    <w:rsid w:val="00242463"/>
    <w:rsid w:val="00243A84"/>
    <w:rsid w:val="00244862"/>
    <w:rsid w:val="00244F0C"/>
    <w:rsid w:val="002457A9"/>
    <w:rsid w:val="00247306"/>
    <w:rsid w:val="00255384"/>
    <w:rsid w:val="00255753"/>
    <w:rsid w:val="0026689E"/>
    <w:rsid w:val="00271E74"/>
    <w:rsid w:val="002844D2"/>
    <w:rsid w:val="00286136"/>
    <w:rsid w:val="002A75B7"/>
    <w:rsid w:val="002B2767"/>
    <w:rsid w:val="002B47B7"/>
    <w:rsid w:val="002B7D6B"/>
    <w:rsid w:val="002D495D"/>
    <w:rsid w:val="002D6828"/>
    <w:rsid w:val="002D7528"/>
    <w:rsid w:val="002E06DF"/>
    <w:rsid w:val="002F28D0"/>
    <w:rsid w:val="002F32A0"/>
    <w:rsid w:val="002F463C"/>
    <w:rsid w:val="0030106F"/>
    <w:rsid w:val="00305398"/>
    <w:rsid w:val="00310A66"/>
    <w:rsid w:val="00317EA6"/>
    <w:rsid w:val="00321948"/>
    <w:rsid w:val="00334258"/>
    <w:rsid w:val="003364F8"/>
    <w:rsid w:val="00351407"/>
    <w:rsid w:val="003573A1"/>
    <w:rsid w:val="00360AD0"/>
    <w:rsid w:val="00364910"/>
    <w:rsid w:val="00370BFC"/>
    <w:rsid w:val="00372324"/>
    <w:rsid w:val="003B48A6"/>
    <w:rsid w:val="003C3FBB"/>
    <w:rsid w:val="003D0ECA"/>
    <w:rsid w:val="003E18A3"/>
    <w:rsid w:val="003E6B5E"/>
    <w:rsid w:val="003F60BC"/>
    <w:rsid w:val="003F64AD"/>
    <w:rsid w:val="0040742A"/>
    <w:rsid w:val="0041343A"/>
    <w:rsid w:val="00413D72"/>
    <w:rsid w:val="0041580A"/>
    <w:rsid w:val="0045417B"/>
    <w:rsid w:val="0046097B"/>
    <w:rsid w:val="00462C94"/>
    <w:rsid w:val="00463406"/>
    <w:rsid w:val="00480E8B"/>
    <w:rsid w:val="004901D3"/>
    <w:rsid w:val="0049491D"/>
    <w:rsid w:val="00495074"/>
    <w:rsid w:val="00497A40"/>
    <w:rsid w:val="004A6228"/>
    <w:rsid w:val="004A78D4"/>
    <w:rsid w:val="004B2D53"/>
    <w:rsid w:val="004B341B"/>
    <w:rsid w:val="004C0B0B"/>
    <w:rsid w:val="004E3D56"/>
    <w:rsid w:val="004E6AC0"/>
    <w:rsid w:val="004F6C94"/>
    <w:rsid w:val="00516DE7"/>
    <w:rsid w:val="00524BB4"/>
    <w:rsid w:val="0052698B"/>
    <w:rsid w:val="00536B70"/>
    <w:rsid w:val="00541CB1"/>
    <w:rsid w:val="00545CF9"/>
    <w:rsid w:val="00552BC9"/>
    <w:rsid w:val="00560025"/>
    <w:rsid w:val="005657FC"/>
    <w:rsid w:val="00567D28"/>
    <w:rsid w:val="00574054"/>
    <w:rsid w:val="0057416A"/>
    <w:rsid w:val="005900F4"/>
    <w:rsid w:val="005939AD"/>
    <w:rsid w:val="005A054F"/>
    <w:rsid w:val="005A1892"/>
    <w:rsid w:val="005A2F54"/>
    <w:rsid w:val="005A3522"/>
    <w:rsid w:val="005B4D22"/>
    <w:rsid w:val="005B679B"/>
    <w:rsid w:val="005C22BF"/>
    <w:rsid w:val="005C4472"/>
    <w:rsid w:val="005D36F8"/>
    <w:rsid w:val="005E4D15"/>
    <w:rsid w:val="005F74BC"/>
    <w:rsid w:val="0060120F"/>
    <w:rsid w:val="00624288"/>
    <w:rsid w:val="00657BC2"/>
    <w:rsid w:val="00671690"/>
    <w:rsid w:val="0067730A"/>
    <w:rsid w:val="0067783B"/>
    <w:rsid w:val="006833B6"/>
    <w:rsid w:val="00696604"/>
    <w:rsid w:val="006C5240"/>
    <w:rsid w:val="006C6FF2"/>
    <w:rsid w:val="006D16C9"/>
    <w:rsid w:val="006D6308"/>
    <w:rsid w:val="006D69E7"/>
    <w:rsid w:val="006D6A9C"/>
    <w:rsid w:val="006D78D9"/>
    <w:rsid w:val="006E1623"/>
    <w:rsid w:val="006E293D"/>
    <w:rsid w:val="006E51BD"/>
    <w:rsid w:val="006E5B1F"/>
    <w:rsid w:val="006E6BBB"/>
    <w:rsid w:val="006F36A7"/>
    <w:rsid w:val="006F41A7"/>
    <w:rsid w:val="006F42BE"/>
    <w:rsid w:val="006F6EC9"/>
    <w:rsid w:val="007014D9"/>
    <w:rsid w:val="00703E4D"/>
    <w:rsid w:val="00704A0A"/>
    <w:rsid w:val="00710C7D"/>
    <w:rsid w:val="00712B7E"/>
    <w:rsid w:val="00727AEF"/>
    <w:rsid w:val="0073133B"/>
    <w:rsid w:val="00731F36"/>
    <w:rsid w:val="00752875"/>
    <w:rsid w:val="007530E1"/>
    <w:rsid w:val="007566C3"/>
    <w:rsid w:val="00767F8F"/>
    <w:rsid w:val="00773E13"/>
    <w:rsid w:val="00781945"/>
    <w:rsid w:val="00781FD8"/>
    <w:rsid w:val="007821D4"/>
    <w:rsid w:val="007A1C1D"/>
    <w:rsid w:val="007B4312"/>
    <w:rsid w:val="007B51D4"/>
    <w:rsid w:val="007C7CD7"/>
    <w:rsid w:val="007C7FFA"/>
    <w:rsid w:val="007F2D42"/>
    <w:rsid w:val="007F45DA"/>
    <w:rsid w:val="00800786"/>
    <w:rsid w:val="00804F98"/>
    <w:rsid w:val="00814312"/>
    <w:rsid w:val="00814ECB"/>
    <w:rsid w:val="00816C9B"/>
    <w:rsid w:val="00820628"/>
    <w:rsid w:val="00823AFC"/>
    <w:rsid w:val="0082511B"/>
    <w:rsid w:val="00834225"/>
    <w:rsid w:val="0085192A"/>
    <w:rsid w:val="008622C7"/>
    <w:rsid w:val="008870E4"/>
    <w:rsid w:val="00896A94"/>
    <w:rsid w:val="008C4A68"/>
    <w:rsid w:val="008C67F3"/>
    <w:rsid w:val="008D08D8"/>
    <w:rsid w:val="008E0377"/>
    <w:rsid w:val="008E3AE7"/>
    <w:rsid w:val="008E5453"/>
    <w:rsid w:val="008F0B61"/>
    <w:rsid w:val="008F4BCD"/>
    <w:rsid w:val="00915466"/>
    <w:rsid w:val="009161FE"/>
    <w:rsid w:val="00922738"/>
    <w:rsid w:val="009376C4"/>
    <w:rsid w:val="00951351"/>
    <w:rsid w:val="009528BC"/>
    <w:rsid w:val="00956750"/>
    <w:rsid w:val="00965BB0"/>
    <w:rsid w:val="00971AFC"/>
    <w:rsid w:val="00982EC1"/>
    <w:rsid w:val="0098672F"/>
    <w:rsid w:val="00987A80"/>
    <w:rsid w:val="009943FB"/>
    <w:rsid w:val="009A0409"/>
    <w:rsid w:val="009A3F77"/>
    <w:rsid w:val="009A7096"/>
    <w:rsid w:val="009B1068"/>
    <w:rsid w:val="009C5308"/>
    <w:rsid w:val="009C6DE2"/>
    <w:rsid w:val="009C758C"/>
    <w:rsid w:val="009D1BBA"/>
    <w:rsid w:val="009D665E"/>
    <w:rsid w:val="009E3432"/>
    <w:rsid w:val="009F589C"/>
    <w:rsid w:val="009F5E61"/>
    <w:rsid w:val="00A00F5D"/>
    <w:rsid w:val="00A03A8C"/>
    <w:rsid w:val="00A3077A"/>
    <w:rsid w:val="00A356A8"/>
    <w:rsid w:val="00A417DD"/>
    <w:rsid w:val="00A4602A"/>
    <w:rsid w:val="00A56329"/>
    <w:rsid w:val="00A578BC"/>
    <w:rsid w:val="00A643EE"/>
    <w:rsid w:val="00A659AC"/>
    <w:rsid w:val="00A82A93"/>
    <w:rsid w:val="00A90131"/>
    <w:rsid w:val="00A908E6"/>
    <w:rsid w:val="00A92532"/>
    <w:rsid w:val="00A93EFA"/>
    <w:rsid w:val="00A97EE9"/>
    <w:rsid w:val="00AA09DA"/>
    <w:rsid w:val="00AA1062"/>
    <w:rsid w:val="00AA2F3D"/>
    <w:rsid w:val="00AA6FC3"/>
    <w:rsid w:val="00AB03FE"/>
    <w:rsid w:val="00AB0AB8"/>
    <w:rsid w:val="00AB335A"/>
    <w:rsid w:val="00AB57B3"/>
    <w:rsid w:val="00AC07B5"/>
    <w:rsid w:val="00AE45FE"/>
    <w:rsid w:val="00AF7AEF"/>
    <w:rsid w:val="00AF7C81"/>
    <w:rsid w:val="00B06CC2"/>
    <w:rsid w:val="00B1299A"/>
    <w:rsid w:val="00B131E6"/>
    <w:rsid w:val="00B13BEC"/>
    <w:rsid w:val="00B15A47"/>
    <w:rsid w:val="00B301E7"/>
    <w:rsid w:val="00B35699"/>
    <w:rsid w:val="00B456D4"/>
    <w:rsid w:val="00B668A5"/>
    <w:rsid w:val="00B7647D"/>
    <w:rsid w:val="00B7722B"/>
    <w:rsid w:val="00B91194"/>
    <w:rsid w:val="00B91F52"/>
    <w:rsid w:val="00BA059F"/>
    <w:rsid w:val="00BA63A9"/>
    <w:rsid w:val="00BB5D3C"/>
    <w:rsid w:val="00BB7442"/>
    <w:rsid w:val="00BC0BEB"/>
    <w:rsid w:val="00BC7622"/>
    <w:rsid w:val="00BD60E7"/>
    <w:rsid w:val="00BE2A07"/>
    <w:rsid w:val="00BE50B4"/>
    <w:rsid w:val="00BF26EF"/>
    <w:rsid w:val="00BF33D1"/>
    <w:rsid w:val="00C00FAE"/>
    <w:rsid w:val="00C070E5"/>
    <w:rsid w:val="00C125EB"/>
    <w:rsid w:val="00C30AE5"/>
    <w:rsid w:val="00C31315"/>
    <w:rsid w:val="00C325CD"/>
    <w:rsid w:val="00C459B6"/>
    <w:rsid w:val="00C559EE"/>
    <w:rsid w:val="00C63554"/>
    <w:rsid w:val="00C64A94"/>
    <w:rsid w:val="00C77400"/>
    <w:rsid w:val="00CD7BB0"/>
    <w:rsid w:val="00CE2DCB"/>
    <w:rsid w:val="00D1001B"/>
    <w:rsid w:val="00D129B1"/>
    <w:rsid w:val="00D17339"/>
    <w:rsid w:val="00D274F4"/>
    <w:rsid w:val="00D33D11"/>
    <w:rsid w:val="00D373B3"/>
    <w:rsid w:val="00D41999"/>
    <w:rsid w:val="00D41DA7"/>
    <w:rsid w:val="00D4214C"/>
    <w:rsid w:val="00D5327C"/>
    <w:rsid w:val="00D53D63"/>
    <w:rsid w:val="00D53DA2"/>
    <w:rsid w:val="00D605DA"/>
    <w:rsid w:val="00D73FF0"/>
    <w:rsid w:val="00D85ACF"/>
    <w:rsid w:val="00D91389"/>
    <w:rsid w:val="00D95215"/>
    <w:rsid w:val="00D96E24"/>
    <w:rsid w:val="00DA304E"/>
    <w:rsid w:val="00DA3354"/>
    <w:rsid w:val="00DA7F4E"/>
    <w:rsid w:val="00DB4B16"/>
    <w:rsid w:val="00DB7DB6"/>
    <w:rsid w:val="00DC0097"/>
    <w:rsid w:val="00DD206E"/>
    <w:rsid w:val="00DD28C2"/>
    <w:rsid w:val="00DD39B9"/>
    <w:rsid w:val="00DE4663"/>
    <w:rsid w:val="00DE513B"/>
    <w:rsid w:val="00DE6CCA"/>
    <w:rsid w:val="00DE782B"/>
    <w:rsid w:val="00DF3B96"/>
    <w:rsid w:val="00E23726"/>
    <w:rsid w:val="00E368ED"/>
    <w:rsid w:val="00E53450"/>
    <w:rsid w:val="00E56283"/>
    <w:rsid w:val="00E72CC2"/>
    <w:rsid w:val="00E77265"/>
    <w:rsid w:val="00E858DB"/>
    <w:rsid w:val="00E86F99"/>
    <w:rsid w:val="00EA231F"/>
    <w:rsid w:val="00EA2FC4"/>
    <w:rsid w:val="00EC0582"/>
    <w:rsid w:val="00ED485D"/>
    <w:rsid w:val="00EE05B5"/>
    <w:rsid w:val="00EF3784"/>
    <w:rsid w:val="00F17940"/>
    <w:rsid w:val="00F20D13"/>
    <w:rsid w:val="00F2601F"/>
    <w:rsid w:val="00F33BA7"/>
    <w:rsid w:val="00F35804"/>
    <w:rsid w:val="00F42F5D"/>
    <w:rsid w:val="00F501A1"/>
    <w:rsid w:val="00F502E4"/>
    <w:rsid w:val="00F505A7"/>
    <w:rsid w:val="00F51986"/>
    <w:rsid w:val="00F63D2F"/>
    <w:rsid w:val="00F779C0"/>
    <w:rsid w:val="00F82542"/>
    <w:rsid w:val="00FB248C"/>
    <w:rsid w:val="00FB33AF"/>
    <w:rsid w:val="00FC2ED3"/>
    <w:rsid w:val="00FC5A02"/>
    <w:rsid w:val="00FC7ED7"/>
    <w:rsid w:val="00FD1915"/>
    <w:rsid w:val="00FE3F70"/>
    <w:rsid w:val="00FE4361"/>
    <w:rsid w:val="00FE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B08C9"/>
  <w15:docId w15:val="{DE47F23B-F9A1-400D-8824-8000B7F5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FF2"/>
  </w:style>
  <w:style w:type="paragraph" w:styleId="Heading1">
    <w:name w:val="heading 1"/>
    <w:basedOn w:val="Normal"/>
    <w:next w:val="Normal"/>
    <w:link w:val="Heading1Char"/>
    <w:qFormat/>
    <w:rsid w:val="00D4214C"/>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Знак Знак,Char11,Normal (Web) Char Char1"/>
    <w:basedOn w:val="Normal"/>
    <w:link w:val="NormalWebChar"/>
    <w:uiPriority w:val="99"/>
    <w:unhideWhenUsed/>
    <w:qFormat/>
    <w:rsid w:val="00191C8E"/>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191C8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D96E24"/>
    <w:rPr>
      <w:rFonts w:ascii="Times New Roman" w:eastAsia="Times New Roman" w:hAnsi="Times New Roman" w:cs="Times New Roman"/>
      <w:sz w:val="24"/>
      <w:szCs w:val="24"/>
      <w:lang w:eastAsia="hy-AM"/>
    </w:rPr>
  </w:style>
  <w:style w:type="paragraph" w:styleId="ListParagraph">
    <w:name w:val="List Paragraph"/>
    <w:aliases w:val="Akapit z listą BS,List Paragraph 1,List_Paragraph,Multilevel para_II,List Paragraph2,List Paragraph3,List Paragraph4,PDP DOCUMENT SUBTITLE,Абзац списка3,Bullet Points,Table of contents numbered,List Paragraph in table,lp1,List Paragraph1"/>
    <w:basedOn w:val="Normal"/>
    <w:link w:val="ListParagraphChar"/>
    <w:uiPriority w:val="34"/>
    <w:qFormat/>
    <w:rsid w:val="00AB335A"/>
    <w:pPr>
      <w:ind w:left="720"/>
      <w:contextualSpacing/>
    </w:pPr>
  </w:style>
  <w:style w:type="paragraph" w:customStyle="1" w:styleId="unchanged">
    <w:name w:val="unchanged"/>
    <w:basedOn w:val="Normal"/>
    <w:rsid w:val="004901D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2 Char,List Paragraph3 Char,List Paragraph4 Char,PDP DOCUMENT SUBTITLE Char,Абзац списка3 Char,Bullet Points Char,lp1 Char"/>
    <w:basedOn w:val="DefaultParagraphFont"/>
    <w:link w:val="ListParagraph"/>
    <w:uiPriority w:val="34"/>
    <w:locked/>
    <w:rsid w:val="003F60BC"/>
  </w:style>
  <w:style w:type="paragraph" w:styleId="Header">
    <w:name w:val="header"/>
    <w:basedOn w:val="Normal"/>
    <w:link w:val="HeaderChar"/>
    <w:uiPriority w:val="99"/>
    <w:unhideWhenUsed/>
    <w:rsid w:val="004158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80A"/>
  </w:style>
  <w:style w:type="paragraph" w:styleId="Footer">
    <w:name w:val="footer"/>
    <w:basedOn w:val="Normal"/>
    <w:link w:val="FooterChar"/>
    <w:uiPriority w:val="99"/>
    <w:unhideWhenUsed/>
    <w:rsid w:val="004158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580A"/>
  </w:style>
  <w:style w:type="character" w:customStyle="1" w:styleId="Heading1Char">
    <w:name w:val="Heading 1 Char"/>
    <w:basedOn w:val="DefaultParagraphFont"/>
    <w:link w:val="Heading1"/>
    <w:rsid w:val="00D4214C"/>
    <w:rPr>
      <w:rFonts w:ascii="Arial" w:eastAsia="Times New Roman" w:hAnsi="Arial" w:cs="Arial"/>
      <w:b/>
      <w:bCs/>
      <w:kern w:val="32"/>
      <w:sz w:val="32"/>
      <w:szCs w:val="32"/>
      <w:lang w:val="en-US"/>
    </w:rPr>
  </w:style>
  <w:style w:type="character" w:styleId="Emphasis">
    <w:name w:val="Emphasis"/>
    <w:basedOn w:val="DefaultParagraphFont"/>
    <w:uiPriority w:val="20"/>
    <w:qFormat/>
    <w:rsid w:val="000116F8"/>
    <w:rPr>
      <w:i/>
      <w:iCs/>
    </w:rPr>
  </w:style>
  <w:style w:type="table" w:styleId="TableGrid">
    <w:name w:val="Table Grid"/>
    <w:basedOn w:val="TableNormal"/>
    <w:uiPriority w:val="59"/>
    <w:rsid w:val="00AF7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1953">
      <w:bodyDiv w:val="1"/>
      <w:marLeft w:val="0"/>
      <w:marRight w:val="0"/>
      <w:marTop w:val="0"/>
      <w:marBottom w:val="0"/>
      <w:divBdr>
        <w:top w:val="none" w:sz="0" w:space="0" w:color="auto"/>
        <w:left w:val="none" w:sz="0" w:space="0" w:color="auto"/>
        <w:bottom w:val="none" w:sz="0" w:space="0" w:color="auto"/>
        <w:right w:val="none" w:sz="0" w:space="0" w:color="auto"/>
      </w:divBdr>
    </w:div>
    <w:div w:id="229653861">
      <w:bodyDiv w:val="1"/>
      <w:marLeft w:val="0"/>
      <w:marRight w:val="0"/>
      <w:marTop w:val="0"/>
      <w:marBottom w:val="0"/>
      <w:divBdr>
        <w:top w:val="none" w:sz="0" w:space="0" w:color="auto"/>
        <w:left w:val="none" w:sz="0" w:space="0" w:color="auto"/>
        <w:bottom w:val="none" w:sz="0" w:space="0" w:color="auto"/>
        <w:right w:val="none" w:sz="0" w:space="0" w:color="auto"/>
      </w:divBdr>
    </w:div>
    <w:div w:id="301888959">
      <w:bodyDiv w:val="1"/>
      <w:marLeft w:val="0"/>
      <w:marRight w:val="0"/>
      <w:marTop w:val="0"/>
      <w:marBottom w:val="0"/>
      <w:divBdr>
        <w:top w:val="none" w:sz="0" w:space="0" w:color="auto"/>
        <w:left w:val="none" w:sz="0" w:space="0" w:color="auto"/>
        <w:bottom w:val="none" w:sz="0" w:space="0" w:color="auto"/>
        <w:right w:val="none" w:sz="0" w:space="0" w:color="auto"/>
      </w:divBdr>
    </w:div>
    <w:div w:id="881407765">
      <w:bodyDiv w:val="1"/>
      <w:marLeft w:val="0"/>
      <w:marRight w:val="0"/>
      <w:marTop w:val="0"/>
      <w:marBottom w:val="0"/>
      <w:divBdr>
        <w:top w:val="none" w:sz="0" w:space="0" w:color="auto"/>
        <w:left w:val="none" w:sz="0" w:space="0" w:color="auto"/>
        <w:bottom w:val="none" w:sz="0" w:space="0" w:color="auto"/>
        <w:right w:val="none" w:sz="0" w:space="0" w:color="auto"/>
      </w:divBdr>
    </w:div>
    <w:div w:id="896630639">
      <w:bodyDiv w:val="1"/>
      <w:marLeft w:val="0"/>
      <w:marRight w:val="0"/>
      <w:marTop w:val="0"/>
      <w:marBottom w:val="0"/>
      <w:divBdr>
        <w:top w:val="none" w:sz="0" w:space="0" w:color="auto"/>
        <w:left w:val="none" w:sz="0" w:space="0" w:color="auto"/>
        <w:bottom w:val="none" w:sz="0" w:space="0" w:color="auto"/>
        <w:right w:val="none" w:sz="0" w:space="0" w:color="auto"/>
      </w:divBdr>
    </w:div>
    <w:div w:id="934019372">
      <w:bodyDiv w:val="1"/>
      <w:marLeft w:val="0"/>
      <w:marRight w:val="0"/>
      <w:marTop w:val="0"/>
      <w:marBottom w:val="0"/>
      <w:divBdr>
        <w:top w:val="none" w:sz="0" w:space="0" w:color="auto"/>
        <w:left w:val="none" w:sz="0" w:space="0" w:color="auto"/>
        <w:bottom w:val="none" w:sz="0" w:space="0" w:color="auto"/>
        <w:right w:val="none" w:sz="0" w:space="0" w:color="auto"/>
      </w:divBdr>
    </w:div>
    <w:div w:id="1020743069">
      <w:bodyDiv w:val="1"/>
      <w:marLeft w:val="0"/>
      <w:marRight w:val="0"/>
      <w:marTop w:val="0"/>
      <w:marBottom w:val="0"/>
      <w:divBdr>
        <w:top w:val="none" w:sz="0" w:space="0" w:color="auto"/>
        <w:left w:val="none" w:sz="0" w:space="0" w:color="auto"/>
        <w:bottom w:val="none" w:sz="0" w:space="0" w:color="auto"/>
        <w:right w:val="none" w:sz="0" w:space="0" w:color="auto"/>
      </w:divBdr>
    </w:div>
    <w:div w:id="1060979484">
      <w:bodyDiv w:val="1"/>
      <w:marLeft w:val="0"/>
      <w:marRight w:val="0"/>
      <w:marTop w:val="0"/>
      <w:marBottom w:val="0"/>
      <w:divBdr>
        <w:top w:val="none" w:sz="0" w:space="0" w:color="auto"/>
        <w:left w:val="none" w:sz="0" w:space="0" w:color="auto"/>
        <w:bottom w:val="none" w:sz="0" w:space="0" w:color="auto"/>
        <w:right w:val="none" w:sz="0" w:space="0" w:color="auto"/>
      </w:divBdr>
    </w:div>
    <w:div w:id="1310087651">
      <w:bodyDiv w:val="1"/>
      <w:marLeft w:val="0"/>
      <w:marRight w:val="0"/>
      <w:marTop w:val="0"/>
      <w:marBottom w:val="0"/>
      <w:divBdr>
        <w:top w:val="none" w:sz="0" w:space="0" w:color="auto"/>
        <w:left w:val="none" w:sz="0" w:space="0" w:color="auto"/>
        <w:bottom w:val="none" w:sz="0" w:space="0" w:color="auto"/>
        <w:right w:val="none" w:sz="0" w:space="0" w:color="auto"/>
      </w:divBdr>
    </w:div>
    <w:div w:id="1475640947">
      <w:bodyDiv w:val="1"/>
      <w:marLeft w:val="0"/>
      <w:marRight w:val="0"/>
      <w:marTop w:val="0"/>
      <w:marBottom w:val="0"/>
      <w:divBdr>
        <w:top w:val="none" w:sz="0" w:space="0" w:color="auto"/>
        <w:left w:val="none" w:sz="0" w:space="0" w:color="auto"/>
        <w:bottom w:val="none" w:sz="0" w:space="0" w:color="auto"/>
        <w:right w:val="none" w:sz="0" w:space="0" w:color="auto"/>
      </w:divBdr>
    </w:div>
    <w:div w:id="1541744128">
      <w:bodyDiv w:val="1"/>
      <w:marLeft w:val="0"/>
      <w:marRight w:val="0"/>
      <w:marTop w:val="0"/>
      <w:marBottom w:val="0"/>
      <w:divBdr>
        <w:top w:val="none" w:sz="0" w:space="0" w:color="auto"/>
        <w:left w:val="none" w:sz="0" w:space="0" w:color="auto"/>
        <w:bottom w:val="none" w:sz="0" w:space="0" w:color="auto"/>
        <w:right w:val="none" w:sz="0" w:space="0" w:color="auto"/>
      </w:divBdr>
    </w:div>
    <w:div w:id="1704018659">
      <w:bodyDiv w:val="1"/>
      <w:marLeft w:val="0"/>
      <w:marRight w:val="0"/>
      <w:marTop w:val="0"/>
      <w:marBottom w:val="0"/>
      <w:divBdr>
        <w:top w:val="none" w:sz="0" w:space="0" w:color="auto"/>
        <w:left w:val="none" w:sz="0" w:space="0" w:color="auto"/>
        <w:bottom w:val="none" w:sz="0" w:space="0" w:color="auto"/>
        <w:right w:val="none" w:sz="0" w:space="0" w:color="auto"/>
      </w:divBdr>
    </w:div>
    <w:div w:id="1763717469">
      <w:bodyDiv w:val="1"/>
      <w:marLeft w:val="0"/>
      <w:marRight w:val="0"/>
      <w:marTop w:val="0"/>
      <w:marBottom w:val="0"/>
      <w:divBdr>
        <w:top w:val="none" w:sz="0" w:space="0" w:color="auto"/>
        <w:left w:val="none" w:sz="0" w:space="0" w:color="auto"/>
        <w:bottom w:val="none" w:sz="0" w:space="0" w:color="auto"/>
        <w:right w:val="none" w:sz="0" w:space="0" w:color="auto"/>
      </w:divBdr>
    </w:div>
    <w:div w:id="1802765087">
      <w:bodyDiv w:val="1"/>
      <w:marLeft w:val="0"/>
      <w:marRight w:val="0"/>
      <w:marTop w:val="0"/>
      <w:marBottom w:val="0"/>
      <w:divBdr>
        <w:top w:val="none" w:sz="0" w:space="0" w:color="auto"/>
        <w:left w:val="none" w:sz="0" w:space="0" w:color="auto"/>
        <w:bottom w:val="none" w:sz="0" w:space="0" w:color="auto"/>
        <w:right w:val="none" w:sz="0" w:space="0" w:color="auto"/>
      </w:divBdr>
    </w:div>
    <w:div w:id="1927615413">
      <w:bodyDiv w:val="1"/>
      <w:marLeft w:val="0"/>
      <w:marRight w:val="0"/>
      <w:marTop w:val="0"/>
      <w:marBottom w:val="0"/>
      <w:divBdr>
        <w:top w:val="none" w:sz="0" w:space="0" w:color="auto"/>
        <w:left w:val="none" w:sz="0" w:space="0" w:color="auto"/>
        <w:bottom w:val="none" w:sz="0" w:space="0" w:color="auto"/>
        <w:right w:val="none" w:sz="0" w:space="0" w:color="auto"/>
      </w:divBdr>
    </w:div>
    <w:div w:id="195752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558</Words>
  <Characters>3184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Harut2017</dc:creator>
  <cp:keywords/>
  <dc:description/>
  <cp:lastModifiedBy>Sedrak Simonyan</cp:lastModifiedBy>
  <cp:revision>2</cp:revision>
  <cp:lastPrinted>2023-09-08T06:20:00Z</cp:lastPrinted>
  <dcterms:created xsi:type="dcterms:W3CDTF">2024-09-25T11:45:00Z</dcterms:created>
  <dcterms:modified xsi:type="dcterms:W3CDTF">2024-09-25T11:45:00Z</dcterms:modified>
</cp:coreProperties>
</file>