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98C58B" w14:textId="77777777" w:rsidR="00D3606B" w:rsidRPr="00357934" w:rsidRDefault="00D3606B" w:rsidP="00D3606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5793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1CDF311A" w14:textId="77777777" w:rsidR="00D3606B" w:rsidRPr="00357934" w:rsidRDefault="00D3606B" w:rsidP="00D3606B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396B707D" w14:textId="77777777" w:rsidR="00D3606B" w:rsidRPr="00357934" w:rsidRDefault="00D3606B" w:rsidP="00D3606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357934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35793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ՏԱՐԱԾՔԱՅԻՆ ԿԱՌԱՎԱՐՄԱՆ ԵՎ ԵՆԹԱԿԱՌՈՒՑՎԱԾՔՆԵՐԻ ՆԱԽԱՐԱՐՈՒԹՅԱՆ ՋՐԱՅԻՆ ԿՈՄԻՏԵԻՆ ԳՈՒՅՔ ԱՄՐԱՑՆԵԼՈՒ ԵՎ ՋՐՕԳՏԱԳՈՐԾՈՂՆԵՐԻ ԸՆԿԵՐՈՒԹՅՈՒՆՆԵՐԻՆ ԱՆՀԱՏՈՒՅՑ ՕԳՏԱԳՈՐԾՄԱՆ ԻՐԱՎՈՒՆՔՈՎ ՀԱՆՁՆԵԼՈՒ ՄԱՍԻՆ»</w:t>
      </w:r>
    </w:p>
    <w:p w14:paraId="69C72E2B" w14:textId="77777777" w:rsidR="00D3606B" w:rsidRPr="00357934" w:rsidRDefault="00D3606B" w:rsidP="00D3606B">
      <w:pPr>
        <w:shd w:val="clear" w:color="auto" w:fill="FFFFFF"/>
        <w:spacing w:after="0" w:line="360" w:lineRule="auto"/>
        <w:ind w:left="375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357934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ՀԱՆՐԱՊԵՏՈՒԹՅԱՆ ԿԱՌԱՎԱՐՈՒԹՅԱՆ </w:t>
      </w:r>
      <w:r w:rsidRPr="00357934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357934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ՈՐՈՇՄԱՆ ՆԱԽԱԳԾԻ </w:t>
      </w:r>
      <w:r w:rsidRPr="00357934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357934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ԸՆԴՈՒՆՄԱՆ </w:t>
      </w:r>
    </w:p>
    <w:p w14:paraId="194321C2" w14:textId="77777777" w:rsidR="00D3606B" w:rsidRPr="00357934" w:rsidRDefault="00D3606B" w:rsidP="00D3606B">
      <w:pPr>
        <w:shd w:val="clear" w:color="auto" w:fill="FFFFFF"/>
        <w:spacing w:after="0" w:line="360" w:lineRule="auto"/>
        <w:ind w:left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F72C5CD" w14:textId="77777777" w:rsidR="00D3606B" w:rsidRPr="00357934" w:rsidRDefault="00D3606B" w:rsidP="00D3606B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57934">
        <w:rPr>
          <w:rFonts w:ascii="GHEA Grapalat" w:hAnsi="GHEA Grapalat"/>
          <w:b/>
          <w:sz w:val="24"/>
          <w:szCs w:val="24"/>
          <w:lang w:val="hy-AM"/>
        </w:rPr>
        <w:tab/>
        <w:t>1. Իրավական ակտի ընդունման անհրաժեշտությունը</w:t>
      </w:r>
    </w:p>
    <w:p w14:paraId="311B1766" w14:textId="77777777" w:rsidR="00D3606B" w:rsidRPr="00357934" w:rsidRDefault="00D3606B" w:rsidP="00D3606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57934">
        <w:rPr>
          <w:rFonts w:ascii="GHEA Grapalat" w:hAnsi="GHEA Grapalat"/>
          <w:b/>
          <w:sz w:val="24"/>
          <w:szCs w:val="24"/>
          <w:lang w:val="hy-AM"/>
        </w:rPr>
        <w:tab/>
      </w:r>
      <w:r w:rsidRPr="00357934">
        <w:rPr>
          <w:rFonts w:ascii="GHEA Grapalat" w:hAnsi="GHEA Grapalat"/>
          <w:sz w:val="24"/>
          <w:szCs w:val="24"/>
          <w:lang w:val="hy-AM"/>
        </w:rPr>
        <w:t xml:space="preserve">Նախագծի ընդունման անհրաժեշտությունը պայմանավորված է </w:t>
      </w:r>
      <w:proofErr w:type="spellStart"/>
      <w:r w:rsidRPr="003579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Եվրասիական</w:t>
      </w:r>
      <w:proofErr w:type="spellEnd"/>
      <w:r w:rsidRPr="003579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զարգացման բանկի և Հայաստանի Հանրապետության կառավարության </w:t>
      </w:r>
      <w:proofErr w:type="spellStart"/>
      <w:r w:rsidRPr="003579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համաֆինանսավորմամբ</w:t>
      </w:r>
      <w:proofErr w:type="spellEnd"/>
      <w:r w:rsidRPr="003579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իրականացվող, Ոռոգման համակարգերի արդիականացման ծրագրի շրջանակներում ձեռք բերված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ապրանքների օգտագործումը և տրանսպորտային </w:t>
      </w:r>
      <w:r w:rsidRPr="003579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միջոցների շահագործումը ծրագրի պահանջներին համապատասխան ապահովելու </w:t>
      </w:r>
      <w:r w:rsidRPr="00357934">
        <w:rPr>
          <w:rFonts w:ascii="GHEA Grapalat" w:hAnsi="GHEA Grapalat"/>
          <w:color w:val="000000"/>
          <w:sz w:val="24"/>
          <w:szCs w:val="24"/>
          <w:lang w:val="hy-AM"/>
        </w:rPr>
        <w:t>հանգամանքով:</w:t>
      </w:r>
    </w:p>
    <w:p w14:paraId="775D7A4B" w14:textId="77777777" w:rsidR="00D3606B" w:rsidRPr="00357934" w:rsidRDefault="00D3606B" w:rsidP="00D3606B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57934">
        <w:rPr>
          <w:rFonts w:ascii="GHEA Grapalat" w:hAnsi="GHEA Grapalat"/>
          <w:sz w:val="24"/>
          <w:szCs w:val="24"/>
          <w:lang w:val="hy-AM"/>
        </w:rPr>
        <w:tab/>
      </w:r>
      <w:r w:rsidRPr="00357934">
        <w:rPr>
          <w:rFonts w:ascii="GHEA Grapalat" w:hAnsi="GHEA Grapalat"/>
          <w:b/>
          <w:sz w:val="24"/>
          <w:szCs w:val="24"/>
          <w:lang w:val="hy-AM"/>
        </w:rPr>
        <w:t>2. Ընթացիկ իրավիճակը և առկա խնդիրները</w:t>
      </w:r>
    </w:p>
    <w:p w14:paraId="58299212" w14:textId="77777777" w:rsidR="00D3606B" w:rsidRPr="00357934" w:rsidRDefault="00D3606B" w:rsidP="00D3606B">
      <w:pPr>
        <w:pStyle w:val="msonormalmrcssattr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color w:val="000000" w:themeColor="text1"/>
          <w:lang w:val="hy-AM"/>
        </w:rPr>
      </w:pPr>
      <w:r w:rsidRPr="00357934">
        <w:rPr>
          <w:rFonts w:ascii="GHEA Grapalat" w:hAnsi="GHEA Grapalat" w:cs="Arial"/>
          <w:color w:val="000000" w:themeColor="text1"/>
          <w:lang w:val="hy-AM"/>
        </w:rPr>
        <w:t xml:space="preserve">Հայաստանի Հանրապետության և </w:t>
      </w:r>
      <w:proofErr w:type="spellStart"/>
      <w:r w:rsidRPr="00357934">
        <w:rPr>
          <w:rFonts w:ascii="GHEA Grapalat" w:hAnsi="GHEA Grapalat" w:cs="Arial"/>
          <w:color w:val="000000" w:themeColor="text1"/>
          <w:lang w:val="hy-AM"/>
        </w:rPr>
        <w:t>Եվրասիական</w:t>
      </w:r>
      <w:proofErr w:type="spellEnd"/>
      <w:r w:rsidRPr="00357934">
        <w:rPr>
          <w:rFonts w:ascii="GHEA Grapalat" w:hAnsi="GHEA Grapalat" w:cs="Arial"/>
          <w:color w:val="000000" w:themeColor="text1"/>
          <w:lang w:val="hy-AM"/>
        </w:rPr>
        <w:t xml:space="preserve"> զարգացման բանկի </w:t>
      </w:r>
      <w:proofErr w:type="spellStart"/>
      <w:r w:rsidRPr="00357934">
        <w:rPr>
          <w:rFonts w:ascii="GHEA Grapalat" w:hAnsi="GHEA Grapalat" w:cs="Arial"/>
          <w:color w:val="000000" w:themeColor="text1"/>
          <w:lang w:val="hy-AM"/>
        </w:rPr>
        <w:t>միջև</w:t>
      </w:r>
      <w:proofErr w:type="spellEnd"/>
      <w:r w:rsidRPr="00357934">
        <w:rPr>
          <w:rFonts w:ascii="GHEA Grapalat" w:hAnsi="GHEA Grapalat" w:cs="Arial"/>
          <w:color w:val="000000" w:themeColor="text1"/>
          <w:lang w:val="hy-AM"/>
        </w:rPr>
        <w:t xml:space="preserve"> 16 հոկտեմբերի 2015 թվականին կնքվել է Կայունացման և զարգացման </w:t>
      </w:r>
      <w:proofErr w:type="spellStart"/>
      <w:r w:rsidRPr="00357934">
        <w:rPr>
          <w:rFonts w:ascii="GHEA Grapalat" w:hAnsi="GHEA Grapalat" w:cs="Arial"/>
          <w:color w:val="000000" w:themeColor="text1"/>
          <w:lang w:val="hy-AM"/>
        </w:rPr>
        <w:t>Եվրասիական</w:t>
      </w:r>
      <w:proofErr w:type="spellEnd"/>
      <w:r w:rsidRPr="00357934">
        <w:rPr>
          <w:rFonts w:ascii="GHEA Grapalat" w:hAnsi="GHEA Grapalat" w:cs="Arial"/>
          <w:color w:val="000000" w:themeColor="text1"/>
          <w:lang w:val="hy-AM"/>
        </w:rPr>
        <w:t xml:space="preserve"> հիմնադրամի միջոցներից ներդրումային վարկ տրամադրելու վերաբերյալ համաձայնագիր, որով ֆինանսավորվել է «Ոռոգման համակարգի արդիականացման ծրագիրը» (այսուհետ՝ Ծրագիր)։ Ծրագրի </w:t>
      </w:r>
      <w:r w:rsidRPr="00357934">
        <w:rPr>
          <w:rFonts w:ascii="GHEA Grapalat" w:hAnsi="GHEA Grapalat" w:cs="GHEA Grapalat"/>
          <w:color w:val="000000" w:themeColor="text1"/>
          <w:lang w:val="hy-AM"/>
        </w:rPr>
        <w:t>ընդհանուր</w:t>
      </w:r>
      <w:r w:rsidRPr="0035793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357934">
        <w:rPr>
          <w:rFonts w:ascii="GHEA Grapalat" w:hAnsi="GHEA Grapalat" w:cs="GHEA Grapalat"/>
          <w:color w:val="000000" w:themeColor="text1"/>
          <w:lang w:val="hy-AM"/>
        </w:rPr>
        <w:t>արժեքը</w:t>
      </w:r>
      <w:r w:rsidRPr="00357934">
        <w:rPr>
          <w:rFonts w:ascii="GHEA Grapalat" w:hAnsi="GHEA Grapalat" w:cs="Arial"/>
          <w:color w:val="000000" w:themeColor="text1"/>
          <w:lang w:val="hy-AM"/>
        </w:rPr>
        <w:t xml:space="preserve"> 50 </w:t>
      </w:r>
      <w:r w:rsidRPr="00357934">
        <w:rPr>
          <w:rFonts w:ascii="GHEA Grapalat" w:hAnsi="GHEA Grapalat" w:cs="GHEA Grapalat"/>
          <w:color w:val="000000" w:themeColor="text1"/>
          <w:lang w:val="hy-AM"/>
        </w:rPr>
        <w:t>մլն</w:t>
      </w:r>
      <w:r w:rsidRPr="0035793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357934">
        <w:rPr>
          <w:rFonts w:ascii="GHEA Grapalat" w:hAnsi="GHEA Grapalat" w:cs="GHEA Grapalat"/>
          <w:color w:val="000000" w:themeColor="text1"/>
          <w:lang w:val="hy-AM"/>
        </w:rPr>
        <w:t>ԱՄՆ</w:t>
      </w:r>
      <w:r w:rsidRPr="0035793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357934">
        <w:rPr>
          <w:rFonts w:ascii="GHEA Grapalat" w:hAnsi="GHEA Grapalat" w:cs="GHEA Grapalat"/>
          <w:color w:val="000000" w:themeColor="text1"/>
          <w:lang w:val="hy-AM"/>
        </w:rPr>
        <w:t>դոլար</w:t>
      </w:r>
      <w:r w:rsidRPr="0035793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357934">
        <w:rPr>
          <w:rFonts w:ascii="GHEA Grapalat" w:hAnsi="GHEA Grapalat" w:cs="GHEA Grapalat"/>
          <w:color w:val="000000" w:themeColor="text1"/>
          <w:lang w:val="hy-AM"/>
        </w:rPr>
        <w:t>է</w:t>
      </w:r>
      <w:r w:rsidRPr="00357934">
        <w:rPr>
          <w:rFonts w:ascii="GHEA Grapalat" w:hAnsi="GHEA Grapalat" w:cs="Arial"/>
          <w:color w:val="000000" w:themeColor="text1"/>
          <w:lang w:val="hy-AM"/>
        </w:rPr>
        <w:t xml:space="preserve">, </w:t>
      </w:r>
      <w:r w:rsidRPr="00357934">
        <w:rPr>
          <w:rFonts w:ascii="GHEA Grapalat" w:hAnsi="GHEA Grapalat" w:cs="GHEA Grapalat"/>
          <w:color w:val="000000" w:themeColor="text1"/>
          <w:lang w:val="hy-AM"/>
        </w:rPr>
        <w:t>որից</w:t>
      </w:r>
      <w:r w:rsidRPr="00357934">
        <w:rPr>
          <w:rFonts w:ascii="GHEA Grapalat" w:hAnsi="GHEA Grapalat" w:cs="Arial"/>
          <w:color w:val="000000" w:themeColor="text1"/>
          <w:lang w:val="hy-AM"/>
        </w:rPr>
        <w:t xml:space="preserve"> 40 </w:t>
      </w:r>
      <w:r w:rsidRPr="00357934">
        <w:rPr>
          <w:rFonts w:ascii="GHEA Grapalat" w:hAnsi="GHEA Grapalat" w:cs="GHEA Grapalat"/>
          <w:color w:val="000000" w:themeColor="text1"/>
          <w:lang w:val="hy-AM"/>
        </w:rPr>
        <w:t>մլն</w:t>
      </w:r>
      <w:r w:rsidRPr="0035793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357934">
        <w:rPr>
          <w:rFonts w:ascii="GHEA Grapalat" w:hAnsi="GHEA Grapalat" w:cs="GHEA Grapalat"/>
          <w:color w:val="000000" w:themeColor="text1"/>
          <w:lang w:val="hy-AM"/>
        </w:rPr>
        <w:t>ԱՄՆ</w:t>
      </w:r>
      <w:r w:rsidRPr="0035793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357934">
        <w:rPr>
          <w:rFonts w:ascii="GHEA Grapalat" w:hAnsi="GHEA Grapalat" w:cs="GHEA Grapalat"/>
          <w:color w:val="000000" w:themeColor="text1"/>
          <w:lang w:val="hy-AM"/>
        </w:rPr>
        <w:t>դոլարը</w:t>
      </w:r>
      <w:r w:rsidRPr="0035793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357934">
        <w:rPr>
          <w:rFonts w:ascii="GHEA Grapalat" w:hAnsi="GHEA Grapalat" w:cs="GHEA Grapalat"/>
          <w:color w:val="000000" w:themeColor="text1"/>
          <w:lang w:val="hy-AM"/>
        </w:rPr>
        <w:t>վարկային միջոցներն են</w:t>
      </w:r>
      <w:r w:rsidRPr="00357934">
        <w:rPr>
          <w:rFonts w:ascii="GHEA Grapalat" w:hAnsi="GHEA Grapalat" w:cs="Arial"/>
          <w:color w:val="000000" w:themeColor="text1"/>
          <w:lang w:val="hy-AM"/>
        </w:rPr>
        <w:t xml:space="preserve">, </w:t>
      </w:r>
      <w:r w:rsidRPr="00357934">
        <w:rPr>
          <w:rFonts w:ascii="GHEA Grapalat" w:hAnsi="GHEA Grapalat" w:cs="GHEA Grapalat"/>
          <w:color w:val="000000" w:themeColor="text1"/>
          <w:lang w:val="hy-AM"/>
        </w:rPr>
        <w:t>իսկ</w:t>
      </w:r>
      <w:r w:rsidRPr="00357934">
        <w:rPr>
          <w:rFonts w:ascii="GHEA Grapalat" w:hAnsi="GHEA Grapalat" w:cs="Arial"/>
          <w:color w:val="000000" w:themeColor="text1"/>
          <w:lang w:val="hy-AM"/>
        </w:rPr>
        <w:t xml:space="preserve"> 10 </w:t>
      </w:r>
      <w:r w:rsidRPr="00357934">
        <w:rPr>
          <w:rFonts w:ascii="GHEA Grapalat" w:hAnsi="GHEA Grapalat" w:cs="GHEA Grapalat"/>
          <w:color w:val="000000" w:themeColor="text1"/>
          <w:lang w:val="hy-AM"/>
        </w:rPr>
        <w:t>մլն</w:t>
      </w:r>
      <w:r w:rsidRPr="0035793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357934">
        <w:rPr>
          <w:rFonts w:ascii="GHEA Grapalat" w:hAnsi="GHEA Grapalat" w:cs="GHEA Grapalat"/>
          <w:color w:val="000000" w:themeColor="text1"/>
          <w:lang w:val="hy-AM"/>
        </w:rPr>
        <w:t>ԱՄՆ</w:t>
      </w:r>
      <w:r w:rsidRPr="0035793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357934">
        <w:rPr>
          <w:rFonts w:ascii="GHEA Grapalat" w:hAnsi="GHEA Grapalat" w:cs="GHEA Grapalat"/>
          <w:color w:val="000000" w:themeColor="text1"/>
          <w:lang w:val="hy-AM"/>
        </w:rPr>
        <w:t>դոլարը</w:t>
      </w:r>
      <w:r w:rsidRPr="0035793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357934">
        <w:rPr>
          <w:rFonts w:ascii="GHEA Grapalat" w:hAnsi="GHEA Grapalat" w:cs="GHEA Grapalat"/>
          <w:color w:val="000000" w:themeColor="text1"/>
          <w:lang w:val="hy-AM"/>
        </w:rPr>
        <w:t>ՀՀ</w:t>
      </w:r>
      <w:r w:rsidRPr="0035793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357934">
        <w:rPr>
          <w:rFonts w:ascii="GHEA Grapalat" w:hAnsi="GHEA Grapalat" w:cs="GHEA Grapalat"/>
          <w:color w:val="000000" w:themeColor="text1"/>
          <w:lang w:val="hy-AM"/>
        </w:rPr>
        <w:t>համաֆինանսավորման</w:t>
      </w:r>
      <w:r w:rsidRPr="0035793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357934">
        <w:rPr>
          <w:rFonts w:ascii="GHEA Grapalat" w:hAnsi="GHEA Grapalat" w:cs="GHEA Grapalat"/>
          <w:color w:val="000000" w:themeColor="text1"/>
          <w:lang w:val="hy-AM"/>
        </w:rPr>
        <w:t>գումարը։</w:t>
      </w:r>
    </w:p>
    <w:p w14:paraId="4DD59C12" w14:textId="77777777" w:rsidR="00D3606B" w:rsidRPr="00357934" w:rsidRDefault="00D3606B" w:rsidP="00D3606B">
      <w:pPr>
        <w:pStyle w:val="msonormalmrcssattr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357934">
        <w:rPr>
          <w:rFonts w:ascii="GHEA Grapalat" w:hAnsi="GHEA Grapalat" w:cs="Arial"/>
          <w:color w:val="000000" w:themeColor="text1"/>
          <w:lang w:val="hy-AM"/>
        </w:rPr>
        <w:t>Ծրագիրը բաղկացած է 4 բաղադրիչներից՝ 1)</w:t>
      </w:r>
      <w:r w:rsidRPr="00357934">
        <w:rPr>
          <w:rFonts w:ascii="GHEA Grapalat" w:hAnsi="GHEA Grapalat" w:cs="Calibri"/>
          <w:color w:val="000000" w:themeColor="text1"/>
          <w:lang w:val="hy-AM"/>
        </w:rPr>
        <w:t xml:space="preserve"> </w:t>
      </w:r>
      <w:r w:rsidRPr="00357934">
        <w:rPr>
          <w:rFonts w:ascii="GHEA Grapalat" w:hAnsi="GHEA Grapalat" w:cs="GHEA Grapalat"/>
          <w:color w:val="000000" w:themeColor="text1"/>
          <w:lang w:val="hy-AM"/>
        </w:rPr>
        <w:t>Մեխանիկական</w:t>
      </w:r>
      <w:r w:rsidRPr="0035793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357934">
        <w:rPr>
          <w:rFonts w:ascii="GHEA Grapalat" w:hAnsi="GHEA Grapalat" w:cs="GHEA Grapalat"/>
          <w:color w:val="000000" w:themeColor="text1"/>
          <w:lang w:val="hy-AM"/>
        </w:rPr>
        <w:t>ոռոգման</w:t>
      </w:r>
      <w:r w:rsidRPr="0035793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357934">
        <w:rPr>
          <w:rFonts w:ascii="GHEA Grapalat" w:hAnsi="GHEA Grapalat" w:cs="GHEA Grapalat"/>
          <w:color w:val="000000" w:themeColor="text1"/>
          <w:lang w:val="hy-AM"/>
        </w:rPr>
        <w:t>փոխարինում</w:t>
      </w:r>
      <w:r w:rsidRPr="0035793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357934">
        <w:rPr>
          <w:rFonts w:ascii="GHEA Grapalat" w:hAnsi="GHEA Grapalat" w:cs="GHEA Grapalat"/>
          <w:color w:val="000000" w:themeColor="text1"/>
          <w:lang w:val="hy-AM"/>
        </w:rPr>
        <w:t>ինքնահոսով</w:t>
      </w:r>
      <w:r w:rsidRPr="00357934">
        <w:rPr>
          <w:rFonts w:ascii="GHEA Grapalat" w:hAnsi="GHEA Grapalat" w:cs="Calibri"/>
          <w:color w:val="000000" w:themeColor="text1"/>
          <w:lang w:val="hy-AM"/>
        </w:rPr>
        <w:t xml:space="preserve">, </w:t>
      </w:r>
      <w:r w:rsidRPr="00357934">
        <w:rPr>
          <w:rFonts w:ascii="GHEA Grapalat" w:hAnsi="GHEA Grapalat" w:cs="Arial"/>
          <w:color w:val="000000" w:themeColor="text1"/>
          <w:lang w:val="hy-AM"/>
        </w:rPr>
        <w:t xml:space="preserve">2) </w:t>
      </w:r>
      <w:r w:rsidRPr="00357934">
        <w:rPr>
          <w:rFonts w:ascii="GHEA Grapalat" w:hAnsi="GHEA Grapalat" w:cs="GHEA Grapalat"/>
          <w:color w:val="000000" w:themeColor="text1"/>
          <w:lang w:val="hy-AM"/>
        </w:rPr>
        <w:t>Մայր</w:t>
      </w:r>
      <w:r w:rsidRPr="0035793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357934">
        <w:rPr>
          <w:rFonts w:ascii="GHEA Grapalat" w:hAnsi="GHEA Grapalat" w:cs="GHEA Grapalat"/>
          <w:color w:val="000000" w:themeColor="text1"/>
          <w:lang w:val="hy-AM"/>
        </w:rPr>
        <w:t>և</w:t>
      </w:r>
      <w:r w:rsidRPr="0035793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357934">
        <w:rPr>
          <w:rFonts w:ascii="GHEA Grapalat" w:hAnsi="GHEA Grapalat" w:cs="GHEA Grapalat"/>
          <w:color w:val="000000" w:themeColor="text1"/>
          <w:lang w:val="hy-AM"/>
        </w:rPr>
        <w:t>երկրորդ</w:t>
      </w:r>
      <w:r w:rsidRPr="0035793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357934">
        <w:rPr>
          <w:rFonts w:ascii="GHEA Grapalat" w:hAnsi="GHEA Grapalat" w:cs="GHEA Grapalat"/>
          <w:color w:val="000000" w:themeColor="text1"/>
          <w:lang w:val="hy-AM"/>
        </w:rPr>
        <w:t>կարգի</w:t>
      </w:r>
      <w:r w:rsidRPr="0035793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357934">
        <w:rPr>
          <w:rFonts w:ascii="GHEA Grapalat" w:hAnsi="GHEA Grapalat" w:cs="GHEA Grapalat"/>
          <w:color w:val="000000" w:themeColor="text1"/>
          <w:lang w:val="hy-AM"/>
        </w:rPr>
        <w:t>ջրանցքների</w:t>
      </w:r>
      <w:r w:rsidRPr="00357934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357934">
        <w:rPr>
          <w:rFonts w:ascii="GHEA Grapalat" w:hAnsi="GHEA Grapalat" w:cs="GHEA Grapalat"/>
          <w:color w:val="000000" w:themeColor="text1"/>
          <w:lang w:val="hy-AM"/>
        </w:rPr>
        <w:t xml:space="preserve">վերականգնում, </w:t>
      </w:r>
      <w:r w:rsidRPr="00357934">
        <w:rPr>
          <w:rFonts w:ascii="GHEA Grapalat" w:hAnsi="GHEA Grapalat" w:cs="Arial"/>
          <w:color w:val="000000" w:themeColor="text1"/>
          <w:lang w:val="hy-AM"/>
        </w:rPr>
        <w:t>3) ՋՕԸ-ների կողմից շահագործվող ներտնտեսային ոռոգման ցանցերի վերականգնում</w:t>
      </w:r>
      <w:r w:rsidRPr="00357934">
        <w:rPr>
          <w:rFonts w:ascii="GHEA Grapalat" w:hAnsi="GHEA Grapalat" w:cs="Calibri"/>
          <w:color w:val="000000" w:themeColor="text1"/>
          <w:lang w:val="hy-AM"/>
        </w:rPr>
        <w:t xml:space="preserve">, </w:t>
      </w:r>
      <w:r w:rsidRPr="00357934">
        <w:rPr>
          <w:rFonts w:ascii="GHEA Grapalat" w:hAnsi="GHEA Grapalat" w:cs="Arial"/>
          <w:color w:val="000000" w:themeColor="text1"/>
          <w:lang w:val="hy-AM"/>
        </w:rPr>
        <w:t xml:space="preserve">4) Ծրագրի կառավարում և </w:t>
      </w:r>
      <w:r w:rsidRPr="00357934">
        <w:rPr>
          <w:rFonts w:ascii="GHEA Grapalat" w:hAnsi="GHEA Grapalat"/>
          <w:color w:val="000000" w:themeColor="text1"/>
          <w:lang w:val="hy-AM"/>
        </w:rPr>
        <w:t xml:space="preserve">Ոռոգման ջրամատակարարման համակարգերը կառավարող կազմակերպությունների և իշխանության մարմինների ինստիտուցիոնալ հնարավորությունների զարգացում, տեխնիկական հագեցվածության ապահովում, անձնակազմի ուսուցում, հանրային իրազեկման բարձրացում, </w:t>
      </w:r>
      <w:r w:rsidRPr="00357934">
        <w:rPr>
          <w:rFonts w:ascii="GHEA Grapalat" w:hAnsi="GHEA Grapalat" w:cs="Arial"/>
          <w:color w:val="000000" w:themeColor="text1"/>
          <w:lang w:val="hy-AM"/>
        </w:rPr>
        <w:t xml:space="preserve">որը բաղկացած է երկու </w:t>
      </w:r>
      <w:proofErr w:type="spellStart"/>
      <w:r w:rsidRPr="00357934">
        <w:rPr>
          <w:rFonts w:ascii="GHEA Grapalat" w:hAnsi="GHEA Grapalat" w:cs="Arial"/>
          <w:color w:val="000000" w:themeColor="text1"/>
          <w:lang w:val="hy-AM"/>
        </w:rPr>
        <w:t>ենթաբաղադրիչներից</w:t>
      </w:r>
      <w:proofErr w:type="spellEnd"/>
      <w:r w:rsidRPr="00357934">
        <w:rPr>
          <w:rFonts w:ascii="GHEA Grapalat" w:hAnsi="GHEA Grapalat" w:cs="Arial"/>
          <w:color w:val="000000" w:themeColor="text1"/>
          <w:lang w:val="hy-AM"/>
        </w:rPr>
        <w:t>՝</w:t>
      </w:r>
      <w:r w:rsidRPr="00357934">
        <w:rPr>
          <w:rFonts w:ascii="GHEA Grapalat" w:hAnsi="GHEA Grapalat" w:cs="Calibri"/>
          <w:color w:val="000000" w:themeColor="text1"/>
          <w:lang w:val="hy-AM"/>
        </w:rPr>
        <w:t xml:space="preserve"> </w:t>
      </w:r>
      <w:r w:rsidRPr="00357934">
        <w:rPr>
          <w:rFonts w:ascii="GHEA Grapalat" w:hAnsi="GHEA Grapalat" w:cs="Arial"/>
          <w:color w:val="000000" w:themeColor="text1"/>
          <w:lang w:val="hy-AM"/>
        </w:rPr>
        <w:t>4</w:t>
      </w:r>
      <w:r w:rsidRPr="00357934">
        <w:rPr>
          <w:rFonts w:ascii="Tahoma" w:hAnsi="Tahoma" w:cs="Tahoma"/>
          <w:color w:val="000000" w:themeColor="text1"/>
          <w:lang w:val="hy-AM"/>
        </w:rPr>
        <w:t>․</w:t>
      </w:r>
      <w:r w:rsidRPr="00357934">
        <w:rPr>
          <w:rFonts w:ascii="GHEA Grapalat" w:hAnsi="GHEA Grapalat" w:cs="Arial"/>
          <w:color w:val="000000" w:themeColor="text1"/>
          <w:lang w:val="hy-AM"/>
        </w:rPr>
        <w:t xml:space="preserve">1) Ծրագրի </w:t>
      </w:r>
      <w:proofErr w:type="spellStart"/>
      <w:r w:rsidRPr="00357934">
        <w:rPr>
          <w:rFonts w:ascii="GHEA Grapalat" w:hAnsi="GHEA Grapalat" w:cs="Arial"/>
          <w:color w:val="000000" w:themeColor="text1"/>
          <w:lang w:val="hy-AM"/>
        </w:rPr>
        <w:t>կառավարոմ</w:t>
      </w:r>
      <w:proofErr w:type="spellEnd"/>
      <w:r w:rsidRPr="00357934">
        <w:rPr>
          <w:rFonts w:ascii="GHEA Grapalat" w:hAnsi="GHEA Grapalat" w:cs="Arial"/>
          <w:color w:val="000000" w:themeColor="text1"/>
          <w:lang w:val="hy-AM"/>
        </w:rPr>
        <w:t xml:space="preserve"> և 4</w:t>
      </w:r>
      <w:r w:rsidRPr="00357934">
        <w:rPr>
          <w:rFonts w:ascii="Tahoma" w:hAnsi="Tahoma" w:cs="Tahoma"/>
          <w:color w:val="000000" w:themeColor="text1"/>
          <w:lang w:val="hy-AM"/>
        </w:rPr>
        <w:t>․</w:t>
      </w:r>
      <w:r w:rsidRPr="00357934">
        <w:rPr>
          <w:rFonts w:ascii="GHEA Grapalat" w:hAnsi="GHEA Grapalat" w:cs="Arial"/>
          <w:color w:val="000000" w:themeColor="text1"/>
          <w:lang w:val="hy-AM"/>
        </w:rPr>
        <w:t xml:space="preserve">2) </w:t>
      </w:r>
      <w:r w:rsidRPr="00357934">
        <w:rPr>
          <w:rFonts w:ascii="GHEA Grapalat" w:hAnsi="GHEA Grapalat"/>
          <w:color w:val="000000" w:themeColor="text1"/>
          <w:lang w:val="hy-AM"/>
        </w:rPr>
        <w:t>Ոռոգման ջրամատակարարման համակարգերը կառավարող կազմակերպությունների և իշխանության մարմինների ինստիտուցիոնալ հնարավորությունների զարգացում, տեխնիկական հագեցվածության ապահովում, անձնակազմի ուսուցում, հանրային իրազեկման բարձրացում։</w:t>
      </w:r>
    </w:p>
    <w:p w14:paraId="16D14F16" w14:textId="77777777" w:rsidR="00D3606B" w:rsidRPr="00357934" w:rsidRDefault="00D3606B" w:rsidP="00D3606B">
      <w:pPr>
        <w:pStyle w:val="msonormalmrcssattr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357934">
        <w:rPr>
          <w:rFonts w:ascii="GHEA Grapalat" w:hAnsi="GHEA Grapalat" w:cs="Sylfaen"/>
          <w:lang w:val="hy-AM"/>
        </w:rPr>
        <w:t xml:space="preserve">Ծրագրի  շրջանակներում կառուցվել,  վերականգնվել և </w:t>
      </w:r>
      <w:proofErr w:type="spellStart"/>
      <w:r w:rsidRPr="00357934">
        <w:rPr>
          <w:rFonts w:ascii="GHEA Grapalat" w:hAnsi="GHEA Grapalat" w:cs="Sylfaen"/>
          <w:lang w:val="hy-AM"/>
        </w:rPr>
        <w:t>արդիականցվել</w:t>
      </w:r>
      <w:proofErr w:type="spellEnd"/>
      <w:r w:rsidRPr="00357934">
        <w:rPr>
          <w:rFonts w:ascii="GHEA Grapalat" w:hAnsi="GHEA Grapalat" w:cs="Sylfaen"/>
          <w:lang w:val="hy-AM"/>
        </w:rPr>
        <w:t xml:space="preserve"> են բազմաթիվ ոռոգման համակարգեր, որոնց շահագործումն իրականացնելու և շահագործող կազմակերպություններին աջակցություն տրամադրելու համար անհրաժեշտ է համապատասխան </w:t>
      </w:r>
      <w:r w:rsidRPr="00357934">
        <w:rPr>
          <w:rFonts w:ascii="GHEA Grapalat" w:hAnsi="GHEA Grapalat" w:cs="Arial"/>
          <w:color w:val="000000" w:themeColor="text1"/>
          <w:lang w:val="hy-AM"/>
        </w:rPr>
        <w:t>տեխնիկական հագեցվածության ապահովում</w:t>
      </w:r>
      <w:r w:rsidRPr="00357934">
        <w:rPr>
          <w:rFonts w:ascii="GHEA Grapalat" w:hAnsi="GHEA Grapalat" w:cs="Sylfaen"/>
          <w:lang w:val="hy-AM"/>
        </w:rPr>
        <w:t xml:space="preserve">։ Այս նպատակի համար կատարվել է </w:t>
      </w:r>
      <w:r w:rsidRPr="00357934">
        <w:rPr>
          <w:rFonts w:ascii="GHEA Grapalat" w:hAnsi="GHEA Grapalat"/>
          <w:color w:val="000000" w:themeColor="text1"/>
          <w:lang w:val="hy-AM"/>
        </w:rPr>
        <w:t xml:space="preserve"> </w:t>
      </w:r>
      <w:r w:rsidRPr="00357934">
        <w:rPr>
          <w:rFonts w:ascii="GHEA Grapalat" w:hAnsi="GHEA Grapalat"/>
          <w:lang w:val="hy-AM"/>
        </w:rPr>
        <w:t>ջրօգտագործողների ընկերությունների և  ջրօգտագործողների ընկերությունների գործունեությունը կանոնակարգող խորհրդի գործադիր մարմնի՝ ՀՀ տարածքային կառավարման և ենթակառուցվածքների նախարարության</w:t>
      </w:r>
      <w:r w:rsidRPr="00357934">
        <w:rPr>
          <w:rFonts w:ascii="GHEA Grapalat" w:hAnsi="GHEA Grapalat"/>
          <w:color w:val="000000" w:themeColor="text1"/>
          <w:lang w:val="hy-AM"/>
        </w:rPr>
        <w:t xml:space="preserve"> ջրային կոմիտեի (այսուհետ՝ Ջրային կոմիտե) </w:t>
      </w:r>
      <w:r w:rsidRPr="00357934">
        <w:rPr>
          <w:rFonts w:ascii="GHEA Grapalat" w:hAnsi="GHEA Grapalat"/>
          <w:lang w:val="hy-AM"/>
        </w:rPr>
        <w:t xml:space="preserve">կարիքների </w:t>
      </w:r>
      <w:r w:rsidRPr="00357934">
        <w:rPr>
          <w:rFonts w:ascii="GHEA Grapalat" w:hAnsi="GHEA Grapalat"/>
          <w:color w:val="000000" w:themeColor="text1"/>
          <w:lang w:val="hy-AM"/>
        </w:rPr>
        <w:t xml:space="preserve">գնահատում, որի արդյունքներով Հայաստանի տարածքային զարգացման հիմնադրամը Ծրագրի 4-րդ </w:t>
      </w:r>
      <w:proofErr w:type="spellStart"/>
      <w:r w:rsidRPr="00357934">
        <w:rPr>
          <w:rFonts w:ascii="GHEA Grapalat" w:hAnsi="GHEA Grapalat"/>
          <w:color w:val="000000" w:themeColor="text1"/>
          <w:lang w:val="hy-AM"/>
        </w:rPr>
        <w:t>բաղադրիչի</w:t>
      </w:r>
      <w:proofErr w:type="spellEnd"/>
      <w:r w:rsidRPr="00357934">
        <w:rPr>
          <w:rFonts w:ascii="GHEA Grapalat" w:hAnsi="GHEA Grapalat"/>
          <w:color w:val="000000" w:themeColor="text1"/>
          <w:lang w:val="hy-AM"/>
        </w:rPr>
        <w:t xml:space="preserve"> </w:t>
      </w:r>
      <w:r w:rsidRPr="00357934">
        <w:rPr>
          <w:rFonts w:ascii="GHEA Grapalat" w:hAnsi="GHEA Grapalat" w:cs="Arial"/>
          <w:color w:val="000000" w:themeColor="text1"/>
          <w:lang w:val="hy-AM"/>
        </w:rPr>
        <w:t>4</w:t>
      </w:r>
      <w:r w:rsidRPr="00357934">
        <w:rPr>
          <w:rFonts w:ascii="Tahoma" w:hAnsi="Tahoma" w:cs="Tahoma"/>
          <w:color w:val="000000" w:themeColor="text1"/>
          <w:lang w:val="hy-AM"/>
        </w:rPr>
        <w:t>․</w:t>
      </w:r>
      <w:r w:rsidRPr="00357934">
        <w:rPr>
          <w:rFonts w:ascii="GHEA Grapalat" w:hAnsi="GHEA Grapalat" w:cs="Arial"/>
          <w:color w:val="000000" w:themeColor="text1"/>
          <w:lang w:val="hy-AM"/>
        </w:rPr>
        <w:t xml:space="preserve">2 </w:t>
      </w:r>
      <w:proofErr w:type="spellStart"/>
      <w:r w:rsidRPr="00357934">
        <w:rPr>
          <w:rFonts w:ascii="GHEA Grapalat" w:hAnsi="GHEA Grapalat" w:cs="Arial"/>
          <w:color w:val="000000" w:themeColor="text1"/>
          <w:lang w:val="hy-AM"/>
        </w:rPr>
        <w:t>ենթաբաղադրիչի</w:t>
      </w:r>
      <w:proofErr w:type="spellEnd"/>
      <w:r w:rsidRPr="00357934">
        <w:rPr>
          <w:rFonts w:ascii="GHEA Grapalat" w:hAnsi="GHEA Grapalat" w:cs="Arial"/>
          <w:color w:val="000000" w:themeColor="text1"/>
          <w:lang w:val="hy-AM"/>
        </w:rPr>
        <w:t xml:space="preserve"> շրջանակներում </w:t>
      </w:r>
      <w:r w:rsidRPr="00357934">
        <w:rPr>
          <w:rFonts w:ascii="GHEA Grapalat" w:hAnsi="GHEA Grapalat"/>
          <w:color w:val="000000" w:themeColor="text1"/>
          <w:lang w:val="hy-AM"/>
        </w:rPr>
        <w:t xml:space="preserve">ձեռք է բերել </w:t>
      </w:r>
      <w:r w:rsidRPr="00357934">
        <w:rPr>
          <w:rFonts w:ascii="GHEA Grapalat" w:hAnsi="GHEA Grapalat" w:cs="Arial"/>
          <w:color w:val="000000" w:themeColor="text1"/>
          <w:lang w:val="hy-AM"/>
        </w:rPr>
        <w:t xml:space="preserve">ապրանքներ, մասնավորապես՝ ուլտրաձայնային </w:t>
      </w:r>
      <w:proofErr w:type="spellStart"/>
      <w:r w:rsidRPr="00357934">
        <w:rPr>
          <w:rFonts w:ascii="GHEA Grapalat" w:hAnsi="GHEA Grapalat" w:cs="Arial"/>
          <w:color w:val="000000" w:themeColor="text1"/>
          <w:lang w:val="hy-AM"/>
        </w:rPr>
        <w:t>հոսքաչափեր</w:t>
      </w:r>
      <w:proofErr w:type="spellEnd"/>
      <w:r w:rsidRPr="00357934">
        <w:rPr>
          <w:rFonts w:ascii="GHEA Grapalat" w:hAnsi="GHEA Grapalat" w:cs="Arial"/>
          <w:color w:val="000000" w:themeColor="text1"/>
          <w:lang w:val="hy-AM"/>
        </w:rPr>
        <w:t>, ջրի հոսքի արագությունը չափող-գրանցող սարքեր,</w:t>
      </w:r>
      <w:r w:rsidRPr="00357934">
        <w:rPr>
          <w:rFonts w:ascii="GHEA Grapalat" w:hAnsi="GHEA Grapalat" w:cs="Arial"/>
          <w:lang w:val="hy-AM"/>
        </w:rPr>
        <w:t xml:space="preserve"> պոլիէթիլենային</w:t>
      </w:r>
      <w:r w:rsidRPr="00357934">
        <w:rPr>
          <w:rFonts w:ascii="GHEA Grapalat" w:hAnsi="GHEA Grapalat"/>
          <w:lang w:val="hy-AM"/>
        </w:rPr>
        <w:t xml:space="preserve"> </w:t>
      </w:r>
      <w:r w:rsidRPr="00357934">
        <w:rPr>
          <w:rFonts w:ascii="GHEA Grapalat" w:hAnsi="GHEA Grapalat" w:cs="Arial"/>
          <w:lang w:val="hy-AM"/>
        </w:rPr>
        <w:t>խողովակների</w:t>
      </w:r>
      <w:r w:rsidRPr="00357934">
        <w:rPr>
          <w:rFonts w:ascii="GHEA Grapalat" w:hAnsi="GHEA Grapalat"/>
          <w:lang w:val="hy-AM"/>
        </w:rPr>
        <w:t xml:space="preserve"> </w:t>
      </w:r>
      <w:r w:rsidRPr="00357934">
        <w:rPr>
          <w:rFonts w:ascii="GHEA Grapalat" w:hAnsi="GHEA Grapalat" w:cs="Arial"/>
          <w:lang w:val="hy-AM"/>
        </w:rPr>
        <w:t>եռակցման</w:t>
      </w:r>
      <w:r w:rsidRPr="00357934">
        <w:rPr>
          <w:rFonts w:ascii="GHEA Grapalat" w:hAnsi="GHEA Grapalat"/>
          <w:lang w:val="hy-AM"/>
        </w:rPr>
        <w:t xml:space="preserve"> </w:t>
      </w:r>
      <w:r w:rsidRPr="00357934">
        <w:rPr>
          <w:rFonts w:ascii="GHEA Grapalat" w:hAnsi="GHEA Grapalat" w:cs="Arial"/>
          <w:lang w:val="hy-AM"/>
        </w:rPr>
        <w:t>սարքեր,</w:t>
      </w:r>
      <w:r w:rsidRPr="00357934">
        <w:rPr>
          <w:rFonts w:ascii="GHEA Grapalat" w:hAnsi="GHEA Grapalat" w:cs="Arial"/>
          <w:color w:val="000000" w:themeColor="text1"/>
          <w:lang w:val="hy-AM"/>
        </w:rPr>
        <w:t xml:space="preserve"> տրանսպորտային միջոցներ, համակարգիչներ և այլ սարքավորումներ, </w:t>
      </w:r>
      <w:r w:rsidRPr="00357934">
        <w:rPr>
          <w:rFonts w:ascii="GHEA Grapalat" w:hAnsi="GHEA Grapalat"/>
          <w:color w:val="000000" w:themeColor="text1"/>
          <w:lang w:val="hy-AM"/>
        </w:rPr>
        <w:t>(այսուհետ՝ Գույք)։ Նշված գույքի պետական գրանցումն ապահովելու և ըստ նպատակային նշանակությանը համապատասխան  օգտագործելու համար անհրաժեշտ է սահմանված կարգով դրանք ամրացնել Ջրային կոմիտեին և անհատույց օգտագործման իրավունքով հանձնել համապատասխան ջրօգտագործողների ընկերություններին։</w:t>
      </w:r>
    </w:p>
    <w:p w14:paraId="76D3ABB9" w14:textId="77777777" w:rsidR="00D3606B" w:rsidRPr="00357934" w:rsidRDefault="00D3606B" w:rsidP="00D3606B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57934">
        <w:rPr>
          <w:rFonts w:ascii="GHEA Grapalat" w:hAnsi="GHEA Grapalat"/>
          <w:sz w:val="24"/>
          <w:szCs w:val="24"/>
          <w:lang w:val="hy-AM"/>
        </w:rPr>
        <w:tab/>
      </w:r>
      <w:r w:rsidRPr="00357934">
        <w:rPr>
          <w:rFonts w:ascii="GHEA Grapalat" w:hAnsi="GHEA Grapalat"/>
          <w:b/>
          <w:sz w:val="24"/>
          <w:szCs w:val="24"/>
          <w:lang w:val="hy-AM"/>
        </w:rPr>
        <w:t>3. Կարգավորման նպատակը և բնույթը</w:t>
      </w:r>
    </w:p>
    <w:p w14:paraId="316FC2E8" w14:textId="77777777" w:rsidR="00D3606B" w:rsidRPr="00357934" w:rsidRDefault="00D3606B" w:rsidP="00D3606B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57934">
        <w:rPr>
          <w:rFonts w:ascii="GHEA Grapalat" w:hAnsi="GHEA Grapalat"/>
          <w:b/>
          <w:sz w:val="24"/>
          <w:szCs w:val="24"/>
          <w:lang w:val="hy-AM"/>
        </w:rPr>
        <w:tab/>
      </w:r>
      <w:r w:rsidRPr="00357934">
        <w:rPr>
          <w:rFonts w:ascii="GHEA Grapalat" w:hAnsi="GHEA Grapalat"/>
          <w:sz w:val="24"/>
          <w:szCs w:val="24"/>
          <w:lang w:val="hy-AM"/>
        </w:rPr>
        <w:t xml:space="preserve">Նախագծի ընդունման նպատակն է ապահովել Գույքի օրինական և նպատակային նշանակությանը համապատասխան օգտագործումը, որը կնպաստի ջրօգտագործողների ընկերությունների կողմից  իրենց սպասարկման տարածքի </w:t>
      </w:r>
      <w:proofErr w:type="spellStart"/>
      <w:r w:rsidRPr="00357934">
        <w:rPr>
          <w:rFonts w:ascii="GHEA Grapalat" w:hAnsi="GHEA Grapalat"/>
          <w:sz w:val="24"/>
          <w:szCs w:val="24"/>
          <w:lang w:val="hy-AM"/>
        </w:rPr>
        <w:t>ջրօգտագործողներին</w:t>
      </w:r>
      <w:proofErr w:type="spellEnd"/>
      <w:r w:rsidRPr="00357934">
        <w:rPr>
          <w:rFonts w:ascii="GHEA Grapalat" w:hAnsi="GHEA Grapalat"/>
          <w:sz w:val="24"/>
          <w:szCs w:val="24"/>
          <w:lang w:val="hy-AM"/>
        </w:rPr>
        <w:t xml:space="preserve"> ավելի հուսալի և կայուն ջրամատակարարում ապահովելուն, իսկ Ջրային կոմիտեին ջրօգտագործողների ընկերությունների գործունեության աջակցության արդյունավետության բարձրացմանը։</w:t>
      </w:r>
    </w:p>
    <w:p w14:paraId="27950AEF" w14:textId="77777777" w:rsidR="00D3606B" w:rsidRPr="00357934" w:rsidRDefault="00D3606B" w:rsidP="00D3606B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57934">
        <w:rPr>
          <w:rFonts w:ascii="GHEA Grapalat" w:hAnsi="GHEA Grapalat"/>
          <w:sz w:val="24"/>
          <w:szCs w:val="24"/>
          <w:lang w:val="hy-AM"/>
        </w:rPr>
        <w:t>4.</w:t>
      </w:r>
      <w:r w:rsidRPr="00357934">
        <w:rPr>
          <w:rFonts w:ascii="GHEA Grapalat" w:hAnsi="GHEA Grapalat"/>
          <w:b/>
          <w:iCs/>
          <w:sz w:val="24"/>
          <w:szCs w:val="24"/>
          <w:lang w:val="hy-AM"/>
        </w:rPr>
        <w:t>Լրացուցիչ ֆինանսական միջոցների անհրաժեշտությունը</w:t>
      </w:r>
    </w:p>
    <w:p w14:paraId="1BD145B3" w14:textId="77777777" w:rsidR="00D3606B" w:rsidRPr="00357934" w:rsidRDefault="00D3606B" w:rsidP="00D3606B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357934">
        <w:rPr>
          <w:rFonts w:ascii="GHEA Grapalat" w:hAnsi="GHEA Grapalat"/>
          <w:iCs/>
          <w:sz w:val="24"/>
          <w:szCs w:val="24"/>
          <w:lang w:val="hy-AM"/>
        </w:rPr>
        <w:t xml:space="preserve">Նախագծի </w:t>
      </w:r>
      <w:proofErr w:type="spellStart"/>
      <w:r w:rsidRPr="00357934">
        <w:rPr>
          <w:rFonts w:ascii="GHEA Grapalat" w:hAnsi="GHEA Grapalat"/>
          <w:iCs/>
          <w:sz w:val="24"/>
          <w:szCs w:val="24"/>
          <w:lang w:val="hy-AM"/>
        </w:rPr>
        <w:t>ընդունմամբ</w:t>
      </w:r>
      <w:proofErr w:type="spellEnd"/>
      <w:r w:rsidRPr="00357934">
        <w:rPr>
          <w:rFonts w:ascii="GHEA Grapalat" w:hAnsi="GHEA Grapalat"/>
          <w:iCs/>
          <w:sz w:val="24"/>
          <w:szCs w:val="24"/>
          <w:lang w:val="hy-AM"/>
        </w:rPr>
        <w:t xml:space="preserve"> լրացուցիչ ֆինանսական միջոցների ներգրավման անհրաժեշտություն առկա չէ:</w:t>
      </w:r>
    </w:p>
    <w:p w14:paraId="466B9375" w14:textId="77777777" w:rsidR="00D3606B" w:rsidRPr="00357934" w:rsidRDefault="00D3606B" w:rsidP="00D3606B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357934">
        <w:rPr>
          <w:rFonts w:ascii="GHEA Grapalat" w:hAnsi="GHEA Grapalat"/>
          <w:iCs/>
          <w:sz w:val="24"/>
          <w:szCs w:val="24"/>
          <w:lang w:val="hy-AM"/>
        </w:rPr>
        <w:t>5.</w:t>
      </w:r>
      <w:r w:rsidRPr="00357934">
        <w:rPr>
          <w:rFonts w:ascii="GHEA Grapalat" w:hAnsi="GHEA Grapalat"/>
          <w:b/>
          <w:iCs/>
          <w:sz w:val="24"/>
          <w:szCs w:val="24"/>
          <w:lang w:val="hy-AM"/>
        </w:rPr>
        <w:t xml:space="preserve">Պետական բյուջեի </w:t>
      </w:r>
      <w:proofErr w:type="spellStart"/>
      <w:r w:rsidRPr="00357934">
        <w:rPr>
          <w:rFonts w:ascii="GHEA Grapalat" w:hAnsi="GHEA Grapalat"/>
          <w:b/>
          <w:iCs/>
          <w:sz w:val="24"/>
          <w:szCs w:val="24"/>
          <w:lang w:val="hy-AM"/>
        </w:rPr>
        <w:t>եկամուտներում</w:t>
      </w:r>
      <w:proofErr w:type="spellEnd"/>
      <w:r w:rsidRPr="00357934">
        <w:rPr>
          <w:rFonts w:ascii="GHEA Grapalat" w:hAnsi="GHEA Grapalat"/>
          <w:b/>
          <w:iCs/>
          <w:sz w:val="24"/>
          <w:szCs w:val="24"/>
          <w:lang w:val="hy-AM"/>
        </w:rPr>
        <w:t xml:space="preserve"> և ծախսերում սպասվելիք փոփոխությունները</w:t>
      </w:r>
    </w:p>
    <w:p w14:paraId="2804C885" w14:textId="77777777" w:rsidR="00D3606B" w:rsidRPr="00357934" w:rsidRDefault="00D3606B" w:rsidP="00D3606B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357934">
        <w:rPr>
          <w:rFonts w:ascii="GHEA Grapalat" w:hAnsi="GHEA Grapalat"/>
          <w:iCs/>
          <w:sz w:val="24"/>
          <w:szCs w:val="24"/>
          <w:lang w:val="hy-AM"/>
        </w:rPr>
        <w:t xml:space="preserve">Նախագծի </w:t>
      </w:r>
      <w:proofErr w:type="spellStart"/>
      <w:r w:rsidRPr="00357934">
        <w:rPr>
          <w:rFonts w:ascii="GHEA Grapalat" w:hAnsi="GHEA Grapalat"/>
          <w:iCs/>
          <w:sz w:val="24"/>
          <w:szCs w:val="24"/>
          <w:lang w:val="hy-AM"/>
        </w:rPr>
        <w:t>ընդունմամբ</w:t>
      </w:r>
      <w:proofErr w:type="spellEnd"/>
      <w:r w:rsidRPr="00357934">
        <w:rPr>
          <w:rFonts w:ascii="GHEA Grapalat" w:hAnsi="GHEA Grapalat"/>
          <w:iCs/>
          <w:sz w:val="24"/>
          <w:szCs w:val="24"/>
          <w:lang w:val="hy-AM"/>
        </w:rPr>
        <w:t xml:space="preserve"> Հայաստանի Հանրապետության պետական բյուջեում եկամուտների և ծախսերի ավելացում կամ նվազեցում չի նախատեսվում։</w:t>
      </w:r>
    </w:p>
    <w:p w14:paraId="5A8D6810" w14:textId="77777777" w:rsidR="00D3606B" w:rsidRPr="00357934" w:rsidRDefault="00D3606B" w:rsidP="00D3606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57934">
        <w:rPr>
          <w:rFonts w:ascii="GHEA Grapalat" w:hAnsi="GHEA Grapalat"/>
          <w:b/>
          <w:sz w:val="24"/>
          <w:szCs w:val="24"/>
          <w:lang w:val="hy-AM"/>
        </w:rPr>
        <w:t>6.</w:t>
      </w:r>
      <w:r w:rsidRPr="00357934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</w:t>
      </w:r>
      <w:r w:rsidRPr="0035793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57934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35793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57934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35793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57934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35793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57934">
        <w:rPr>
          <w:rFonts w:ascii="GHEA Grapalat" w:hAnsi="GHEA Grapalat" w:cs="Sylfaen"/>
          <w:b/>
          <w:sz w:val="24"/>
          <w:szCs w:val="24"/>
          <w:lang w:val="hy-AM"/>
        </w:rPr>
        <w:t>ակտերում</w:t>
      </w:r>
      <w:r w:rsidRPr="0035793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57934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Pr="0035793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57934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35793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57934"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r w:rsidRPr="0035793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57934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35793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57934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</w:p>
    <w:p w14:paraId="7DDE0E2B" w14:textId="77777777" w:rsidR="00D3606B" w:rsidRPr="00357934" w:rsidRDefault="00D3606B" w:rsidP="00D3606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57934">
        <w:rPr>
          <w:rFonts w:ascii="GHEA Grapalat" w:hAnsi="GHEA Grapalat"/>
          <w:b/>
          <w:sz w:val="24"/>
          <w:szCs w:val="24"/>
          <w:lang w:val="hy-AM"/>
        </w:rPr>
        <w:tab/>
      </w:r>
      <w:r w:rsidRPr="00357934">
        <w:rPr>
          <w:rFonts w:ascii="GHEA Grapalat" w:hAnsi="GHEA Grapalat"/>
          <w:sz w:val="24"/>
          <w:szCs w:val="24"/>
          <w:lang w:val="hy-AM"/>
        </w:rPr>
        <w:t xml:space="preserve"> Ն</w:t>
      </w:r>
      <w:proofErr w:type="spellStart"/>
      <w:r w:rsidRPr="00357934">
        <w:rPr>
          <w:rFonts w:ascii="GHEA Grapalat" w:hAnsi="GHEA Grapalat"/>
          <w:sz w:val="24"/>
          <w:szCs w:val="24"/>
          <w:lang w:val="af-ZA"/>
        </w:rPr>
        <w:t>ախագծի</w:t>
      </w:r>
      <w:proofErr w:type="spellEnd"/>
      <w:r w:rsidRPr="0035793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57934">
        <w:rPr>
          <w:rFonts w:ascii="GHEA Grapalat" w:hAnsi="GHEA Grapalat"/>
          <w:sz w:val="24"/>
          <w:szCs w:val="24"/>
          <w:lang w:val="af-ZA"/>
        </w:rPr>
        <w:t>ընդունումը</w:t>
      </w:r>
      <w:proofErr w:type="spellEnd"/>
      <w:r w:rsidRPr="0035793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5793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579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793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579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7934">
        <w:rPr>
          <w:rFonts w:ascii="GHEA Grapalat" w:hAnsi="GHEA Grapalat" w:cs="Sylfaen"/>
          <w:sz w:val="24"/>
          <w:szCs w:val="24"/>
          <w:lang w:val="hy-AM"/>
        </w:rPr>
        <w:t>այլ</w:t>
      </w:r>
      <w:r w:rsidRPr="003579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7934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3579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7934">
        <w:rPr>
          <w:rFonts w:ascii="GHEA Grapalat" w:hAnsi="GHEA Grapalat" w:cs="Sylfaen"/>
          <w:sz w:val="24"/>
          <w:szCs w:val="24"/>
          <w:lang w:val="hy-AM"/>
        </w:rPr>
        <w:t>ակտերում</w:t>
      </w:r>
      <w:r w:rsidRPr="003579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7934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3579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7934">
        <w:rPr>
          <w:rFonts w:ascii="GHEA Grapalat" w:hAnsi="GHEA Grapalat" w:cs="Sylfaen"/>
          <w:sz w:val="24"/>
          <w:szCs w:val="24"/>
          <w:lang w:val="hy-AM"/>
        </w:rPr>
        <w:t>և</w:t>
      </w:r>
      <w:r w:rsidRPr="003579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7934">
        <w:rPr>
          <w:rFonts w:ascii="GHEA Grapalat" w:hAnsi="GHEA Grapalat" w:cs="Sylfaen"/>
          <w:sz w:val="24"/>
          <w:szCs w:val="24"/>
          <w:lang w:val="hy-AM"/>
        </w:rPr>
        <w:t>լրացումներ</w:t>
      </w:r>
      <w:r w:rsidRPr="003579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7934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3579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7934">
        <w:rPr>
          <w:rFonts w:ascii="GHEA Grapalat" w:hAnsi="GHEA Grapalat" w:cs="Sylfaen"/>
          <w:sz w:val="24"/>
          <w:szCs w:val="24"/>
          <w:lang w:val="hy-AM"/>
        </w:rPr>
        <w:t>անհրաժեշտություն չի առաջացնում:</w:t>
      </w:r>
    </w:p>
    <w:p w14:paraId="4AD27817" w14:textId="77777777" w:rsidR="00D3606B" w:rsidRPr="00357934" w:rsidRDefault="00D3606B" w:rsidP="00D3606B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5793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        7</w:t>
      </w:r>
      <w:r w:rsidRPr="00357934">
        <w:rPr>
          <w:rFonts w:ascii="GHEA Grapalat" w:hAnsi="GHEA Grapalat"/>
          <w:b/>
          <w:sz w:val="24"/>
          <w:szCs w:val="24"/>
          <w:lang w:val="af-ZA"/>
        </w:rPr>
        <w:t xml:space="preserve">. </w:t>
      </w:r>
      <w:r w:rsidRPr="00357934">
        <w:rPr>
          <w:rFonts w:ascii="GHEA Grapalat" w:hAnsi="GHEA Grapalat"/>
          <w:b/>
          <w:sz w:val="24"/>
          <w:szCs w:val="24"/>
          <w:lang w:val="hy-AM"/>
        </w:rPr>
        <w:t>Կապը</w:t>
      </w:r>
      <w:r w:rsidRPr="0035793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57934">
        <w:rPr>
          <w:rFonts w:ascii="GHEA Grapalat" w:hAnsi="GHEA Grapalat"/>
          <w:b/>
          <w:sz w:val="24"/>
          <w:szCs w:val="24"/>
          <w:lang w:val="hy-AM"/>
        </w:rPr>
        <w:t>ռազմավարական</w:t>
      </w:r>
      <w:r w:rsidRPr="0035793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57934">
        <w:rPr>
          <w:rFonts w:ascii="GHEA Grapalat" w:hAnsi="GHEA Grapalat"/>
          <w:b/>
          <w:sz w:val="24"/>
          <w:szCs w:val="24"/>
          <w:lang w:val="hy-AM"/>
        </w:rPr>
        <w:t>փաստաթղթերի</w:t>
      </w:r>
      <w:r w:rsidRPr="0035793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57934">
        <w:rPr>
          <w:rFonts w:ascii="GHEA Grapalat" w:hAnsi="GHEA Grapalat"/>
          <w:b/>
          <w:sz w:val="24"/>
          <w:szCs w:val="24"/>
          <w:lang w:val="hy-AM"/>
        </w:rPr>
        <w:t>հետ</w:t>
      </w:r>
      <w:r w:rsidRPr="00357934">
        <w:rPr>
          <w:rFonts w:ascii="GHEA Grapalat" w:hAnsi="GHEA Grapalat"/>
          <w:b/>
          <w:sz w:val="24"/>
          <w:szCs w:val="24"/>
          <w:lang w:val="af-ZA"/>
        </w:rPr>
        <w:t xml:space="preserve">. </w:t>
      </w:r>
      <w:r w:rsidRPr="00357934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35793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57934">
        <w:rPr>
          <w:rFonts w:ascii="GHEA Grapalat" w:hAnsi="GHEA Grapalat"/>
          <w:b/>
          <w:sz w:val="24"/>
          <w:szCs w:val="24"/>
          <w:lang w:val="hy-AM"/>
        </w:rPr>
        <w:t>վերափոխման</w:t>
      </w:r>
      <w:r w:rsidRPr="0035793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57934">
        <w:rPr>
          <w:rFonts w:ascii="GHEA Grapalat" w:hAnsi="GHEA Grapalat"/>
          <w:b/>
          <w:sz w:val="24"/>
          <w:szCs w:val="24"/>
          <w:lang w:val="hy-AM"/>
        </w:rPr>
        <w:t>ռազմավարություն</w:t>
      </w:r>
      <w:r w:rsidRPr="00357934">
        <w:rPr>
          <w:rFonts w:ascii="GHEA Grapalat" w:hAnsi="GHEA Grapalat"/>
          <w:b/>
          <w:sz w:val="24"/>
          <w:szCs w:val="24"/>
          <w:lang w:val="af-ZA"/>
        </w:rPr>
        <w:t xml:space="preserve"> 2050, </w:t>
      </w:r>
      <w:r w:rsidRPr="00357934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357934">
        <w:rPr>
          <w:rFonts w:ascii="GHEA Grapalat" w:hAnsi="GHEA Grapalat"/>
          <w:b/>
          <w:sz w:val="24"/>
          <w:szCs w:val="24"/>
          <w:lang w:val="af-ZA"/>
        </w:rPr>
        <w:t xml:space="preserve"> 2021-2026</w:t>
      </w:r>
      <w:r w:rsidRPr="00357934">
        <w:rPr>
          <w:rFonts w:ascii="GHEA Grapalat" w:hAnsi="GHEA Grapalat"/>
          <w:b/>
          <w:sz w:val="24"/>
          <w:szCs w:val="24"/>
          <w:lang w:val="hy-AM"/>
        </w:rPr>
        <w:t>թթ</w:t>
      </w:r>
      <w:r w:rsidRPr="00357934">
        <w:rPr>
          <w:rFonts w:ascii="GHEA Grapalat" w:hAnsi="GHEA Grapalat"/>
          <w:b/>
          <w:sz w:val="24"/>
          <w:szCs w:val="24"/>
          <w:lang w:val="af-ZA"/>
        </w:rPr>
        <w:t xml:space="preserve">. </w:t>
      </w:r>
      <w:r w:rsidRPr="00357934">
        <w:rPr>
          <w:rFonts w:ascii="GHEA Grapalat" w:hAnsi="GHEA Grapalat"/>
          <w:b/>
          <w:sz w:val="24"/>
          <w:szCs w:val="24"/>
          <w:lang w:val="hy-AM"/>
        </w:rPr>
        <w:t>ծրագիր</w:t>
      </w:r>
      <w:r w:rsidRPr="00357934"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r w:rsidRPr="00357934">
        <w:rPr>
          <w:rFonts w:ascii="GHEA Grapalat" w:hAnsi="GHEA Grapalat"/>
          <w:b/>
          <w:sz w:val="24"/>
          <w:szCs w:val="24"/>
          <w:lang w:val="hy-AM"/>
        </w:rPr>
        <w:t>ոլորտային</w:t>
      </w:r>
      <w:r w:rsidRPr="0035793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57934">
        <w:rPr>
          <w:rFonts w:ascii="GHEA Grapalat" w:hAnsi="GHEA Grapalat"/>
          <w:b/>
          <w:sz w:val="24"/>
          <w:szCs w:val="24"/>
          <w:lang w:val="hy-AM"/>
        </w:rPr>
        <w:t>և</w:t>
      </w:r>
      <w:r w:rsidRPr="00357934">
        <w:rPr>
          <w:rFonts w:ascii="GHEA Grapalat" w:hAnsi="GHEA Grapalat"/>
          <w:b/>
          <w:sz w:val="24"/>
          <w:szCs w:val="24"/>
          <w:lang w:val="af-ZA"/>
        </w:rPr>
        <w:t>/</w:t>
      </w:r>
      <w:r w:rsidRPr="00357934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35793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57934">
        <w:rPr>
          <w:rFonts w:ascii="GHEA Grapalat" w:hAnsi="GHEA Grapalat"/>
          <w:b/>
          <w:sz w:val="24"/>
          <w:szCs w:val="24"/>
          <w:lang w:val="hy-AM"/>
        </w:rPr>
        <w:t>այլ</w:t>
      </w:r>
      <w:r w:rsidRPr="0035793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357934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  <w:r w:rsidRPr="00357934">
        <w:rPr>
          <w:rFonts w:ascii="GHEA Grapalat" w:hAnsi="GHEA Grapalat"/>
          <w:b/>
          <w:sz w:val="24"/>
          <w:szCs w:val="24"/>
          <w:lang w:val="af-ZA"/>
        </w:rPr>
        <w:t xml:space="preserve">   </w:t>
      </w:r>
    </w:p>
    <w:p w14:paraId="0755D690" w14:textId="77777777" w:rsidR="00D3606B" w:rsidRPr="00D90A30" w:rsidRDefault="00D3606B" w:rsidP="00D3606B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57934">
        <w:rPr>
          <w:rFonts w:ascii="GHEA Grapalat" w:hAnsi="GHEA Grapalat" w:cs="AK Courier"/>
          <w:sz w:val="24"/>
          <w:szCs w:val="24"/>
          <w:lang w:val="af-ZA"/>
        </w:rPr>
        <w:tab/>
      </w:r>
      <w:r w:rsidRPr="00D90A30">
        <w:rPr>
          <w:rFonts w:ascii="GHEA Grapalat" w:hAnsi="GHEA Grapalat"/>
          <w:sz w:val="24"/>
          <w:szCs w:val="24"/>
          <w:lang w:val="hy-AM"/>
        </w:rPr>
        <w:t xml:space="preserve">Ոռոգման համակարգերի արդիականացման ծրագիրը </w:t>
      </w:r>
      <w:r w:rsidRPr="00D90A30">
        <w:rPr>
          <w:rFonts w:ascii="GHEA Grapalat" w:hAnsi="GHEA Grapalat" w:cs="AK Courier"/>
          <w:sz w:val="24"/>
          <w:szCs w:val="24"/>
          <w:lang w:val="hy-AM"/>
        </w:rPr>
        <w:t xml:space="preserve">ներառված է </w:t>
      </w:r>
      <w:r w:rsidRPr="00D90A30">
        <w:rPr>
          <w:rFonts w:ascii="GHEA Grapalat" w:hAnsi="GHEA Grapalat" w:cs="AK Courier"/>
          <w:sz w:val="24"/>
          <w:szCs w:val="24"/>
        </w:rPr>
        <w:t>ՀՀ</w:t>
      </w:r>
      <w:r w:rsidRPr="00D90A30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D90A30">
        <w:rPr>
          <w:rFonts w:ascii="GHEA Grapalat" w:hAnsi="GHEA Grapalat" w:cs="AK Courier"/>
          <w:sz w:val="24"/>
          <w:szCs w:val="24"/>
        </w:rPr>
        <w:t>կառավարության</w:t>
      </w:r>
      <w:proofErr w:type="spellEnd"/>
      <w:r w:rsidRPr="00D90A30">
        <w:rPr>
          <w:rFonts w:ascii="GHEA Grapalat" w:hAnsi="GHEA Grapalat" w:cs="AK Courier"/>
          <w:sz w:val="24"/>
          <w:szCs w:val="24"/>
          <w:lang w:val="af-ZA"/>
        </w:rPr>
        <w:t xml:space="preserve"> 2021-2026</w:t>
      </w:r>
      <w:proofErr w:type="spellStart"/>
      <w:r w:rsidRPr="00D90A30">
        <w:rPr>
          <w:rFonts w:ascii="GHEA Grapalat" w:hAnsi="GHEA Grapalat" w:cs="AK Courier"/>
          <w:sz w:val="24"/>
          <w:szCs w:val="24"/>
        </w:rPr>
        <w:t>թթ</w:t>
      </w:r>
      <w:proofErr w:type="spellEnd"/>
      <w:r w:rsidRPr="00D90A30">
        <w:rPr>
          <w:rFonts w:ascii="GHEA Grapalat" w:hAnsi="GHEA Grapalat" w:cs="AK Courier"/>
          <w:sz w:val="24"/>
          <w:szCs w:val="24"/>
          <w:lang w:val="af-ZA"/>
        </w:rPr>
        <w:t xml:space="preserve">. </w:t>
      </w:r>
      <w:r w:rsidRPr="00D90A30">
        <w:rPr>
          <w:rFonts w:ascii="GHEA Grapalat" w:hAnsi="GHEA Grapalat" w:cs="AK Courier"/>
          <w:sz w:val="24"/>
          <w:szCs w:val="24"/>
          <w:lang w:val="hy-AM"/>
        </w:rPr>
        <w:t>ծրագրի միջոցառումների 81</w:t>
      </w:r>
      <w:r w:rsidRPr="00D90A30">
        <w:rPr>
          <w:rFonts w:ascii="Cambria Math" w:hAnsi="Cambria Math" w:cs="Cambria Math"/>
          <w:sz w:val="24"/>
          <w:szCs w:val="24"/>
          <w:lang w:val="hy-AM"/>
        </w:rPr>
        <w:t>․</w:t>
      </w:r>
      <w:r w:rsidRPr="00D90A30">
        <w:rPr>
          <w:rFonts w:ascii="GHEA Grapalat" w:hAnsi="GHEA Grapalat" w:cs="AK Courier"/>
          <w:sz w:val="24"/>
          <w:szCs w:val="24"/>
          <w:lang w:val="hy-AM"/>
        </w:rPr>
        <w:t xml:space="preserve">1 </w:t>
      </w:r>
      <w:proofErr w:type="spellStart"/>
      <w:r w:rsidRPr="00D90A30">
        <w:rPr>
          <w:rFonts w:ascii="GHEA Grapalat" w:hAnsi="GHEA Grapalat" w:cs="AK Courier"/>
          <w:sz w:val="24"/>
          <w:szCs w:val="24"/>
          <w:lang w:val="hy-AM"/>
        </w:rPr>
        <w:t>կետում</w:t>
      </w:r>
      <w:proofErr w:type="spellEnd"/>
      <w:r w:rsidRPr="00D90A30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D90A30">
        <w:rPr>
          <w:rFonts w:ascii="GHEA Grapalat" w:hAnsi="GHEA Grapalat"/>
          <w:sz w:val="24"/>
          <w:szCs w:val="24"/>
          <w:lang w:val="hy-AM"/>
        </w:rPr>
        <w:t xml:space="preserve">և սույն Նախագծի ընդունումը բխում է նշված միջոցառումներից բխող գործողությունների արդյունքների պատշաճ </w:t>
      </w:r>
      <w:proofErr w:type="spellStart"/>
      <w:r w:rsidRPr="00D90A30">
        <w:rPr>
          <w:rFonts w:ascii="GHEA Grapalat" w:hAnsi="GHEA Grapalat"/>
          <w:sz w:val="24"/>
          <w:szCs w:val="24"/>
          <w:lang w:val="hy-AM"/>
        </w:rPr>
        <w:t>ձևակերպման</w:t>
      </w:r>
      <w:proofErr w:type="spellEnd"/>
      <w:r w:rsidRPr="00D90A30">
        <w:rPr>
          <w:rFonts w:ascii="GHEA Grapalat" w:hAnsi="GHEA Grapalat"/>
          <w:sz w:val="24"/>
          <w:szCs w:val="24"/>
          <w:lang w:val="hy-AM"/>
        </w:rPr>
        <w:t xml:space="preserve"> անհրաժեշտությունից։</w:t>
      </w:r>
    </w:p>
    <w:p w14:paraId="0314FB61" w14:textId="77777777" w:rsidR="00D3606B" w:rsidRPr="00357934" w:rsidRDefault="00D3606B" w:rsidP="00D3606B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</w:t>
      </w:r>
      <w:r w:rsidRPr="00357934">
        <w:rPr>
          <w:rFonts w:ascii="GHEA Grapalat" w:hAnsi="GHEA Grapalat"/>
          <w:b/>
          <w:sz w:val="24"/>
          <w:szCs w:val="24"/>
          <w:lang w:val="hy-AM"/>
        </w:rPr>
        <w:t>8.Նախագծի մշակման գործընթացում ներգրավված ինստիտուտները և անձիք</w:t>
      </w:r>
    </w:p>
    <w:p w14:paraId="56FC5A08" w14:textId="77777777" w:rsidR="00D3606B" w:rsidRPr="00357934" w:rsidRDefault="00D3606B" w:rsidP="00D3606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57934">
        <w:rPr>
          <w:rFonts w:ascii="GHEA Grapalat" w:hAnsi="GHEA Grapalat"/>
          <w:sz w:val="24"/>
          <w:szCs w:val="24"/>
          <w:lang w:val="hy-AM"/>
        </w:rPr>
        <w:t>Նախագիծը մշակվել է Հայաստանի տարածքային զարգացման հիմնադրամի և Ջրային կոմիտեի կողմից:</w:t>
      </w:r>
    </w:p>
    <w:p w14:paraId="285A228D" w14:textId="6C16CBE3" w:rsidR="00F14A43" w:rsidRPr="00D3606B" w:rsidRDefault="00F14A43" w:rsidP="00D3606B">
      <w:pPr>
        <w:rPr>
          <w:lang w:val="hy-AM"/>
        </w:rPr>
      </w:pPr>
      <w:bookmarkStart w:id="0" w:name="_GoBack"/>
      <w:bookmarkEnd w:id="0"/>
    </w:p>
    <w:sectPr w:rsidR="00F14A43" w:rsidRPr="00D3606B" w:rsidSect="004309D1">
      <w:pgSz w:w="12240" w:h="15840"/>
      <w:pgMar w:top="810" w:right="758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403"/>
    <w:rsid w:val="000723D8"/>
    <w:rsid w:val="0007287F"/>
    <w:rsid w:val="000B0836"/>
    <w:rsid w:val="000D408F"/>
    <w:rsid w:val="000F66EA"/>
    <w:rsid w:val="00187403"/>
    <w:rsid w:val="00195DC4"/>
    <w:rsid w:val="002117CC"/>
    <w:rsid w:val="002338C2"/>
    <w:rsid w:val="0024552A"/>
    <w:rsid w:val="00297A3D"/>
    <w:rsid w:val="002F0B73"/>
    <w:rsid w:val="00303279"/>
    <w:rsid w:val="0032773B"/>
    <w:rsid w:val="003434CD"/>
    <w:rsid w:val="003507FA"/>
    <w:rsid w:val="0035464D"/>
    <w:rsid w:val="00357934"/>
    <w:rsid w:val="00381E93"/>
    <w:rsid w:val="003A47FD"/>
    <w:rsid w:val="003C0FD6"/>
    <w:rsid w:val="003C1697"/>
    <w:rsid w:val="003C2148"/>
    <w:rsid w:val="003D3651"/>
    <w:rsid w:val="003F1193"/>
    <w:rsid w:val="00427001"/>
    <w:rsid w:val="004309D1"/>
    <w:rsid w:val="0045102A"/>
    <w:rsid w:val="00456B43"/>
    <w:rsid w:val="00467356"/>
    <w:rsid w:val="004733AC"/>
    <w:rsid w:val="004B0467"/>
    <w:rsid w:val="00502F7A"/>
    <w:rsid w:val="005325A4"/>
    <w:rsid w:val="005A758F"/>
    <w:rsid w:val="005C08B2"/>
    <w:rsid w:val="00642E1F"/>
    <w:rsid w:val="006858C2"/>
    <w:rsid w:val="006D121F"/>
    <w:rsid w:val="007075A5"/>
    <w:rsid w:val="00751978"/>
    <w:rsid w:val="007B0748"/>
    <w:rsid w:val="008137B5"/>
    <w:rsid w:val="00823C9F"/>
    <w:rsid w:val="00880ADB"/>
    <w:rsid w:val="00893290"/>
    <w:rsid w:val="00937087"/>
    <w:rsid w:val="0096234A"/>
    <w:rsid w:val="00A1529D"/>
    <w:rsid w:val="00A24543"/>
    <w:rsid w:val="00A356FD"/>
    <w:rsid w:val="00A5456E"/>
    <w:rsid w:val="00AD4905"/>
    <w:rsid w:val="00AD789A"/>
    <w:rsid w:val="00AF2C13"/>
    <w:rsid w:val="00AF7AD0"/>
    <w:rsid w:val="00B6469E"/>
    <w:rsid w:val="00C22AC3"/>
    <w:rsid w:val="00C269E5"/>
    <w:rsid w:val="00C93F39"/>
    <w:rsid w:val="00CE3F89"/>
    <w:rsid w:val="00CF445A"/>
    <w:rsid w:val="00D0160F"/>
    <w:rsid w:val="00D17314"/>
    <w:rsid w:val="00D3606B"/>
    <w:rsid w:val="00D759E7"/>
    <w:rsid w:val="00DB29FB"/>
    <w:rsid w:val="00DD5431"/>
    <w:rsid w:val="00DD567E"/>
    <w:rsid w:val="00EC28B6"/>
    <w:rsid w:val="00F14A43"/>
    <w:rsid w:val="00F35794"/>
    <w:rsid w:val="00F81D68"/>
    <w:rsid w:val="00F93A91"/>
    <w:rsid w:val="00FB02D4"/>
    <w:rsid w:val="00FE4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4957"/>
  <w15:chartTrackingRefBased/>
  <w15:docId w15:val="{755ABFC3-EC60-4AAF-BADE-CD07224D1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60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mrcssattr">
    <w:name w:val="msonormal_mr_css_attr"/>
    <w:basedOn w:val="Normal"/>
    <w:rsid w:val="00937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7A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AD0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642E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42E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481</Words>
  <Characters>4071</Characters>
  <Application>Microsoft Office Word</Application>
  <DocSecurity>0</DocSecurity>
  <Lines>79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Karimyan</dc:creator>
  <cp:keywords>https://mul2.gov.am/tasks/1033733/oneclick/981b1ce557871e9989e6fc04629731c6f66cd266e0fb06b4f56a8ef32736f54d.docx?token=bc74967953bad56a486b431eaf2841b8</cp:keywords>
  <dc:description/>
  <cp:lastModifiedBy>Hovhannes Apresyan</cp:lastModifiedBy>
  <cp:revision>8</cp:revision>
  <cp:lastPrinted>2023-03-14T08:51:00Z</cp:lastPrinted>
  <dcterms:created xsi:type="dcterms:W3CDTF">2024-03-26T20:40:00Z</dcterms:created>
  <dcterms:modified xsi:type="dcterms:W3CDTF">2024-09-25T12:02:00Z</dcterms:modified>
</cp:coreProperties>
</file>