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BEF6B" w14:textId="77777777" w:rsidR="0054401A" w:rsidRPr="009636C6" w:rsidRDefault="0054401A" w:rsidP="0054401A">
      <w:pPr>
        <w:shd w:val="clear" w:color="auto" w:fill="FFFFFF"/>
        <w:spacing w:after="0" w:line="36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9636C6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9636C6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6BCBF01" w14:textId="77777777" w:rsidR="0054401A" w:rsidRPr="009636C6" w:rsidRDefault="0054401A" w:rsidP="0054401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9636C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ԳՈՒՅՔ ՆՎԻՐԵԼՈՒ ԵՎ  ՀԱՅԱՍՏԱՆԻ ՀԱՆՐԱՊԵՏՈՒԹՅԱՆ ԿԱՌԱՎԱՐՈՒԹՅԱՆ 2022 ԹՎԱԿԱՆԻ ՄԱՅԻՍԻ 26-Ի N772-Ա ՈՐՈՇՄԱՆ ՄԵՋ </w:t>
      </w:r>
    </w:p>
    <w:p w14:paraId="01F848C2" w14:textId="77777777" w:rsidR="0054401A" w:rsidRPr="009636C6" w:rsidRDefault="0054401A" w:rsidP="0054401A">
      <w:pPr>
        <w:spacing w:after="0" w:line="360" w:lineRule="auto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9636C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ՓՈՓՈԽՈՒԹՅՈՒՆ ԿԱՏԱՐԵԼՈՒ ՄԱՍԻՆ</w:t>
      </w:r>
    </w:p>
    <w:p w14:paraId="2D0BE137" w14:textId="77777777" w:rsidR="0054401A" w:rsidRPr="009636C6" w:rsidRDefault="0054401A" w:rsidP="0054401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9636C6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3BCBD14D" w14:textId="77777777" w:rsidR="0054401A" w:rsidRPr="009636C6" w:rsidRDefault="0054401A" w:rsidP="005440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9636C6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9636C6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9636C6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9"/>
        <w:gridCol w:w="3594"/>
      </w:tblGrid>
      <w:tr w:rsidR="0054401A" w:rsidRPr="009636C6" w14:paraId="23F0B69B" w14:textId="77777777" w:rsidTr="00C449F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5294B0C" w14:textId="77777777" w:rsidR="0054401A" w:rsidRPr="009636C6" w:rsidRDefault="0054401A" w:rsidP="00C449FA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1. ՀՀ ֆինանսների նախարարություն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C30B731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17.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54401A" w:rsidRPr="009636C6" w14:paraId="429265C5" w14:textId="77777777" w:rsidTr="00C449F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49A300C" w14:textId="77777777" w:rsidR="0054401A" w:rsidRPr="009636C6" w:rsidRDefault="0054401A" w:rsidP="00C449FA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A32311A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 01/9-1/15223-2024</w:t>
            </w:r>
          </w:p>
        </w:tc>
      </w:tr>
      <w:tr w:rsidR="0054401A" w:rsidRPr="0054401A" w14:paraId="6C076674" w14:textId="77777777" w:rsidTr="00C449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5720AB" w14:textId="77777777" w:rsidR="0054401A" w:rsidRPr="009636C6" w:rsidRDefault="0054401A" w:rsidP="00C449FA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Calibri"/>
                <w:bCs w:val="0"/>
                <w:i w:val="0"/>
                <w:color w:val="000000"/>
                <w:sz w:val="24"/>
                <w:szCs w:val="22"/>
                <w:lang w:val="hy-AM"/>
              </w:rPr>
            </w:pPr>
            <w:r w:rsidRPr="009636C6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>«</w:t>
            </w:r>
            <w:r w:rsidRPr="009636C6">
              <w:rPr>
                <w:rFonts w:ascii="GHEA Grapalat" w:hAnsi="GHEA Grapalat" w:cs="Calibri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 xml:space="preserve">Գույք նվիրելու և Հայաստանի Հանրապետության կառավարության 2022 թվականի մայիսի 26-ի 772-Ա որոշման մեջ փոփոխություն կատարելու մասին» </w:t>
            </w:r>
            <w:r w:rsidRPr="009636C6">
              <w:rPr>
                <w:rFonts w:ascii="GHEA Grapalat" w:hAnsi="GHEA Grapalat" w:cs="Arial"/>
                <w:bCs w:val="0"/>
                <w:i w:val="0"/>
                <w:color w:val="00000A"/>
                <w:sz w:val="24"/>
                <w:szCs w:val="22"/>
                <w:lang w:val="hy-AM"/>
              </w:rPr>
              <w:t xml:space="preserve">ՀՀ կառավարության որոշման նախագիծը, </w:t>
            </w:r>
            <w:r w:rsidRPr="009636C6">
              <w:rPr>
                <w:rFonts w:ascii="GHEA Grapalat" w:hAnsi="GHEA Grapalat" w:cs="Calibri"/>
                <w:bCs w:val="0"/>
                <w:i w:val="0"/>
                <w:color w:val="000000"/>
                <w:sz w:val="24"/>
                <w:szCs w:val="22"/>
                <w:lang w:val="hy-AM"/>
              </w:rPr>
              <w:t xml:space="preserve">հայտնում ենք </w:t>
            </w:r>
            <w:proofErr w:type="spellStart"/>
            <w:r w:rsidRPr="009636C6">
              <w:rPr>
                <w:rFonts w:ascii="GHEA Grapalat" w:hAnsi="GHEA Grapalat" w:cs="Calibri"/>
                <w:bCs w:val="0"/>
                <w:i w:val="0"/>
                <w:color w:val="000000"/>
                <w:sz w:val="24"/>
                <w:szCs w:val="22"/>
                <w:lang w:val="hy-AM"/>
              </w:rPr>
              <w:t>հետևյալը</w:t>
            </w:r>
            <w:proofErr w:type="spellEnd"/>
            <w:r w:rsidRPr="009636C6">
              <w:rPr>
                <w:rFonts w:ascii="GHEA Grapalat" w:hAnsi="GHEA Grapalat" w:cs="Calibri"/>
                <w:bCs w:val="0"/>
                <w:i w:val="0"/>
                <w:color w:val="000000"/>
                <w:sz w:val="24"/>
                <w:szCs w:val="22"/>
                <w:lang w:val="hy-AM"/>
              </w:rPr>
              <w:t>.</w:t>
            </w:r>
          </w:p>
          <w:p w14:paraId="7A8CFB63" w14:textId="77777777" w:rsidR="0054401A" w:rsidRPr="009636C6" w:rsidRDefault="0054401A" w:rsidP="00C449FA">
            <w:pPr>
              <w:shd w:val="clear" w:color="auto" w:fill="FFFFFF"/>
              <w:tabs>
                <w:tab w:val="left" w:pos="993"/>
                <w:tab w:val="left" w:pos="7170"/>
                <w:tab w:val="left" w:pos="7440"/>
              </w:tabs>
              <w:spacing w:after="0" w:line="360" w:lineRule="auto"/>
              <w:ind w:left="240" w:right="22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Նախագծով առաջարկվում է ՀՀ պետական բյուջեից հատկացված 285.15 մլն դրամի հաշվին (ՀՀ կառավարության 24.12.2019թ-ի N 1895-Ն որոշում) Սյունիքի մարզի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Լեհվազ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գյուղի գազիֆիկացման, Մեղրի և Ագարակ քաղաքների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չգազիֆիկացված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տարածքների գազիֆիկացման աշխատանքների արդյունքում ստեղծված գազամատակարարման համակարգի գույքերը, որոնք ՀՀ կառավարության 26.05.2022թ-ի N772-Ա որոշմամբ (այսուհետ՝ Որոշում) ամրացվել են ՀՀ ՏԿԵՆ պետական գույքի կառավարման կոմիտեին, սեփականության իրավունքով հանձնել ՀՀ Սյունիքի մարզի Մեղրի համայնքին։</w:t>
            </w:r>
          </w:p>
          <w:p w14:paraId="0D94F8CF" w14:textId="77777777" w:rsidR="0054401A" w:rsidRPr="009636C6" w:rsidRDefault="0054401A" w:rsidP="00C449FA">
            <w:pPr>
              <w:shd w:val="clear" w:color="auto" w:fill="FFFFFF"/>
              <w:tabs>
                <w:tab w:val="left" w:pos="7170"/>
                <w:tab w:val="left" w:pos="7440"/>
              </w:tabs>
              <w:spacing w:after="0" w:line="360" w:lineRule="auto"/>
              <w:ind w:left="240" w:right="22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Դրա հետ մեկտեղ, առաջարկվում է ուժը կորցրած ճանաչել Որոշման 2-րդ կետի 2-րդ ենթակետը, որով </w:t>
            </w:r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հանձնարարվում էր Կոմիտեի նախագահին ապահովել «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Գազպրոմ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Արմենիա» փակ բաժնետիրական ընկերության հետ գույքի անհատույց օգտագործման մասին պայմանագրի կնքումը:</w:t>
            </w:r>
          </w:p>
          <w:p w14:paraId="2719C9C9" w14:textId="77777777" w:rsidR="0054401A" w:rsidRPr="009636C6" w:rsidRDefault="0054401A" w:rsidP="00C449FA">
            <w:pPr>
              <w:shd w:val="clear" w:color="auto" w:fill="FFFFFF"/>
              <w:tabs>
                <w:tab w:val="left" w:pos="7170"/>
                <w:tab w:val="left" w:pos="7440"/>
              </w:tabs>
              <w:spacing w:after="0" w:line="360" w:lineRule="auto"/>
              <w:ind w:left="240" w:right="22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</w:pP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Կարևորելով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ՀՀ պետական բյուջեի միջոցների հաշվին կառուցված և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հիմնանորոգված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գույքի արդյունավետ և նպատակային օգտագործումը՝ առաջարկում ենք տեղեկանք հիմնավորման մեջ բացահայտել, թե ինչ հանգամանքներով է պայմանավորված «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Գազպրոմ</w:t>
            </w:r>
            <w:proofErr w:type="spellEnd"/>
            <w:r w:rsidRPr="009636C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Արմենիա» ՓԲԸ-ին գույքը անհատույց օգտագործման հանձնելու փոխարեն այն սեփականության իրավունքով ՀՀ Սյունիքի մարզի Մեղրի համայնքին հանձնելու առաջարկությունը, ինչպես և ում միջոցների հաշվին է իրականացվելու գույքի շահագործումը, արդյունավետ օգտագործումն ու սպասարկումը:</w:t>
            </w:r>
          </w:p>
          <w:p w14:paraId="235EDA6B" w14:textId="77777777" w:rsidR="0054401A" w:rsidRPr="009636C6" w:rsidRDefault="0054401A" w:rsidP="00C449FA">
            <w:pPr>
              <w:tabs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9636C6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Միաժամանակ, առաջարկում ենք ճշգրտել Նախագծի          4-րդ </w:t>
            </w:r>
            <w:proofErr w:type="spellStart"/>
            <w:r w:rsidRPr="009636C6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կետում</w:t>
            </w:r>
            <w:proofErr w:type="spellEnd"/>
            <w:r w:rsidRPr="009636C6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 նշված ՀՀ կառավարության որոշման համարն ու Որոշման վերնագիրը </w:t>
            </w:r>
            <w:proofErr w:type="spellStart"/>
            <w:r w:rsidRPr="009636C6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Pr="009636C6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 առաջարկվող փոփոխությանը:</w:t>
            </w:r>
          </w:p>
          <w:p w14:paraId="08EE0FC5" w14:textId="77777777" w:rsidR="0054401A" w:rsidRPr="009636C6" w:rsidRDefault="0054401A" w:rsidP="00C449FA">
            <w:pPr>
              <w:tabs>
                <w:tab w:val="left" w:pos="7170"/>
                <w:tab w:val="left" w:pos="7440"/>
              </w:tabs>
              <w:spacing w:after="0" w:line="240" w:lineRule="auto"/>
              <w:ind w:left="240" w:right="225" w:firstLine="32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DFA453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14:paraId="31AFE0FD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35725C6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150EAEF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85189AD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B1B63D4" w14:textId="77777777" w:rsidR="0054401A" w:rsidRPr="009636C6" w:rsidRDefault="0054401A" w:rsidP="00C449FA">
            <w:pPr>
              <w:spacing w:after="0" w:line="360" w:lineRule="auto"/>
              <w:ind w:firstLine="3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է,   Նախագծի ընդունման հիմնավորումը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14:paraId="34D180EA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44B5860" w14:textId="77777777" w:rsidR="0054401A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Գույքի առանձնահատկություններով պայմանավորված անհատույց օգտագործման պայմանագրի կնքման ընթացքում առաջացած խնդիրների լուծման նպատակով շահագրգիռ կողմերի մասնակցությամբ տեղի ունեցած քննարկումների արդյունքում նպատակահարմար է 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համարվել գույքը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նվիրել ՀՀ Սյունիքի մարզի Մեղրի համայնքին։</w:t>
            </w:r>
          </w:p>
          <w:p w14:paraId="398A4862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հաշվի առնելով, որ քննարկվող գույքը նախատեսվում է համայնքի կողմից  տրամադրել «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Գազպրոմ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Արմենիա» ՓԲ ընկերությանը՝ գույքի շահագործման և սպասարկման հետ կապված հարցերը կկարգավորվեն համայնքի և Ընկերության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միջև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կնքվող պայմանագրի շրջանակներում։</w:t>
            </w:r>
          </w:p>
          <w:p w14:paraId="0907B02C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6FE2FED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0814374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A05A75C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F255AE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CCDC535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D1369A7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CC91EFB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AB671ED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243D7CC6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5E86C14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4-րդ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կետում</w:t>
            </w:r>
            <w:proofErr w:type="spellEnd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կատարվել է համապատասխան փոփոխություն։</w:t>
            </w:r>
          </w:p>
          <w:p w14:paraId="2087254B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BAE628B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4401A" w:rsidRPr="009636C6" w14:paraId="6048C335" w14:textId="77777777" w:rsidTr="00C449FA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2F268FF" w14:textId="77777777" w:rsidR="0054401A" w:rsidRPr="009636C6" w:rsidRDefault="0054401A" w:rsidP="00C449FA">
            <w:pPr>
              <w:spacing w:after="0" w:line="24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2. ՀՀ Սյունիքի մարզպետի աշխատակազմ</w:t>
            </w:r>
          </w:p>
          <w:p w14:paraId="58B2FE63" w14:textId="77777777" w:rsidR="0054401A" w:rsidRPr="009636C6" w:rsidRDefault="0054401A" w:rsidP="00C449FA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65D610A0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10.07.2024թ.</w:t>
            </w:r>
          </w:p>
        </w:tc>
      </w:tr>
      <w:tr w:rsidR="0054401A" w:rsidRPr="009636C6" w14:paraId="0F950BFB" w14:textId="77777777" w:rsidTr="00C449FA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275B679" w14:textId="77777777" w:rsidR="0054401A" w:rsidRPr="009636C6" w:rsidRDefault="0054401A" w:rsidP="00C449FA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8E62136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01/05.5/04947-2024</w:t>
            </w:r>
          </w:p>
        </w:tc>
      </w:tr>
      <w:tr w:rsidR="0054401A" w:rsidRPr="009636C6" w14:paraId="707A20A8" w14:textId="77777777" w:rsidTr="00C449FA">
        <w:trPr>
          <w:tblCellSpacing w:w="0" w:type="dxa"/>
          <w:jc w:val="center"/>
        </w:trPr>
        <w:tc>
          <w:tcPr>
            <w:tcW w:w="10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95D38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չունի։</w:t>
            </w:r>
          </w:p>
        </w:tc>
      </w:tr>
      <w:tr w:rsidR="0054401A" w:rsidRPr="009636C6" w14:paraId="1C62F276" w14:textId="77777777" w:rsidTr="00C449FA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843BBC7" w14:textId="77777777" w:rsidR="0054401A" w:rsidRPr="009636C6" w:rsidRDefault="0054401A" w:rsidP="00C449FA">
            <w:pPr>
              <w:spacing w:after="0" w:line="240" w:lineRule="auto"/>
              <w:ind w:left="420" w:right="180" w:hanging="3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3. Կադաստրի կոմիտե</w:t>
            </w:r>
          </w:p>
          <w:p w14:paraId="798786C0" w14:textId="77777777" w:rsidR="0054401A" w:rsidRPr="009636C6" w:rsidRDefault="0054401A" w:rsidP="00C449FA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F495C33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16.07.2024թ.</w:t>
            </w:r>
          </w:p>
        </w:tc>
      </w:tr>
      <w:tr w:rsidR="0054401A" w:rsidRPr="009636C6" w14:paraId="22E11556" w14:textId="77777777" w:rsidTr="00C449FA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AFC5BDB" w14:textId="77777777" w:rsidR="0054401A" w:rsidRPr="009636C6" w:rsidRDefault="0054401A" w:rsidP="00C449FA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5CA2DE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ՍԹ/11341-2024</w:t>
            </w:r>
          </w:p>
        </w:tc>
      </w:tr>
      <w:tr w:rsidR="0054401A" w:rsidRPr="009636C6" w14:paraId="7E142FEC" w14:textId="77777777" w:rsidTr="00C449FA">
        <w:trPr>
          <w:tblCellSpacing w:w="0" w:type="dxa"/>
          <w:jc w:val="center"/>
        </w:trPr>
        <w:tc>
          <w:tcPr>
            <w:tcW w:w="10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FC534B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54401A" w:rsidRPr="009636C6" w14:paraId="1BFD5CE4" w14:textId="77777777" w:rsidTr="00C449FA">
        <w:trPr>
          <w:tblCellSpacing w:w="0" w:type="dxa"/>
          <w:jc w:val="center"/>
        </w:trPr>
        <w:tc>
          <w:tcPr>
            <w:tcW w:w="10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F5C1B" w14:textId="77777777" w:rsidR="0054401A" w:rsidRPr="009636C6" w:rsidRDefault="0054401A" w:rsidP="00C449FA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4401A" w:rsidRPr="009636C6" w14:paraId="4C728242" w14:textId="77777777" w:rsidTr="00C449F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1E14B93" w14:textId="77777777" w:rsidR="0054401A" w:rsidRPr="009636C6" w:rsidRDefault="0054401A" w:rsidP="00C449FA">
            <w:pPr>
              <w:spacing w:after="0" w:line="240" w:lineRule="auto"/>
              <w:ind w:left="2760" w:right="180" w:hanging="28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0" w:name="_Hlk174366210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4. ՀՀ վարչապետի աշխատակազմի իրավաբանական վարչություն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B1D41D0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54401A" w:rsidRPr="009636C6" w14:paraId="0B4D78A1" w14:textId="77777777" w:rsidTr="00C449F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FFBF292" w14:textId="77777777" w:rsidR="0054401A" w:rsidRPr="009636C6" w:rsidRDefault="0054401A" w:rsidP="00C449FA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F95A7A6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 02/12.10/27373-2024</w:t>
            </w:r>
          </w:p>
        </w:tc>
      </w:tr>
      <w:tr w:rsidR="0054401A" w:rsidRPr="0054401A" w14:paraId="3D914C55" w14:textId="77777777" w:rsidTr="00C449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196C7D" w14:textId="77777777" w:rsidR="0054401A" w:rsidRPr="009636C6" w:rsidRDefault="0054401A" w:rsidP="00C449F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«Գույք նվիրելու և Հայաստանի Հանրապետության կառավարության 2022 թվականի մայիսի 26-ի N 772-Ա որոշման մեջ փոփոխություն կատարելու մասին» ՀՀ կառավարության որոշման նախագծի (այսուհետ՝ նախագիծ) վերաբերյալ</w:t>
            </w:r>
          </w:p>
          <w:p w14:paraId="0863D380" w14:textId="77777777" w:rsidR="0054401A" w:rsidRPr="009636C6" w:rsidRDefault="0054401A" w:rsidP="00C449F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կետով նախատեսվում  է Հայաստանի Հանրապետության </w:t>
            </w:r>
            <w:bookmarkStart w:id="1" w:name="_Hlk170143790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նախարարության պետական գույքի կառավարման կոմիտեի</w:t>
            </w:r>
            <w:bookmarkEnd w:id="1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 ամրացված գույքը նվիրել Հայաստանի Հանրապետության Սյունիքի մարզի Մեղրի համայնքին, իսկ նախագծի նախաբանում որպես իրավական հիմք նշված է «Պետական գույքի  կառավարման մասին» օրենքի 25-րդ հոդվածը, սակայն հարկ է նկատի ունենալ, որ նույն օրենքի 6-րդ հոդվածի 1-ին մասի 8-րդ կետի համաձայն՝ պետական գույքի նվիրատվության</w:t>
            </w:r>
            <w:r w:rsidRPr="009636C6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hyperlink r:id="rId5" w:history="1">
              <w:r w:rsidRPr="009636C6">
                <w:rPr>
                  <w:rFonts w:ascii="GHEA Grapalat" w:eastAsia="Times New Roman" w:hAnsi="GHEA Grapalat" w:cs="Times New Roman"/>
                  <w:i w:val="0"/>
                  <w:color w:val="000000"/>
                  <w:sz w:val="24"/>
                  <w:szCs w:val="24"/>
                  <w:lang w:val="hy-AM" w:eastAsia="ru-RU"/>
                </w:rPr>
                <w:t>կարգը</w:t>
              </w:r>
            </w:hyperlink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սահմանում է Կառավարությունը, այդ պարագայում գույքի 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նվիրատվության հարցը կարող է դիտարկվել վերոնշյալ նվիրատվության կարգի շրջանակներում:</w:t>
            </w:r>
          </w:p>
          <w:p w14:paraId="78B5920A" w14:textId="77777777" w:rsidR="0054401A" w:rsidRPr="009636C6" w:rsidRDefault="0054401A" w:rsidP="00C449FA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B080D7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64BB802" w14:textId="77777777" w:rsidR="0054401A" w:rsidRPr="009636C6" w:rsidRDefault="0054401A" w:rsidP="00C449FA">
            <w:pPr>
              <w:spacing w:after="0" w:line="240" w:lineRule="auto"/>
              <w:ind w:firstLine="96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31DF00E4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331EE56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քանի, որ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դեռևս</w:t>
            </w:r>
            <w:proofErr w:type="spellEnd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շրջանառության մեջ է գտնվում</w:t>
            </w:r>
            <w:r w:rsidRPr="009636C6">
              <w:rPr>
                <w:rFonts w:ascii="GHEA Grapalat" w:hAnsi="GHEA Grapalat"/>
                <w:lang w:val="hy-AM"/>
              </w:rPr>
              <w:t xml:space="preserve"> 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«Պետական սեփականություն հանդիսացող գույքի նվիրատվության և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նվիրաբերության</w:t>
            </w:r>
            <w:proofErr w:type="spellEnd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ու բնակելի տարածքների նվիրատվության և բնակարանային ֆոնդի սեփականաշնորհման կարգերը հաստատելու մասին» ՀՀ կառավարության որոշման նախագիծն, իսկ գազամատակարարման համակարգերը Մեղրի համայնքին նվիրելը հրատապ խնդիր է։</w:t>
            </w:r>
          </w:p>
        </w:tc>
      </w:tr>
      <w:bookmarkEnd w:id="0"/>
      <w:tr w:rsidR="0054401A" w:rsidRPr="009636C6" w14:paraId="6E47F931" w14:textId="77777777" w:rsidTr="00C449F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A2A32B9" w14:textId="77777777" w:rsidR="0054401A" w:rsidRPr="009636C6" w:rsidRDefault="0054401A" w:rsidP="00C449FA">
            <w:pPr>
              <w:spacing w:after="0" w:line="240" w:lineRule="auto"/>
              <w:ind w:left="2760" w:right="180" w:hanging="24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5. ՀՀ Վարչապետի աշխատակազմի</w:t>
            </w:r>
          </w:p>
          <w:p w14:paraId="0FE88E85" w14:textId="77777777" w:rsidR="0054401A" w:rsidRPr="009636C6" w:rsidRDefault="0054401A" w:rsidP="00C449FA">
            <w:pPr>
              <w:spacing w:after="0" w:line="240" w:lineRule="auto"/>
              <w:ind w:left="2940" w:right="180" w:hanging="24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տարածքային զարգացման և շրջակա միջավայրի հարցերի վարչություն</w:t>
            </w: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7B03757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08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54401A" w:rsidRPr="009636C6" w14:paraId="6CC25C15" w14:textId="77777777" w:rsidTr="00C449F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A2FBEEA" w14:textId="77777777" w:rsidR="0054401A" w:rsidRPr="009636C6" w:rsidRDefault="0054401A" w:rsidP="00C449FA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4BC096C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 02/12.10/27373-2024</w:t>
            </w:r>
          </w:p>
        </w:tc>
      </w:tr>
      <w:tr w:rsidR="0054401A" w:rsidRPr="0054401A" w14:paraId="07241D4A" w14:textId="77777777" w:rsidTr="00C449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38889" w14:textId="77777777" w:rsidR="0054401A" w:rsidRPr="009636C6" w:rsidRDefault="0054401A" w:rsidP="00C449F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hanging="33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Pr="009636C6">
              <w:rPr>
                <w:rFonts w:ascii="GHEA Grapalat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«Գույք նվիրելու և ՀՀ կառավարության 2022 թվականի մայիսի 26-ի N 772-Ա որոշման մեջ փոփոխություն կատարելու մասին» ՀՀ կառավարության որոշման նախագծի (այսուհետ՝ Նախագիծ) վերաբերյալ առկա են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դիտարկումները՝</w:t>
            </w:r>
          </w:p>
          <w:p w14:paraId="5AA9FA29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համաձայն՝ առաջարկվում է  ՏԿԵՆ պետական գույքի կառավարման կոմիտեին (այսուհետ՝ Կոմիտե) ամրացված </w:t>
            </w:r>
            <w:r w:rsidRPr="009636C6">
              <w:rPr>
                <w:rFonts w:ascii="GHEA Grapalat" w:hAnsi="GHEA Grapalat" w:cs="Times New Roman"/>
                <w:b/>
                <w:i w:val="0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գազամատակարարման համակարգերը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9636C6">
              <w:rPr>
                <w:rFonts w:ascii="GHEA Grapalat" w:hAnsi="GHEA Grapalat" w:cs="Times New Roman"/>
                <w:b/>
                <w:i w:val="0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գույքը նվիրել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Սյունիքի մարզի Մեղրի համայնքին: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հարկ է նկատի ունենալ, որ հաստատվող չորս հավելվածներով ներկայացված են համապատասխան ծրագրերի գույքը, մինչդեռ գազամատակարարման համակարգերը ներկայացված չեն: Ուստի լրացուցիչ հիմնավորման կարիք ունի գազամատակարարման համակարգերն ու գույքը Նախագծի 1-ին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առանձին ներկայացնելու հանգամանքը:</w:t>
            </w:r>
          </w:p>
          <w:p w14:paraId="45EEE39E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համաձայն ՀՀ Սյունիքի մարզի Մեղրի համայնքին նվիրվում է նաև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Գուդեմնիս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գյուղի գազամատակարարման համակարգը: Մինչդեռ Նախագծի 1-4-րդ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հավելվածներից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ոչ մեկով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Գուդեմնիս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գյուղի գազամատակարարման համակարգին անդրադարձ չի կատարվել: Այս համատեքստում հարկ է նկատի ունենալ, որ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2022 թվականի մայիսի 26-ի N772-Ա որոշման (այսուհետ՝ Որոշում) մեջ </w:t>
            </w:r>
            <w:proofErr w:type="spellStart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Գուդեմնիս</w:t>
            </w:r>
            <w:proofErr w:type="spellEnd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գյուղի գազամատակարարման համակարգի վերաբերյալ </w:t>
            </w:r>
            <w:proofErr w:type="spellStart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չեն: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հարկ է նկատի ունենալ նաև, որ Որոշման համաձայն՝ Կոմիտեին ամրացված են ՀՀ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Սյունքի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մարզի Մեղրի համայնքի գույքերը, սակայն Նախագծում և Նախագծի հիմնավորման մեջ նշվում է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Գուդեմնիս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գյուղի գազամատակարարման համակարգը Կոմիտեին ամրացված լինելու մասին: Առաջարկում ենք ներկայացնել </w:t>
            </w:r>
            <w:proofErr w:type="spellStart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Գուդեմնիս</w:t>
            </w:r>
            <w:proofErr w:type="spellEnd"/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գյուղի գազամատակարարման համակարգը և գույքը Կոմիտեին ամրացված լինելու վերաբերյալ համապատասխան հիմքերը:</w:t>
            </w:r>
          </w:p>
          <w:p w14:paraId="789EED60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4-րդ կետով առաջարկվում է ուժը կորցրած ճանաչել Որոշման 2-րդ կետի 2-րդ ենթակետը: Հարկ է նկատի ունենալ, որ վերոնշյալ կետով նախատեսված աշխատանքների իրականացման համար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ժամկետը լրացել է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Նախագծի հիմնավորման մեջ չեն ներկայացվել համապատասխան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պարզաբանումներ, թե՞ ինչու վերոնշյալ կետով նախատեսված գործողությունները չեն իրականացվել:</w:t>
            </w:r>
          </w:p>
          <w:p w14:paraId="040578EF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հստակեցնել նաև, թե Նախագծի հավելված 4-ով ներկայացված գույքերը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ո՞ր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համայնքին են վերաբերում:</w:t>
            </w:r>
          </w:p>
          <w:p w14:paraId="60FD2271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նախատեսվում է Կոմիտեին և «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Գազպրոմ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Արմենիա» ՓԲԸ-ին (այսուհետ՝ Ընկերություն)  անհատույց օգտագործման իրավունքով այդպես էլ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չփոխանցված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գազամատակարարման համակարգերը նվիրել ՀՀ Սյունիքի մարզի Մեղրի համայնքին: Հարկ է նկատի ունենալ, որ Որոշման 2-րդ կետի 2-րդ ենթակետի կատարման շրջանակներում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բարդություններ են առաջացել նշված գույքերը Ընկերությանը անհատույց օգտագործման իրավունքով փոխանցելու տեսանկյունից: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Ուստի լրացուցիչ պարզաբանման կարիք ունի նշված գազամատակարարման համակարգերը Մեղրի համայնքին փոխանցելուց հետո նմանատիպ խնդիրները առաջանալու հնարավորության և դրանց լուծման հարցը:</w:t>
            </w:r>
          </w:p>
          <w:p w14:paraId="6A1F3D0A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Որոշմամբ սահմանվել է, որ գույքը անհատույց օգտագործման իրավունքով պետք է փոխանցվի Ընկերությանը: Նախագծի ընդունման պարագայում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գույքը նվիրվելու է ՀՀ Սյունիքի մարզի Մեղրի 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համայնքին, որի արդյունքում երկու որոշումների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առաջանալու է հակասություն: Հաշվի առնելով վերոգրյալը՝ լրացուցիչ քննարկման կարիք ունի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 ուժը կորցրած ճանաչելու և նոր որոշում կայացնելու անհրաժեշտության հարցը: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B75895D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ընդունման համար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ներկայացնել առավել ծանրակշիռ հիմնավորումներ՝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Կոմիտեի և Ընկերության ներկայացուցիչների մասնակցությամբ տեղի ունեցած </w:t>
            </w:r>
            <w:proofErr w:type="spellStart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առցանց</w:t>
            </w:r>
            <w:proofErr w:type="spellEnd"/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քննարկման արդյունքների փոխարեն:</w:t>
            </w:r>
          </w:p>
          <w:p w14:paraId="7723A1BA" w14:textId="77777777" w:rsidR="0054401A" w:rsidRPr="009636C6" w:rsidRDefault="0054401A" w:rsidP="00C449FA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firstLine="390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փաթեթում ներկայացված չեն քննարկվող բնակավայրերի գազամատակարարման համակարգերի՝ </w:t>
            </w:r>
            <w:r w:rsidRPr="009636C6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 նկատմամբ իրավունքների պետական գրանցման վկայականները:</w:t>
            </w:r>
            <w:r w:rsidRPr="009636C6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փաթեթը լրացնել նաև նշված վկայականներով:</w:t>
            </w:r>
          </w:p>
          <w:p w14:paraId="2D0060D2" w14:textId="77777777" w:rsidR="0054401A" w:rsidRPr="009636C6" w:rsidRDefault="0054401A" w:rsidP="00C449FA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F22B2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832C84D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F3B104F" w14:textId="77777777" w:rsidR="0054401A" w:rsidRPr="009636C6" w:rsidRDefault="0054401A" w:rsidP="00C449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7ED8B7A" w14:textId="77777777" w:rsidR="0054401A" w:rsidRPr="009636C6" w:rsidRDefault="0054401A" w:rsidP="00C449FA">
            <w:pPr>
              <w:spacing w:after="0" w:line="360" w:lineRule="auto"/>
              <w:ind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6F0CACEC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452BF43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գազամատակարարման համակարգերը արտացոլված են  սեփականության իրավունքի վկայականներում։</w:t>
            </w:r>
          </w:p>
          <w:p w14:paraId="05804BFA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5EF791C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F05DEFE" w14:textId="77777777" w:rsidR="0054401A" w:rsidRDefault="0054401A" w:rsidP="00C449FA">
            <w:pPr>
              <w:spacing w:after="0" w:line="360" w:lineRule="auto"/>
              <w:ind w:firstLine="870"/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636C6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9636C6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4F489C7A" w14:textId="77777777" w:rsidR="0054401A" w:rsidRDefault="0054401A" w:rsidP="00C449FA">
            <w:pPr>
              <w:spacing w:after="0" w:line="360" w:lineRule="auto"/>
              <w:ind w:left="150" w:firstLine="720"/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կետը </w:t>
            </w:r>
            <w:proofErr w:type="spellStart"/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է հաշվի առնելով, որ </w:t>
            </w:r>
            <w:proofErr w:type="spellStart"/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Գուդեմնիս</w:t>
            </w:r>
            <w:proofErr w:type="spellEnd"/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բնակավայրում գրանցված </w:t>
            </w:r>
            <w:r w:rsidRPr="00785C8E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գազամատակարարման համակարգը</w:t>
            </w: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ամրացված չէ Կոմիտեին, սակայն գրանցված է, որպես ՀՀ սեփականություն։</w:t>
            </w:r>
          </w:p>
          <w:p w14:paraId="2FA7C4DF" w14:textId="77777777" w:rsidR="0054401A" w:rsidRPr="009636C6" w:rsidRDefault="0054401A" w:rsidP="00C449FA">
            <w:pPr>
              <w:spacing w:after="0" w:line="360" w:lineRule="auto"/>
              <w:ind w:left="240" w:firstLine="63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Միաժամանակ տեղեկացնում ենք, որ </w:t>
            </w:r>
          </w:p>
          <w:p w14:paraId="52385C9A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գազամատակարարման համակարգը ըստ ռելիեֆի, տեղանքի բարդության և ըստ քաղաքաշինական փաստաթղթերի կառուցվել է նաև Մեղրի համայնքի 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Գուդեմնիս</w:t>
            </w:r>
            <w:proofErr w:type="spellEnd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բնակավայրը, որի մաս է կազմում Որոշման հավելվածներում նշված խողովակաշարերը։</w:t>
            </w:r>
          </w:p>
          <w:p w14:paraId="5745659F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C587143" w14:textId="77777777" w:rsidR="0054401A" w:rsidRPr="009636C6" w:rsidRDefault="0054401A" w:rsidP="00C449FA">
            <w:pPr>
              <w:spacing w:after="0" w:line="360" w:lineRule="auto"/>
              <w:ind w:firstLine="6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636C6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9636C6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07FDCB6B" w14:textId="77777777" w:rsidR="0054401A" w:rsidRPr="009636C6" w:rsidRDefault="0054401A" w:rsidP="00C449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Հիմնավորումը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14:paraId="2E718490" w14:textId="77777777" w:rsidR="0054401A" w:rsidRPr="009636C6" w:rsidRDefault="0054401A" w:rsidP="00C449FA">
            <w:pPr>
              <w:spacing w:after="0" w:line="360" w:lineRule="auto"/>
              <w:ind w:left="165"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ույքի առանձնահատկություններով պայմանավորված անհատույց օգտագործման պայմանագրի կնքման ընթացքում առաջացած խնդիրների լուծման նպատակով շահագրգիռ կողմերի մասնակցությամբ տեղի ունեցած 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քննարկումների արդյունքում նպատակահարմար է համարվել գույքը «</w:t>
            </w:r>
            <w:proofErr w:type="spellStart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Գազպրոմ</w:t>
            </w:r>
            <w:proofErr w:type="spellEnd"/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Արմենիա» փակ բաժնետիրական ընկերությանը տրամադրել նվիրատվությամբ։</w:t>
            </w:r>
          </w:p>
          <w:p w14:paraId="53F76719" w14:textId="77777777" w:rsidR="0054401A" w:rsidRPr="009636C6" w:rsidRDefault="0054401A" w:rsidP="00C449FA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53AFB4E" w14:textId="77777777" w:rsidR="0054401A" w:rsidRDefault="0054401A" w:rsidP="00C449FA">
            <w:pPr>
              <w:spacing w:after="0" w:line="360" w:lineRule="auto"/>
              <w:ind w:firstLine="43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52C7B547" w14:textId="77777777" w:rsidR="0054401A" w:rsidRPr="009636C6" w:rsidRDefault="0054401A" w:rsidP="00C449FA">
            <w:pPr>
              <w:spacing w:after="0" w:line="360" w:lineRule="auto"/>
              <w:ind w:left="150" w:firstLine="28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քանի որ Նախագծի </w:t>
            </w:r>
            <w:r w:rsidRPr="009636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N4 հավելված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ում նշված գույքը իրենից ներկայացնում է Նախագծի 1-ին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նշված  </w:t>
            </w:r>
            <w:r w:rsidRPr="007646A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գազամատակարարման համակարգ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երը ապահովող գույք։</w:t>
            </w:r>
          </w:p>
          <w:p w14:paraId="52824BBE" w14:textId="77777777" w:rsidR="0054401A" w:rsidRPr="009636C6" w:rsidRDefault="0054401A" w:rsidP="00C449FA">
            <w:pPr>
              <w:spacing w:after="0" w:line="360" w:lineRule="auto"/>
              <w:ind w:firstLine="435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6BA0A7E4" w14:textId="77777777" w:rsidR="0054401A" w:rsidRPr="009636C6" w:rsidRDefault="0054401A" w:rsidP="00C449FA">
            <w:pPr>
              <w:spacing w:after="0" w:line="360" w:lineRule="auto"/>
              <w:ind w:left="240" w:firstLine="360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քանի որ գույքի նկատմամբ իրավունքի պետական գրանցումը կատարվել է հանձնման-ընդունման ակտից հետո՝ հիմնադրամի կողմից ներկայացված քաղաքաշինական 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փաստաթղթերի հիման վրա, ուստի ՀՀ սեփականության իրավունքով գրանցված գույքը համայնքին նվիրելու համար նշված հանգամանքը խոչընդոտ չի կարող հանդիսանալ։</w:t>
            </w:r>
          </w:p>
          <w:p w14:paraId="0D55B6F0" w14:textId="77777777" w:rsidR="0054401A" w:rsidRPr="009636C6" w:rsidRDefault="0054401A" w:rsidP="00C449FA">
            <w:pPr>
              <w:spacing w:after="0" w:line="360" w:lineRule="auto"/>
              <w:ind w:left="240" w:firstLine="360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2C57D840" w14:textId="77777777" w:rsidR="0054401A" w:rsidRPr="009636C6" w:rsidRDefault="0054401A" w:rsidP="00C449FA">
            <w:pPr>
              <w:spacing w:after="0" w:line="360" w:lineRule="auto"/>
              <w:ind w:left="240" w:firstLine="360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     6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14:paraId="410FD888" w14:textId="77777777" w:rsidR="0054401A" w:rsidRPr="009636C6" w:rsidRDefault="0054401A" w:rsidP="00C449FA">
            <w:pPr>
              <w:spacing w:after="0" w:line="360" w:lineRule="auto"/>
              <w:ind w:left="240" w:firstLine="36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քանի, որ ներկայացված Նախագծով ուժը կորցրած է ճանաչվում Հայաստանի Հանրապետության կառավարության 2022 թվականի մայիսի 26-ի  «Հայաստանի Հանրապետության տարածքային կառավարման և ենթակառուցվածքների նախարարության պետական գույքի կառավարման կոմիտեին գույք ամրացնելու և այն «</w:t>
            </w:r>
            <w:proofErr w:type="spellStart"/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Գազպրոմ</w:t>
            </w:r>
            <w:proofErr w:type="spellEnd"/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Արմենիա» փակ բաժնետիրական ընկերությանն անհատույց 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օգտագործման իրավունքով հանձնելու մասին» N772-Ա որոշման 2-րդ կետի 2)-</w:t>
            </w:r>
            <w:proofErr w:type="spellStart"/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րդ</w:t>
            </w:r>
            <w:proofErr w:type="spellEnd"/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ենթակետը։</w:t>
            </w:r>
          </w:p>
          <w:p w14:paraId="17F2A59C" w14:textId="77777777" w:rsidR="0054401A" w:rsidRPr="009636C6" w:rsidRDefault="0054401A" w:rsidP="00C449FA">
            <w:pPr>
              <w:spacing w:after="0" w:line="360" w:lineRule="auto"/>
              <w:ind w:left="240" w:firstLine="36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2C82118" w14:textId="77777777" w:rsidR="0054401A" w:rsidRPr="009636C6" w:rsidRDefault="0054401A" w:rsidP="00C449FA">
            <w:pPr>
              <w:spacing w:after="0" w:line="360" w:lineRule="auto"/>
              <w:ind w:firstLine="33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ընդունվել</w:t>
            </w:r>
            <w:r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62AA843C" w14:textId="77777777" w:rsidR="0054401A" w:rsidRPr="009636C6" w:rsidRDefault="0054401A" w:rsidP="00C449FA">
            <w:pPr>
              <w:spacing w:after="0" w:line="360" w:lineRule="auto"/>
              <w:ind w:left="240" w:hanging="9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հիմնավորումը </w:t>
            </w:r>
            <w:proofErr w:type="spellStart"/>
            <w:r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լրամշակվել</w:t>
            </w:r>
            <w:proofErr w:type="spellEnd"/>
            <w:r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14:paraId="429FEEED" w14:textId="77777777" w:rsidR="0054401A" w:rsidRPr="009636C6" w:rsidRDefault="0054401A" w:rsidP="00C449FA">
            <w:pPr>
              <w:spacing w:after="0" w:line="360" w:lineRule="auto"/>
              <w:ind w:left="240" w:hanging="90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C9DE0FA" w14:textId="77777777" w:rsidR="0054401A" w:rsidRPr="009636C6" w:rsidRDefault="0054401A" w:rsidP="00C449FA">
            <w:pPr>
              <w:spacing w:after="0" w:line="360" w:lineRule="auto"/>
              <w:ind w:firstLine="78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Pr="009636C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1FCC995C" w14:textId="77777777" w:rsidR="0054401A" w:rsidRPr="009636C6" w:rsidRDefault="0054401A" w:rsidP="00C449FA">
            <w:pPr>
              <w:spacing w:after="0" w:line="360" w:lineRule="auto"/>
              <w:ind w:left="240" w:firstLine="360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636C6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Նախագծի փաթեթում ներկայացվել են քննարկվող բնակավայրերի գազամատակարարման համակարգերի՝ գույքի նկատմամբ իրավունքների պետական գրանցման վկայականները և գույքի հանձնման-ընդունման ակտերը:</w:t>
            </w:r>
          </w:p>
        </w:tc>
      </w:tr>
    </w:tbl>
    <w:p w14:paraId="0F846293" w14:textId="77777777" w:rsidR="0054401A" w:rsidRPr="009636C6" w:rsidRDefault="0054401A" w:rsidP="0054401A">
      <w:pPr>
        <w:rPr>
          <w:rFonts w:ascii="GHEA Grapalat" w:hAnsi="GHEA Grapalat"/>
          <w:i w:val="0"/>
          <w:lang w:val="hy-AM"/>
        </w:rPr>
      </w:pPr>
    </w:p>
    <w:p w14:paraId="72FA24E0" w14:textId="77777777" w:rsidR="00976E2A" w:rsidRPr="0054401A" w:rsidRDefault="00976E2A" w:rsidP="0054401A">
      <w:pPr>
        <w:rPr>
          <w:lang w:val="hy-AM"/>
        </w:rPr>
      </w:pPr>
      <w:bookmarkStart w:id="2" w:name="_GoBack"/>
      <w:bookmarkEnd w:id="2"/>
    </w:p>
    <w:sectPr w:rsidR="00976E2A" w:rsidRPr="005440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61E44065"/>
    <w:multiLevelType w:val="hybridMultilevel"/>
    <w:tmpl w:val="1E749220"/>
    <w:lvl w:ilvl="0" w:tplc="554842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142C8"/>
    <w:rsid w:val="00023554"/>
    <w:rsid w:val="000249B4"/>
    <w:rsid w:val="00060D71"/>
    <w:rsid w:val="00094EF6"/>
    <w:rsid w:val="000A2366"/>
    <w:rsid w:val="000D644D"/>
    <w:rsid w:val="000D6BB5"/>
    <w:rsid w:val="000E1CF2"/>
    <w:rsid w:val="000E7DFB"/>
    <w:rsid w:val="001368D3"/>
    <w:rsid w:val="00140327"/>
    <w:rsid w:val="00177711"/>
    <w:rsid w:val="00190EAB"/>
    <w:rsid w:val="00192DAB"/>
    <w:rsid w:val="001A21C5"/>
    <w:rsid w:val="002208DE"/>
    <w:rsid w:val="002270F4"/>
    <w:rsid w:val="00227667"/>
    <w:rsid w:val="0023430D"/>
    <w:rsid w:val="002618D1"/>
    <w:rsid w:val="00270504"/>
    <w:rsid w:val="0027329D"/>
    <w:rsid w:val="002A50C6"/>
    <w:rsid w:val="00302ECD"/>
    <w:rsid w:val="00307C09"/>
    <w:rsid w:val="00382F4D"/>
    <w:rsid w:val="00397697"/>
    <w:rsid w:val="0041050B"/>
    <w:rsid w:val="00425D6E"/>
    <w:rsid w:val="0046295F"/>
    <w:rsid w:val="004A2140"/>
    <w:rsid w:val="004A4D5C"/>
    <w:rsid w:val="004A6DA6"/>
    <w:rsid w:val="004C6E3B"/>
    <w:rsid w:val="004D304B"/>
    <w:rsid w:val="004F1C17"/>
    <w:rsid w:val="00507767"/>
    <w:rsid w:val="00525147"/>
    <w:rsid w:val="0054401A"/>
    <w:rsid w:val="005543BF"/>
    <w:rsid w:val="00580FAB"/>
    <w:rsid w:val="00674192"/>
    <w:rsid w:val="00682FCC"/>
    <w:rsid w:val="006B1DC7"/>
    <w:rsid w:val="006C5A51"/>
    <w:rsid w:val="006C7168"/>
    <w:rsid w:val="00751879"/>
    <w:rsid w:val="007646A8"/>
    <w:rsid w:val="00764C2B"/>
    <w:rsid w:val="00785C8E"/>
    <w:rsid w:val="007961AA"/>
    <w:rsid w:val="007C46BF"/>
    <w:rsid w:val="0080227F"/>
    <w:rsid w:val="00815E6D"/>
    <w:rsid w:val="00820622"/>
    <w:rsid w:val="0084023A"/>
    <w:rsid w:val="0085530F"/>
    <w:rsid w:val="00862450"/>
    <w:rsid w:val="008724C8"/>
    <w:rsid w:val="00875BB8"/>
    <w:rsid w:val="00885C72"/>
    <w:rsid w:val="008A028B"/>
    <w:rsid w:val="008E0EB3"/>
    <w:rsid w:val="00901676"/>
    <w:rsid w:val="009035EA"/>
    <w:rsid w:val="00907084"/>
    <w:rsid w:val="00920A82"/>
    <w:rsid w:val="00934057"/>
    <w:rsid w:val="00954580"/>
    <w:rsid w:val="009636C6"/>
    <w:rsid w:val="00976E2A"/>
    <w:rsid w:val="0099539A"/>
    <w:rsid w:val="009B5E56"/>
    <w:rsid w:val="00A54A63"/>
    <w:rsid w:val="00A80A23"/>
    <w:rsid w:val="00A82E49"/>
    <w:rsid w:val="00AB0F47"/>
    <w:rsid w:val="00AD70C3"/>
    <w:rsid w:val="00AE0627"/>
    <w:rsid w:val="00B260A6"/>
    <w:rsid w:val="00B61D64"/>
    <w:rsid w:val="00B653EC"/>
    <w:rsid w:val="00B87B0C"/>
    <w:rsid w:val="00BD46EE"/>
    <w:rsid w:val="00C26656"/>
    <w:rsid w:val="00CC28CC"/>
    <w:rsid w:val="00CC3452"/>
    <w:rsid w:val="00CE78CF"/>
    <w:rsid w:val="00CF0EEF"/>
    <w:rsid w:val="00CF17B5"/>
    <w:rsid w:val="00D31F4F"/>
    <w:rsid w:val="00D41749"/>
    <w:rsid w:val="00D64603"/>
    <w:rsid w:val="00D70B2F"/>
    <w:rsid w:val="00DA2053"/>
    <w:rsid w:val="00DA2B19"/>
    <w:rsid w:val="00DF5AD9"/>
    <w:rsid w:val="00E14129"/>
    <w:rsid w:val="00EA7F5A"/>
    <w:rsid w:val="00EB59F8"/>
    <w:rsid w:val="00EC3D65"/>
    <w:rsid w:val="00F25B5C"/>
    <w:rsid w:val="00F56DA9"/>
    <w:rsid w:val="00F82829"/>
    <w:rsid w:val="00FB275E"/>
    <w:rsid w:val="00FF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9B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062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20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621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8</Pages>
  <Words>1127</Words>
  <Characters>8216</Characters>
  <Application>Microsoft Office Word</Application>
  <DocSecurity>0</DocSecurity>
  <Lines>364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https://mul2.gov.am/tasks/1039421/oneclick/ampopatert.docx?token=b5ede76325fdf9c8f94d24599ab8774b</cp:keywords>
  <dc:description/>
  <cp:lastModifiedBy>Hovhannes Apresyan</cp:lastModifiedBy>
  <cp:revision>115</cp:revision>
  <cp:lastPrinted>2024-08-21T06:58:00Z</cp:lastPrinted>
  <dcterms:created xsi:type="dcterms:W3CDTF">2021-11-11T07:52:00Z</dcterms:created>
  <dcterms:modified xsi:type="dcterms:W3CDTF">2024-09-25T13:59:00Z</dcterms:modified>
</cp:coreProperties>
</file>