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12B35729" w:rsidR="00A85858" w:rsidRPr="00BF3F67" w:rsidRDefault="00886F0E" w:rsidP="00587730">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F2381A" w:rsidRPr="00BF3F67">
        <w:rPr>
          <w:rFonts w:ascii="GHEA Grapalat" w:eastAsia="GHEA Grapalat" w:hAnsi="GHEA Grapalat" w:cs="GHEA Grapalat"/>
          <w:b/>
          <w:bCs/>
          <w:color w:val="auto"/>
          <w:sz w:val="24"/>
          <w:szCs w:val="24"/>
          <w:lang w:val="hy-AM"/>
        </w:rPr>
        <w:t>ՄԵԿ ԱՆՁԻՑ ԳՆՄԱՆ ԸՆԹԱՑԱԿԱՐԳՈՎ ԳՆՄԱՆ ԳՈՐԾԸՆԹԱՑ ԿԱԶՄԱԿԵՐՊԵԼՈՒ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w:t>
      </w:r>
      <w:r w:rsidR="00587730">
        <w:rPr>
          <w:rFonts w:ascii="GHEA Grapalat" w:eastAsia="GHEA Grapalat" w:hAnsi="GHEA Grapalat" w:cs="GHEA Grapalat"/>
          <w:b/>
          <w:bCs/>
          <w:sz w:val="24"/>
          <w:szCs w:val="24"/>
          <w:lang w:val="hy-AM"/>
        </w:rPr>
        <w:t>ՄԱՆ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2DABA94B" w14:textId="77777777" w:rsidR="00E5090E" w:rsidRPr="00587730" w:rsidRDefault="00E5090E" w:rsidP="005328F3">
      <w:pPr>
        <w:pStyle w:val="BodyAA"/>
        <w:tabs>
          <w:tab w:val="left" w:pos="720"/>
          <w:tab w:val="left" w:pos="990"/>
        </w:tabs>
        <w:ind w:firstLine="567"/>
        <w:jc w:val="center"/>
        <w:rPr>
          <w:rFonts w:ascii="GHEA Grapalat" w:hAnsi="GHEA Grapalat"/>
          <w:b/>
          <w:sz w:val="24"/>
          <w:szCs w:val="24"/>
          <w:lang w:val="hy-AM"/>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969"/>
      </w:tblGrid>
      <w:tr w:rsidR="00997342" w:rsidRPr="00BF3F67" w14:paraId="19061E9C" w14:textId="77777777" w:rsidTr="0093751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77777777" w:rsidR="00997342" w:rsidRPr="00BF3F67" w:rsidRDefault="00997342" w:rsidP="00886F0E">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sidR="00886F0E" w:rsidRPr="00BF3F67">
              <w:rPr>
                <w:rFonts w:ascii="GHEA Grapalat" w:hAnsi="GHEA Grapalat"/>
                <w:b/>
                <w:sz w:val="24"/>
                <w:szCs w:val="24"/>
                <w:lang w:val="hy-AM"/>
              </w:rPr>
              <w:t>ֆինանսների</w:t>
            </w:r>
            <w:r w:rsidRPr="00BF3F67">
              <w:rPr>
                <w:rFonts w:ascii="GHEA Grapalat" w:hAnsi="GHEA Grapalat"/>
                <w:b/>
                <w:sz w:val="24"/>
                <w:szCs w:val="24"/>
                <w:lang w:val="en-US"/>
              </w:rPr>
              <w:t xml:space="preserve"> </w:t>
            </w:r>
            <w:proofErr w:type="spellStart"/>
            <w:r w:rsidRPr="00BF3F67">
              <w:rPr>
                <w:rFonts w:ascii="GHEA Grapalat" w:hAnsi="GHEA Grapalat"/>
                <w:b/>
                <w:sz w:val="24"/>
                <w:szCs w:val="24"/>
                <w:lang w:val="en-US"/>
              </w:rPr>
              <w:t>նախարարություն</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77777777" w:rsidR="00997342" w:rsidRPr="00BF3F67" w:rsidRDefault="00525384" w:rsidP="00886F0E">
            <w:pPr>
              <w:spacing w:after="0"/>
              <w:ind w:firstLine="252"/>
              <w:jc w:val="center"/>
              <w:rPr>
                <w:rFonts w:ascii="GHEA Grapalat" w:hAnsi="GHEA Grapalat"/>
                <w:b/>
                <w:sz w:val="24"/>
                <w:szCs w:val="24"/>
                <w:lang w:val="hy-AM"/>
              </w:rPr>
            </w:pPr>
            <w:r w:rsidRPr="00BF3F67">
              <w:rPr>
                <w:rFonts w:ascii="GHEA Grapalat" w:hAnsi="GHEA Grapalat"/>
                <w:b/>
                <w:sz w:val="24"/>
                <w:szCs w:val="24"/>
                <w:lang w:val="hy-AM"/>
              </w:rPr>
              <w:t>19</w:t>
            </w:r>
            <w:r w:rsidR="00997342" w:rsidRPr="00BF3F67">
              <w:rPr>
                <w:rFonts w:ascii="GHEA Grapalat" w:hAnsi="GHEA Grapalat"/>
                <w:b/>
                <w:sz w:val="24"/>
                <w:szCs w:val="24"/>
                <w:lang w:val="en-US"/>
              </w:rPr>
              <w:t>.</w:t>
            </w:r>
            <w:r w:rsidR="00997342" w:rsidRPr="00BF3F67">
              <w:rPr>
                <w:rFonts w:ascii="GHEA Grapalat" w:hAnsi="GHEA Grapalat"/>
                <w:b/>
                <w:sz w:val="24"/>
                <w:szCs w:val="24"/>
                <w:lang w:val="hy-AM"/>
              </w:rPr>
              <w:t>0</w:t>
            </w:r>
            <w:r w:rsidRPr="00BF3F67">
              <w:rPr>
                <w:rFonts w:ascii="GHEA Grapalat" w:hAnsi="GHEA Grapalat"/>
                <w:b/>
                <w:sz w:val="24"/>
                <w:szCs w:val="24"/>
                <w:lang w:val="hy-AM"/>
              </w:rPr>
              <w:t>6</w:t>
            </w:r>
            <w:r w:rsidR="00997342" w:rsidRPr="00BF3F67">
              <w:rPr>
                <w:rFonts w:ascii="GHEA Grapalat" w:hAnsi="GHEA Grapalat"/>
                <w:b/>
                <w:sz w:val="24"/>
                <w:szCs w:val="24"/>
                <w:lang w:val="en-US"/>
              </w:rPr>
              <w:t>.202</w:t>
            </w:r>
            <w:r w:rsidR="00886F0E" w:rsidRPr="00BF3F67">
              <w:rPr>
                <w:rFonts w:ascii="GHEA Grapalat" w:hAnsi="GHEA Grapalat"/>
                <w:b/>
                <w:sz w:val="24"/>
                <w:szCs w:val="24"/>
                <w:lang w:val="hy-AM"/>
              </w:rPr>
              <w:t>4</w:t>
            </w:r>
          </w:p>
        </w:tc>
      </w:tr>
      <w:tr w:rsidR="00997342" w:rsidRPr="00BF3F67" w14:paraId="35F9BE04" w14:textId="77777777" w:rsidTr="00937512">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BF3F67" w:rsidRDefault="00997342" w:rsidP="0093751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77777777" w:rsidR="00997342" w:rsidRPr="00BF3F67" w:rsidRDefault="00997342" w:rsidP="00997342">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 xml:space="preserve">N </w:t>
            </w:r>
            <w:r w:rsidR="00525384" w:rsidRPr="00BF3F67">
              <w:rPr>
                <w:rFonts w:ascii="GHEA Grapalat" w:hAnsi="GHEA Grapalat"/>
                <w:b/>
                <w:sz w:val="24"/>
                <w:szCs w:val="24"/>
                <w:lang w:val="hy-AM"/>
              </w:rPr>
              <w:t>01/26/13008-2024</w:t>
            </w:r>
          </w:p>
        </w:tc>
      </w:tr>
      <w:tr w:rsidR="00F44CA5" w:rsidRPr="008B0EB6" w14:paraId="17DD3EA5" w14:textId="77777777" w:rsidTr="00C56B54">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48FB6104" w14:textId="77777777" w:rsidR="00A53B18"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Ուսումնասիրելով Ձեր 17/05/2024թ. թիվ 02/9.1/14926-2024 գրությամբ ներկայացված</w:t>
            </w:r>
            <w:r w:rsidRPr="00BF3F67">
              <w:rPr>
                <w:rFonts w:ascii="GHEA Grapalat" w:hAnsi="GHEA Grapalat"/>
                <w:sz w:val="24"/>
                <w:szCs w:val="24"/>
                <w:lang w:val="af-ZA"/>
              </w:rPr>
              <w:t xml:space="preserve"> </w:t>
            </w:r>
            <w:r w:rsidRPr="00BF3F67">
              <w:rPr>
                <w:rFonts w:ascii="GHEA Grapalat" w:hAnsi="GHEA Grapalat"/>
                <w:sz w:val="24"/>
                <w:szCs w:val="24"/>
                <w:lang w:val="hy-AM"/>
              </w:rPr>
              <w:t>«Մեկ անձից գնման ընթացակարգով գնման գործընթաց կազմակերպելու մասին» (այսուհետ՝ Նախագիծ 1) և 27/05.2024թ.  թիվ 01/9.1.2/15985-2024 գրությամբ ներկայացված «Մեկ անձից գնման ընթացակարգով գնման գործընթաց կազմակերպելու մասին» (այսուհետ՝ Նախագիծ 2) ՀՀ կառավարության որոշումների նախագծերը՝ հայտնում ենք հետևյալը.</w:t>
            </w:r>
          </w:p>
          <w:p w14:paraId="6EC5ADD1" w14:textId="77777777" w:rsidR="00A53B18"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 xml:space="preserve">Նախագիծ 1-ի 1-ին կետով առաջարկվում է թույլատրել ՀՀ կրթության, գիտության, մշակույթի և սպորտի նախարարության բարձրագույն կրթության և գիտության կոմիտեին (այսուհետ՝ Կոմիտե)  «Ակադեմիական քաղաք» ծրագրի իրականացման շրջանակներում Ակադեմիական քաղաքի կառավարման մոդել մշակելու և Ակադեմիական քաղաքի տեխնիկական կլաստերի ինտեգրված ռազմավարություն և կառավարման համակարգ ձևավորելու ծառայությունները ձեռք բերել մեկ անձից գնման ձևով՝ ԹՈՒՄ Ինթերնեյշնլ ՋիԷմբիԷյջ-ից, իսկ Նախագիծ 2-ի 1-ին կետով առաջարկվում է թույլատրել Կոմիտեին «Ակադեմիական քաղաք» ծրագրի իրականացման </w:t>
            </w:r>
            <w:r w:rsidRPr="00BF3F67">
              <w:rPr>
                <w:rFonts w:ascii="GHEA Grapalat" w:hAnsi="GHEA Grapalat"/>
                <w:sz w:val="24"/>
                <w:szCs w:val="24"/>
                <w:lang w:val="hy-AM"/>
              </w:rPr>
              <w:lastRenderedPageBreak/>
              <w:t>շրջանակներում քաղաքաշինական զարգացման ռազմավարական շրջանակի մշակման ծառայություններ ձեռք բերել ԱրԷսՅուՓի Րաբե Սթրաթիջիք Ուրբան Փլենինգից՝ «Գնումների մասին» օրենքի 23-րդ հոդվածի 1-ին մասի 1-ին</w:t>
            </w:r>
            <w:r w:rsidRPr="00BF3F67">
              <w:rPr>
                <w:rFonts w:ascii="Courier New" w:hAnsi="Courier New" w:cs="Courier New"/>
                <w:sz w:val="24"/>
                <w:szCs w:val="24"/>
                <w:lang w:val="hy-AM"/>
              </w:rPr>
              <w:t> </w:t>
            </w:r>
            <w:r w:rsidRPr="00BF3F67">
              <w:rPr>
                <w:rFonts w:ascii="GHEA Grapalat" w:hAnsi="GHEA Grapalat"/>
                <w:sz w:val="24"/>
                <w:szCs w:val="24"/>
                <w:lang w:val="hy-AM"/>
              </w:rPr>
              <w:t xml:space="preserve">կետի հիման վրա: Նշենք, որ նախագծերի ընդունումը հիմնավորող փաստաթղթերի համաձայն՝ </w:t>
            </w:r>
            <w:r w:rsidRPr="00BF3F67">
              <w:rPr>
                <w:rFonts w:ascii="GHEA Grapalat" w:hAnsi="GHEA Grapalat"/>
                <w:bCs/>
                <w:sz w:val="24"/>
                <w:szCs w:val="24"/>
                <w:lang w:val="hy-AM"/>
              </w:rPr>
              <w:t>որպես ձեռքբերման հիմնավորում նշվում է նպատակահարմարության հանգամանքը:</w:t>
            </w:r>
            <w:r w:rsidRPr="00BF3F67">
              <w:rPr>
                <w:rFonts w:ascii="GHEA Grapalat" w:hAnsi="GHEA Grapalat"/>
                <w:sz w:val="24"/>
                <w:szCs w:val="24"/>
                <w:lang w:val="hy-AM"/>
              </w:rPr>
              <w:t xml:space="preserve"> </w:t>
            </w:r>
          </w:p>
          <w:p w14:paraId="30AA2330" w14:textId="77777777" w:rsidR="00A53B18"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 xml:space="preserve">Նախագծերի 2-րդ կետերի համաձայն՝ խորհրդատվական ծառայությունների ձեռքբերման նպատակով նշյալ կազմակերպությունների հետ կնքվելիք պայմանագրերի շրջանակներում վճարումներն առաջարկվում է իրականացնել ՀՀ 2024թ. պետական բյուջեի 1162 «Գիտական և գիտատեխնիկական հետազոտությունների» ծրագրի 32003 «Գիտական կենտրոնների վերանորոգում, «Ակադեմիական քաղաք» նախագծի իրականացման շրջանակներում առաջացած հրատապ ծախսերի ապահովում» միջոցառման շրջանակներում: </w:t>
            </w:r>
          </w:p>
          <w:p w14:paraId="0A14B072" w14:textId="77777777" w:rsidR="006B2677"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Վերոնշյալի կապակցությամբ հայտնում ենք, որ՝</w:t>
            </w:r>
          </w:p>
          <w:p w14:paraId="56C1CE3E" w14:textId="77777777" w:rsidR="006B2677"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ab/>
              <w:t xml:space="preserve"> - մեկ անձից գնում կատարելու հիմքերը սահմանված են ՀՀ կառավարության 04/05/2017թ. N 526-Ն որոշմամբ հաստատված կարգի (այսուհետ՝ կարգ) 23-րդ կետի 4-րդ ենթակետով սահմանված ցանկով, ուստի բացահայտման կարիք ունեն նախագծերում նշված ծառայությունների համար մեկ անձից գնման ձևի ընտրության վերաբերյալ կարգավորումները,</w:t>
            </w:r>
          </w:p>
          <w:p w14:paraId="64120FA4" w14:textId="77777777" w:rsidR="006B2677" w:rsidRPr="00BF3F67" w:rsidRDefault="006B2677" w:rsidP="006B2677">
            <w:pPr>
              <w:spacing w:after="0" w:line="360" w:lineRule="auto"/>
              <w:jc w:val="both"/>
              <w:rPr>
                <w:rFonts w:ascii="GHEA Grapalat" w:hAnsi="GHEA Grapalat"/>
                <w:sz w:val="24"/>
                <w:szCs w:val="24"/>
                <w:lang w:val="hy-AM"/>
              </w:rPr>
            </w:pPr>
          </w:p>
          <w:p w14:paraId="23EEEEBB" w14:textId="77777777" w:rsidR="006B2677" w:rsidRPr="00BF3F67" w:rsidRDefault="006B2677" w:rsidP="006B2677">
            <w:pPr>
              <w:spacing w:after="0" w:line="360" w:lineRule="auto"/>
              <w:jc w:val="both"/>
              <w:rPr>
                <w:rFonts w:ascii="GHEA Grapalat" w:hAnsi="GHEA Grapalat"/>
                <w:sz w:val="24"/>
                <w:szCs w:val="24"/>
                <w:lang w:val="hy-AM"/>
              </w:rPr>
            </w:pPr>
          </w:p>
          <w:p w14:paraId="204941D8" w14:textId="77777777" w:rsidR="006B2677" w:rsidRPr="00BF3F67" w:rsidRDefault="006B2677" w:rsidP="006B2677">
            <w:pPr>
              <w:spacing w:after="0" w:line="360" w:lineRule="auto"/>
              <w:jc w:val="both"/>
              <w:rPr>
                <w:rFonts w:ascii="GHEA Grapalat" w:hAnsi="GHEA Grapalat"/>
                <w:sz w:val="24"/>
                <w:szCs w:val="24"/>
                <w:lang w:val="hy-AM"/>
              </w:rPr>
            </w:pPr>
          </w:p>
          <w:p w14:paraId="356FC101" w14:textId="77777777" w:rsidR="006B2677" w:rsidRPr="00BF3F67" w:rsidRDefault="006B2677" w:rsidP="006B2677">
            <w:pPr>
              <w:spacing w:after="0" w:line="360" w:lineRule="auto"/>
              <w:jc w:val="both"/>
              <w:rPr>
                <w:rFonts w:ascii="GHEA Grapalat" w:hAnsi="GHEA Grapalat"/>
                <w:sz w:val="24"/>
                <w:szCs w:val="24"/>
                <w:lang w:val="hy-AM"/>
              </w:rPr>
            </w:pPr>
          </w:p>
          <w:p w14:paraId="1B4C0C6C" w14:textId="77777777" w:rsidR="006B2677" w:rsidRPr="00BF3F67" w:rsidRDefault="006B2677" w:rsidP="006B2677">
            <w:pPr>
              <w:spacing w:after="0" w:line="360" w:lineRule="auto"/>
              <w:jc w:val="both"/>
              <w:rPr>
                <w:rFonts w:ascii="GHEA Grapalat" w:hAnsi="GHEA Grapalat"/>
                <w:sz w:val="24"/>
                <w:szCs w:val="24"/>
                <w:lang w:val="hy-AM"/>
              </w:rPr>
            </w:pPr>
          </w:p>
          <w:p w14:paraId="46563731" w14:textId="77777777" w:rsidR="006B2677" w:rsidRPr="00BF3F67" w:rsidRDefault="006B2677" w:rsidP="006B2677">
            <w:pPr>
              <w:spacing w:after="0" w:line="360" w:lineRule="auto"/>
              <w:jc w:val="both"/>
              <w:rPr>
                <w:rFonts w:ascii="GHEA Grapalat" w:hAnsi="GHEA Grapalat"/>
                <w:sz w:val="24"/>
                <w:szCs w:val="24"/>
                <w:lang w:val="hy-AM"/>
              </w:rPr>
            </w:pPr>
          </w:p>
          <w:p w14:paraId="74904031" w14:textId="77777777" w:rsidR="006B2677" w:rsidRPr="00BF3F67" w:rsidRDefault="00A53B18" w:rsidP="006B267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 նախագծերի նախաբանից անհրաժեշտ է հանել Գնումների մասին օրենքի 23-րդ հոդվածին կատարված հղումը, նկատի ունենալով, որ դրանով սահմանված են մեկ անձից գնումներ կատարելու պայմանները, իսկ որպես լիազորող նորմ տվյալ դեպքում պետք է հիմք ընդունել կարգի 3-րդ կետը,</w:t>
            </w:r>
          </w:p>
          <w:p w14:paraId="5CFB9F7F" w14:textId="77777777" w:rsidR="006B2677" w:rsidRPr="00BF3F67" w:rsidRDefault="006B2677" w:rsidP="006B2677">
            <w:pPr>
              <w:spacing w:after="0" w:line="360" w:lineRule="auto"/>
              <w:jc w:val="both"/>
              <w:rPr>
                <w:rFonts w:ascii="GHEA Grapalat" w:hAnsi="GHEA Grapalat"/>
                <w:sz w:val="24"/>
                <w:szCs w:val="24"/>
                <w:lang w:val="hy-AM"/>
              </w:rPr>
            </w:pPr>
          </w:p>
          <w:p w14:paraId="17DADF99" w14:textId="53BDE6F5" w:rsidR="00C56B54" w:rsidRPr="00BF3F67" w:rsidRDefault="00A53B18" w:rsidP="00BF3F67">
            <w:pPr>
              <w:spacing w:after="0" w:line="360" w:lineRule="auto"/>
              <w:jc w:val="both"/>
              <w:rPr>
                <w:rFonts w:ascii="GHEA Grapalat" w:hAnsi="GHEA Grapalat"/>
                <w:sz w:val="24"/>
                <w:szCs w:val="24"/>
                <w:lang w:val="hy-AM"/>
              </w:rPr>
            </w:pPr>
            <w:r w:rsidRPr="00BF3F67">
              <w:rPr>
                <w:rFonts w:ascii="GHEA Grapalat" w:hAnsi="GHEA Grapalat"/>
                <w:sz w:val="24"/>
                <w:szCs w:val="24"/>
                <w:lang w:val="hy-AM"/>
              </w:rPr>
              <w:t>- հարցի լուծման նպատակով անհրաժեշտ է ներկայացնել ՀՀ պետական բյուջեում ծախսերի վերաբաշխում կատարելու վերաբերյալ առաջարկություն, քանի որ 1162 ծրագրի 32003 միջոցառման գծով ծախսերը նախատեսվել են բյուջետային ծախսերի տնտեսագիտական դասակարգման Նախագծահետազոտական ծախսեր» հոդվածով՝ նախագծերի պատրաստման, ծախսերի գնահատման համար, որը կապիտալ բնույթի ծախս է, մինչդեռ՝ խորհրդատվական ծառայությունների ձեռքբերման գծով ծախսերն ըստ էության ընթացիկ ծախսեր են: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2C0B9CA" w14:textId="77777777" w:rsidR="00F44CA5" w:rsidRPr="00BF3F67" w:rsidRDefault="00F44CA5" w:rsidP="00C56B54">
            <w:pPr>
              <w:tabs>
                <w:tab w:val="left" w:pos="27"/>
              </w:tabs>
              <w:spacing w:after="0" w:line="360" w:lineRule="auto"/>
              <w:jc w:val="both"/>
              <w:rPr>
                <w:rFonts w:ascii="GHEA Grapalat" w:hAnsi="GHEA Grapalat"/>
                <w:sz w:val="24"/>
                <w:szCs w:val="24"/>
                <w:lang w:val="hy-AM"/>
              </w:rPr>
            </w:pPr>
          </w:p>
          <w:p w14:paraId="76A43F9D"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62963F2"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CEC02C5"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53320D4"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657F0FA6"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56883AB4"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340FEB5"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2F782E23"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08EBA06"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6E8352B1"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F083A53"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9B25CE4"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0AA26F66"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49843FF"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07539FF"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C3EB37F"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2C78CA08"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0EB65E8"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51B13651"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67DB4BE"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6F8BA567"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5B554C17"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7254E8F1"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E79568B"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FF9E90A"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416DF69B"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29A6736"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6876405B"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1B8FD6AD" w14:textId="77777777" w:rsidR="00161447" w:rsidRPr="00BF3F67" w:rsidRDefault="00161447" w:rsidP="00C56B54">
            <w:pPr>
              <w:tabs>
                <w:tab w:val="left" w:pos="27"/>
              </w:tabs>
              <w:spacing w:after="0" w:line="360" w:lineRule="auto"/>
              <w:jc w:val="both"/>
              <w:rPr>
                <w:rFonts w:ascii="GHEA Grapalat" w:hAnsi="GHEA Grapalat"/>
                <w:sz w:val="24"/>
                <w:szCs w:val="24"/>
                <w:lang w:val="hy-AM"/>
              </w:rPr>
            </w:pPr>
          </w:p>
          <w:p w14:paraId="38D8B95F" w14:textId="77777777" w:rsidR="00A41D38" w:rsidRPr="00BF3F67" w:rsidRDefault="00A41D38" w:rsidP="00C56B54">
            <w:pPr>
              <w:tabs>
                <w:tab w:val="left" w:pos="27"/>
              </w:tabs>
              <w:spacing w:after="0" w:line="360" w:lineRule="auto"/>
              <w:jc w:val="both"/>
              <w:rPr>
                <w:rFonts w:ascii="GHEA Grapalat" w:hAnsi="GHEA Grapalat"/>
                <w:b/>
                <w:sz w:val="24"/>
                <w:szCs w:val="24"/>
                <w:lang w:val="hy-AM" w:eastAsia="zh-CN"/>
              </w:rPr>
            </w:pPr>
          </w:p>
          <w:p w14:paraId="345DF5D9" w14:textId="31B3505A" w:rsidR="00161447" w:rsidRPr="00BF3F67" w:rsidRDefault="00161447" w:rsidP="00C56B54">
            <w:pPr>
              <w:tabs>
                <w:tab w:val="left" w:pos="27"/>
              </w:tabs>
              <w:spacing w:after="0" w:line="360" w:lineRule="auto"/>
              <w:jc w:val="both"/>
              <w:rPr>
                <w:rFonts w:ascii="GHEA Grapalat" w:hAnsi="GHEA Grapalat"/>
                <w:b/>
                <w:sz w:val="24"/>
                <w:szCs w:val="24"/>
                <w:lang w:val="hy-AM" w:eastAsia="zh-CN"/>
              </w:rPr>
            </w:pPr>
            <w:r w:rsidRPr="00BF3F67">
              <w:rPr>
                <w:rFonts w:ascii="GHEA Grapalat" w:hAnsi="GHEA Grapalat"/>
                <w:b/>
                <w:sz w:val="24"/>
                <w:szCs w:val="24"/>
                <w:lang w:val="hy-AM" w:eastAsia="zh-CN"/>
              </w:rPr>
              <w:t>Չի ընդունվել:</w:t>
            </w:r>
          </w:p>
          <w:p w14:paraId="13AD61EC" w14:textId="1E0161C9" w:rsidR="00161447" w:rsidRPr="00BF3F67" w:rsidRDefault="00F45641" w:rsidP="006B2677">
            <w:pPr>
              <w:tabs>
                <w:tab w:val="left" w:pos="27"/>
              </w:tabs>
              <w:spacing w:after="0" w:line="360" w:lineRule="auto"/>
              <w:jc w:val="both"/>
              <w:rPr>
                <w:rFonts w:ascii="GHEA Grapalat" w:hAnsi="GHEA Grapalat"/>
                <w:sz w:val="24"/>
                <w:szCs w:val="24"/>
                <w:lang w:val="hy-AM"/>
              </w:rPr>
            </w:pPr>
            <w:r w:rsidRPr="00BF3F67">
              <w:rPr>
                <w:rFonts w:ascii="GHEA Grapalat" w:hAnsi="GHEA Grapalat"/>
                <w:sz w:val="24"/>
                <w:szCs w:val="24"/>
                <w:lang w:val="hy-AM"/>
              </w:rPr>
              <w:t>ՀՀ կառավարության 2017</w:t>
            </w:r>
            <w:r w:rsidR="00C64736" w:rsidRPr="00BF3F67">
              <w:rPr>
                <w:rFonts w:ascii="Courier New" w:hAnsi="Courier New" w:cs="Courier New"/>
                <w:sz w:val="24"/>
                <w:szCs w:val="24"/>
                <w:lang w:val="hy-AM"/>
              </w:rPr>
              <w:t> </w:t>
            </w:r>
            <w:r w:rsidRPr="00BF3F67">
              <w:rPr>
                <w:rFonts w:ascii="GHEA Grapalat" w:hAnsi="GHEA Grapalat"/>
                <w:sz w:val="24"/>
                <w:szCs w:val="24"/>
                <w:lang w:val="hy-AM"/>
              </w:rPr>
              <w:t>թվականի մայիսի</w:t>
            </w:r>
            <w:r w:rsidR="00C64736" w:rsidRPr="00BF3F67">
              <w:rPr>
                <w:rFonts w:ascii="Courier New" w:hAnsi="Courier New" w:cs="Courier New"/>
                <w:sz w:val="24"/>
                <w:szCs w:val="24"/>
                <w:lang w:val="hy-AM"/>
              </w:rPr>
              <w:t> </w:t>
            </w:r>
            <w:r w:rsidRPr="00BF3F67">
              <w:rPr>
                <w:rFonts w:ascii="GHEA Grapalat" w:hAnsi="GHEA Grapalat"/>
                <w:sz w:val="24"/>
                <w:szCs w:val="24"/>
                <w:lang w:val="hy-AM"/>
              </w:rPr>
              <w:t>4-ի N</w:t>
            </w:r>
            <w:r w:rsidR="00C64736" w:rsidRPr="00BF3F67">
              <w:rPr>
                <w:rFonts w:ascii="Courier New" w:hAnsi="Courier New" w:cs="Courier New"/>
                <w:sz w:val="24"/>
                <w:szCs w:val="24"/>
                <w:lang w:val="hy-AM"/>
              </w:rPr>
              <w:t> </w:t>
            </w:r>
            <w:r w:rsidRPr="00BF3F67">
              <w:rPr>
                <w:rFonts w:ascii="GHEA Grapalat" w:hAnsi="GHEA Grapalat"/>
                <w:sz w:val="24"/>
                <w:szCs w:val="24"/>
                <w:lang w:val="hy-AM"/>
              </w:rPr>
              <w:t>526-Ն որոշմամբ հաստատված կարգի</w:t>
            </w:r>
            <w:r w:rsidR="00C64736" w:rsidRPr="00BF3F67">
              <w:rPr>
                <w:rFonts w:ascii="Courier New" w:hAnsi="Courier New" w:cs="Courier New"/>
                <w:sz w:val="24"/>
                <w:szCs w:val="24"/>
                <w:lang w:val="hy-AM"/>
              </w:rPr>
              <w:t> </w:t>
            </w:r>
            <w:r w:rsidRPr="00BF3F67">
              <w:rPr>
                <w:rFonts w:ascii="GHEA Grapalat" w:hAnsi="GHEA Grapalat"/>
                <w:sz w:val="24"/>
                <w:szCs w:val="24"/>
                <w:lang w:val="hy-AM"/>
              </w:rPr>
              <w:t>23-րդ կետի</w:t>
            </w:r>
            <w:r w:rsidR="00C64736" w:rsidRPr="00BF3F67">
              <w:rPr>
                <w:rFonts w:ascii="GHEA Grapalat" w:hAnsi="GHEA Grapalat"/>
                <w:sz w:val="24"/>
                <w:szCs w:val="24"/>
                <w:lang w:val="hy-AM"/>
              </w:rPr>
              <w:t xml:space="preserve"> </w:t>
            </w:r>
            <w:r w:rsidRPr="00BF3F67">
              <w:rPr>
                <w:rFonts w:ascii="GHEA Grapalat" w:hAnsi="GHEA Grapalat"/>
                <w:sz w:val="24"/>
                <w:szCs w:val="24"/>
                <w:lang w:val="hy-AM"/>
              </w:rPr>
              <w:t xml:space="preserve"> 4-րդ</w:t>
            </w:r>
            <w:r w:rsidR="00C64736" w:rsidRPr="00BF3F67">
              <w:rPr>
                <w:rFonts w:ascii="Courier New" w:hAnsi="Courier New" w:cs="Courier New"/>
                <w:sz w:val="24"/>
                <w:szCs w:val="24"/>
                <w:lang w:val="hy-AM"/>
              </w:rPr>
              <w:t> </w:t>
            </w:r>
            <w:r w:rsidRPr="00BF3F67">
              <w:rPr>
                <w:rFonts w:ascii="GHEA Grapalat" w:hAnsi="GHEA Grapalat"/>
                <w:sz w:val="24"/>
                <w:szCs w:val="24"/>
                <w:lang w:val="hy-AM"/>
              </w:rPr>
              <w:t>ենթակետով սահմանված</w:t>
            </w:r>
            <w:r w:rsidR="00161447" w:rsidRPr="00BF3F67">
              <w:rPr>
                <w:rFonts w:ascii="GHEA Grapalat" w:hAnsi="GHEA Grapalat"/>
                <w:sz w:val="24"/>
                <w:szCs w:val="24"/>
                <w:lang w:val="hy-AM"/>
              </w:rPr>
              <w:t xml:space="preserve"> ցանկին հղում չի կատարվել, </w:t>
            </w:r>
            <w:r w:rsidRPr="00BF3F67">
              <w:rPr>
                <w:rFonts w:ascii="GHEA Grapalat" w:hAnsi="GHEA Grapalat"/>
                <w:sz w:val="24"/>
                <w:szCs w:val="24"/>
                <w:lang w:val="hy-AM"/>
              </w:rPr>
              <w:t>քանի որ</w:t>
            </w:r>
            <w:r w:rsidR="00161447" w:rsidRPr="00BF3F67">
              <w:rPr>
                <w:rFonts w:ascii="GHEA Grapalat" w:hAnsi="GHEA Grapalat"/>
                <w:sz w:val="24"/>
                <w:szCs w:val="24"/>
                <w:lang w:val="hy-AM"/>
              </w:rPr>
              <w:t xml:space="preserve"> ցանկի թվարկումը վերաբերելի չէ </w:t>
            </w:r>
            <w:r w:rsidRPr="00BF3F67">
              <w:rPr>
                <w:rFonts w:ascii="GHEA Grapalat" w:hAnsi="GHEA Grapalat"/>
                <w:sz w:val="24"/>
                <w:szCs w:val="24"/>
                <w:lang w:val="hy-AM"/>
              </w:rPr>
              <w:t>նախագծով նախատեսված</w:t>
            </w:r>
            <w:r w:rsidR="00161447" w:rsidRPr="00BF3F67">
              <w:rPr>
                <w:rFonts w:ascii="GHEA Grapalat" w:hAnsi="GHEA Grapalat"/>
                <w:sz w:val="24"/>
                <w:szCs w:val="24"/>
                <w:lang w:val="hy-AM"/>
              </w:rPr>
              <w:t xml:space="preserve"> գնման առարկային կամ </w:t>
            </w:r>
            <w:r w:rsidR="00161447" w:rsidRPr="00BF3F67">
              <w:rPr>
                <w:rFonts w:ascii="GHEA Grapalat" w:hAnsi="GHEA Grapalat"/>
                <w:sz w:val="24"/>
                <w:szCs w:val="24"/>
                <w:lang w:val="hy-AM"/>
              </w:rPr>
              <w:lastRenderedPageBreak/>
              <w:t xml:space="preserve">ձեռքբերման ոլորտին։ </w:t>
            </w:r>
            <w:r w:rsidRPr="00BF3F67">
              <w:rPr>
                <w:rFonts w:ascii="GHEA Grapalat" w:hAnsi="GHEA Grapalat"/>
                <w:sz w:val="24"/>
                <w:szCs w:val="24"/>
                <w:lang w:val="hy-AM"/>
              </w:rPr>
              <w:t xml:space="preserve">Միաժամանակ, </w:t>
            </w:r>
            <w:r w:rsidR="00161447" w:rsidRPr="00BF3F67">
              <w:rPr>
                <w:rFonts w:ascii="GHEA Grapalat" w:hAnsi="GHEA Grapalat"/>
                <w:sz w:val="24"/>
                <w:szCs w:val="24"/>
                <w:lang w:val="hy-AM"/>
              </w:rPr>
              <w:t>նախադեպային որոշման մեջ (</w:t>
            </w:r>
            <w:r w:rsidR="00A41D38" w:rsidRPr="00BF3F67">
              <w:rPr>
                <w:rFonts w:ascii="GHEA Grapalat" w:hAnsi="GHEA Grapalat" w:cs="Sylfaen"/>
                <w:sz w:val="24"/>
                <w:szCs w:val="24"/>
                <w:lang w:val="hy-AM"/>
              </w:rPr>
              <w:t>ՀՀ</w:t>
            </w:r>
            <w:r w:rsidR="00A41D38" w:rsidRPr="00BF3F67">
              <w:rPr>
                <w:rFonts w:ascii="GHEA Grapalat" w:hAnsi="GHEA Grapalat"/>
                <w:sz w:val="24"/>
                <w:szCs w:val="24"/>
                <w:lang w:val="hy-AM"/>
              </w:rPr>
              <w:t xml:space="preserve"> </w:t>
            </w:r>
            <w:r w:rsidR="00161447" w:rsidRPr="00BF3F67">
              <w:rPr>
                <w:rFonts w:ascii="GHEA Grapalat" w:hAnsi="GHEA Grapalat"/>
                <w:sz w:val="24"/>
                <w:szCs w:val="24"/>
                <w:lang w:val="hy-AM"/>
              </w:rPr>
              <w:t>կառավարության 2023 թվականի հոկտեմբերի 26-ի</w:t>
            </w:r>
            <w:r w:rsidRPr="00BF3F67">
              <w:rPr>
                <w:rFonts w:ascii="GHEA Grapalat" w:hAnsi="GHEA Grapalat"/>
                <w:sz w:val="24"/>
                <w:szCs w:val="24"/>
                <w:lang w:val="hy-AM"/>
              </w:rPr>
              <w:t xml:space="preserve"> N</w:t>
            </w:r>
            <w:r w:rsidRPr="00BF3F67">
              <w:rPr>
                <w:rFonts w:ascii="Courier New" w:hAnsi="Courier New" w:cs="Courier New"/>
                <w:sz w:val="24"/>
                <w:szCs w:val="24"/>
                <w:lang w:val="hy-AM"/>
              </w:rPr>
              <w:t> </w:t>
            </w:r>
            <w:r w:rsidRPr="00BF3F67">
              <w:rPr>
                <w:rFonts w:ascii="GHEA Grapalat" w:hAnsi="GHEA Grapalat"/>
                <w:sz w:val="24"/>
                <w:szCs w:val="24"/>
                <w:lang w:val="hy-AM"/>
              </w:rPr>
              <w:t>1841-</w:t>
            </w:r>
            <w:r w:rsidR="00161447" w:rsidRPr="00BF3F67">
              <w:rPr>
                <w:rFonts w:ascii="GHEA Grapalat" w:hAnsi="GHEA Grapalat"/>
                <w:sz w:val="24"/>
                <w:szCs w:val="24"/>
                <w:lang w:val="hy-AM"/>
              </w:rPr>
              <w:t xml:space="preserve">Ա որոշում), որը </w:t>
            </w:r>
            <w:r w:rsidR="00856E3F">
              <w:rPr>
                <w:rFonts w:ascii="GHEA Grapalat" w:hAnsi="GHEA Grapalat"/>
                <w:sz w:val="24"/>
                <w:szCs w:val="24"/>
                <w:lang w:val="hy-AM"/>
              </w:rPr>
              <w:t>հա</w:t>
            </w:r>
            <w:r w:rsidR="00161447" w:rsidRPr="00BF3F67">
              <w:rPr>
                <w:rFonts w:ascii="GHEA Grapalat" w:hAnsi="GHEA Grapalat"/>
                <w:sz w:val="24"/>
                <w:szCs w:val="24"/>
                <w:lang w:val="hy-AM"/>
              </w:rPr>
              <w:t xml:space="preserve">ստատվել էր </w:t>
            </w:r>
            <w:r w:rsidR="00325361" w:rsidRPr="00BF3F67">
              <w:rPr>
                <w:rFonts w:ascii="GHEA Grapalat" w:hAnsi="GHEA Grapalat"/>
                <w:sz w:val="24"/>
                <w:szCs w:val="24"/>
                <w:lang w:val="hy-AM"/>
              </w:rPr>
              <w:t>ՀՀ ֆ</w:t>
            </w:r>
            <w:r w:rsidR="00161447" w:rsidRPr="00BF3F67">
              <w:rPr>
                <w:rFonts w:ascii="GHEA Grapalat" w:hAnsi="GHEA Grapalat"/>
                <w:sz w:val="24"/>
                <w:szCs w:val="24"/>
                <w:lang w:val="hy-AM"/>
              </w:rPr>
              <w:t>ինանսների նախարարության կողմից, առաջարկվող հղումը նույնպես բացակայում է։</w:t>
            </w:r>
          </w:p>
          <w:p w14:paraId="7D925746" w14:textId="08295E0E" w:rsidR="0044539A" w:rsidRPr="00BF3F67" w:rsidRDefault="001472CC" w:rsidP="006B2677">
            <w:pPr>
              <w:tabs>
                <w:tab w:val="left" w:pos="27"/>
              </w:tabs>
              <w:spacing w:after="0" w:line="360" w:lineRule="auto"/>
              <w:jc w:val="both"/>
              <w:rPr>
                <w:rFonts w:ascii="GHEA Grapalat" w:hAnsi="GHEA Grapalat"/>
                <w:b/>
                <w:sz w:val="24"/>
                <w:szCs w:val="24"/>
                <w:lang w:val="hy-AM"/>
              </w:rPr>
            </w:pPr>
            <w:r w:rsidRPr="00BF3F67">
              <w:rPr>
                <w:rFonts w:ascii="GHEA Grapalat" w:hAnsi="GHEA Grapalat"/>
                <w:b/>
                <w:sz w:val="24"/>
                <w:szCs w:val="24"/>
                <w:lang w:val="hy-AM"/>
              </w:rPr>
              <w:t>Ընդունվել է</w:t>
            </w:r>
            <w:r w:rsidR="008B0EB6">
              <w:rPr>
                <w:rFonts w:ascii="GHEA Grapalat" w:hAnsi="GHEA Grapalat"/>
                <w:b/>
                <w:sz w:val="24"/>
                <w:szCs w:val="24"/>
                <w:lang w:val="hy-AM"/>
              </w:rPr>
              <w:t xml:space="preserve"> մասամբ</w:t>
            </w:r>
            <w:r w:rsidRPr="00BF3F67">
              <w:rPr>
                <w:rFonts w:ascii="GHEA Grapalat" w:hAnsi="GHEA Grapalat"/>
                <w:b/>
                <w:sz w:val="24"/>
                <w:szCs w:val="24"/>
                <w:lang w:val="hy-AM"/>
              </w:rPr>
              <w:t>:</w:t>
            </w:r>
          </w:p>
          <w:p w14:paraId="722B0FA3" w14:textId="4F7AD3F7" w:rsidR="001472CC" w:rsidRPr="00BF3F67" w:rsidRDefault="00587730" w:rsidP="006B2677">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Նախագծ</w:t>
            </w:r>
            <w:r w:rsidR="001472CC" w:rsidRPr="00BF3F67">
              <w:rPr>
                <w:rFonts w:ascii="GHEA Grapalat" w:hAnsi="GHEA Grapalat"/>
                <w:sz w:val="24"/>
                <w:szCs w:val="24"/>
                <w:lang w:val="hy-AM"/>
              </w:rPr>
              <w:t xml:space="preserve">ի </w:t>
            </w:r>
            <w:r>
              <w:rPr>
                <w:rFonts w:ascii="GHEA Grapalat" w:hAnsi="GHEA Grapalat"/>
                <w:sz w:val="24"/>
                <w:szCs w:val="24"/>
                <w:lang w:val="hy-AM"/>
              </w:rPr>
              <w:t>1-ին կետը</w:t>
            </w:r>
            <w:r w:rsidR="001472CC" w:rsidRPr="00BF3F67">
              <w:rPr>
                <w:rFonts w:ascii="GHEA Grapalat" w:hAnsi="GHEA Grapalat"/>
                <w:sz w:val="24"/>
                <w:szCs w:val="24"/>
                <w:lang w:val="hy-AM"/>
              </w:rPr>
              <w:t xml:space="preserve"> խմբագրվել է և </w:t>
            </w:r>
            <w:r>
              <w:rPr>
                <w:rFonts w:ascii="GHEA Grapalat" w:hAnsi="GHEA Grapalat"/>
                <w:sz w:val="24"/>
                <w:szCs w:val="24"/>
                <w:lang w:val="hy-AM"/>
              </w:rPr>
              <w:t>լրացվել է</w:t>
            </w:r>
            <w:r w:rsidR="00C64736" w:rsidRPr="00BF3F67">
              <w:rPr>
                <w:rFonts w:ascii="GHEA Grapalat" w:hAnsi="GHEA Grapalat"/>
                <w:sz w:val="24"/>
                <w:szCs w:val="24"/>
                <w:lang w:val="hy-AM"/>
              </w:rPr>
              <w:t xml:space="preserve"> </w:t>
            </w:r>
            <w:r w:rsidR="001472CC" w:rsidRPr="00BF3F67">
              <w:rPr>
                <w:rFonts w:ascii="GHEA Grapalat" w:hAnsi="GHEA Grapalat"/>
                <w:sz w:val="24"/>
                <w:szCs w:val="24"/>
                <w:lang w:val="hy-AM"/>
              </w:rPr>
              <w:t>ՀՀ կառավարության 2017</w:t>
            </w:r>
            <w:r w:rsidR="00D85EA0" w:rsidRPr="00BF3F67">
              <w:rPr>
                <w:rFonts w:ascii="GHEA Grapalat" w:hAnsi="GHEA Grapalat"/>
                <w:sz w:val="24"/>
                <w:szCs w:val="24"/>
                <w:lang w:val="hy-AM"/>
              </w:rPr>
              <w:t xml:space="preserve"> </w:t>
            </w:r>
            <w:r w:rsidR="001472CC" w:rsidRPr="00BF3F67">
              <w:rPr>
                <w:rFonts w:ascii="GHEA Grapalat" w:hAnsi="GHEA Grapalat"/>
                <w:sz w:val="24"/>
                <w:szCs w:val="24"/>
                <w:lang w:val="hy-AM"/>
              </w:rPr>
              <w:t>թվականի մայիսի</w:t>
            </w:r>
            <w:r w:rsidR="00C64736" w:rsidRPr="00BF3F67">
              <w:rPr>
                <w:rFonts w:ascii="Courier New" w:hAnsi="Courier New" w:cs="Courier New"/>
                <w:sz w:val="24"/>
                <w:szCs w:val="24"/>
                <w:lang w:val="hy-AM"/>
              </w:rPr>
              <w:t> </w:t>
            </w:r>
            <w:r w:rsidR="001472CC" w:rsidRPr="00BF3F67">
              <w:rPr>
                <w:rFonts w:ascii="GHEA Grapalat" w:hAnsi="GHEA Grapalat"/>
                <w:sz w:val="24"/>
                <w:szCs w:val="24"/>
                <w:lang w:val="hy-AM"/>
              </w:rPr>
              <w:t>4-ի</w:t>
            </w:r>
            <w:r w:rsidR="00C64736" w:rsidRPr="00BF3F67">
              <w:rPr>
                <w:rFonts w:ascii="GHEA Grapalat" w:hAnsi="GHEA Grapalat"/>
                <w:sz w:val="24"/>
                <w:szCs w:val="24"/>
                <w:lang w:val="hy-AM"/>
              </w:rPr>
              <w:t xml:space="preserve"> N</w:t>
            </w:r>
            <w:r w:rsidR="00C64736" w:rsidRPr="00BF3F67">
              <w:rPr>
                <w:rFonts w:ascii="Courier New" w:hAnsi="Courier New" w:cs="Courier New"/>
                <w:sz w:val="24"/>
                <w:szCs w:val="24"/>
                <w:lang w:val="hy-AM"/>
              </w:rPr>
              <w:t> </w:t>
            </w:r>
            <w:r w:rsidR="001472CC" w:rsidRPr="00BF3F67">
              <w:rPr>
                <w:rFonts w:ascii="GHEA Grapalat" w:hAnsi="GHEA Grapalat"/>
                <w:sz w:val="24"/>
                <w:szCs w:val="24"/>
                <w:lang w:val="hy-AM"/>
              </w:rPr>
              <w:t>526-Ն որոշմամբ հաստատված կարգի</w:t>
            </w:r>
            <w:r w:rsidR="00C64736" w:rsidRPr="00BF3F67">
              <w:rPr>
                <w:rFonts w:ascii="Courier New" w:hAnsi="Courier New" w:cs="Courier New"/>
                <w:sz w:val="24"/>
                <w:szCs w:val="24"/>
                <w:lang w:val="hy-AM"/>
              </w:rPr>
              <w:t> </w:t>
            </w:r>
            <w:r w:rsidR="001472CC" w:rsidRPr="00BF3F67">
              <w:rPr>
                <w:rFonts w:ascii="GHEA Grapalat" w:hAnsi="GHEA Grapalat"/>
                <w:sz w:val="24"/>
                <w:szCs w:val="24"/>
                <w:lang w:val="hy-AM"/>
              </w:rPr>
              <w:t xml:space="preserve">3-րդ </w:t>
            </w:r>
            <w:r w:rsidR="00CF005A">
              <w:rPr>
                <w:rFonts w:ascii="GHEA Grapalat" w:hAnsi="GHEA Grapalat"/>
                <w:sz w:val="24"/>
                <w:szCs w:val="24"/>
                <w:lang w:val="hy-AM"/>
              </w:rPr>
              <w:t>կետով</w:t>
            </w:r>
            <w:r w:rsidR="001472CC" w:rsidRPr="00BF3F67">
              <w:rPr>
                <w:rFonts w:ascii="GHEA Grapalat" w:hAnsi="GHEA Grapalat"/>
                <w:sz w:val="24"/>
                <w:szCs w:val="24"/>
                <w:lang w:val="hy-AM"/>
              </w:rPr>
              <w:t>:</w:t>
            </w:r>
          </w:p>
          <w:p w14:paraId="36228C5D" w14:textId="77777777" w:rsidR="00CF005A" w:rsidRDefault="00CF005A" w:rsidP="006B2677">
            <w:pPr>
              <w:tabs>
                <w:tab w:val="left" w:pos="27"/>
              </w:tabs>
              <w:spacing w:after="0" w:line="360" w:lineRule="auto"/>
              <w:jc w:val="both"/>
              <w:rPr>
                <w:rFonts w:ascii="GHEA Grapalat" w:hAnsi="GHEA Grapalat"/>
                <w:b/>
                <w:sz w:val="24"/>
                <w:szCs w:val="24"/>
                <w:lang w:val="hy-AM"/>
              </w:rPr>
            </w:pPr>
          </w:p>
          <w:p w14:paraId="7903E01D" w14:textId="77777777" w:rsidR="006B2677" w:rsidRPr="00BF3F67" w:rsidRDefault="006B2677" w:rsidP="006B2677">
            <w:pPr>
              <w:tabs>
                <w:tab w:val="left" w:pos="27"/>
              </w:tabs>
              <w:spacing w:after="0" w:line="360" w:lineRule="auto"/>
              <w:jc w:val="both"/>
              <w:rPr>
                <w:rFonts w:ascii="GHEA Grapalat" w:hAnsi="GHEA Grapalat"/>
                <w:b/>
                <w:sz w:val="24"/>
                <w:szCs w:val="24"/>
                <w:lang w:val="hy-AM"/>
              </w:rPr>
            </w:pPr>
            <w:r w:rsidRPr="00BF3F67">
              <w:rPr>
                <w:rFonts w:ascii="GHEA Grapalat" w:hAnsi="GHEA Grapalat"/>
                <w:b/>
                <w:sz w:val="24"/>
                <w:szCs w:val="24"/>
                <w:lang w:val="hy-AM"/>
              </w:rPr>
              <w:t>Ընդունվել է:</w:t>
            </w:r>
          </w:p>
          <w:p w14:paraId="044CF846" w14:textId="7C568FA0" w:rsidR="006B2677" w:rsidRPr="00BF3F67" w:rsidRDefault="00182015" w:rsidP="00182015">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ՀՀ ֆինանսների նախարարության կողմից ներկայացված առաջարկության հիման վրա մշակվել է </w:t>
            </w:r>
            <w:r w:rsidRPr="00182015">
              <w:rPr>
                <w:rFonts w:ascii="GHEA Grapalat" w:hAnsi="GHEA Grapalat"/>
                <w:sz w:val="24"/>
                <w:szCs w:val="24"/>
                <w:lang w:val="hy-AM"/>
              </w:rPr>
              <w:t>«</w:t>
            </w:r>
            <w:r>
              <w:rPr>
                <w:rFonts w:ascii="GHEA Grapalat" w:hAnsi="GHEA Grapalat"/>
                <w:sz w:val="24"/>
                <w:szCs w:val="24"/>
                <w:lang w:val="hy-AM"/>
              </w:rPr>
              <w:t>Հ</w:t>
            </w:r>
            <w:r w:rsidRPr="00182015">
              <w:rPr>
                <w:rFonts w:ascii="GHEA Grapalat" w:hAnsi="GHEA Grapalat"/>
                <w:sz w:val="24"/>
                <w:szCs w:val="24"/>
                <w:lang w:val="hy-AM"/>
              </w:rPr>
              <w:t xml:space="preserve">այաստանի </w:t>
            </w:r>
            <w:r>
              <w:rPr>
                <w:rFonts w:ascii="GHEA Grapalat" w:hAnsi="GHEA Grapalat"/>
                <w:sz w:val="24"/>
                <w:szCs w:val="24"/>
                <w:lang w:val="hy-AM"/>
              </w:rPr>
              <w:t>Հ</w:t>
            </w:r>
            <w:r w:rsidRPr="00182015">
              <w:rPr>
                <w:rFonts w:ascii="GHEA Grapalat" w:hAnsi="GHEA Grapalat"/>
                <w:sz w:val="24"/>
                <w:szCs w:val="24"/>
                <w:lang w:val="hy-AM"/>
              </w:rPr>
              <w:t>անրապետության 2024 թվականի պետական բյուջեի</w:t>
            </w:r>
            <w:r>
              <w:rPr>
                <w:rFonts w:ascii="GHEA Grapalat" w:hAnsi="GHEA Grapalat"/>
                <w:sz w:val="24"/>
                <w:szCs w:val="24"/>
                <w:lang w:val="hy-AM"/>
              </w:rPr>
              <w:t xml:space="preserve"> </w:t>
            </w:r>
            <w:r w:rsidRPr="00182015">
              <w:rPr>
                <w:rFonts w:ascii="GHEA Grapalat" w:hAnsi="GHEA Grapalat"/>
                <w:sz w:val="24"/>
                <w:szCs w:val="24"/>
                <w:lang w:val="hy-AM"/>
              </w:rPr>
              <w:t xml:space="preserve">մասին» օրենքում վերաբաշխում, </w:t>
            </w:r>
            <w:r>
              <w:rPr>
                <w:rFonts w:ascii="GHEA Grapalat" w:hAnsi="GHEA Grapalat"/>
                <w:sz w:val="24"/>
                <w:szCs w:val="24"/>
                <w:lang w:val="hy-AM"/>
              </w:rPr>
              <w:t>Հ</w:t>
            </w:r>
            <w:r w:rsidRPr="00182015">
              <w:rPr>
                <w:rFonts w:ascii="GHEA Grapalat" w:hAnsi="GHEA Grapalat"/>
                <w:sz w:val="24"/>
                <w:szCs w:val="24"/>
                <w:lang w:val="hy-AM"/>
              </w:rPr>
              <w:t xml:space="preserve">այաստանի </w:t>
            </w:r>
            <w:r>
              <w:rPr>
                <w:rFonts w:ascii="GHEA Grapalat" w:hAnsi="GHEA Grapalat"/>
                <w:sz w:val="24"/>
                <w:szCs w:val="24"/>
                <w:lang w:val="hy-AM"/>
              </w:rPr>
              <w:t>Հ</w:t>
            </w:r>
            <w:r w:rsidRPr="00182015">
              <w:rPr>
                <w:rFonts w:ascii="GHEA Grapalat" w:hAnsi="GHEA Grapalat"/>
                <w:sz w:val="24"/>
                <w:szCs w:val="24"/>
                <w:lang w:val="hy-AM"/>
              </w:rPr>
              <w:t>անրապետության</w:t>
            </w:r>
            <w:r>
              <w:rPr>
                <w:rFonts w:ascii="GHEA Grapalat" w:hAnsi="GHEA Grapalat"/>
                <w:sz w:val="24"/>
                <w:szCs w:val="24"/>
                <w:lang w:val="hy-AM"/>
              </w:rPr>
              <w:t xml:space="preserve"> </w:t>
            </w:r>
            <w:r w:rsidRPr="00182015">
              <w:rPr>
                <w:rFonts w:ascii="GHEA Grapalat" w:hAnsi="GHEA Grapalat"/>
                <w:sz w:val="24"/>
                <w:szCs w:val="24"/>
                <w:lang w:val="hy-AM"/>
              </w:rPr>
              <w:t>կառավարության 2023 թվականի դեկտեմբերի 28-ի N</w:t>
            </w:r>
            <w:r w:rsidR="008F1917">
              <w:rPr>
                <w:rFonts w:ascii="Courier New" w:hAnsi="Courier New" w:cs="Courier New"/>
                <w:sz w:val="24"/>
                <w:szCs w:val="24"/>
                <w:lang w:val="hy-AM"/>
              </w:rPr>
              <w:t> </w:t>
            </w:r>
            <w:r w:rsidRPr="00182015">
              <w:rPr>
                <w:rFonts w:ascii="GHEA Grapalat" w:hAnsi="GHEA Grapalat"/>
                <w:sz w:val="24"/>
                <w:szCs w:val="24"/>
                <w:lang w:val="hy-AM"/>
              </w:rPr>
              <w:t>2323-Ն</w:t>
            </w:r>
            <w:r>
              <w:rPr>
                <w:rFonts w:ascii="GHEA Grapalat" w:hAnsi="GHEA Grapalat"/>
                <w:sz w:val="24"/>
                <w:szCs w:val="24"/>
                <w:lang w:val="hy-AM"/>
              </w:rPr>
              <w:t xml:space="preserve"> </w:t>
            </w:r>
            <w:r w:rsidRPr="00182015">
              <w:rPr>
                <w:rFonts w:ascii="GHEA Grapalat" w:hAnsi="GHEA Grapalat"/>
                <w:sz w:val="24"/>
                <w:szCs w:val="24"/>
                <w:lang w:val="hy-AM"/>
              </w:rPr>
              <w:t xml:space="preserve">որոշման մեջ </w:t>
            </w:r>
            <w:r>
              <w:rPr>
                <w:rFonts w:ascii="GHEA Grapalat" w:hAnsi="GHEA Grapalat"/>
                <w:sz w:val="24"/>
                <w:szCs w:val="24"/>
                <w:lang w:val="hy-AM"/>
              </w:rPr>
              <w:t xml:space="preserve">փոփոխություններ և լրացումներ կատարելու մասին» ՀՀ կառավարության որոշման նախագիծը, որը հաստատվել է ՀՀ կառավարության </w:t>
            </w:r>
            <w:r w:rsidRPr="00182015">
              <w:rPr>
                <w:rFonts w:ascii="GHEA Grapalat" w:hAnsi="GHEA Grapalat"/>
                <w:sz w:val="24"/>
                <w:szCs w:val="24"/>
                <w:lang w:val="hy-AM"/>
              </w:rPr>
              <w:t>2024 թվականի  օգոստոսի 22</w:t>
            </w:r>
            <w:r>
              <w:rPr>
                <w:rFonts w:ascii="GHEA Grapalat" w:hAnsi="GHEA Grapalat"/>
                <w:sz w:val="24"/>
                <w:szCs w:val="24"/>
                <w:lang w:val="hy-AM"/>
              </w:rPr>
              <w:t>-ի N</w:t>
            </w:r>
            <w:r>
              <w:rPr>
                <w:rFonts w:ascii="Courier New" w:hAnsi="Courier New" w:cs="Courier New"/>
                <w:sz w:val="24"/>
                <w:szCs w:val="24"/>
                <w:lang w:val="hy-AM"/>
              </w:rPr>
              <w:t> </w:t>
            </w:r>
            <w:r w:rsidRPr="00182015">
              <w:rPr>
                <w:rFonts w:ascii="GHEA Grapalat" w:hAnsi="GHEA Grapalat"/>
                <w:sz w:val="24"/>
                <w:szCs w:val="24"/>
                <w:lang w:val="hy-AM"/>
              </w:rPr>
              <w:t>1345</w:t>
            </w:r>
            <w:r w:rsidR="008F1917">
              <w:rPr>
                <w:rFonts w:ascii="GHEA Grapalat" w:hAnsi="GHEA Grapalat"/>
                <w:sz w:val="24"/>
                <w:szCs w:val="24"/>
                <w:lang w:val="hy-AM"/>
              </w:rPr>
              <w:t>-</w:t>
            </w:r>
            <w:r w:rsidRPr="00182015">
              <w:rPr>
                <w:rFonts w:ascii="GHEA Grapalat" w:hAnsi="GHEA Grapalat"/>
                <w:sz w:val="24"/>
                <w:szCs w:val="24"/>
                <w:lang w:val="hy-AM"/>
              </w:rPr>
              <w:t>Ն</w:t>
            </w:r>
            <w:r>
              <w:rPr>
                <w:rFonts w:ascii="GHEA Grapalat" w:hAnsi="GHEA Grapalat"/>
                <w:sz w:val="24"/>
                <w:szCs w:val="24"/>
                <w:lang w:val="hy-AM"/>
              </w:rPr>
              <w:t xml:space="preserve"> որոշմամբ:</w:t>
            </w:r>
          </w:p>
        </w:tc>
      </w:tr>
      <w:tr w:rsidR="00063538" w:rsidRPr="00BF3F67" w14:paraId="2C66496A" w14:textId="77777777" w:rsidTr="00482690">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78608D51" w14:textId="4DC57AE6" w:rsidR="00063538" w:rsidRPr="00BF3F67" w:rsidRDefault="00063538" w:rsidP="00066984">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lastRenderedPageBreak/>
              <w:tab/>
            </w:r>
            <w:r w:rsidR="00066984">
              <w:rPr>
                <w:rFonts w:ascii="GHEA Grapalat" w:hAnsi="GHEA Grapalat"/>
                <w:b/>
                <w:sz w:val="24"/>
                <w:szCs w:val="24"/>
                <w:lang w:val="hy-AM"/>
              </w:rPr>
              <w:t>2</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Pr>
                <w:rFonts w:ascii="GHEA Grapalat" w:hAnsi="GHEA Grapalat"/>
                <w:b/>
                <w:sz w:val="24"/>
                <w:szCs w:val="24"/>
                <w:lang w:val="hy-AM"/>
              </w:rPr>
              <w:t>արդարադատության</w:t>
            </w:r>
            <w:r w:rsidRPr="00BF3F67">
              <w:rPr>
                <w:rFonts w:ascii="GHEA Grapalat" w:hAnsi="GHEA Grapalat"/>
                <w:b/>
                <w:sz w:val="24"/>
                <w:szCs w:val="24"/>
                <w:lang w:val="en-US"/>
              </w:rPr>
              <w:t xml:space="preserve"> </w:t>
            </w:r>
            <w:proofErr w:type="spellStart"/>
            <w:r w:rsidRPr="00BF3F67">
              <w:rPr>
                <w:rFonts w:ascii="GHEA Grapalat" w:hAnsi="GHEA Grapalat"/>
                <w:b/>
                <w:sz w:val="24"/>
                <w:szCs w:val="24"/>
                <w:lang w:val="en-US"/>
              </w:rPr>
              <w:t>նախարարություն</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2B1A561C" w14:textId="6DD76E6E" w:rsidR="00063538" w:rsidRPr="00BF3F67" w:rsidRDefault="00063538" w:rsidP="00482690">
            <w:pPr>
              <w:spacing w:after="0"/>
              <w:ind w:firstLine="252"/>
              <w:jc w:val="center"/>
              <w:rPr>
                <w:rFonts w:ascii="GHEA Grapalat" w:hAnsi="GHEA Grapalat"/>
                <w:b/>
                <w:sz w:val="24"/>
                <w:szCs w:val="24"/>
                <w:lang w:val="hy-AM"/>
              </w:rPr>
            </w:pPr>
            <w:r>
              <w:rPr>
                <w:rFonts w:ascii="GHEA Grapalat" w:hAnsi="GHEA Grapalat"/>
                <w:b/>
                <w:sz w:val="24"/>
                <w:szCs w:val="24"/>
                <w:lang w:val="hy-AM"/>
              </w:rPr>
              <w:t>23</w:t>
            </w:r>
            <w:r w:rsidRPr="00BF3F67">
              <w:rPr>
                <w:rFonts w:ascii="GHEA Grapalat" w:hAnsi="GHEA Grapalat"/>
                <w:b/>
                <w:sz w:val="24"/>
                <w:szCs w:val="24"/>
                <w:lang w:val="en-US"/>
              </w:rPr>
              <w:t>.</w:t>
            </w:r>
            <w:r w:rsidRPr="00BF3F67">
              <w:rPr>
                <w:rFonts w:ascii="GHEA Grapalat" w:hAnsi="GHEA Grapalat"/>
                <w:b/>
                <w:sz w:val="24"/>
                <w:szCs w:val="24"/>
                <w:lang w:val="hy-AM"/>
              </w:rPr>
              <w:t>0</w:t>
            </w:r>
            <w:r>
              <w:rPr>
                <w:rFonts w:ascii="GHEA Grapalat" w:hAnsi="GHEA Grapalat"/>
                <w:b/>
                <w:sz w:val="24"/>
                <w:szCs w:val="24"/>
                <w:lang w:val="hy-AM"/>
              </w:rPr>
              <w:t>8</w:t>
            </w:r>
            <w:r w:rsidRPr="00BF3F67">
              <w:rPr>
                <w:rFonts w:ascii="GHEA Grapalat" w:hAnsi="GHEA Grapalat"/>
                <w:b/>
                <w:sz w:val="24"/>
                <w:szCs w:val="24"/>
                <w:lang w:val="en-US"/>
              </w:rPr>
              <w:t>.202</w:t>
            </w:r>
            <w:r w:rsidRPr="00BF3F67">
              <w:rPr>
                <w:rFonts w:ascii="GHEA Grapalat" w:hAnsi="GHEA Grapalat"/>
                <w:b/>
                <w:sz w:val="24"/>
                <w:szCs w:val="24"/>
                <w:lang w:val="hy-AM"/>
              </w:rPr>
              <w:t>4</w:t>
            </w:r>
          </w:p>
        </w:tc>
      </w:tr>
      <w:tr w:rsidR="00063538" w:rsidRPr="00BF3F67" w14:paraId="2815841D" w14:textId="77777777" w:rsidTr="00482690">
        <w:trPr>
          <w:trHeight w:val="285"/>
        </w:trPr>
        <w:tc>
          <w:tcPr>
            <w:tcW w:w="11483" w:type="dxa"/>
            <w:gridSpan w:val="2"/>
            <w:vMerge/>
            <w:tcBorders>
              <w:left w:val="single" w:sz="4" w:space="0" w:color="auto"/>
              <w:right w:val="single" w:sz="4" w:space="0" w:color="auto"/>
            </w:tcBorders>
            <w:shd w:val="clear" w:color="auto" w:fill="D9D9D9"/>
          </w:tcPr>
          <w:p w14:paraId="6B1B27CB" w14:textId="77777777" w:rsidR="00063538" w:rsidRPr="00BF3F67" w:rsidRDefault="00063538" w:rsidP="00482690">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0BD2911C" w14:textId="13FA54F0" w:rsidR="00063538" w:rsidRPr="00BF3F67" w:rsidRDefault="00063538" w:rsidP="00482690">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N</w:t>
            </w:r>
            <w:r w:rsidRPr="00063538">
              <w:rPr>
                <w:rFonts w:ascii="GHEA Grapalat" w:hAnsi="GHEA Grapalat"/>
                <w:b/>
                <w:sz w:val="24"/>
                <w:szCs w:val="24"/>
                <w:lang w:val="en-US"/>
              </w:rPr>
              <w:t xml:space="preserve"> </w:t>
            </w:r>
            <w:r w:rsidRPr="00063538">
              <w:rPr>
                <w:rFonts w:ascii="GHEA Grapalat" w:hAnsi="GHEA Grapalat"/>
                <w:b/>
                <w:sz w:val="24"/>
                <w:szCs w:val="24"/>
                <w:lang w:val="hy-AM"/>
              </w:rPr>
              <w:t>/27.1/33597-2024</w:t>
            </w:r>
          </w:p>
        </w:tc>
      </w:tr>
      <w:tr w:rsidR="00063538" w:rsidRPr="008B0EB6" w14:paraId="2EB969D8" w14:textId="77777777" w:rsidTr="00684519">
        <w:trPr>
          <w:trHeight w:val="7194"/>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5B2B070D" w14:textId="7317ABA7" w:rsidR="00063538" w:rsidRPr="0071433C" w:rsidRDefault="0071433C" w:rsidP="0071433C">
            <w:pPr>
              <w:shd w:val="clear" w:color="auto" w:fill="FFFFFF"/>
              <w:tabs>
                <w:tab w:val="left" w:pos="720"/>
                <w:tab w:val="left" w:pos="810"/>
              </w:tabs>
              <w:spacing w:after="0" w:line="336" w:lineRule="auto"/>
              <w:ind w:firstLine="360"/>
              <w:jc w:val="both"/>
              <w:rPr>
                <w:rFonts w:ascii="GHEA Grapalat" w:eastAsia="Calibri" w:hAnsi="GHEA Grapalat" w:cs="Sylfaen"/>
                <w:color w:val="000000"/>
                <w:sz w:val="24"/>
                <w:szCs w:val="24"/>
                <w:shd w:val="clear" w:color="auto" w:fill="FFFFFF"/>
                <w:lang w:val="hy-AM" w:eastAsia="en-US"/>
              </w:rPr>
            </w:pPr>
            <w:r w:rsidRPr="0071433C">
              <w:rPr>
                <w:rFonts w:ascii="GHEA Grapalat" w:eastAsia="Calibri" w:hAnsi="GHEA Grapalat"/>
                <w:b/>
                <w:i/>
                <w:sz w:val="24"/>
                <w:szCs w:val="24"/>
                <w:lang w:val="hy-AM" w:eastAsia="en-US"/>
              </w:rPr>
              <w:t xml:space="preserve">«Մեկ անձից գնման ընթացակարգով գնման գործընթաց կազմակերպելու մասին» </w:t>
            </w:r>
            <w:r w:rsidRPr="0071433C">
              <w:rPr>
                <w:rFonts w:ascii="GHEA Grapalat" w:eastAsia="Calibri" w:hAnsi="GHEA Grapalat"/>
                <w:b/>
                <w:i/>
                <w:sz w:val="24"/>
                <w:szCs w:val="24"/>
                <w:lang w:val="en-US" w:eastAsia="en-US"/>
              </w:rPr>
              <w:t>և</w:t>
            </w:r>
            <w:r w:rsidRPr="00684519">
              <w:rPr>
                <w:rFonts w:ascii="GHEA Grapalat" w:eastAsia="Calibri" w:hAnsi="GHEA Grapalat"/>
                <w:b/>
                <w:i/>
                <w:sz w:val="24"/>
                <w:szCs w:val="24"/>
                <w:lang w:eastAsia="en-US"/>
              </w:rPr>
              <w:t xml:space="preserve"> </w:t>
            </w:r>
            <w:r w:rsidRPr="0071433C">
              <w:rPr>
                <w:rFonts w:ascii="GHEA Grapalat" w:eastAsia="Calibri" w:hAnsi="GHEA Grapalat"/>
                <w:b/>
                <w:i/>
                <w:sz w:val="24"/>
                <w:szCs w:val="24"/>
                <w:lang w:val="hy-AM" w:eastAsia="en-US"/>
              </w:rPr>
              <w:t xml:space="preserve">«Մեկ անձից գնման ընթացակարգով գնման գործընթաց կազմակերպելու մասին» </w:t>
            </w:r>
            <w:r w:rsidRPr="0071433C">
              <w:rPr>
                <w:rFonts w:ascii="GHEA Grapalat" w:eastAsia="Calibri" w:hAnsi="GHEA Grapalat" w:cs="Arial"/>
                <w:b/>
                <w:i/>
                <w:sz w:val="24"/>
                <w:szCs w:val="24"/>
                <w:lang w:val="af-ZA" w:eastAsia="en-US"/>
              </w:rPr>
              <w:t>Հայաստանի</w:t>
            </w:r>
            <w:r w:rsidRPr="0071433C">
              <w:rPr>
                <w:rFonts w:ascii="GHEA Grapalat" w:eastAsia="Calibri" w:hAnsi="GHEA Grapalat"/>
                <w:b/>
                <w:i/>
                <w:sz w:val="24"/>
                <w:szCs w:val="24"/>
                <w:lang w:val="af-ZA" w:eastAsia="en-US"/>
              </w:rPr>
              <w:t xml:space="preserve"> Հանրապետության</w:t>
            </w:r>
            <w:r w:rsidRPr="0071433C">
              <w:rPr>
                <w:rFonts w:ascii="GHEA Grapalat" w:eastAsia="Calibri" w:hAnsi="GHEA Grapalat" w:cs="Sylfaen"/>
                <w:b/>
                <w:i/>
                <w:sz w:val="24"/>
                <w:szCs w:val="24"/>
                <w:lang w:val="hy-AM" w:eastAsia="en-US"/>
              </w:rPr>
              <w:t xml:space="preserve"> կառավարության որոշ</w:t>
            </w:r>
            <w:proofErr w:type="spellStart"/>
            <w:r w:rsidRPr="0071433C">
              <w:rPr>
                <w:rFonts w:ascii="GHEA Grapalat" w:eastAsia="Calibri" w:hAnsi="GHEA Grapalat" w:cs="Sylfaen"/>
                <w:b/>
                <w:i/>
                <w:sz w:val="24"/>
                <w:szCs w:val="24"/>
                <w:lang w:val="en-US" w:eastAsia="en-US"/>
              </w:rPr>
              <w:t>ում</w:t>
            </w:r>
            <w:proofErr w:type="spellEnd"/>
            <w:r w:rsidRPr="0071433C">
              <w:rPr>
                <w:rFonts w:ascii="GHEA Grapalat" w:eastAsia="Calibri" w:hAnsi="GHEA Grapalat" w:cs="Sylfaen"/>
                <w:b/>
                <w:i/>
                <w:sz w:val="24"/>
                <w:szCs w:val="24"/>
                <w:lang w:val="hy-AM" w:eastAsia="en-US"/>
              </w:rPr>
              <w:t>ն</w:t>
            </w:r>
            <w:proofErr w:type="spellStart"/>
            <w:r w:rsidRPr="0071433C">
              <w:rPr>
                <w:rFonts w:ascii="GHEA Grapalat" w:eastAsia="Calibri" w:hAnsi="GHEA Grapalat" w:cs="Sylfaen"/>
                <w:b/>
                <w:i/>
                <w:sz w:val="24"/>
                <w:szCs w:val="24"/>
                <w:lang w:val="en-US" w:eastAsia="en-US"/>
              </w:rPr>
              <w:t>երի</w:t>
            </w:r>
            <w:proofErr w:type="spellEnd"/>
            <w:r w:rsidRPr="00684519">
              <w:rPr>
                <w:rFonts w:ascii="GHEA Grapalat" w:eastAsia="Calibri" w:hAnsi="GHEA Grapalat" w:cs="Sylfaen"/>
                <w:b/>
                <w:i/>
                <w:sz w:val="24"/>
                <w:szCs w:val="24"/>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նախագծերի</w:t>
            </w:r>
            <w:proofErr w:type="spellEnd"/>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այսուհետ</w:t>
            </w:r>
            <w:proofErr w:type="spellEnd"/>
            <w:r w:rsidRPr="0071433C">
              <w:rPr>
                <w:rFonts w:ascii="GHEA Grapalat" w:eastAsia="Calibri" w:hAnsi="GHEA Grapalat" w:cs="Sylfaen"/>
                <w:b/>
                <w:i/>
                <w:color w:val="000000"/>
                <w:sz w:val="24"/>
                <w:szCs w:val="24"/>
                <w:shd w:val="clear" w:color="auto" w:fill="FFFFFF"/>
                <w:lang w:val="en-US" w:eastAsia="en-US"/>
              </w:rPr>
              <w:t>՝</w:t>
            </w:r>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Նախագծեր</w:t>
            </w:r>
            <w:proofErr w:type="spellEnd"/>
            <w:r w:rsidRPr="00684519">
              <w:rPr>
                <w:rFonts w:ascii="GHEA Grapalat" w:eastAsia="Calibri" w:hAnsi="GHEA Grapalat" w:cs="Sylfaen"/>
                <w:b/>
                <w:i/>
                <w:color w:val="000000"/>
                <w:sz w:val="24"/>
                <w:szCs w:val="24"/>
                <w:shd w:val="clear" w:color="auto" w:fill="FFFFFF"/>
                <w:lang w:eastAsia="en-US"/>
              </w:rPr>
              <w:t>)</w:t>
            </w:r>
            <w:r w:rsidRPr="00684519">
              <w:rPr>
                <w:rFonts w:ascii="GHEA Grapalat" w:eastAsia="Calibri" w:hAnsi="GHEA Grapalat"/>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վերաբերյալ</w:t>
            </w:r>
            <w:proofErr w:type="spellEnd"/>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հայտնում</w:t>
            </w:r>
            <w:proofErr w:type="spellEnd"/>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b/>
                <w:i/>
                <w:color w:val="000000"/>
                <w:sz w:val="24"/>
                <w:szCs w:val="24"/>
                <w:shd w:val="clear" w:color="auto" w:fill="FFFFFF"/>
                <w:lang w:val="en-US" w:eastAsia="en-US"/>
              </w:rPr>
              <w:t>ենք</w:t>
            </w:r>
            <w:proofErr w:type="spellEnd"/>
            <w:r w:rsidRPr="00684519">
              <w:rPr>
                <w:rFonts w:ascii="GHEA Grapalat" w:eastAsia="Calibri" w:hAnsi="GHEA Grapalat" w:cs="Sylfaen"/>
                <w:b/>
                <w:i/>
                <w:color w:val="000000"/>
                <w:sz w:val="24"/>
                <w:szCs w:val="24"/>
                <w:shd w:val="clear" w:color="auto" w:fill="FFFFFF"/>
                <w:lang w:eastAsia="en-US"/>
              </w:rPr>
              <w:t xml:space="preserve">, </w:t>
            </w:r>
            <w:proofErr w:type="spellStart"/>
            <w:r w:rsidRPr="0071433C">
              <w:rPr>
                <w:rFonts w:ascii="GHEA Grapalat" w:eastAsia="Calibri" w:hAnsi="GHEA Grapalat" w:cs="Sylfaen"/>
                <w:color w:val="000000"/>
                <w:sz w:val="24"/>
                <w:szCs w:val="24"/>
                <w:shd w:val="clear" w:color="auto" w:fill="FFFFFF"/>
                <w:lang w:val="en-US" w:eastAsia="en-US"/>
              </w:rPr>
              <w:t>որ</w:t>
            </w:r>
            <w:proofErr w:type="spellEnd"/>
            <w:r w:rsidRPr="0071433C">
              <w:rPr>
                <w:rFonts w:ascii="GHEA Grapalat" w:eastAsia="Calibri" w:hAnsi="GHEA Grapalat"/>
                <w:sz w:val="24"/>
                <w:szCs w:val="24"/>
                <w:shd w:val="clear" w:color="auto" w:fill="FFFFFF"/>
                <w:lang w:val="hy-AM" w:eastAsia="en-US"/>
              </w:rPr>
              <w:t xml:space="preserve"> Նախագծ</w:t>
            </w:r>
            <w:proofErr w:type="spellStart"/>
            <w:r w:rsidRPr="0071433C">
              <w:rPr>
                <w:rFonts w:ascii="GHEA Grapalat" w:eastAsia="Calibri" w:hAnsi="GHEA Grapalat"/>
                <w:sz w:val="24"/>
                <w:szCs w:val="24"/>
                <w:shd w:val="clear" w:color="auto" w:fill="FFFFFF"/>
                <w:lang w:val="en-US" w:eastAsia="en-US"/>
              </w:rPr>
              <w:t>եր</w:t>
            </w:r>
            <w:proofErr w:type="spellEnd"/>
            <w:r w:rsidRPr="0071433C">
              <w:rPr>
                <w:rFonts w:ascii="GHEA Grapalat" w:eastAsia="Calibri" w:hAnsi="GHEA Grapalat"/>
                <w:sz w:val="24"/>
                <w:szCs w:val="24"/>
                <w:shd w:val="clear" w:color="auto" w:fill="FFFFFF"/>
                <w:lang w:val="hy-AM" w:eastAsia="en-US"/>
              </w:rPr>
              <w:t xml:space="preserve">ին կից ներկայացված </w:t>
            </w:r>
            <w:r w:rsidRPr="0071433C">
              <w:rPr>
                <w:rFonts w:ascii="GHEA Grapalat" w:eastAsia="Calibri" w:hAnsi="GHEA Grapalat"/>
                <w:color w:val="000000"/>
                <w:sz w:val="24"/>
                <w:szCs w:val="24"/>
                <w:shd w:val="clear" w:color="auto" w:fill="FFFFFF"/>
                <w:lang w:val="hy-AM" w:eastAsia="en-US"/>
              </w:rPr>
              <w:t xml:space="preserve">Հիմնավորումը </w:t>
            </w:r>
            <w:proofErr w:type="spellStart"/>
            <w:r w:rsidRPr="0071433C">
              <w:rPr>
                <w:rFonts w:ascii="GHEA Grapalat" w:eastAsia="Calibri" w:hAnsi="GHEA Grapalat"/>
                <w:color w:val="000000"/>
                <w:sz w:val="24"/>
                <w:szCs w:val="24"/>
                <w:shd w:val="clear" w:color="auto" w:fill="FFFFFF"/>
                <w:lang w:val="en-US" w:eastAsia="en-US"/>
              </w:rPr>
              <w:t>թերի</w:t>
            </w:r>
            <w:proofErr w:type="spellEnd"/>
            <w:r w:rsidRPr="00684519">
              <w:rPr>
                <w:rFonts w:ascii="GHEA Grapalat" w:eastAsia="Calibri" w:hAnsi="GHEA Grapalat"/>
                <w:color w:val="000000"/>
                <w:sz w:val="24"/>
                <w:szCs w:val="24"/>
                <w:shd w:val="clear" w:color="auto" w:fill="FFFFFF"/>
                <w:lang w:eastAsia="en-US"/>
              </w:rPr>
              <w:t xml:space="preserve"> </w:t>
            </w:r>
            <w:r w:rsidRPr="0071433C">
              <w:rPr>
                <w:rFonts w:ascii="GHEA Grapalat" w:eastAsia="Calibri" w:hAnsi="GHEA Grapalat"/>
                <w:color w:val="000000"/>
                <w:sz w:val="24"/>
                <w:szCs w:val="24"/>
                <w:shd w:val="clear" w:color="auto" w:fill="FFFFFF"/>
                <w:lang w:val="en-US" w:eastAsia="en-US"/>
              </w:rPr>
              <w:t>է</w:t>
            </w:r>
            <w:r w:rsidRPr="00684519">
              <w:rPr>
                <w:rFonts w:ascii="GHEA Grapalat" w:eastAsia="Calibri" w:hAnsi="GHEA Grapalat"/>
                <w:color w:val="000000"/>
                <w:sz w:val="24"/>
                <w:szCs w:val="24"/>
                <w:shd w:val="clear" w:color="auto" w:fill="FFFFFF"/>
                <w:lang w:eastAsia="en-US"/>
              </w:rPr>
              <w:t xml:space="preserve"> </w:t>
            </w:r>
            <w:r w:rsidRPr="0071433C">
              <w:rPr>
                <w:rFonts w:ascii="GHEA Grapalat" w:eastAsia="Calibri" w:hAnsi="GHEA Grapalat"/>
                <w:color w:val="000000"/>
                <w:sz w:val="24"/>
                <w:szCs w:val="24"/>
                <w:shd w:val="clear" w:color="auto" w:fill="FFFFFF"/>
                <w:lang w:val="en-US" w:eastAsia="en-US"/>
              </w:rPr>
              <w:t>և</w:t>
            </w:r>
            <w:r w:rsidRPr="00684519">
              <w:rPr>
                <w:rFonts w:ascii="GHEA Grapalat" w:eastAsia="Calibri" w:hAnsi="GHEA Grapalat"/>
                <w:color w:val="000000"/>
                <w:sz w:val="24"/>
                <w:szCs w:val="24"/>
                <w:shd w:val="clear" w:color="auto" w:fill="FFFFFF"/>
                <w:lang w:eastAsia="en-US"/>
              </w:rPr>
              <w:t xml:space="preserve"> </w:t>
            </w:r>
            <w:r w:rsidRPr="0071433C">
              <w:rPr>
                <w:rFonts w:ascii="GHEA Grapalat" w:eastAsia="Calibri" w:hAnsi="GHEA Grapalat" w:cs="Sylfaen"/>
                <w:sz w:val="24"/>
                <w:szCs w:val="24"/>
                <w:lang w:val="hy-AM" w:eastAsia="en-US"/>
              </w:rPr>
              <w:t xml:space="preserve">հնարավորություն չի տալիս </w:t>
            </w:r>
            <w:proofErr w:type="spellStart"/>
            <w:r w:rsidRPr="0071433C">
              <w:rPr>
                <w:rFonts w:ascii="GHEA Grapalat" w:eastAsia="Calibri" w:hAnsi="GHEA Grapalat"/>
                <w:color w:val="000000"/>
                <w:sz w:val="24"/>
                <w:szCs w:val="24"/>
                <w:shd w:val="clear" w:color="auto" w:fill="FFFFFF"/>
                <w:lang w:val="en-US" w:eastAsia="en-US"/>
              </w:rPr>
              <w:t>բավարար</w:t>
            </w:r>
            <w:proofErr w:type="spellEnd"/>
            <w:r w:rsidRPr="00684519">
              <w:rPr>
                <w:rFonts w:ascii="GHEA Grapalat" w:eastAsia="Calibri" w:hAnsi="GHEA Grapalat"/>
                <w:color w:val="000000"/>
                <w:sz w:val="24"/>
                <w:szCs w:val="24"/>
                <w:shd w:val="clear" w:color="auto" w:fill="FFFFFF"/>
                <w:lang w:eastAsia="en-US"/>
              </w:rPr>
              <w:t xml:space="preserve"> </w:t>
            </w:r>
            <w:proofErr w:type="spellStart"/>
            <w:r w:rsidRPr="0071433C">
              <w:rPr>
                <w:rFonts w:ascii="GHEA Grapalat" w:eastAsia="Calibri" w:hAnsi="GHEA Grapalat"/>
                <w:color w:val="000000"/>
                <w:sz w:val="24"/>
                <w:szCs w:val="24"/>
                <w:shd w:val="clear" w:color="auto" w:fill="FFFFFF"/>
                <w:lang w:val="en-US" w:eastAsia="en-US"/>
              </w:rPr>
              <w:t>չափով</w:t>
            </w:r>
            <w:proofErr w:type="spellEnd"/>
            <w:r w:rsidRPr="00684519">
              <w:rPr>
                <w:rFonts w:ascii="GHEA Grapalat" w:eastAsia="Calibri" w:hAnsi="GHEA Grapalat"/>
                <w:color w:val="000000"/>
                <w:sz w:val="24"/>
                <w:szCs w:val="24"/>
                <w:shd w:val="clear" w:color="auto" w:fill="FFFFFF"/>
                <w:lang w:eastAsia="en-US"/>
              </w:rPr>
              <w:t xml:space="preserve"> </w:t>
            </w:r>
            <w:r w:rsidRPr="0071433C">
              <w:rPr>
                <w:rFonts w:ascii="GHEA Grapalat" w:eastAsia="Calibri" w:hAnsi="GHEA Grapalat" w:cs="Sylfaen"/>
                <w:sz w:val="24"/>
                <w:szCs w:val="24"/>
                <w:lang w:val="hy-AM" w:eastAsia="en-US"/>
              </w:rPr>
              <w:t>գնահատել</w:t>
            </w:r>
            <w:r w:rsidRPr="0071433C">
              <w:rPr>
                <w:rFonts w:ascii="GHEA Grapalat" w:eastAsia="Calibri" w:hAnsi="GHEA Grapalat" w:cs="Sylfaen"/>
                <w:sz w:val="24"/>
                <w:szCs w:val="24"/>
                <w:lang w:val="en-US" w:eastAsia="en-US"/>
              </w:rPr>
              <w:t>՝</w:t>
            </w:r>
            <w:r w:rsidRPr="00684519">
              <w:rPr>
                <w:rFonts w:ascii="GHEA Grapalat" w:eastAsia="Calibri" w:hAnsi="GHEA Grapalat" w:cs="Sylfaen"/>
                <w:sz w:val="24"/>
                <w:szCs w:val="24"/>
                <w:lang w:eastAsia="en-US"/>
              </w:rPr>
              <w:t xml:space="preserve"> </w:t>
            </w:r>
            <w:r w:rsidRPr="0071433C">
              <w:rPr>
                <w:rFonts w:ascii="GHEA Grapalat" w:eastAsia="Calibri" w:hAnsi="GHEA Grapalat"/>
                <w:sz w:val="24"/>
                <w:szCs w:val="24"/>
                <w:lang w:val="hy-AM" w:eastAsia="en-US"/>
              </w:rPr>
              <w:t>գնման գործընթաց</w:t>
            </w:r>
            <w:r w:rsidRPr="0071433C">
              <w:rPr>
                <w:rFonts w:ascii="GHEA Grapalat" w:eastAsia="Calibri" w:hAnsi="GHEA Grapalat"/>
                <w:sz w:val="24"/>
                <w:szCs w:val="24"/>
                <w:lang w:val="en-US" w:eastAsia="en-US"/>
              </w:rPr>
              <w:t>ը</w:t>
            </w:r>
            <w:r w:rsidRPr="0071433C">
              <w:rPr>
                <w:rFonts w:ascii="GHEA Grapalat" w:eastAsia="Calibri" w:hAnsi="GHEA Grapalat"/>
                <w:sz w:val="24"/>
                <w:szCs w:val="24"/>
                <w:lang w:val="hy-AM" w:eastAsia="en-US"/>
              </w:rPr>
              <w:t xml:space="preserve"> </w:t>
            </w:r>
            <w:r w:rsidRPr="0071433C">
              <w:rPr>
                <w:rFonts w:ascii="GHEA Grapalat" w:eastAsia="Calibri" w:hAnsi="GHEA Grapalat"/>
                <w:sz w:val="24"/>
                <w:szCs w:val="24"/>
                <w:lang w:val="en-US" w:eastAsia="en-US"/>
              </w:rPr>
              <w:t>մ</w:t>
            </w:r>
            <w:r w:rsidRPr="0071433C">
              <w:rPr>
                <w:rFonts w:ascii="GHEA Grapalat" w:eastAsia="Calibri" w:hAnsi="GHEA Grapalat"/>
                <w:sz w:val="24"/>
                <w:szCs w:val="24"/>
                <w:lang w:val="hy-AM" w:eastAsia="en-US"/>
              </w:rPr>
              <w:t>եկ անձից գնման ընթացակարգով կազմակերպելու</w:t>
            </w:r>
            <w:r w:rsidRPr="0071433C">
              <w:rPr>
                <w:rFonts w:ascii="GHEA Grapalat" w:eastAsia="Calibri" w:hAnsi="GHEA Grapalat" w:cs="Sylfaen"/>
                <w:sz w:val="24"/>
                <w:szCs w:val="24"/>
                <w:lang w:val="hy-AM" w:eastAsia="en-US"/>
              </w:rPr>
              <w:t xml:space="preserve"> անհրաժեշտություն</w:t>
            </w:r>
            <w:r w:rsidRPr="0071433C">
              <w:rPr>
                <w:rFonts w:ascii="GHEA Grapalat" w:eastAsia="Calibri" w:hAnsi="GHEA Grapalat" w:cs="Sylfaen"/>
                <w:sz w:val="24"/>
                <w:szCs w:val="24"/>
                <w:lang w:val="en-US" w:eastAsia="en-US"/>
              </w:rPr>
              <w:t>ը</w:t>
            </w:r>
            <w:r w:rsidRPr="00684519">
              <w:rPr>
                <w:rFonts w:ascii="GHEA Grapalat" w:eastAsia="Calibri" w:hAnsi="GHEA Grapalat" w:cs="Sylfaen"/>
                <w:sz w:val="24"/>
                <w:szCs w:val="24"/>
                <w:lang w:eastAsia="en-US"/>
              </w:rPr>
              <w:t xml:space="preserve">, </w:t>
            </w:r>
            <w:proofErr w:type="spellStart"/>
            <w:r w:rsidRPr="0071433C">
              <w:rPr>
                <w:rFonts w:ascii="GHEA Grapalat" w:eastAsia="Calibri" w:hAnsi="GHEA Grapalat" w:cs="Sylfaen"/>
                <w:sz w:val="24"/>
                <w:szCs w:val="24"/>
                <w:lang w:val="en-US" w:eastAsia="en-US"/>
              </w:rPr>
              <w:t>հաշվի</w:t>
            </w:r>
            <w:proofErr w:type="spellEnd"/>
            <w:r w:rsidRPr="00684519">
              <w:rPr>
                <w:rFonts w:ascii="GHEA Grapalat" w:eastAsia="Calibri" w:hAnsi="GHEA Grapalat" w:cs="Sylfaen"/>
                <w:sz w:val="24"/>
                <w:szCs w:val="24"/>
                <w:lang w:eastAsia="en-US"/>
              </w:rPr>
              <w:t xml:space="preserve"> </w:t>
            </w:r>
            <w:proofErr w:type="spellStart"/>
            <w:r w:rsidRPr="0071433C">
              <w:rPr>
                <w:rFonts w:ascii="GHEA Grapalat" w:eastAsia="Calibri" w:hAnsi="GHEA Grapalat" w:cs="Sylfaen"/>
                <w:sz w:val="24"/>
                <w:szCs w:val="24"/>
                <w:lang w:val="en-US" w:eastAsia="en-US"/>
              </w:rPr>
              <w:t>առնելով</w:t>
            </w:r>
            <w:proofErr w:type="spellEnd"/>
            <w:r w:rsidRPr="00684519">
              <w:rPr>
                <w:rFonts w:ascii="GHEA Grapalat" w:eastAsia="Calibri" w:hAnsi="GHEA Grapalat" w:cs="Sylfaen"/>
                <w:sz w:val="24"/>
                <w:szCs w:val="24"/>
                <w:lang w:eastAsia="en-US"/>
              </w:rPr>
              <w:t xml:space="preserve"> </w:t>
            </w:r>
            <w:proofErr w:type="spellStart"/>
            <w:r w:rsidRPr="0071433C">
              <w:rPr>
                <w:rFonts w:ascii="GHEA Grapalat" w:eastAsia="Calibri" w:hAnsi="GHEA Grapalat" w:cs="Sylfaen"/>
                <w:sz w:val="24"/>
                <w:szCs w:val="24"/>
                <w:lang w:val="en-US" w:eastAsia="en-US"/>
              </w:rPr>
              <w:t>վերոնշյալը</w:t>
            </w:r>
            <w:proofErr w:type="spellEnd"/>
            <w:r w:rsidRPr="00684519">
              <w:rPr>
                <w:rFonts w:ascii="GHEA Grapalat" w:eastAsia="Calibri" w:hAnsi="GHEA Grapalat" w:cs="Sylfaen"/>
                <w:sz w:val="24"/>
                <w:szCs w:val="24"/>
                <w:lang w:eastAsia="en-US"/>
              </w:rPr>
              <w:t xml:space="preserve"> </w:t>
            </w:r>
            <w:r w:rsidRPr="0071433C">
              <w:rPr>
                <w:rFonts w:ascii="GHEA Grapalat" w:eastAsia="Calibri" w:hAnsi="GHEA Grapalat"/>
                <w:color w:val="000000"/>
                <w:sz w:val="24"/>
                <w:szCs w:val="24"/>
                <w:shd w:val="clear" w:color="auto" w:fill="FFFFFF"/>
                <w:lang w:val="en-US" w:eastAsia="en-US"/>
              </w:rPr>
              <w:t>Հ</w:t>
            </w:r>
            <w:r w:rsidRPr="0071433C">
              <w:rPr>
                <w:rFonts w:ascii="GHEA Grapalat" w:eastAsia="Calibri" w:hAnsi="GHEA Grapalat"/>
                <w:color w:val="000000"/>
                <w:sz w:val="24"/>
                <w:szCs w:val="24"/>
                <w:shd w:val="clear" w:color="auto" w:fill="FFFFFF"/>
                <w:lang w:val="hy-AM" w:eastAsia="en-US"/>
              </w:rPr>
              <w:t xml:space="preserve">իմնավորումն անհրաժեշտ է լրամշակել՝ նկատի ունենալով </w:t>
            </w:r>
            <w:r w:rsidRPr="0071433C">
              <w:rPr>
                <w:rFonts w:ascii="GHEA Grapalat" w:eastAsia="Calibri" w:hAnsi="GHEA Grapalat"/>
                <w:sz w:val="24"/>
                <w:szCs w:val="24"/>
                <w:lang w:val="hy-AM" w:eastAsia="en-US"/>
              </w:rPr>
              <w:t>«Նորմատիվ ի</w:t>
            </w:r>
            <w:r w:rsidRPr="0071433C">
              <w:rPr>
                <w:rFonts w:ascii="GHEA Grapalat" w:eastAsia="Calibri" w:hAnsi="GHEA Grapalat" w:cs="Sylfaen"/>
                <w:sz w:val="24"/>
                <w:szCs w:val="24"/>
                <w:lang w:val="hy-AM" w:eastAsia="en-US"/>
              </w:rPr>
              <w:t>րավական</w:t>
            </w:r>
            <w:r w:rsidRPr="0071433C">
              <w:rPr>
                <w:rFonts w:ascii="GHEA Grapalat" w:eastAsia="Calibri" w:hAnsi="GHEA Grapalat"/>
                <w:sz w:val="24"/>
                <w:szCs w:val="24"/>
                <w:lang w:val="hy-AM" w:eastAsia="en-US"/>
              </w:rPr>
              <w:t xml:space="preserve"> </w:t>
            </w:r>
            <w:r w:rsidRPr="0071433C">
              <w:rPr>
                <w:rFonts w:ascii="GHEA Grapalat" w:eastAsia="Calibri" w:hAnsi="GHEA Grapalat" w:cs="Sylfaen"/>
                <w:sz w:val="24"/>
                <w:szCs w:val="24"/>
                <w:lang w:val="hy-AM" w:eastAsia="en-US"/>
              </w:rPr>
              <w:t>ակտերի</w:t>
            </w:r>
            <w:r w:rsidRPr="0071433C">
              <w:rPr>
                <w:rFonts w:ascii="GHEA Grapalat" w:eastAsia="Calibri" w:hAnsi="GHEA Grapalat"/>
                <w:sz w:val="24"/>
                <w:szCs w:val="24"/>
                <w:lang w:val="hy-AM" w:eastAsia="en-US"/>
              </w:rPr>
              <w:t xml:space="preserve"> </w:t>
            </w:r>
            <w:r w:rsidRPr="0071433C">
              <w:rPr>
                <w:rFonts w:ascii="GHEA Grapalat" w:eastAsia="Calibri" w:hAnsi="GHEA Grapalat" w:cs="Sylfaen"/>
                <w:sz w:val="24"/>
                <w:szCs w:val="24"/>
                <w:lang w:val="hy-AM" w:eastAsia="en-US"/>
              </w:rPr>
              <w:t>մասին</w:t>
            </w:r>
            <w:r w:rsidRPr="0071433C">
              <w:rPr>
                <w:rFonts w:ascii="GHEA Grapalat" w:eastAsia="Calibri" w:hAnsi="GHEA Grapalat"/>
                <w:sz w:val="24"/>
                <w:szCs w:val="24"/>
                <w:lang w:val="hy-AM" w:eastAsia="en-US"/>
              </w:rPr>
              <w:t xml:space="preserve">» </w:t>
            </w:r>
            <w:r w:rsidRPr="0071433C">
              <w:rPr>
                <w:rFonts w:ascii="GHEA Grapalat" w:eastAsia="Calibri" w:hAnsi="GHEA Grapalat" w:cs="Sylfaen"/>
                <w:sz w:val="24"/>
                <w:szCs w:val="24"/>
                <w:lang w:val="hy-AM" w:eastAsia="en-US"/>
              </w:rPr>
              <w:t>օրենքի 6-րդ հոդվածի 5-րդ մասի կարգավորումը, որի համաձայն՝</w:t>
            </w:r>
            <w:r w:rsidRPr="0071433C">
              <w:rPr>
                <w:rFonts w:ascii="GHEA Grapalat" w:eastAsia="Calibri" w:hAnsi="GHEA Grapalat"/>
                <w:color w:val="000000"/>
                <w:sz w:val="24"/>
                <w:szCs w:val="24"/>
                <w:shd w:val="clear" w:color="auto" w:fill="FFFFFF"/>
                <w:lang w:val="hy-AM" w:eastAsia="en-US"/>
              </w:rPr>
              <w:t xml:space="preserve"> </w:t>
            </w:r>
            <w:r w:rsidRPr="0071433C">
              <w:rPr>
                <w:rFonts w:ascii="GHEA Grapalat" w:eastAsia="Calibri" w:hAnsi="GHEA Grapalat"/>
                <w:i/>
                <w:color w:val="000000"/>
                <w:sz w:val="24"/>
                <w:szCs w:val="24"/>
                <w:shd w:val="clear" w:color="auto" w:fill="FFFFFF"/>
                <w:lang w:val="hy-AM" w:eastAsia="en-US"/>
              </w:rPr>
              <w:t>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1CBA6A12" w14:textId="0A60B395" w:rsidR="00063538" w:rsidRDefault="00CF0D4E" w:rsidP="00482690">
            <w:pPr>
              <w:tabs>
                <w:tab w:val="left" w:pos="27"/>
              </w:tabs>
              <w:spacing w:after="0" w:line="360" w:lineRule="auto"/>
              <w:jc w:val="both"/>
              <w:rPr>
                <w:rFonts w:ascii="GHEA Grapalat" w:hAnsi="GHEA Grapalat"/>
                <w:b/>
                <w:sz w:val="24"/>
                <w:szCs w:val="24"/>
                <w:lang w:val="hy-AM"/>
              </w:rPr>
            </w:pPr>
            <w:r w:rsidRPr="00CF0D4E">
              <w:rPr>
                <w:rFonts w:ascii="GHEA Grapalat" w:hAnsi="GHEA Grapalat"/>
                <w:b/>
                <w:sz w:val="24"/>
                <w:szCs w:val="24"/>
                <w:lang w:val="hy-AM"/>
              </w:rPr>
              <w:t>Ընդունվել է:</w:t>
            </w:r>
          </w:p>
          <w:p w14:paraId="3AD6016B" w14:textId="3F0138BE" w:rsidR="00CF0D4E" w:rsidRPr="00CF0D4E" w:rsidRDefault="00CF0D4E" w:rsidP="00482690">
            <w:pPr>
              <w:tabs>
                <w:tab w:val="left" w:pos="27"/>
              </w:tabs>
              <w:spacing w:after="0" w:line="360" w:lineRule="auto"/>
              <w:jc w:val="both"/>
              <w:rPr>
                <w:rFonts w:ascii="GHEA Grapalat" w:hAnsi="GHEA Grapalat"/>
                <w:sz w:val="24"/>
                <w:szCs w:val="24"/>
                <w:lang w:val="hy-AM"/>
              </w:rPr>
            </w:pPr>
            <w:r w:rsidRPr="00CF0D4E">
              <w:rPr>
                <w:rFonts w:ascii="GHEA Grapalat" w:hAnsi="GHEA Grapalat"/>
                <w:sz w:val="24"/>
                <w:szCs w:val="24"/>
                <w:lang w:val="hy-AM"/>
              </w:rPr>
              <w:t>Նախագծի հիմնավորումը խմբագրվել է:</w:t>
            </w:r>
          </w:p>
          <w:p w14:paraId="3684010B"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0128C7EF"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148AD380"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2CE08768"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3CB75EB6"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61B9379B"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1997227B"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5612951C"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21EF3781"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71310BA7"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019903ED" w14:textId="77777777" w:rsidR="00063538" w:rsidRPr="00BF3F67" w:rsidRDefault="00063538" w:rsidP="00482690">
            <w:pPr>
              <w:tabs>
                <w:tab w:val="left" w:pos="27"/>
              </w:tabs>
              <w:spacing w:after="0" w:line="360" w:lineRule="auto"/>
              <w:jc w:val="both"/>
              <w:rPr>
                <w:rFonts w:ascii="GHEA Grapalat" w:hAnsi="GHEA Grapalat"/>
                <w:sz w:val="24"/>
                <w:szCs w:val="24"/>
                <w:lang w:val="hy-AM"/>
              </w:rPr>
            </w:pPr>
          </w:p>
          <w:p w14:paraId="666F9942" w14:textId="77777777" w:rsidR="00063538" w:rsidRDefault="00063538" w:rsidP="0071433C">
            <w:pPr>
              <w:tabs>
                <w:tab w:val="left" w:pos="27"/>
              </w:tabs>
              <w:spacing w:after="0" w:line="360" w:lineRule="auto"/>
              <w:jc w:val="both"/>
              <w:rPr>
                <w:rFonts w:ascii="GHEA Grapalat" w:hAnsi="GHEA Grapalat"/>
                <w:sz w:val="24"/>
                <w:szCs w:val="24"/>
                <w:lang w:val="hy-AM"/>
              </w:rPr>
            </w:pPr>
          </w:p>
          <w:p w14:paraId="0793087D" w14:textId="77777777" w:rsidR="00CF005A" w:rsidRPr="00BF3F67" w:rsidRDefault="00CF005A" w:rsidP="0071433C">
            <w:pPr>
              <w:tabs>
                <w:tab w:val="left" w:pos="27"/>
              </w:tabs>
              <w:spacing w:after="0" w:line="360" w:lineRule="auto"/>
              <w:jc w:val="both"/>
              <w:rPr>
                <w:rFonts w:ascii="GHEA Grapalat" w:hAnsi="GHEA Grapalat"/>
                <w:sz w:val="24"/>
                <w:szCs w:val="24"/>
                <w:lang w:val="hy-AM"/>
              </w:rPr>
            </w:pPr>
          </w:p>
        </w:tc>
      </w:tr>
      <w:tr w:rsidR="00BB44CE" w:rsidRPr="00BF3F67" w14:paraId="0E3A6200" w14:textId="77777777" w:rsidTr="0040621B">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4A1465A2" w14:textId="7215F32F" w:rsidR="00BB44CE" w:rsidRPr="00BF3F67" w:rsidRDefault="00BB44CE" w:rsidP="00BB44CE">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Pr>
                <w:rFonts w:ascii="GHEA Grapalat" w:hAnsi="GHEA Grapalat"/>
                <w:b/>
                <w:sz w:val="24"/>
                <w:szCs w:val="24"/>
                <w:lang w:val="hy-AM"/>
              </w:rPr>
              <w:t>2</w:t>
            </w:r>
            <w:r w:rsidRPr="00BF3F67">
              <w:rPr>
                <w:rFonts w:ascii="GHEA Grapalat" w:hAnsi="GHEA Grapalat"/>
                <w:b/>
                <w:sz w:val="24"/>
                <w:szCs w:val="24"/>
                <w:lang w:val="es-ES"/>
              </w:rPr>
              <w:t xml:space="preserve">. </w:t>
            </w:r>
            <w:r w:rsidRPr="00BF3F67">
              <w:rPr>
                <w:rFonts w:ascii="GHEA Grapalat" w:hAnsi="GHEA Grapalat"/>
                <w:b/>
                <w:sz w:val="24"/>
                <w:szCs w:val="24"/>
                <w:lang w:val="en-US"/>
              </w:rPr>
              <w:t>ՀՀ</w:t>
            </w:r>
            <w:r w:rsidRPr="00BF3F67">
              <w:rPr>
                <w:rFonts w:ascii="GHEA Grapalat" w:hAnsi="GHEA Grapalat"/>
                <w:b/>
                <w:sz w:val="24"/>
                <w:szCs w:val="24"/>
                <w:lang w:val="es-ES"/>
              </w:rPr>
              <w:t xml:space="preserve"> </w:t>
            </w:r>
            <w:r>
              <w:rPr>
                <w:rFonts w:ascii="GHEA Grapalat" w:hAnsi="GHEA Grapalat"/>
                <w:b/>
                <w:sz w:val="24"/>
                <w:szCs w:val="24"/>
                <w:lang w:val="hy-AM"/>
              </w:rPr>
              <w:t>վարչապետի աշխատակազմի իրավաբանական վարչություն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0B8BD36B" w14:textId="4ADE2992" w:rsidR="00BB44CE" w:rsidRPr="00BF3F67" w:rsidRDefault="00BB44CE" w:rsidP="0040621B">
            <w:pPr>
              <w:spacing w:after="0"/>
              <w:ind w:firstLine="252"/>
              <w:jc w:val="center"/>
              <w:rPr>
                <w:rFonts w:ascii="GHEA Grapalat" w:hAnsi="GHEA Grapalat"/>
                <w:b/>
                <w:sz w:val="24"/>
                <w:szCs w:val="24"/>
                <w:lang w:val="hy-AM"/>
              </w:rPr>
            </w:pPr>
            <w:r>
              <w:rPr>
                <w:rFonts w:ascii="GHEA Grapalat" w:hAnsi="GHEA Grapalat"/>
                <w:b/>
                <w:sz w:val="24"/>
                <w:szCs w:val="24"/>
                <w:lang w:val="hy-AM"/>
              </w:rPr>
              <w:t>12</w:t>
            </w:r>
            <w:r w:rsidRPr="00BF3F67">
              <w:rPr>
                <w:rFonts w:ascii="GHEA Grapalat" w:hAnsi="GHEA Grapalat"/>
                <w:b/>
                <w:sz w:val="24"/>
                <w:szCs w:val="24"/>
                <w:lang w:val="en-US"/>
              </w:rPr>
              <w:t>.</w:t>
            </w:r>
            <w:r w:rsidRPr="00BF3F67">
              <w:rPr>
                <w:rFonts w:ascii="GHEA Grapalat" w:hAnsi="GHEA Grapalat"/>
                <w:b/>
                <w:sz w:val="24"/>
                <w:szCs w:val="24"/>
                <w:lang w:val="hy-AM"/>
              </w:rPr>
              <w:t>0</w:t>
            </w:r>
            <w:r>
              <w:rPr>
                <w:rFonts w:ascii="GHEA Grapalat" w:hAnsi="GHEA Grapalat"/>
                <w:b/>
                <w:sz w:val="24"/>
                <w:szCs w:val="24"/>
                <w:lang w:val="hy-AM"/>
              </w:rPr>
              <w:t>9</w:t>
            </w:r>
            <w:r w:rsidRPr="00BF3F67">
              <w:rPr>
                <w:rFonts w:ascii="GHEA Grapalat" w:hAnsi="GHEA Grapalat"/>
                <w:b/>
                <w:sz w:val="24"/>
                <w:szCs w:val="24"/>
                <w:lang w:val="en-US"/>
              </w:rPr>
              <w:t>.202</w:t>
            </w:r>
            <w:r w:rsidRPr="00BF3F67">
              <w:rPr>
                <w:rFonts w:ascii="GHEA Grapalat" w:hAnsi="GHEA Grapalat"/>
                <w:b/>
                <w:sz w:val="24"/>
                <w:szCs w:val="24"/>
                <w:lang w:val="hy-AM"/>
              </w:rPr>
              <w:t>4</w:t>
            </w:r>
          </w:p>
        </w:tc>
      </w:tr>
      <w:tr w:rsidR="00BB44CE" w:rsidRPr="00BF3F67" w14:paraId="0DEC10C4" w14:textId="77777777" w:rsidTr="0040621B">
        <w:trPr>
          <w:trHeight w:val="285"/>
        </w:trPr>
        <w:tc>
          <w:tcPr>
            <w:tcW w:w="11483" w:type="dxa"/>
            <w:gridSpan w:val="2"/>
            <w:vMerge/>
            <w:tcBorders>
              <w:left w:val="single" w:sz="4" w:space="0" w:color="auto"/>
              <w:right w:val="single" w:sz="4" w:space="0" w:color="auto"/>
            </w:tcBorders>
            <w:shd w:val="clear" w:color="auto" w:fill="D9D9D9"/>
          </w:tcPr>
          <w:p w14:paraId="70CE6154" w14:textId="77777777" w:rsidR="00BB44CE" w:rsidRPr="00BF3F67" w:rsidRDefault="00BB44CE" w:rsidP="0040621B">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3878D0B9" w14:textId="0F357BEF" w:rsidR="00BB44CE" w:rsidRPr="00BF3F67" w:rsidRDefault="00BB44CE" w:rsidP="0040621B">
            <w:pPr>
              <w:spacing w:after="0"/>
              <w:ind w:firstLine="252"/>
              <w:jc w:val="center"/>
              <w:rPr>
                <w:rFonts w:ascii="GHEA Grapalat" w:hAnsi="GHEA Grapalat"/>
                <w:b/>
                <w:sz w:val="24"/>
                <w:szCs w:val="24"/>
                <w:lang w:val="en-US"/>
              </w:rPr>
            </w:pPr>
            <w:r w:rsidRPr="00BF3F67">
              <w:rPr>
                <w:rFonts w:ascii="GHEA Grapalat" w:hAnsi="GHEA Grapalat"/>
                <w:b/>
                <w:sz w:val="24"/>
                <w:szCs w:val="24"/>
                <w:lang w:val="en-US"/>
              </w:rPr>
              <w:t>N</w:t>
            </w:r>
            <w:r w:rsidRPr="00063538">
              <w:rPr>
                <w:rFonts w:ascii="GHEA Grapalat" w:hAnsi="GHEA Grapalat"/>
                <w:b/>
                <w:sz w:val="24"/>
                <w:szCs w:val="24"/>
                <w:lang w:val="en-US"/>
              </w:rPr>
              <w:t xml:space="preserve"> </w:t>
            </w:r>
            <w:r w:rsidR="00267AAA" w:rsidRPr="00267AAA">
              <w:rPr>
                <w:rFonts w:ascii="GHEA Grapalat" w:hAnsi="GHEA Grapalat"/>
                <w:b/>
                <w:sz w:val="24"/>
                <w:szCs w:val="24"/>
                <w:lang w:val="hy-AM"/>
              </w:rPr>
              <w:t>02/16.5/31347-2024</w:t>
            </w:r>
          </w:p>
        </w:tc>
      </w:tr>
      <w:tr w:rsidR="00BB44CE" w:rsidRPr="008B0EB6" w14:paraId="5DCAB7BD" w14:textId="77777777" w:rsidTr="0040621B">
        <w:trPr>
          <w:trHeight w:val="7194"/>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152863D0" w14:textId="77777777" w:rsidR="00267AAA" w:rsidRPr="00267AAA" w:rsidRDefault="00267AAA" w:rsidP="00267AAA">
            <w:pPr>
              <w:tabs>
                <w:tab w:val="left" w:pos="540"/>
                <w:tab w:val="left" w:pos="990"/>
                <w:tab w:val="left" w:pos="1260"/>
              </w:tabs>
              <w:spacing w:after="0" w:line="360" w:lineRule="auto"/>
              <w:jc w:val="both"/>
              <w:rPr>
                <w:rFonts w:ascii="GHEA Grapalat" w:eastAsia="Times New Roman" w:hAnsi="GHEA Grapalat" w:cs="Sylfaen"/>
                <w:sz w:val="24"/>
                <w:szCs w:val="24"/>
                <w:lang w:val="hy-AM"/>
              </w:rPr>
            </w:pPr>
            <w:r w:rsidRPr="00267AAA">
              <w:rPr>
                <w:rFonts w:ascii="GHEA Grapalat" w:eastAsia="Times New Roman" w:hAnsi="GHEA Grapalat"/>
                <w:color w:val="000000"/>
                <w:sz w:val="24"/>
                <w:szCs w:val="24"/>
                <w:shd w:val="clear" w:color="auto" w:fill="FFFFFF"/>
                <w:lang w:val="hy-AM" w:eastAsia="en-US"/>
              </w:rPr>
              <w:lastRenderedPageBreak/>
              <w:t xml:space="preserve">1.Ներկայացված նախագծով </w:t>
            </w:r>
            <w:r w:rsidRPr="00267AAA">
              <w:rPr>
                <w:rFonts w:ascii="GHEA Grapalat" w:eastAsia="Times New Roman" w:hAnsi="GHEA Grapalat" w:cs="GHEA Grapalat"/>
                <w:color w:val="191919"/>
                <w:sz w:val="24"/>
                <w:szCs w:val="24"/>
                <w:lang w:val="hy-AM" w:eastAsia="en-US"/>
              </w:rPr>
              <w:t xml:space="preserve">նախատեսվում է </w:t>
            </w:r>
            <w:r w:rsidRPr="00267AAA">
              <w:rPr>
                <w:rFonts w:ascii="GHEA Grapalat" w:eastAsia="Times New Roman" w:hAnsi="GHEA Grapalat"/>
                <w:color w:val="191919"/>
                <w:sz w:val="24"/>
                <w:szCs w:val="24"/>
                <w:lang w:val="hy-AM" w:eastAsia="en-US"/>
              </w:rPr>
              <w:t xml:space="preserve"> </w:t>
            </w:r>
            <w:r w:rsidRPr="00267AAA">
              <w:rPr>
                <w:rFonts w:ascii="GHEA Grapalat" w:eastAsia="Times New Roman" w:hAnsi="GHEA Grapalat"/>
                <w:sz w:val="24"/>
                <w:szCs w:val="24"/>
                <w:lang w:val="hy-AM" w:eastAsia="en-US"/>
              </w:rPr>
              <w:t xml:space="preserve">թույլատրել </w:t>
            </w:r>
            <w:r w:rsidRPr="00267AAA">
              <w:rPr>
                <w:rFonts w:ascii="GHEA Grapalat" w:eastAsia="Times New Roman" w:hAnsi="GHEA Grapalat" w:cs="Sylfaen"/>
                <w:sz w:val="24"/>
                <w:szCs w:val="24"/>
                <w:lang w:val="hy-AM"/>
              </w:rPr>
              <w:t>ՀՀ կրթության, գիտության, մշակույթի և սպորտի նախարարության բարձրագույն կրթության և գիտության կոմիտեին «Ակադեմիական քաղաք» ծրագրի իրականացման շրջանակներում ակադեմիական քաղաքի կառավարման մոդել մշակելու և ակադեմիական քաղաքի տեխնիկական կլաստերի ինտեգրված ռազմավարություն և կառավարման համակարգ ձևավորելու ծառայությունները ձեռք բերել մեկ անձից գնման ձևով, սակայն նախագծի նախաբանում վկայակոչված «Գնումների մասին» օրենքի նշված դրույթը չի կարող լիազորող նորմ դիտարկվել սույն որոշման ընդունման համար:</w:t>
            </w:r>
          </w:p>
          <w:p w14:paraId="344BF496" w14:textId="3609E573" w:rsidR="00BB44CE" w:rsidRPr="008B0EB6" w:rsidRDefault="00267AAA" w:rsidP="00B46D03">
            <w:pPr>
              <w:tabs>
                <w:tab w:val="left" w:pos="540"/>
                <w:tab w:val="left" w:pos="990"/>
                <w:tab w:val="left" w:pos="1260"/>
              </w:tabs>
              <w:spacing w:after="0" w:line="360" w:lineRule="auto"/>
              <w:jc w:val="both"/>
              <w:rPr>
                <w:rFonts w:ascii="GHEA Grapalat" w:eastAsia="Times New Roman" w:hAnsi="GHEA Grapalat"/>
                <w:color w:val="000000"/>
                <w:sz w:val="24"/>
                <w:szCs w:val="24"/>
                <w:shd w:val="clear" w:color="auto" w:fill="FFFFFF"/>
                <w:lang w:val="hy-AM" w:eastAsia="en-US"/>
              </w:rPr>
            </w:pPr>
            <w:r w:rsidRPr="00267AAA">
              <w:rPr>
                <w:rFonts w:ascii="GHEA Grapalat" w:eastAsia="Times New Roman" w:hAnsi="GHEA Grapalat" w:cs="Sylfaen"/>
                <w:sz w:val="24"/>
                <w:szCs w:val="24"/>
                <w:lang w:val="hy-AM"/>
              </w:rPr>
              <w:tab/>
              <w:t>2. Միևնույն ժամանակ</w:t>
            </w:r>
            <w:r w:rsidRPr="00267AAA">
              <w:rPr>
                <w:rFonts w:ascii="GHEA Grapalat" w:eastAsia="Times New Roman" w:hAnsi="GHEA Grapalat"/>
                <w:color w:val="000000"/>
                <w:sz w:val="24"/>
                <w:szCs w:val="24"/>
                <w:shd w:val="clear" w:color="auto" w:fill="FFFFFF"/>
                <w:lang w:val="hy-AM" w:eastAsia="en-US"/>
              </w:rPr>
              <w:t xml:space="preserve"> հարկ է նկատի ունենալ, որ </w:t>
            </w:r>
            <w:r w:rsidRPr="00267AAA">
              <w:rPr>
                <w:rFonts w:ascii="GHEA Grapalat" w:eastAsia="Times New Roman" w:hAnsi="GHEA Grapalat" w:cs="Arial"/>
                <w:color w:val="000000"/>
                <w:sz w:val="24"/>
                <w:szCs w:val="24"/>
                <w:shd w:val="clear" w:color="auto" w:fill="FFFFFF"/>
                <w:lang w:val="hy-AM" w:eastAsia="en-US"/>
              </w:rPr>
              <w:t>օրենքի</w:t>
            </w:r>
            <w:r w:rsidRPr="00267AAA">
              <w:rPr>
                <w:rFonts w:ascii="GHEA Grapalat" w:eastAsia="Times New Roman" w:hAnsi="GHEA Grapalat"/>
                <w:color w:val="000000"/>
                <w:sz w:val="24"/>
                <w:szCs w:val="24"/>
                <w:shd w:val="clear" w:color="auto" w:fill="FFFFFF"/>
                <w:lang w:val="hy-AM" w:eastAsia="en-US"/>
              </w:rPr>
              <w:t xml:space="preserve"> 23-</w:t>
            </w:r>
            <w:r w:rsidRPr="00267AAA">
              <w:rPr>
                <w:rFonts w:ascii="GHEA Grapalat" w:eastAsia="Times New Roman" w:hAnsi="GHEA Grapalat" w:cs="Arial"/>
                <w:color w:val="000000"/>
                <w:sz w:val="24"/>
                <w:szCs w:val="24"/>
                <w:shd w:val="clear" w:color="auto" w:fill="FFFFFF"/>
                <w:lang w:val="hy-AM" w:eastAsia="en-US"/>
              </w:rPr>
              <w:t>րդ</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հոդվածի</w:t>
            </w:r>
            <w:r w:rsidRPr="00267AAA">
              <w:rPr>
                <w:rFonts w:ascii="GHEA Grapalat" w:eastAsia="Times New Roman" w:hAnsi="GHEA Grapalat"/>
                <w:color w:val="000000"/>
                <w:sz w:val="24"/>
                <w:szCs w:val="24"/>
                <w:shd w:val="clear" w:color="auto" w:fill="FFFFFF"/>
                <w:lang w:val="hy-AM" w:eastAsia="en-US"/>
              </w:rPr>
              <w:t xml:space="preserve"> 1-</w:t>
            </w:r>
            <w:r w:rsidRPr="00267AAA">
              <w:rPr>
                <w:rFonts w:ascii="GHEA Grapalat" w:eastAsia="Times New Roman" w:hAnsi="GHEA Grapalat" w:cs="Arial"/>
                <w:color w:val="000000"/>
                <w:sz w:val="24"/>
                <w:szCs w:val="24"/>
                <w:shd w:val="clear" w:color="auto" w:fill="FFFFFF"/>
                <w:lang w:val="hy-AM" w:eastAsia="en-US"/>
              </w:rPr>
              <w:t>ին</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մասի</w:t>
            </w:r>
            <w:r w:rsidRPr="00267AAA">
              <w:rPr>
                <w:rFonts w:ascii="GHEA Grapalat" w:eastAsia="Times New Roman" w:hAnsi="GHEA Grapalat"/>
                <w:color w:val="000000"/>
                <w:sz w:val="24"/>
                <w:szCs w:val="24"/>
                <w:shd w:val="clear" w:color="auto" w:fill="FFFFFF"/>
                <w:lang w:val="hy-AM" w:eastAsia="en-US"/>
              </w:rPr>
              <w:t xml:space="preserve"> 1-</w:t>
            </w:r>
            <w:r w:rsidRPr="00267AAA">
              <w:rPr>
                <w:rFonts w:ascii="GHEA Grapalat" w:eastAsia="Times New Roman" w:hAnsi="GHEA Grapalat" w:cs="Arial"/>
                <w:color w:val="000000"/>
                <w:sz w:val="24"/>
                <w:szCs w:val="24"/>
                <w:shd w:val="clear" w:color="auto" w:fill="FFFFFF"/>
                <w:lang w:val="hy-AM" w:eastAsia="en-US"/>
              </w:rPr>
              <w:t>ին</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կետի</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հիման</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վրա</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sz w:val="24"/>
                <w:szCs w:val="24"/>
                <w:lang w:val="hy-AM" w:eastAsia="en-US"/>
              </w:rPr>
              <w:t xml:space="preserve">մեկ անձից գնում կատարելու </w:t>
            </w:r>
            <w:r w:rsidRPr="00267AAA">
              <w:rPr>
                <w:rFonts w:ascii="GHEA Grapalat" w:eastAsia="Times New Roman" w:hAnsi="GHEA Grapalat" w:cs="Arial"/>
                <w:color w:val="000000"/>
                <w:sz w:val="24"/>
                <w:szCs w:val="24"/>
                <w:shd w:val="clear" w:color="auto" w:fill="FFFFFF"/>
                <w:lang w:val="hy-AM" w:eastAsia="en-US"/>
              </w:rPr>
              <w:t>հատուկ</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կամ</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բացառիկ</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իրավունքի</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առկայության</w:t>
            </w:r>
            <w:r w:rsidRPr="00267AAA">
              <w:rPr>
                <w:rFonts w:ascii="GHEA Grapalat" w:eastAsia="Times New Roman" w:hAnsi="GHEA Grapalat"/>
                <w:color w:val="000000"/>
                <w:sz w:val="24"/>
                <w:szCs w:val="24"/>
                <w:shd w:val="clear" w:color="auto" w:fill="FFFFFF"/>
                <w:lang w:val="hy-AM" w:eastAsia="en-US"/>
              </w:rPr>
              <w:t xml:space="preserve"> </w:t>
            </w:r>
            <w:r w:rsidRPr="00267AAA">
              <w:rPr>
                <w:rFonts w:ascii="GHEA Grapalat" w:eastAsia="Times New Roman" w:hAnsi="GHEA Grapalat" w:cs="Arial"/>
                <w:color w:val="000000"/>
                <w:sz w:val="24"/>
                <w:szCs w:val="24"/>
                <w:shd w:val="clear" w:color="auto" w:fill="FFFFFF"/>
                <w:lang w:val="hy-AM" w:eastAsia="en-US"/>
              </w:rPr>
              <w:t>հիմքերը</w:t>
            </w:r>
            <w:r w:rsidRPr="00267AAA">
              <w:rPr>
                <w:rFonts w:ascii="GHEA Grapalat" w:eastAsia="Times New Roman" w:hAnsi="GHEA Grapalat"/>
                <w:sz w:val="24"/>
                <w:szCs w:val="24"/>
                <w:lang w:val="hy-AM" w:eastAsia="en-US"/>
              </w:rPr>
              <w:t xml:space="preserve"> սահմանված են ՀՀ կառավարության 2017 թվականի մայիսի 4-ի  N 526-Ն որոշմամբ հաստատված կարգի 23-րդ կետի 4-րդ ենթակետով սահմանված ցանկով, ուստի առաջարկվող կարգավորումը անհրաժեշտ  է դիտարկել այս համատեքստում:</w:t>
            </w:r>
            <w:bookmarkStart w:id="0" w:name="_GoBack"/>
            <w:bookmarkEnd w:id="0"/>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0F2FFF9" w14:textId="423FAD4C" w:rsidR="00BB44CE" w:rsidRDefault="00856E3F" w:rsidP="0040621B">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w:t>
            </w:r>
            <w:r w:rsidR="00BB44CE" w:rsidRPr="00CF0D4E">
              <w:rPr>
                <w:rFonts w:ascii="GHEA Grapalat" w:hAnsi="GHEA Grapalat"/>
                <w:b/>
                <w:sz w:val="24"/>
                <w:szCs w:val="24"/>
                <w:lang w:val="hy-AM"/>
              </w:rPr>
              <w:t>նդունվել:</w:t>
            </w:r>
          </w:p>
          <w:p w14:paraId="36697976" w14:textId="4A32AE4A" w:rsidR="00BB44CE" w:rsidRPr="00BF3F67" w:rsidRDefault="00856E3F" w:rsidP="0040621B">
            <w:pPr>
              <w:tabs>
                <w:tab w:val="left" w:pos="27"/>
              </w:tabs>
              <w:spacing w:after="0" w:line="360" w:lineRule="auto"/>
              <w:jc w:val="both"/>
              <w:rPr>
                <w:rFonts w:ascii="GHEA Grapalat" w:hAnsi="GHEA Grapalat"/>
                <w:sz w:val="24"/>
                <w:szCs w:val="24"/>
                <w:lang w:val="hy-AM"/>
              </w:rPr>
            </w:pPr>
            <w:r w:rsidRPr="00856E3F">
              <w:rPr>
                <w:rFonts w:ascii="GHEA Grapalat" w:hAnsi="GHEA Grapalat"/>
                <w:sz w:val="24"/>
                <w:szCs w:val="24"/>
                <w:lang w:val="hy-AM"/>
              </w:rPr>
              <w:t xml:space="preserve">ՀՀ կառավարության 2017 թվականի մայիսի 4-ի N 526-Ն որոշմամբ հաստատված կարգի 23-րդ կետի 4-րդ ենթակետով սահմանված ցանկին հղում չի կատարվել, քանի որ ցանկի թվարկումը վերաբերելի չէ նախագծերով նախատեսված գնման առարկային կամ ձեռքբերման ոլորտին։ Միաժամանակ, նախադեպային որոշման մեջ (ՀՀ կառավարության 2023 թվականի հոկտեմբերի 26-ի N 1841-Ա որոշում), որը, ի թիվս այլ մարմինների, </w:t>
            </w:r>
            <w:r>
              <w:rPr>
                <w:rFonts w:ascii="GHEA Grapalat" w:hAnsi="GHEA Grapalat"/>
                <w:sz w:val="24"/>
                <w:szCs w:val="24"/>
                <w:lang w:val="hy-AM"/>
              </w:rPr>
              <w:t>հաս</w:t>
            </w:r>
            <w:r w:rsidRPr="00856E3F">
              <w:rPr>
                <w:rFonts w:ascii="GHEA Grapalat" w:hAnsi="GHEA Grapalat"/>
                <w:sz w:val="24"/>
                <w:szCs w:val="24"/>
                <w:lang w:val="hy-AM"/>
              </w:rPr>
              <w:t>տատվել էր նաև ՀՀ վարչապետի աշխատակազմի կողմից, առաջարկվող հղումը նույնպես բացակայում է։</w:t>
            </w:r>
          </w:p>
          <w:p w14:paraId="076571F2" w14:textId="77777777" w:rsidR="00BB44CE" w:rsidRPr="00BF3F67" w:rsidRDefault="00BB44CE" w:rsidP="0040621B">
            <w:pPr>
              <w:tabs>
                <w:tab w:val="left" w:pos="27"/>
              </w:tabs>
              <w:spacing w:after="0" w:line="360" w:lineRule="auto"/>
              <w:jc w:val="both"/>
              <w:rPr>
                <w:rFonts w:ascii="GHEA Grapalat" w:hAnsi="GHEA Grapalat"/>
                <w:sz w:val="24"/>
                <w:szCs w:val="24"/>
                <w:lang w:val="hy-AM"/>
              </w:rPr>
            </w:pPr>
          </w:p>
          <w:p w14:paraId="1BFD419C" w14:textId="77777777" w:rsidR="00BB44CE" w:rsidRPr="00BF3F67" w:rsidRDefault="00BB44CE" w:rsidP="0040621B">
            <w:pPr>
              <w:tabs>
                <w:tab w:val="left" w:pos="27"/>
              </w:tabs>
              <w:spacing w:after="0" w:line="360" w:lineRule="auto"/>
              <w:jc w:val="both"/>
              <w:rPr>
                <w:rFonts w:ascii="GHEA Grapalat" w:hAnsi="GHEA Grapalat"/>
                <w:sz w:val="24"/>
                <w:szCs w:val="24"/>
                <w:lang w:val="hy-AM"/>
              </w:rPr>
            </w:pPr>
          </w:p>
        </w:tc>
      </w:tr>
    </w:tbl>
    <w:p w14:paraId="1DB8EFAC" w14:textId="77777777" w:rsidR="00B708E6" w:rsidRPr="00D27813" w:rsidRDefault="00B708E6" w:rsidP="00C6446D">
      <w:pPr>
        <w:tabs>
          <w:tab w:val="left" w:pos="5805"/>
        </w:tabs>
        <w:rPr>
          <w:rFonts w:ascii="GHEA Grapalat" w:hAnsi="GHEA Grapalat"/>
          <w:sz w:val="24"/>
          <w:szCs w:val="24"/>
          <w:lang w:val="hy-AM"/>
        </w:rPr>
      </w:pPr>
    </w:p>
    <w:sectPr w:rsidR="00B708E6" w:rsidRPr="00D27813"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4EAB10" w14:textId="77777777" w:rsidR="00AB2CF3" w:rsidRDefault="00AB2CF3" w:rsidP="00E03B9A">
      <w:pPr>
        <w:spacing w:after="0" w:line="240" w:lineRule="auto"/>
      </w:pPr>
      <w:r>
        <w:separator/>
      </w:r>
    </w:p>
  </w:endnote>
  <w:endnote w:type="continuationSeparator" w:id="0">
    <w:p w14:paraId="00B1B086" w14:textId="77777777" w:rsidR="00AB2CF3" w:rsidRDefault="00AB2CF3"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54A1C" w14:textId="77777777" w:rsidR="00AB2CF3" w:rsidRDefault="00AB2CF3" w:rsidP="00E03B9A">
      <w:pPr>
        <w:spacing w:after="0" w:line="240" w:lineRule="auto"/>
      </w:pPr>
      <w:r>
        <w:separator/>
      </w:r>
    </w:p>
  </w:footnote>
  <w:footnote w:type="continuationSeparator" w:id="0">
    <w:p w14:paraId="50D0C413" w14:textId="77777777" w:rsidR="00AB2CF3" w:rsidRDefault="00AB2CF3" w:rsidP="00E03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6">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16"/>
  </w:num>
  <w:num w:numId="3">
    <w:abstractNumId w:val="13"/>
  </w:num>
  <w:num w:numId="4">
    <w:abstractNumId w:val="20"/>
  </w:num>
  <w:num w:numId="5">
    <w:abstractNumId w:val="17"/>
  </w:num>
  <w:num w:numId="6">
    <w:abstractNumId w:val="0"/>
  </w:num>
  <w:num w:numId="7">
    <w:abstractNumId w:val="23"/>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6"/>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4"/>
  </w:num>
  <w:num w:numId="24">
    <w:abstractNumId w:val="30"/>
  </w:num>
  <w:num w:numId="25">
    <w:abstractNumId w:val="29"/>
  </w:num>
  <w:num w:numId="26">
    <w:abstractNumId w:val="14"/>
  </w:num>
  <w:num w:numId="27">
    <w:abstractNumId w:val="9"/>
  </w:num>
  <w:num w:numId="28">
    <w:abstractNumId w:val="10"/>
  </w:num>
  <w:num w:numId="29">
    <w:abstractNumId w:val="12"/>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11770"/>
    <w:rsid w:val="000133A5"/>
    <w:rsid w:val="00014C3D"/>
    <w:rsid w:val="00015AE6"/>
    <w:rsid w:val="0001663D"/>
    <w:rsid w:val="0002098D"/>
    <w:rsid w:val="0002762F"/>
    <w:rsid w:val="0003166A"/>
    <w:rsid w:val="000338B6"/>
    <w:rsid w:val="00034B79"/>
    <w:rsid w:val="00035CA6"/>
    <w:rsid w:val="00037182"/>
    <w:rsid w:val="00037DFE"/>
    <w:rsid w:val="00040EAF"/>
    <w:rsid w:val="00042E92"/>
    <w:rsid w:val="000434CD"/>
    <w:rsid w:val="00045A35"/>
    <w:rsid w:val="00045EF6"/>
    <w:rsid w:val="000463C3"/>
    <w:rsid w:val="00046E5D"/>
    <w:rsid w:val="00050161"/>
    <w:rsid w:val="000511CB"/>
    <w:rsid w:val="000512B0"/>
    <w:rsid w:val="00052903"/>
    <w:rsid w:val="0005358B"/>
    <w:rsid w:val="000548DD"/>
    <w:rsid w:val="000625E8"/>
    <w:rsid w:val="00063538"/>
    <w:rsid w:val="00064212"/>
    <w:rsid w:val="00066195"/>
    <w:rsid w:val="00066984"/>
    <w:rsid w:val="000674AD"/>
    <w:rsid w:val="00067C69"/>
    <w:rsid w:val="00067CFF"/>
    <w:rsid w:val="00077B86"/>
    <w:rsid w:val="00080309"/>
    <w:rsid w:val="000835CC"/>
    <w:rsid w:val="0008382F"/>
    <w:rsid w:val="000841E1"/>
    <w:rsid w:val="00085374"/>
    <w:rsid w:val="0008619B"/>
    <w:rsid w:val="00091259"/>
    <w:rsid w:val="00092BA6"/>
    <w:rsid w:val="0009369A"/>
    <w:rsid w:val="0009483F"/>
    <w:rsid w:val="000952D6"/>
    <w:rsid w:val="0009563D"/>
    <w:rsid w:val="000963B6"/>
    <w:rsid w:val="00097E26"/>
    <w:rsid w:val="000A286D"/>
    <w:rsid w:val="000A4E38"/>
    <w:rsid w:val="000B0506"/>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2CC"/>
    <w:rsid w:val="00147FB6"/>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2015"/>
    <w:rsid w:val="00187BAC"/>
    <w:rsid w:val="001901BA"/>
    <w:rsid w:val="0019067B"/>
    <w:rsid w:val="00191C1E"/>
    <w:rsid w:val="001972D4"/>
    <w:rsid w:val="00197B0B"/>
    <w:rsid w:val="001A10DF"/>
    <w:rsid w:val="001A1658"/>
    <w:rsid w:val="001A6B87"/>
    <w:rsid w:val="001A790E"/>
    <w:rsid w:val="001A7C06"/>
    <w:rsid w:val="001B0EAD"/>
    <w:rsid w:val="001B116A"/>
    <w:rsid w:val="001B1B91"/>
    <w:rsid w:val="001B2C1D"/>
    <w:rsid w:val="001B33EB"/>
    <w:rsid w:val="001B4782"/>
    <w:rsid w:val="001B7B5A"/>
    <w:rsid w:val="001C00F7"/>
    <w:rsid w:val="001C1797"/>
    <w:rsid w:val="001C292E"/>
    <w:rsid w:val="001C6BD8"/>
    <w:rsid w:val="001D3ABD"/>
    <w:rsid w:val="001D5252"/>
    <w:rsid w:val="001D61C4"/>
    <w:rsid w:val="001E5CA9"/>
    <w:rsid w:val="001F117F"/>
    <w:rsid w:val="001F3221"/>
    <w:rsid w:val="001F464D"/>
    <w:rsid w:val="001F511E"/>
    <w:rsid w:val="001F570F"/>
    <w:rsid w:val="001F5D4A"/>
    <w:rsid w:val="00203390"/>
    <w:rsid w:val="00203AA6"/>
    <w:rsid w:val="00205B34"/>
    <w:rsid w:val="0020632B"/>
    <w:rsid w:val="00206F41"/>
    <w:rsid w:val="0020750C"/>
    <w:rsid w:val="002116BE"/>
    <w:rsid w:val="002127A3"/>
    <w:rsid w:val="00213CCA"/>
    <w:rsid w:val="002145AE"/>
    <w:rsid w:val="002168F7"/>
    <w:rsid w:val="002173C3"/>
    <w:rsid w:val="00220380"/>
    <w:rsid w:val="002243CE"/>
    <w:rsid w:val="0023069B"/>
    <w:rsid w:val="00234EBE"/>
    <w:rsid w:val="00240666"/>
    <w:rsid w:val="00245C4C"/>
    <w:rsid w:val="00247EB7"/>
    <w:rsid w:val="00254109"/>
    <w:rsid w:val="002567CC"/>
    <w:rsid w:val="00263032"/>
    <w:rsid w:val="00264386"/>
    <w:rsid w:val="00265DCE"/>
    <w:rsid w:val="00267AAA"/>
    <w:rsid w:val="00270578"/>
    <w:rsid w:val="00271F81"/>
    <w:rsid w:val="0027349C"/>
    <w:rsid w:val="00275665"/>
    <w:rsid w:val="002761A1"/>
    <w:rsid w:val="0027682B"/>
    <w:rsid w:val="00277195"/>
    <w:rsid w:val="00277AF1"/>
    <w:rsid w:val="002813BC"/>
    <w:rsid w:val="00282ED6"/>
    <w:rsid w:val="002840D2"/>
    <w:rsid w:val="00285AC4"/>
    <w:rsid w:val="00287D02"/>
    <w:rsid w:val="00291E8B"/>
    <w:rsid w:val="00294C65"/>
    <w:rsid w:val="002A0A02"/>
    <w:rsid w:val="002A1EFC"/>
    <w:rsid w:val="002A4DCE"/>
    <w:rsid w:val="002A604E"/>
    <w:rsid w:val="002B0B0E"/>
    <w:rsid w:val="002B1BF1"/>
    <w:rsid w:val="002B27C9"/>
    <w:rsid w:val="002B507F"/>
    <w:rsid w:val="002B57CE"/>
    <w:rsid w:val="002B68A0"/>
    <w:rsid w:val="002C00E6"/>
    <w:rsid w:val="002C1C56"/>
    <w:rsid w:val="002C337E"/>
    <w:rsid w:val="002D0A97"/>
    <w:rsid w:val="002D16A8"/>
    <w:rsid w:val="002D64E3"/>
    <w:rsid w:val="002D763C"/>
    <w:rsid w:val="002E1C81"/>
    <w:rsid w:val="002E1CB2"/>
    <w:rsid w:val="002E2FAE"/>
    <w:rsid w:val="002E4D98"/>
    <w:rsid w:val="002E681D"/>
    <w:rsid w:val="002E7507"/>
    <w:rsid w:val="002F129E"/>
    <w:rsid w:val="002F1F55"/>
    <w:rsid w:val="002F7381"/>
    <w:rsid w:val="003016B0"/>
    <w:rsid w:val="003020A2"/>
    <w:rsid w:val="00303D1F"/>
    <w:rsid w:val="00305BEB"/>
    <w:rsid w:val="00312DD1"/>
    <w:rsid w:val="00313009"/>
    <w:rsid w:val="00314C78"/>
    <w:rsid w:val="003220DE"/>
    <w:rsid w:val="00323ABE"/>
    <w:rsid w:val="00325361"/>
    <w:rsid w:val="00326417"/>
    <w:rsid w:val="003327BD"/>
    <w:rsid w:val="00334056"/>
    <w:rsid w:val="00335A80"/>
    <w:rsid w:val="00336B07"/>
    <w:rsid w:val="003409E1"/>
    <w:rsid w:val="00342983"/>
    <w:rsid w:val="00344DF7"/>
    <w:rsid w:val="00345623"/>
    <w:rsid w:val="00346FBB"/>
    <w:rsid w:val="003470FD"/>
    <w:rsid w:val="00347F92"/>
    <w:rsid w:val="00351D28"/>
    <w:rsid w:val="00357EBF"/>
    <w:rsid w:val="00360A41"/>
    <w:rsid w:val="00362751"/>
    <w:rsid w:val="00367FEE"/>
    <w:rsid w:val="0037152A"/>
    <w:rsid w:val="00371BD9"/>
    <w:rsid w:val="00373A52"/>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2FB7"/>
    <w:rsid w:val="0040445C"/>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49F3"/>
    <w:rsid w:val="0044539A"/>
    <w:rsid w:val="00446CD2"/>
    <w:rsid w:val="00450DCC"/>
    <w:rsid w:val="00451378"/>
    <w:rsid w:val="00452496"/>
    <w:rsid w:val="00453CE3"/>
    <w:rsid w:val="00460FC3"/>
    <w:rsid w:val="0046384A"/>
    <w:rsid w:val="00463C10"/>
    <w:rsid w:val="00464A3E"/>
    <w:rsid w:val="00464EDB"/>
    <w:rsid w:val="00472773"/>
    <w:rsid w:val="00475DF9"/>
    <w:rsid w:val="00477384"/>
    <w:rsid w:val="00484B44"/>
    <w:rsid w:val="00484DD6"/>
    <w:rsid w:val="0048520B"/>
    <w:rsid w:val="0049244F"/>
    <w:rsid w:val="00492AED"/>
    <w:rsid w:val="00493AD1"/>
    <w:rsid w:val="00494F76"/>
    <w:rsid w:val="0049569D"/>
    <w:rsid w:val="004A24B0"/>
    <w:rsid w:val="004A5769"/>
    <w:rsid w:val="004A7A8C"/>
    <w:rsid w:val="004A7FEA"/>
    <w:rsid w:val="004B12AF"/>
    <w:rsid w:val="004B4D7E"/>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423"/>
    <w:rsid w:val="005328F3"/>
    <w:rsid w:val="0053296F"/>
    <w:rsid w:val="00534F87"/>
    <w:rsid w:val="00535595"/>
    <w:rsid w:val="00535A3B"/>
    <w:rsid w:val="005365EA"/>
    <w:rsid w:val="00542A4F"/>
    <w:rsid w:val="005440DF"/>
    <w:rsid w:val="005476FB"/>
    <w:rsid w:val="00550DD8"/>
    <w:rsid w:val="00552F2F"/>
    <w:rsid w:val="00553B17"/>
    <w:rsid w:val="0055504D"/>
    <w:rsid w:val="00556FBA"/>
    <w:rsid w:val="00557B12"/>
    <w:rsid w:val="00560111"/>
    <w:rsid w:val="00562740"/>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64A2"/>
    <w:rsid w:val="00587730"/>
    <w:rsid w:val="0059065C"/>
    <w:rsid w:val="00592FC0"/>
    <w:rsid w:val="00593DAE"/>
    <w:rsid w:val="00594D6A"/>
    <w:rsid w:val="0059639D"/>
    <w:rsid w:val="0059674A"/>
    <w:rsid w:val="005A196C"/>
    <w:rsid w:val="005A29B9"/>
    <w:rsid w:val="005B09F7"/>
    <w:rsid w:val="005B0C69"/>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3014D"/>
    <w:rsid w:val="006327FC"/>
    <w:rsid w:val="00640CB4"/>
    <w:rsid w:val="006428C9"/>
    <w:rsid w:val="00642E93"/>
    <w:rsid w:val="00643028"/>
    <w:rsid w:val="00643845"/>
    <w:rsid w:val="0064486D"/>
    <w:rsid w:val="00644CA6"/>
    <w:rsid w:val="006459A9"/>
    <w:rsid w:val="006459E3"/>
    <w:rsid w:val="00651121"/>
    <w:rsid w:val="00654A7F"/>
    <w:rsid w:val="006579D2"/>
    <w:rsid w:val="00661EA1"/>
    <w:rsid w:val="00667783"/>
    <w:rsid w:val="00667FC9"/>
    <w:rsid w:val="00670D65"/>
    <w:rsid w:val="00670EEB"/>
    <w:rsid w:val="00671568"/>
    <w:rsid w:val="006812AB"/>
    <w:rsid w:val="00681B76"/>
    <w:rsid w:val="00684519"/>
    <w:rsid w:val="006850C3"/>
    <w:rsid w:val="00687E1B"/>
    <w:rsid w:val="0069154A"/>
    <w:rsid w:val="00693306"/>
    <w:rsid w:val="00693534"/>
    <w:rsid w:val="0069393F"/>
    <w:rsid w:val="00696020"/>
    <w:rsid w:val="00696370"/>
    <w:rsid w:val="006A28B8"/>
    <w:rsid w:val="006A2EB4"/>
    <w:rsid w:val="006A3C8A"/>
    <w:rsid w:val="006A4301"/>
    <w:rsid w:val="006A5CE3"/>
    <w:rsid w:val="006B08CA"/>
    <w:rsid w:val="006B0F44"/>
    <w:rsid w:val="006B2322"/>
    <w:rsid w:val="006B2677"/>
    <w:rsid w:val="006B31BE"/>
    <w:rsid w:val="006B32C7"/>
    <w:rsid w:val="006B7035"/>
    <w:rsid w:val="006B70FB"/>
    <w:rsid w:val="006C07F6"/>
    <w:rsid w:val="006C0AA9"/>
    <w:rsid w:val="006C1BDF"/>
    <w:rsid w:val="006C2787"/>
    <w:rsid w:val="006C2808"/>
    <w:rsid w:val="006C2A88"/>
    <w:rsid w:val="006C5702"/>
    <w:rsid w:val="006C7389"/>
    <w:rsid w:val="006C78BC"/>
    <w:rsid w:val="006C7EA6"/>
    <w:rsid w:val="006D00DE"/>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2453"/>
    <w:rsid w:val="00712FFF"/>
    <w:rsid w:val="0071433C"/>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F97"/>
    <w:rsid w:val="007537A0"/>
    <w:rsid w:val="007558A7"/>
    <w:rsid w:val="007562E9"/>
    <w:rsid w:val="00760F35"/>
    <w:rsid w:val="0076377F"/>
    <w:rsid w:val="00763C6E"/>
    <w:rsid w:val="0076521E"/>
    <w:rsid w:val="00773B57"/>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56E3F"/>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0EB6"/>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1917"/>
    <w:rsid w:val="008F35DA"/>
    <w:rsid w:val="008F46F5"/>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6EA7"/>
    <w:rsid w:val="00937512"/>
    <w:rsid w:val="00937967"/>
    <w:rsid w:val="009379E1"/>
    <w:rsid w:val="00941705"/>
    <w:rsid w:val="00942B61"/>
    <w:rsid w:val="009435BE"/>
    <w:rsid w:val="009462CD"/>
    <w:rsid w:val="00947685"/>
    <w:rsid w:val="00947CED"/>
    <w:rsid w:val="00950547"/>
    <w:rsid w:val="00950F13"/>
    <w:rsid w:val="00951635"/>
    <w:rsid w:val="0095381B"/>
    <w:rsid w:val="00955994"/>
    <w:rsid w:val="00957318"/>
    <w:rsid w:val="00957944"/>
    <w:rsid w:val="009613E7"/>
    <w:rsid w:val="009621AD"/>
    <w:rsid w:val="00965BF0"/>
    <w:rsid w:val="00970273"/>
    <w:rsid w:val="009715EE"/>
    <w:rsid w:val="009721AD"/>
    <w:rsid w:val="00972EF3"/>
    <w:rsid w:val="009731C8"/>
    <w:rsid w:val="00975082"/>
    <w:rsid w:val="00975B13"/>
    <w:rsid w:val="00976300"/>
    <w:rsid w:val="0097767D"/>
    <w:rsid w:val="00977C60"/>
    <w:rsid w:val="0098000A"/>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493"/>
    <w:rsid w:val="00A31827"/>
    <w:rsid w:val="00A31E34"/>
    <w:rsid w:val="00A35F95"/>
    <w:rsid w:val="00A3619C"/>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95090"/>
    <w:rsid w:val="00AA03F1"/>
    <w:rsid w:val="00AA14C8"/>
    <w:rsid w:val="00AA221D"/>
    <w:rsid w:val="00AA2242"/>
    <w:rsid w:val="00AA3297"/>
    <w:rsid w:val="00AA3F7D"/>
    <w:rsid w:val="00AA485D"/>
    <w:rsid w:val="00AA4F30"/>
    <w:rsid w:val="00AA58D8"/>
    <w:rsid w:val="00AA72EA"/>
    <w:rsid w:val="00AB0CFE"/>
    <w:rsid w:val="00AB0FB5"/>
    <w:rsid w:val="00AB201D"/>
    <w:rsid w:val="00AB2CF3"/>
    <w:rsid w:val="00AB5DFB"/>
    <w:rsid w:val="00AB6770"/>
    <w:rsid w:val="00AB79F9"/>
    <w:rsid w:val="00AC0231"/>
    <w:rsid w:val="00AC2C78"/>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B025BE"/>
    <w:rsid w:val="00B04146"/>
    <w:rsid w:val="00B0603A"/>
    <w:rsid w:val="00B14F8B"/>
    <w:rsid w:val="00B16A11"/>
    <w:rsid w:val="00B22ED8"/>
    <w:rsid w:val="00B26AE6"/>
    <w:rsid w:val="00B275AD"/>
    <w:rsid w:val="00B3154A"/>
    <w:rsid w:val="00B33D01"/>
    <w:rsid w:val="00B40E8E"/>
    <w:rsid w:val="00B43507"/>
    <w:rsid w:val="00B44B5B"/>
    <w:rsid w:val="00B46D03"/>
    <w:rsid w:val="00B50132"/>
    <w:rsid w:val="00B51AC2"/>
    <w:rsid w:val="00B531EB"/>
    <w:rsid w:val="00B553CC"/>
    <w:rsid w:val="00B55F2F"/>
    <w:rsid w:val="00B569E0"/>
    <w:rsid w:val="00B56BD9"/>
    <w:rsid w:val="00B56C2F"/>
    <w:rsid w:val="00B61D1C"/>
    <w:rsid w:val="00B627FE"/>
    <w:rsid w:val="00B6392C"/>
    <w:rsid w:val="00B66445"/>
    <w:rsid w:val="00B708E6"/>
    <w:rsid w:val="00B71A76"/>
    <w:rsid w:val="00B726ED"/>
    <w:rsid w:val="00B75130"/>
    <w:rsid w:val="00B80243"/>
    <w:rsid w:val="00B80955"/>
    <w:rsid w:val="00B80EBE"/>
    <w:rsid w:val="00B84DCB"/>
    <w:rsid w:val="00B917B9"/>
    <w:rsid w:val="00B95CF8"/>
    <w:rsid w:val="00B96F23"/>
    <w:rsid w:val="00B973A6"/>
    <w:rsid w:val="00BA0FDE"/>
    <w:rsid w:val="00BA5A0F"/>
    <w:rsid w:val="00BA646F"/>
    <w:rsid w:val="00BB3393"/>
    <w:rsid w:val="00BB3A73"/>
    <w:rsid w:val="00BB44CE"/>
    <w:rsid w:val="00BB4883"/>
    <w:rsid w:val="00BB5086"/>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10B8"/>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1EC0"/>
    <w:rsid w:val="00C7240F"/>
    <w:rsid w:val="00C76B53"/>
    <w:rsid w:val="00C8032B"/>
    <w:rsid w:val="00C873E8"/>
    <w:rsid w:val="00C878E9"/>
    <w:rsid w:val="00C90D11"/>
    <w:rsid w:val="00C912DF"/>
    <w:rsid w:val="00C9423D"/>
    <w:rsid w:val="00C94B04"/>
    <w:rsid w:val="00C95205"/>
    <w:rsid w:val="00CA16AD"/>
    <w:rsid w:val="00CA39A5"/>
    <w:rsid w:val="00CA4B6E"/>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05A"/>
    <w:rsid w:val="00CF07ED"/>
    <w:rsid w:val="00CF0D4E"/>
    <w:rsid w:val="00CF564E"/>
    <w:rsid w:val="00D0277A"/>
    <w:rsid w:val="00D0414D"/>
    <w:rsid w:val="00D100B6"/>
    <w:rsid w:val="00D131FB"/>
    <w:rsid w:val="00D133E3"/>
    <w:rsid w:val="00D167DC"/>
    <w:rsid w:val="00D20FFA"/>
    <w:rsid w:val="00D2172C"/>
    <w:rsid w:val="00D2573F"/>
    <w:rsid w:val="00D27813"/>
    <w:rsid w:val="00D302ED"/>
    <w:rsid w:val="00D3076D"/>
    <w:rsid w:val="00D30AAC"/>
    <w:rsid w:val="00D33181"/>
    <w:rsid w:val="00D34A36"/>
    <w:rsid w:val="00D350A0"/>
    <w:rsid w:val="00D3680D"/>
    <w:rsid w:val="00D3693C"/>
    <w:rsid w:val="00D40B52"/>
    <w:rsid w:val="00D42D18"/>
    <w:rsid w:val="00D45D74"/>
    <w:rsid w:val="00D467F3"/>
    <w:rsid w:val="00D510DB"/>
    <w:rsid w:val="00D52B5D"/>
    <w:rsid w:val="00D52CD1"/>
    <w:rsid w:val="00D54B74"/>
    <w:rsid w:val="00D57153"/>
    <w:rsid w:val="00D60340"/>
    <w:rsid w:val="00D6070A"/>
    <w:rsid w:val="00D61FEF"/>
    <w:rsid w:val="00D63126"/>
    <w:rsid w:val="00D66820"/>
    <w:rsid w:val="00D73B3E"/>
    <w:rsid w:val="00D8128D"/>
    <w:rsid w:val="00D83AC7"/>
    <w:rsid w:val="00D84692"/>
    <w:rsid w:val="00D849F8"/>
    <w:rsid w:val="00D85267"/>
    <w:rsid w:val="00D85EA0"/>
    <w:rsid w:val="00D864DE"/>
    <w:rsid w:val="00D86B62"/>
    <w:rsid w:val="00D874B4"/>
    <w:rsid w:val="00D87BA2"/>
    <w:rsid w:val="00D90383"/>
    <w:rsid w:val="00D9448C"/>
    <w:rsid w:val="00D94BC1"/>
    <w:rsid w:val="00D95E32"/>
    <w:rsid w:val="00DA1926"/>
    <w:rsid w:val="00DA32F0"/>
    <w:rsid w:val="00DA3B40"/>
    <w:rsid w:val="00DA41B9"/>
    <w:rsid w:val="00DA5511"/>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48E8"/>
    <w:rsid w:val="00DF48FA"/>
    <w:rsid w:val="00DF4F2D"/>
    <w:rsid w:val="00DF7C26"/>
    <w:rsid w:val="00E02377"/>
    <w:rsid w:val="00E03B9A"/>
    <w:rsid w:val="00E06DCF"/>
    <w:rsid w:val="00E13135"/>
    <w:rsid w:val="00E13142"/>
    <w:rsid w:val="00E15E75"/>
    <w:rsid w:val="00E171C7"/>
    <w:rsid w:val="00E20DA3"/>
    <w:rsid w:val="00E21BC3"/>
    <w:rsid w:val="00E23C98"/>
    <w:rsid w:val="00E33050"/>
    <w:rsid w:val="00E3589A"/>
    <w:rsid w:val="00E359C8"/>
    <w:rsid w:val="00E3767F"/>
    <w:rsid w:val="00E37A99"/>
    <w:rsid w:val="00E42B6A"/>
    <w:rsid w:val="00E47D2D"/>
    <w:rsid w:val="00E5090E"/>
    <w:rsid w:val="00E53303"/>
    <w:rsid w:val="00E53598"/>
    <w:rsid w:val="00E56B07"/>
    <w:rsid w:val="00E574CE"/>
    <w:rsid w:val="00E601CE"/>
    <w:rsid w:val="00E61D6C"/>
    <w:rsid w:val="00E625F0"/>
    <w:rsid w:val="00E67971"/>
    <w:rsid w:val="00E67D66"/>
    <w:rsid w:val="00E70F64"/>
    <w:rsid w:val="00E71432"/>
    <w:rsid w:val="00E72C5B"/>
    <w:rsid w:val="00E737AA"/>
    <w:rsid w:val="00E7426A"/>
    <w:rsid w:val="00E748EB"/>
    <w:rsid w:val="00E76A68"/>
    <w:rsid w:val="00E8223C"/>
    <w:rsid w:val="00E822CE"/>
    <w:rsid w:val="00E83747"/>
    <w:rsid w:val="00E8525E"/>
    <w:rsid w:val="00E85D65"/>
    <w:rsid w:val="00E87665"/>
    <w:rsid w:val="00E911BC"/>
    <w:rsid w:val="00E93E55"/>
    <w:rsid w:val="00E95702"/>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81A"/>
    <w:rsid w:val="00F23AC5"/>
    <w:rsid w:val="00F266F1"/>
    <w:rsid w:val="00F309C3"/>
    <w:rsid w:val="00F31D04"/>
    <w:rsid w:val="00F32E5E"/>
    <w:rsid w:val="00F3300D"/>
    <w:rsid w:val="00F34111"/>
    <w:rsid w:val="00F34636"/>
    <w:rsid w:val="00F34C4B"/>
    <w:rsid w:val="00F36B9B"/>
    <w:rsid w:val="00F37063"/>
    <w:rsid w:val="00F409BA"/>
    <w:rsid w:val="00F44CA5"/>
    <w:rsid w:val="00F45641"/>
    <w:rsid w:val="00F50C11"/>
    <w:rsid w:val="00F56604"/>
    <w:rsid w:val="00F57F0B"/>
    <w:rsid w:val="00F6061C"/>
    <w:rsid w:val="00F61F0D"/>
    <w:rsid w:val="00F632AA"/>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C5D"/>
    <w:rsid w:val="00FA4641"/>
    <w:rsid w:val="00FA52EA"/>
    <w:rsid w:val="00FA5FFB"/>
    <w:rsid w:val="00FA699A"/>
    <w:rsid w:val="00FB1142"/>
    <w:rsid w:val="00FB1337"/>
    <w:rsid w:val="00FC2D13"/>
    <w:rsid w:val="00FC4028"/>
    <w:rsid w:val="00FD0EC2"/>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314262746">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654292186">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DB67E-45A5-4631-B97E-F2F73346D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Pages>
  <Words>972</Words>
  <Characters>5544</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6503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https://mul2-edu.gov.am/tasks/1609902/oneclick/3Ampopatert.docx?token=387a6d5ac78fb3c7bbd9d65b797638b1</cp:keywords>
  <cp:lastModifiedBy>user</cp:lastModifiedBy>
  <cp:revision>107</cp:revision>
  <cp:lastPrinted>2023-04-07T16:01:00Z</cp:lastPrinted>
  <dcterms:created xsi:type="dcterms:W3CDTF">2023-04-12T11:38:00Z</dcterms:created>
  <dcterms:modified xsi:type="dcterms:W3CDTF">2024-09-16T11:14:00Z</dcterms:modified>
</cp:coreProperties>
</file>