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64C35A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057E3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057E3">
        <w:rPr>
          <w:rFonts w:ascii="GHEA Grapalat" w:hAnsi="GHEA Grapalat"/>
          <w:b/>
          <w:caps/>
          <w:lang w:val="hy-AM"/>
        </w:rPr>
        <w:t>ապրիլի 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5057E3">
        <w:rPr>
          <w:rFonts w:ascii="GHEA Grapalat" w:hAnsi="GHEA Grapalat"/>
          <w:b/>
          <w:caps/>
          <w:lang w:val="hy-AM"/>
        </w:rPr>
        <w:t>464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B5153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98AFAA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057E3">
        <w:rPr>
          <w:rFonts w:ascii="GHEA Grapalat" w:eastAsia="Calibri" w:hAnsi="GHEA Grapalat"/>
          <w:bCs/>
          <w:lang w:val="hy-AM" w:eastAsia="en-US"/>
        </w:rPr>
        <w:t>ՀԻՏԵՔՍ ՊԼԱՍՏԻԿ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5057E3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7D767E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057E3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057E3">
        <w:rPr>
          <w:rFonts w:ascii="GHEA Grapalat" w:hAnsi="GHEA Grapalat" w:cs="Sylfaen"/>
          <w:lang w:val="hy-AM"/>
        </w:rPr>
        <w:t>ապրիլի 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057E3">
        <w:rPr>
          <w:rFonts w:ascii="GHEA Grapalat" w:hAnsi="GHEA Grapalat" w:cs="Sylfaen"/>
          <w:lang w:val="hy-AM"/>
        </w:rPr>
        <w:t>464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057E3">
        <w:rPr>
          <w:rFonts w:ascii="GHEA Grapalat" w:hAnsi="GHEA Grapalat" w:cs="Sylfaen"/>
          <w:bCs/>
          <w:lang w:val="hy-AM"/>
        </w:rPr>
        <w:t>ՀԻՏԵՔՍ ՊԼԱՍՏԻԿ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5057E3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8E00AAE" w14:textId="44582EC7" w:rsidR="005057E3" w:rsidRPr="005057E3" w:rsidRDefault="00D93087" w:rsidP="005057E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057E3">
        <w:rPr>
          <w:rFonts w:ascii="GHEA Grapalat" w:hAnsi="GHEA Grapalat" w:cs="Sylfaen"/>
          <w:bCs/>
          <w:lang w:val="hy-AM"/>
        </w:rPr>
        <w:t>ՀԻՏԵՔՍ ՊԼԱՍՏԻԿ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A672DF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ընկերության կողմից</w:t>
      </w:r>
      <w:r w:rsidR="005057E3">
        <w:rPr>
          <w:rFonts w:ascii="GHEA Grapalat" w:hAnsi="GHEA Grapalat" w:cs="Sylfaen"/>
          <w:lang w:val="hy-AM"/>
        </w:rPr>
        <w:t xml:space="preserve"> ներմուծվող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5057E3" w:rsidRPr="005057E3">
        <w:rPr>
          <w:rFonts w:ascii="GHEA Grapalat" w:hAnsi="GHEA Grapalat" w:cs="Sylfaen"/>
          <w:lang w:val="hy-AM"/>
        </w:rPr>
        <w:t>հումքը օգտագործ</w:t>
      </w:r>
      <w:r w:rsidR="00A048BA">
        <w:rPr>
          <w:rFonts w:ascii="GHEA Grapalat" w:hAnsi="GHEA Grapalat" w:cs="Sylfaen"/>
          <w:lang w:val="hy-AM"/>
        </w:rPr>
        <w:t xml:space="preserve">վում է </w:t>
      </w:r>
      <w:r w:rsidR="005057E3" w:rsidRPr="005057E3">
        <w:rPr>
          <w:rFonts w:ascii="GHEA Grapalat" w:hAnsi="GHEA Grapalat" w:cs="Sylfaen"/>
          <w:lang w:val="hy-AM"/>
        </w:rPr>
        <w:t xml:space="preserve"> պլաստիկ շշերի նախակաղապարների արտադրության համար։ </w:t>
      </w:r>
    </w:p>
    <w:p w14:paraId="7606A620" w14:textId="7B7E8538" w:rsidR="005057E3" w:rsidRPr="005057E3" w:rsidRDefault="005057E3" w:rsidP="005057E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057E3">
        <w:rPr>
          <w:rFonts w:ascii="GHEA Grapalat" w:hAnsi="GHEA Grapalat" w:cs="Sylfaen"/>
          <w:lang w:val="hy-AM"/>
        </w:rPr>
        <w:t>Արտադրությունն իրականացվ</w:t>
      </w:r>
      <w:r w:rsidR="00A048BA">
        <w:rPr>
          <w:rFonts w:ascii="GHEA Grapalat" w:hAnsi="GHEA Grapalat" w:cs="Sylfaen"/>
          <w:lang w:val="hy-AM"/>
        </w:rPr>
        <w:t>ում</w:t>
      </w:r>
      <w:r w:rsidRPr="005057E3">
        <w:rPr>
          <w:rFonts w:ascii="GHEA Grapalat" w:hAnsi="GHEA Grapalat" w:cs="Sylfaen"/>
          <w:lang w:val="hy-AM"/>
        </w:rPr>
        <w:t xml:space="preserve"> է ՀՀ Երևան քաղաքում։ Ընկերությունը հիմնադրվել է 2006 թվականին։ </w:t>
      </w:r>
    </w:p>
    <w:p w14:paraId="346F45EF" w14:textId="3125C68D" w:rsidR="001022FD" w:rsidRDefault="005057E3" w:rsidP="005057E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ընկերության կողմից ներկայացված ներդրումային ծրագրում մեկ ապրանքատեսակի ծածկագիրը </w:t>
      </w:r>
      <w:r w:rsidR="004B5153">
        <w:rPr>
          <w:rFonts w:ascii="GHEA Grapalat" w:hAnsi="GHEA Grapalat" w:cs="Sylfaen"/>
          <w:lang w:val="hy-AM"/>
        </w:rPr>
        <w:t xml:space="preserve">և ապրանքի բնութագիրը </w:t>
      </w:r>
      <w:r>
        <w:rPr>
          <w:rFonts w:ascii="GHEA Grapalat" w:hAnsi="GHEA Grapalat" w:cs="Sylfaen"/>
          <w:lang w:val="hy-AM"/>
        </w:rPr>
        <w:t>սխալ է նշվել, հետևաբար 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</w:t>
      </w:r>
      <w:r>
        <w:rPr>
          <w:rFonts w:ascii="GHEA Grapalat" w:hAnsi="GHEA Grapalat" w:cs="Sylfaen"/>
          <w:lang w:val="hy-AM"/>
        </w:rPr>
        <w:t>խմբագրել այն՝ ներմուծման ընթացքում առաջացող խնդիրներից խուսափելու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 xml:space="preserve">Իրականացվող </w:t>
      </w:r>
      <w:r>
        <w:rPr>
          <w:rFonts w:ascii="GHEA Grapalat" w:hAnsi="GHEA Grapalat" w:cs="Sylfaen"/>
          <w:lang w:val="hy-AM"/>
        </w:rPr>
        <w:t>փոփոխությ</w:t>
      </w:r>
      <w:r w:rsidR="004B5153"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Sylfaen"/>
          <w:lang w:val="hy-AM"/>
        </w:rPr>
        <w:t>ն</w:t>
      </w:r>
      <w:r w:rsidR="004B5153">
        <w:rPr>
          <w:rFonts w:ascii="GHEA Grapalat" w:hAnsi="GHEA Grapalat" w:cs="Sylfaen"/>
          <w:lang w:val="hy-AM"/>
        </w:rPr>
        <w:t>ների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>
        <w:rPr>
          <w:rFonts w:ascii="GHEA Grapalat" w:hAnsi="GHEA Grapalat" w:cs="Sylfaen"/>
          <w:lang w:val="hy-AM"/>
        </w:rPr>
        <w:t>մնում է անփոփոխ</w:t>
      </w:r>
      <w:r w:rsidR="00566308" w:rsidRPr="00EC1244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3C9C7D0F" w14:textId="574419F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057E3">
        <w:rPr>
          <w:rFonts w:ascii="GHEA Grapalat" w:hAnsi="GHEA Grapalat"/>
          <w:bCs/>
          <w:lang w:val="hy-AM"/>
        </w:rPr>
        <w:t>ՀԻՏԵՔՍ ՊԼԱՍՏԻԿ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5057E3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057E3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057E3">
        <w:rPr>
          <w:rFonts w:ascii="GHEA Grapalat" w:hAnsi="GHEA Grapalat" w:cs="Sylfaen"/>
          <w:lang w:val="hy-AM"/>
        </w:rPr>
        <w:t>ապրիլի 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057E3">
        <w:rPr>
          <w:rFonts w:ascii="GHEA Grapalat" w:hAnsi="GHEA Grapalat" w:cs="Sylfaen"/>
          <w:lang w:val="hy-AM"/>
        </w:rPr>
        <w:t>464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4AB69B9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057E3">
        <w:rPr>
          <w:rFonts w:ascii="GHEA Grapalat" w:hAnsi="GHEA Grapalat"/>
          <w:bCs/>
          <w:lang w:val="hy-AM"/>
        </w:rPr>
        <w:t>ՀԻՏԵՔՍ ՊԼԱՍՏԻԿ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5057E3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9A51A7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3989FC4F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057E3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057E3">
        <w:rPr>
          <w:rFonts w:ascii="GHEA Grapalat" w:eastAsia="Calibri" w:hAnsi="GHEA Grapalat"/>
          <w:lang w:val="hy-AM" w:eastAsia="en-US"/>
        </w:rPr>
        <w:t>ապրիլի 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5057E3">
        <w:rPr>
          <w:rFonts w:ascii="GHEA Grapalat" w:eastAsia="Calibri" w:hAnsi="GHEA Grapalat"/>
          <w:lang w:val="hy-AM" w:eastAsia="en-US"/>
        </w:rPr>
        <w:t>464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4B5153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D48D221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057E3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057E3">
        <w:rPr>
          <w:rFonts w:ascii="GHEA Grapalat" w:hAnsi="GHEA Grapalat" w:cs="Sylfaen"/>
          <w:lang w:val="hy-AM"/>
        </w:rPr>
        <w:t>ապրիլի 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057E3">
        <w:rPr>
          <w:rFonts w:ascii="GHEA Grapalat" w:hAnsi="GHEA Grapalat" w:cs="Sylfaen"/>
          <w:lang w:val="hy-AM"/>
        </w:rPr>
        <w:t>464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4B5153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պետական բյուջեում </w:t>
      </w:r>
      <w:r w:rsidRPr="004F385F">
        <w:rPr>
          <w:rFonts w:ascii="GHEA Grapalat" w:eastAsia="Calibri" w:hAnsi="GHEA Grapalat"/>
          <w:lang w:val="hy-AM" w:eastAsia="en-US"/>
        </w:rPr>
        <w:lastRenderedPageBreak/>
        <w:t>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4B5153"/>
    <w:rsid w:val="0050578A"/>
    <w:rsid w:val="005057E3"/>
    <w:rsid w:val="00507A88"/>
    <w:rsid w:val="005248F9"/>
    <w:rsid w:val="00561E2E"/>
    <w:rsid w:val="00566308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048BA"/>
    <w:rsid w:val="00A672DF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3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41</cp:revision>
  <dcterms:created xsi:type="dcterms:W3CDTF">2022-01-10T12:47:00Z</dcterms:created>
  <dcterms:modified xsi:type="dcterms:W3CDTF">2024-09-19T12:16:00Z</dcterms:modified>
</cp:coreProperties>
</file>