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Pr="00633F61" w:rsidRDefault="004A5955" w:rsidP="009524A9">
      <w:pPr>
        <w:pStyle w:val="NormalWeb"/>
        <w:shd w:val="clear" w:color="auto" w:fill="FFFFFF"/>
        <w:spacing w:before="0" w:beforeAutospacing="0" w:after="0" w:afterAutospacing="0" w:line="276" w:lineRule="auto"/>
        <w:jc w:val="center"/>
        <w:rPr>
          <w:rFonts w:ascii="GHEA Grapalat" w:hAnsi="GHEA Grapalat"/>
          <w:b/>
          <w:bCs/>
          <w:color w:val="000000"/>
          <w:lang w:val="hy-AM" w:eastAsia="ru-RU"/>
        </w:rPr>
      </w:pPr>
      <w:r w:rsidRPr="004A5955">
        <w:rPr>
          <w:rFonts w:ascii="GHEA Grapalat" w:hAnsi="GHEA Grapalat" w:cs="Sylfaen"/>
          <w:b/>
          <w:lang w:val="hy-AM"/>
        </w:rPr>
        <w:t>«</w:t>
      </w:r>
      <w:r w:rsidR="00633F61" w:rsidRPr="00633F61">
        <w:rPr>
          <w:rFonts w:ascii="GHEA Grapalat" w:hAnsi="GHEA Grapalat"/>
          <w:b/>
          <w:bCs/>
          <w:color w:val="000000"/>
          <w:lang w:val="hy-AM" w:eastAsia="ru-RU"/>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ԼՐԱՑՈՒՄՆԵՐ ԿԱՏԱՐԵԼՈՒ ՄԱՍԻՆ</w:t>
      </w:r>
      <w:r w:rsidRPr="004A5955">
        <w:rPr>
          <w:rFonts w:ascii="GHEA Grapalat" w:hAnsi="GHEA Grapalat"/>
          <w:b/>
          <w:lang w:val="hy-AM"/>
        </w:rPr>
        <w:t xml:space="preserve">» </w:t>
      </w:r>
      <w:r w:rsidRPr="004A5955">
        <w:rPr>
          <w:rFonts w:ascii="GHEA Grapalat" w:hAnsi="GHEA Grapalat" w:cs="Sylfaen"/>
          <w:b/>
          <w:bCs/>
          <w:lang w:val="hy-AM"/>
        </w:rPr>
        <w:t>ԿԱՌԱՎԱՐՈՒԹՅԱՆ ՈՐՈՇՄԱՆ</w:t>
      </w:r>
      <w:r>
        <w:rPr>
          <w:rFonts w:ascii="GHEA Grapalat" w:hAnsi="GHEA Grapalat" w:cs="Sylfaen"/>
          <w:b/>
          <w:bCs/>
          <w:lang w:val="hy-AM"/>
        </w:rPr>
        <w:t xml:space="preserve"> </w:t>
      </w:r>
      <w:r w:rsidRPr="004A5955">
        <w:rPr>
          <w:rFonts w:ascii="GHEA Grapalat" w:hAnsi="GHEA Grapalat" w:cs="Times Armenian"/>
          <w:b/>
          <w:lang w:val="hy-AM"/>
        </w:rPr>
        <w:t>ՆԱԽԱԳ</w:t>
      </w:r>
      <w:r w:rsidRPr="00F978BF">
        <w:rPr>
          <w:rFonts w:ascii="GHEA Grapalat" w:hAnsi="GHEA Grapalat" w:cs="Times Armenian"/>
          <w:b/>
          <w:lang w:val="hy-AM"/>
        </w:rPr>
        <w:t>ԾԻ</w:t>
      </w:r>
      <w:r w:rsidRPr="002259D6">
        <w:rPr>
          <w:rFonts w:ascii="GHEA Grapalat" w:hAnsi="GHEA Grapalat" w:cs="Times Armenian"/>
          <w:b/>
          <w:lang w:val="af-ZA"/>
        </w:rPr>
        <w:t xml:space="preserve"> </w:t>
      </w:r>
      <w:r w:rsidR="00566FB3" w:rsidRPr="00F978BF">
        <w:rPr>
          <w:rFonts w:ascii="GHEA Grapalat" w:hAnsi="GHEA Grapalat" w:cs="Times Armenian"/>
          <w:b/>
          <w:lang w:val="hy-AM"/>
        </w:rPr>
        <w:t>ՎԵՐԱԲԵՐՅԱԼ</w:t>
      </w:r>
    </w:p>
    <w:tbl>
      <w:tblPr>
        <w:tblStyle w:val="TableGrid"/>
        <w:tblW w:w="11005" w:type="dxa"/>
        <w:jc w:val="center"/>
        <w:tblLook w:val="04A0" w:firstRow="1" w:lastRow="0" w:firstColumn="1" w:lastColumn="0" w:noHBand="0" w:noVBand="1"/>
      </w:tblPr>
      <w:tblGrid>
        <w:gridCol w:w="6655"/>
        <w:gridCol w:w="1350"/>
        <w:gridCol w:w="3000"/>
      </w:tblGrid>
      <w:tr w:rsidR="00AC7883" w:rsidRPr="00C74CB1" w:rsidTr="00C74CB1">
        <w:trPr>
          <w:trHeight w:val="686"/>
          <w:jc w:val="center"/>
        </w:trPr>
        <w:tc>
          <w:tcPr>
            <w:tcW w:w="8005" w:type="dxa"/>
            <w:gridSpan w:val="2"/>
          </w:tcPr>
          <w:p w:rsidR="00AC7883" w:rsidRPr="00C74CB1" w:rsidRDefault="00566FB3" w:rsidP="006853BB">
            <w:pPr>
              <w:pStyle w:val="ListParagraph"/>
              <w:numPr>
                <w:ilvl w:val="0"/>
                <w:numId w:val="27"/>
              </w:numPr>
              <w:tabs>
                <w:tab w:val="left" w:pos="9270"/>
              </w:tabs>
              <w:jc w:val="center"/>
              <w:rPr>
                <w:rFonts w:ascii="GHEA Grapalat" w:hAnsi="GHEA Grapalat"/>
                <w:b/>
              </w:rPr>
            </w:pPr>
            <w:r w:rsidRPr="00C74CB1">
              <w:rPr>
                <w:rFonts w:ascii="GHEA Grapalat" w:hAnsi="GHEA Grapalat"/>
                <w:b/>
              </w:rPr>
              <w:t xml:space="preserve">ՀՀ </w:t>
            </w:r>
            <w:r w:rsidR="006853BB" w:rsidRPr="00C74CB1">
              <w:rPr>
                <w:rFonts w:ascii="GHEA Grapalat" w:hAnsi="GHEA Grapalat"/>
                <w:b/>
              </w:rPr>
              <w:t xml:space="preserve">ֆինանսների </w:t>
            </w:r>
            <w:r w:rsidR="005C6B3A" w:rsidRPr="00C74CB1">
              <w:rPr>
                <w:rFonts w:ascii="GHEA Grapalat" w:hAnsi="GHEA Grapalat"/>
                <w:b/>
              </w:rPr>
              <w:t>նախարարություն</w:t>
            </w:r>
          </w:p>
        </w:tc>
        <w:tc>
          <w:tcPr>
            <w:tcW w:w="3000" w:type="dxa"/>
          </w:tcPr>
          <w:p w:rsidR="00566FB3" w:rsidRPr="00633F61" w:rsidRDefault="0071485F" w:rsidP="008240AD">
            <w:pPr>
              <w:tabs>
                <w:tab w:val="left" w:pos="9270"/>
              </w:tabs>
              <w:rPr>
                <w:rFonts w:ascii="GHEA Grapalat" w:hAnsi="GHEA Grapalat"/>
                <w:b/>
                <w:sz w:val="24"/>
                <w:szCs w:val="24"/>
              </w:rPr>
            </w:pPr>
            <w:r>
              <w:rPr>
                <w:rFonts w:ascii="GHEA Grapalat" w:hAnsi="GHEA Grapalat"/>
                <w:b/>
                <w:sz w:val="24"/>
                <w:szCs w:val="24"/>
              </w:rPr>
              <w:t>25</w:t>
            </w:r>
            <w:r w:rsidR="00F978BF" w:rsidRPr="00633F61">
              <w:rPr>
                <w:rFonts w:ascii="GHEA Grapalat" w:hAnsi="GHEA Grapalat"/>
                <w:b/>
                <w:sz w:val="24"/>
                <w:szCs w:val="24"/>
              </w:rPr>
              <w:t>.</w:t>
            </w:r>
            <w:r w:rsidR="00817E21">
              <w:rPr>
                <w:rFonts w:ascii="GHEA Grapalat" w:hAnsi="GHEA Grapalat"/>
                <w:b/>
                <w:sz w:val="24"/>
                <w:szCs w:val="24"/>
                <w:lang w:val="ru-RU"/>
              </w:rPr>
              <w:t>0</w:t>
            </w:r>
            <w:r>
              <w:rPr>
                <w:rFonts w:ascii="GHEA Grapalat" w:hAnsi="GHEA Grapalat"/>
                <w:b/>
                <w:sz w:val="24"/>
                <w:szCs w:val="24"/>
              </w:rPr>
              <w:t>9</w:t>
            </w:r>
            <w:r w:rsidR="00817E21">
              <w:rPr>
                <w:rFonts w:ascii="GHEA Grapalat" w:hAnsi="GHEA Grapalat"/>
                <w:b/>
                <w:sz w:val="24"/>
                <w:szCs w:val="24"/>
              </w:rPr>
              <w:t>.2024</w:t>
            </w:r>
          </w:p>
          <w:p w:rsidR="004B3004" w:rsidRPr="008D106A" w:rsidRDefault="00566FB3" w:rsidP="004B3004">
            <w:pPr>
              <w:shd w:val="clear" w:color="auto" w:fill="FFFFFF"/>
              <w:rPr>
                <w:rFonts w:ascii="GHEA Grapalat" w:eastAsia="Times New Roman" w:hAnsi="GHEA Grapalat" w:cs="Times New Roman"/>
                <w:b/>
                <w:color w:val="000000"/>
                <w:sz w:val="24"/>
                <w:szCs w:val="24"/>
              </w:rPr>
            </w:pPr>
            <w:r w:rsidRPr="00633F61">
              <w:rPr>
                <w:rFonts w:ascii="GHEA Grapalat" w:hAnsi="GHEA Grapalat"/>
                <w:b/>
                <w:sz w:val="24"/>
                <w:szCs w:val="24"/>
              </w:rPr>
              <w:t xml:space="preserve">N </w:t>
            </w:r>
            <w:r w:rsidR="0071485F" w:rsidRPr="0071485F">
              <w:rPr>
                <w:rFonts w:ascii="GHEA Grapalat" w:hAnsi="GHEA Grapalat"/>
                <w:b/>
                <w:color w:val="000000"/>
                <w:sz w:val="24"/>
                <w:szCs w:val="24"/>
                <w:shd w:val="clear" w:color="auto" w:fill="FFFFFF"/>
              </w:rPr>
              <w:t>01/34-2/20071-2024</w:t>
            </w:r>
          </w:p>
          <w:p w:rsidR="0095260D" w:rsidRPr="00C74CB1" w:rsidRDefault="0095260D" w:rsidP="008240AD">
            <w:pPr>
              <w:tabs>
                <w:tab w:val="left" w:pos="9270"/>
              </w:tabs>
              <w:jc w:val="both"/>
              <w:rPr>
                <w:rFonts w:ascii="GHEA Grapalat" w:hAnsi="GHEA Grapalat"/>
              </w:rPr>
            </w:pPr>
          </w:p>
        </w:tc>
      </w:tr>
      <w:tr w:rsidR="008D2B23" w:rsidRPr="00817E21" w:rsidTr="005B557F">
        <w:trPr>
          <w:trHeight w:val="1522"/>
          <w:jc w:val="center"/>
        </w:trPr>
        <w:tc>
          <w:tcPr>
            <w:tcW w:w="6655" w:type="dxa"/>
            <w:shd w:val="clear" w:color="auto" w:fill="auto"/>
          </w:tcPr>
          <w:p w:rsidR="0071485F" w:rsidRDefault="0071485F" w:rsidP="00791DFC">
            <w:pPr>
              <w:spacing w:line="276" w:lineRule="auto"/>
              <w:ind w:firstLine="567"/>
              <w:jc w:val="both"/>
              <w:rPr>
                <w:rFonts w:ascii="GHEA Grapalat" w:eastAsia="Times New Roman" w:hAnsi="GHEA Grapalat" w:cs="Times New Roman"/>
                <w:sz w:val="24"/>
                <w:szCs w:val="24"/>
                <w:lang w:val="hy-AM"/>
              </w:rPr>
            </w:pPr>
            <w:r w:rsidRPr="0067648D">
              <w:rPr>
                <w:rFonts w:ascii="GHEA Grapalat" w:eastAsia="Times New Roman" w:hAnsi="GHEA Grapalat" w:cs="Times New Roman"/>
                <w:sz w:val="24"/>
                <w:szCs w:val="24"/>
                <w:lang w:val="hy-AM"/>
              </w:rPr>
              <w:t xml:space="preserve">Ուսումնասիրելով Ձեր 16.09.2024թ. N ՆՄ/ԱՄ-2/28806-2024 գրությամբ ներկայացված ««Հայաստանի Հանրապետության 2024 թվականի պետական բյուջեի մասին» օրենքում վերաբաշխում և Հայաստանի Հանրապետության կառավարության 2023 </w:t>
            </w:r>
            <w:r>
              <w:rPr>
                <w:rFonts w:ascii="GHEA Grapalat" w:eastAsia="Times New Roman" w:hAnsi="GHEA Grapalat" w:cs="Times New Roman"/>
                <w:sz w:val="24"/>
                <w:szCs w:val="24"/>
                <w:lang w:val="hy-AM"/>
              </w:rPr>
              <w:t>թվականի դեկտեմբերի 28-ի N 2323-</w:t>
            </w:r>
            <w:r w:rsidRPr="0067648D">
              <w:rPr>
                <w:rFonts w:ascii="GHEA Grapalat" w:eastAsia="Times New Roman" w:hAnsi="GHEA Grapalat" w:cs="Times New Roman"/>
                <w:sz w:val="24"/>
                <w:szCs w:val="24"/>
                <w:lang w:val="hy-AM"/>
              </w:rPr>
              <w:t xml:space="preserve">Ն որոշման մեջ փոփոխություններ և լրացումներ կատարելու մասին»» </w:t>
            </w:r>
            <w:r w:rsidRPr="00AE695E">
              <w:rPr>
                <w:rFonts w:ascii="GHEA Grapalat" w:eastAsia="Times New Roman" w:hAnsi="GHEA Grapalat" w:cs="Times New Roman"/>
                <w:sz w:val="24"/>
                <w:szCs w:val="24"/>
                <w:lang w:val="hy-AM"/>
              </w:rPr>
              <w:t>ՀՀ կառավարության որոշման նախագիծը</w:t>
            </w:r>
            <w:r>
              <w:rPr>
                <w:rFonts w:ascii="GHEA Grapalat" w:eastAsia="Times New Roman" w:hAnsi="GHEA Grapalat" w:cs="Times New Roman"/>
                <w:sz w:val="24"/>
                <w:szCs w:val="24"/>
                <w:lang w:val="hy-AM"/>
              </w:rPr>
              <w:t xml:space="preserve"> </w:t>
            </w:r>
            <w:r w:rsidRPr="00AE695E">
              <w:rPr>
                <w:rFonts w:ascii="GHEA Grapalat" w:eastAsia="Times New Roman" w:hAnsi="GHEA Grapalat" w:cs="Times New Roman"/>
                <w:sz w:val="24"/>
                <w:szCs w:val="24"/>
                <w:lang w:val="hy-AM"/>
              </w:rPr>
              <w:t>(այսո</w:t>
            </w:r>
            <w:r>
              <w:rPr>
                <w:rFonts w:ascii="GHEA Grapalat" w:eastAsia="Times New Roman" w:hAnsi="GHEA Grapalat" w:cs="Times New Roman"/>
                <w:sz w:val="24"/>
                <w:szCs w:val="24"/>
                <w:lang w:val="hy-AM"/>
              </w:rPr>
              <w:t>ւհետ՝ Նախագիծ</w:t>
            </w:r>
            <w:r w:rsidRPr="00AE695E">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w:t>
            </w:r>
            <w:r w:rsidRPr="00AE695E">
              <w:rPr>
                <w:lang w:val="hy-AM"/>
              </w:rPr>
              <w:t xml:space="preserve"> </w:t>
            </w:r>
            <w:r w:rsidRPr="00AE695E">
              <w:rPr>
                <w:rFonts w:ascii="GHEA Grapalat" w:eastAsia="Times New Roman" w:hAnsi="GHEA Grapalat" w:cs="Times New Roman"/>
                <w:sz w:val="24"/>
                <w:szCs w:val="24"/>
                <w:lang w:val="hy-AM"/>
              </w:rPr>
              <w:t>որով առաջարկվում է 2024թ.-ի պետական բյուջեով նախատեսված «1011. Անապահով սոցիալա</w:t>
            </w:r>
            <w:r>
              <w:rPr>
                <w:rFonts w:ascii="GHEA Grapalat" w:eastAsia="Times New Roman" w:hAnsi="GHEA Grapalat" w:cs="Times New Roman"/>
                <w:sz w:val="24"/>
                <w:szCs w:val="24"/>
                <w:lang w:val="hy-AM"/>
              </w:rPr>
              <w:t xml:space="preserve">կան խմբերի աջակցություն» ծրագրի </w:t>
            </w:r>
            <w:r w:rsidRPr="00AE695E">
              <w:rPr>
                <w:rFonts w:ascii="GHEA Grapalat" w:eastAsia="Times New Roman" w:hAnsi="GHEA Grapalat" w:cs="Times New Roman"/>
                <w:sz w:val="24"/>
                <w:szCs w:val="24"/>
                <w:lang w:val="hy-AM"/>
              </w:rPr>
              <w:t xml:space="preserve">«11001. «Ընտանիքի կենսամակարդակի բարձրացմանն ուղղված նպաստների իրականացման ապահովում» </w:t>
            </w:r>
            <w:r w:rsidRPr="00CB33C1">
              <w:rPr>
                <w:rFonts w:ascii="GHEA Grapalat" w:eastAsia="Times New Roman" w:hAnsi="GHEA Grapalat" w:cs="Times New Roman"/>
                <w:sz w:val="24"/>
                <w:szCs w:val="24"/>
                <w:lang w:val="hy-AM"/>
              </w:rPr>
              <w:t>միջոցառումից վերաբաշխման միջոցով 13.8 մլն դրամ հատկացնել «1205. Սոցիալական ապահովություն» ծրագրի «12018. Ռազմական դրությամբ պայմանավորված՝ դրամական աջակցություն անհայտ կորած զինծառայողների ընտանիքներին» միջոցառմանը</w:t>
            </w:r>
            <w:r>
              <w:rPr>
                <w:rFonts w:ascii="GHEA Grapalat" w:eastAsia="Times New Roman" w:hAnsi="GHEA Grapalat" w:cs="Times New Roman"/>
                <w:sz w:val="24"/>
                <w:szCs w:val="24"/>
                <w:lang w:val="hy-AM"/>
              </w:rPr>
              <w:t>՝ հայտնում ենք, որ բովանդակային առումով առարկություններ չունենք,</w:t>
            </w:r>
            <w:r w:rsidRPr="005D3E03">
              <w:rPr>
                <w:rFonts w:ascii="GHEA Grapalat" w:eastAsia="Times New Roman" w:hAnsi="GHEA Grapalat" w:cs="Times New Roman"/>
                <w:sz w:val="24"/>
                <w:szCs w:val="24"/>
                <w:lang w:val="hy-AM"/>
              </w:rPr>
              <w:t xml:space="preserve"> ս</w:t>
            </w:r>
            <w:r>
              <w:rPr>
                <w:rFonts w:ascii="GHEA Grapalat" w:eastAsia="Times New Roman" w:hAnsi="GHEA Grapalat" w:cs="Times New Roman"/>
                <w:sz w:val="24"/>
                <w:szCs w:val="24"/>
                <w:lang w:val="hy-AM"/>
              </w:rPr>
              <w:t xml:space="preserve">ակայն </w:t>
            </w:r>
            <w:r w:rsidRPr="005D3E03">
              <w:rPr>
                <w:rFonts w:ascii="GHEA Grapalat" w:eastAsia="Times New Roman" w:hAnsi="GHEA Grapalat" w:cs="Times New Roman"/>
                <w:sz w:val="24"/>
                <w:szCs w:val="24"/>
                <w:lang w:val="hy-AM"/>
              </w:rPr>
              <w:t>անհրաժեշտ է ներկայացնել պարզաբանում</w:t>
            </w:r>
            <w:r w:rsidRPr="009F455B">
              <w:rPr>
                <w:rFonts w:ascii="GHEA Grapalat" w:eastAsia="Times New Roman" w:hAnsi="GHEA Grapalat" w:cs="Times New Roman"/>
                <w:sz w:val="24"/>
                <w:szCs w:val="24"/>
                <w:lang w:val="hy-AM"/>
              </w:rPr>
              <w:t>`</w:t>
            </w:r>
            <w:r w:rsidRPr="005D3E03">
              <w:rPr>
                <w:rFonts w:ascii="GHEA Grapalat" w:eastAsia="Times New Roman" w:hAnsi="GHEA Grapalat" w:cs="Times New Roman"/>
                <w:sz w:val="24"/>
                <w:szCs w:val="24"/>
                <w:lang w:val="hy-AM"/>
              </w:rPr>
              <w:t xml:space="preserve"> նվազեց</w:t>
            </w:r>
            <w:r>
              <w:rPr>
                <w:rFonts w:ascii="GHEA Grapalat" w:eastAsia="Times New Roman" w:hAnsi="GHEA Grapalat" w:cs="Times New Roman"/>
                <w:sz w:val="24"/>
                <w:szCs w:val="24"/>
                <w:lang w:val="hy-AM"/>
              </w:rPr>
              <w:t xml:space="preserve">վող </w:t>
            </w:r>
            <w:r w:rsidRPr="005D3E03">
              <w:rPr>
                <w:rFonts w:ascii="GHEA Grapalat" w:eastAsia="Times New Roman" w:hAnsi="GHEA Grapalat" w:cs="Times New Roman"/>
                <w:sz w:val="24"/>
                <w:szCs w:val="24"/>
                <w:lang w:val="hy-AM"/>
              </w:rPr>
              <w:t xml:space="preserve">միջոցառման գծով արձանագրված տնտեսումների </w:t>
            </w:r>
            <w:r>
              <w:rPr>
                <w:rFonts w:ascii="GHEA Grapalat" w:eastAsia="Times New Roman" w:hAnsi="GHEA Grapalat" w:cs="Times New Roman"/>
                <w:sz w:val="24"/>
                <w:szCs w:val="24"/>
                <w:lang w:val="hy-AM"/>
              </w:rPr>
              <w:t>աղբյուրի վերաբերյալ</w:t>
            </w:r>
            <w:r w:rsidRPr="005D3E03">
              <w:rPr>
                <w:rFonts w:ascii="GHEA Grapalat" w:eastAsia="Times New Roman" w:hAnsi="GHEA Grapalat" w:cs="Times New Roman"/>
                <w:sz w:val="24"/>
                <w:szCs w:val="24"/>
                <w:lang w:val="hy-AM"/>
              </w:rPr>
              <w:t>, ինչպես նաև այն</w:t>
            </w:r>
            <w:r>
              <w:rPr>
                <w:rFonts w:ascii="GHEA Grapalat" w:eastAsia="Times New Roman" w:hAnsi="GHEA Grapalat" w:cs="Times New Roman"/>
                <w:sz w:val="24"/>
                <w:szCs w:val="24"/>
                <w:lang w:val="hy-AM"/>
              </w:rPr>
              <w:t xml:space="preserve"> մասին,</w:t>
            </w:r>
            <w:r w:rsidRPr="005D3E03">
              <w:rPr>
                <w:rFonts w:ascii="GHEA Grapalat" w:eastAsia="Times New Roman" w:hAnsi="GHEA Grapalat" w:cs="Times New Roman"/>
                <w:sz w:val="24"/>
                <w:szCs w:val="24"/>
                <w:lang w:val="hy-AM"/>
              </w:rPr>
              <w:t xml:space="preserve"> թե ինչու հիշյալ նվազեցումը չի հանգեցնում ոչ ֆինանսական ցուցանիշների փոփոխության։</w:t>
            </w:r>
          </w:p>
          <w:p w:rsidR="0071485F" w:rsidRDefault="0071485F" w:rsidP="00791DFC">
            <w:pPr>
              <w:spacing w:line="276" w:lineRule="auto"/>
              <w:ind w:firstLine="567"/>
              <w:jc w:val="both"/>
              <w:rPr>
                <w:rFonts w:ascii="GHEA Grapalat" w:eastAsia="Times New Roman" w:hAnsi="GHEA Grapalat" w:cs="Times New Roman"/>
                <w:sz w:val="24"/>
                <w:szCs w:val="24"/>
                <w:lang w:val="hy-AM"/>
              </w:rPr>
            </w:pPr>
            <w:r w:rsidRPr="00FA267C">
              <w:rPr>
                <w:rFonts w:ascii="GHEA Grapalat" w:eastAsia="Times New Roman" w:hAnsi="GHEA Grapalat" w:cs="Times New Roman"/>
                <w:sz w:val="24"/>
                <w:szCs w:val="24"/>
                <w:lang w:val="hy-AM" w:eastAsia="ru-RU"/>
              </w:rPr>
              <w:t>Միաժամանակ, անդրադառնալով Նախագծի տեխնիկական մասին</w:t>
            </w:r>
            <w:r w:rsidRPr="00BC66C6">
              <w:rPr>
                <w:rFonts w:ascii="GHEA Grapalat" w:eastAsia="Times New Roman" w:hAnsi="GHEA Grapalat" w:cs="Times New Roman"/>
                <w:sz w:val="24"/>
                <w:szCs w:val="24"/>
                <w:lang w:val="hy-AM" w:eastAsia="ru-RU"/>
              </w:rPr>
              <w:t>,</w:t>
            </w:r>
            <w:r w:rsidRPr="00FA267C">
              <w:rPr>
                <w:rFonts w:ascii="GHEA Grapalat" w:eastAsia="Times New Roman" w:hAnsi="GHEA Grapalat" w:cs="Times New Roman"/>
                <w:sz w:val="24"/>
                <w:szCs w:val="24"/>
                <w:lang w:val="hy-AM" w:eastAsia="ru-RU"/>
              </w:rPr>
              <w:t xml:space="preserve"> հայտնում ենք, որ</w:t>
            </w:r>
            <w:r>
              <w:rPr>
                <w:rFonts w:ascii="GHEA Grapalat" w:eastAsia="Times New Roman" w:hAnsi="GHEA Grapalat" w:cs="Times New Roman"/>
                <w:sz w:val="24"/>
                <w:szCs w:val="24"/>
                <w:lang w:val="hy-AM"/>
              </w:rPr>
              <w:t>.</w:t>
            </w:r>
          </w:p>
          <w:p w:rsidR="0071485F" w:rsidRDefault="0071485F" w:rsidP="00791DFC">
            <w:pPr>
              <w:spacing w:line="276" w:lineRule="auto"/>
              <w:ind w:firstLine="567"/>
              <w:jc w:val="both"/>
              <w:rPr>
                <w:rFonts w:ascii="GHEA Grapalat" w:eastAsia="Times New Roman" w:hAnsi="GHEA Grapalat" w:cs="Times New Roman"/>
                <w:sz w:val="24"/>
                <w:szCs w:val="24"/>
                <w:lang w:val="hy-AM"/>
              </w:rPr>
            </w:pPr>
            <w:r w:rsidRPr="00AE695E">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Նախագծի</w:t>
            </w:r>
            <w:r w:rsidRPr="00AE695E">
              <w:rPr>
                <w:rFonts w:ascii="GHEA Grapalat" w:eastAsia="Times New Roman" w:hAnsi="GHEA Grapalat" w:cs="Times New Roman"/>
                <w:sz w:val="24"/>
                <w:szCs w:val="24"/>
                <w:lang w:val="hy-AM"/>
              </w:rPr>
              <w:t xml:space="preserve"> 1-ին կետում անհրաժեշտ է հղում </w:t>
            </w:r>
            <w:r>
              <w:rPr>
                <w:rFonts w:ascii="GHEA Grapalat" w:eastAsia="Times New Roman" w:hAnsi="GHEA Grapalat" w:cs="Times New Roman"/>
                <w:sz w:val="24"/>
                <w:szCs w:val="24"/>
                <w:lang w:val="hy-AM"/>
              </w:rPr>
              <w:t>կատարել նաև ՀՀ կառավարության 28</w:t>
            </w:r>
            <w:r w:rsidRPr="00AE695E">
              <w:rPr>
                <w:rFonts w:ascii="GHEA Grapalat" w:eastAsia="Times New Roman" w:hAnsi="GHEA Grapalat" w:cs="Times New Roman"/>
                <w:sz w:val="24"/>
                <w:szCs w:val="24"/>
                <w:lang w:val="hy-AM"/>
              </w:rPr>
              <w:t>.12.2023թ. N</w:t>
            </w:r>
            <w:r>
              <w:rPr>
                <w:rFonts w:eastAsia="Times New Roman" w:cs="Calibri"/>
                <w:sz w:val="24"/>
                <w:szCs w:val="24"/>
                <w:lang w:val="hy-AM"/>
              </w:rPr>
              <w:t> </w:t>
            </w:r>
            <w:r w:rsidRPr="00AE695E">
              <w:rPr>
                <w:rFonts w:ascii="GHEA Grapalat" w:eastAsia="Times New Roman" w:hAnsi="GHEA Grapalat" w:cs="Times New Roman"/>
                <w:sz w:val="24"/>
                <w:szCs w:val="24"/>
                <w:lang w:val="hy-AM"/>
              </w:rPr>
              <w:t>2</w:t>
            </w:r>
            <w:r>
              <w:rPr>
                <w:rFonts w:ascii="GHEA Grapalat" w:eastAsia="Times New Roman" w:hAnsi="GHEA Grapalat" w:cs="Times New Roman"/>
                <w:sz w:val="24"/>
                <w:szCs w:val="24"/>
                <w:lang w:val="hy-AM"/>
              </w:rPr>
              <w:t xml:space="preserve">323-Ն որոշման N 10 հավելվածին, </w:t>
            </w:r>
          </w:p>
          <w:p w:rsidR="0071485F" w:rsidRDefault="0071485F" w:rsidP="00791DFC">
            <w:pPr>
              <w:spacing w:line="276" w:lineRule="auto"/>
              <w:ind w:firstLine="567"/>
              <w:jc w:val="both"/>
              <w:rPr>
                <w:rFonts w:ascii="GHEA Grapalat" w:eastAsia="Times New Roman" w:hAnsi="GHEA Grapalat" w:cs="Times New Roman"/>
                <w:sz w:val="24"/>
                <w:szCs w:val="24"/>
                <w:lang w:val="hy-AM"/>
              </w:rPr>
            </w:pPr>
            <w:r w:rsidRPr="00AE695E">
              <w:rPr>
                <w:rFonts w:ascii="GHEA Grapalat" w:eastAsia="Times New Roman" w:hAnsi="GHEA Grapalat" w:cs="Times New Roman"/>
                <w:sz w:val="24"/>
                <w:szCs w:val="24"/>
                <w:lang w:val="hy-AM"/>
              </w:rPr>
              <w:lastRenderedPageBreak/>
              <w:t>- հավելված 5-ում պատվիրատուի անվանումն անհրաժեշտ է նշել ՀՀ աշխատանքի և սոցիալական հարցերի նախարարության միասնական սոցիալական ծառայություն,</w:t>
            </w:r>
          </w:p>
          <w:p w:rsidR="0071485F" w:rsidRDefault="0071485F" w:rsidP="00791DFC">
            <w:pPr>
              <w:spacing w:line="276" w:lineRule="auto"/>
              <w:ind w:firstLine="567"/>
              <w:jc w:val="both"/>
              <w:rPr>
                <w:rFonts w:ascii="GHEA Grapalat" w:eastAsia="Times New Roman" w:hAnsi="GHEA Grapalat" w:cs="Times New Roman"/>
                <w:sz w:val="24"/>
                <w:szCs w:val="24"/>
                <w:lang w:val="hy-AM"/>
              </w:rPr>
            </w:pPr>
            <w:r w:rsidRPr="00AE695E">
              <w:rPr>
                <w:rFonts w:ascii="GHEA Grapalat" w:eastAsia="Times New Roman" w:hAnsi="GHEA Grapalat" w:cs="Times New Roman"/>
                <w:sz w:val="24"/>
                <w:szCs w:val="24"/>
                <w:lang w:val="hy-AM"/>
              </w:rPr>
              <w:t>- հավելված 5-ում նշված 79571100-1 ԳՄԱ կոդով գնման առարկայի տողում առկա չէ մնացորդ՝ առաջարկվող նվազեցումը կատարելու համար:</w:t>
            </w:r>
          </w:p>
          <w:p w:rsidR="00560FB5" w:rsidRPr="00FE1465" w:rsidRDefault="00560FB5" w:rsidP="009524A9">
            <w:pPr>
              <w:ind w:firstLine="567"/>
              <w:jc w:val="both"/>
              <w:rPr>
                <w:rFonts w:ascii="GHEA Grapalat" w:eastAsia="Times New Roman" w:hAnsi="GHEA Grapalat" w:cs="Times New Roman"/>
                <w:sz w:val="24"/>
                <w:szCs w:val="24"/>
                <w:lang w:val="hy-AM"/>
              </w:rPr>
            </w:pPr>
          </w:p>
        </w:tc>
        <w:tc>
          <w:tcPr>
            <w:tcW w:w="4350" w:type="dxa"/>
            <w:gridSpan w:val="2"/>
            <w:shd w:val="clear" w:color="auto" w:fill="auto"/>
          </w:tcPr>
          <w:p w:rsidR="005B557F" w:rsidRDefault="005B557F" w:rsidP="00855075">
            <w:pPr>
              <w:tabs>
                <w:tab w:val="left" w:pos="9270"/>
              </w:tabs>
              <w:spacing w:line="360" w:lineRule="auto"/>
              <w:jc w:val="both"/>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791DFC" w:rsidRDefault="00791DFC" w:rsidP="005B557F">
            <w:pPr>
              <w:rPr>
                <w:rFonts w:ascii="GHEA Grapalat" w:hAnsi="GHEA Grapalat"/>
              </w:rPr>
            </w:pPr>
          </w:p>
          <w:p w:rsidR="00791DFC" w:rsidRDefault="00791DFC" w:rsidP="005B557F">
            <w:pPr>
              <w:rPr>
                <w:rFonts w:ascii="GHEA Grapalat" w:hAnsi="GHEA Grapalat"/>
              </w:rPr>
            </w:pPr>
          </w:p>
          <w:p w:rsidR="00791DFC" w:rsidRDefault="00791DFC" w:rsidP="005B557F">
            <w:pPr>
              <w:rPr>
                <w:rFonts w:ascii="GHEA Grapalat" w:hAnsi="GHEA Grapalat"/>
              </w:rPr>
            </w:pPr>
          </w:p>
          <w:p w:rsidR="00791DFC" w:rsidRDefault="00791DFC" w:rsidP="005B557F">
            <w:pPr>
              <w:rPr>
                <w:rFonts w:ascii="GHEA Grapalat" w:hAnsi="GHEA Grapalat"/>
              </w:rPr>
            </w:pPr>
          </w:p>
          <w:p w:rsidR="00791DFC" w:rsidRDefault="00791DFC" w:rsidP="005B557F">
            <w:pPr>
              <w:rPr>
                <w:rFonts w:ascii="GHEA Grapalat" w:hAnsi="GHEA Grapalat"/>
              </w:rPr>
            </w:pPr>
          </w:p>
          <w:p w:rsidR="005B557F" w:rsidRDefault="00817E21" w:rsidP="005B557F">
            <w:pPr>
              <w:rPr>
                <w:rFonts w:ascii="GHEA Grapalat" w:hAnsi="GHEA Grapalat"/>
              </w:rPr>
            </w:pPr>
            <w:r>
              <w:rPr>
                <w:rFonts w:ascii="GHEA Grapalat" w:hAnsi="GHEA Grapalat"/>
              </w:rPr>
              <w:t>Ընդունվել է, խմբագրվել է:</w:t>
            </w:r>
          </w:p>
          <w:p w:rsidR="00791DFC" w:rsidRDefault="00791DFC" w:rsidP="00791DFC">
            <w:pPr>
              <w:rPr>
                <w:rFonts w:ascii="GHEA Grapalat" w:hAnsi="GHEA Grapalat"/>
              </w:rPr>
            </w:pPr>
          </w:p>
          <w:p w:rsidR="00791DFC" w:rsidRDefault="00791DFC" w:rsidP="00791DFC">
            <w:pPr>
              <w:rPr>
                <w:rFonts w:ascii="GHEA Grapalat" w:hAnsi="GHEA Grapalat"/>
              </w:rPr>
            </w:pPr>
          </w:p>
          <w:p w:rsidR="00791DFC" w:rsidRDefault="00791DFC" w:rsidP="00791DFC">
            <w:pPr>
              <w:rPr>
                <w:rFonts w:ascii="GHEA Grapalat" w:hAnsi="GHEA Grapalat"/>
              </w:rPr>
            </w:pPr>
          </w:p>
          <w:p w:rsidR="00791DFC" w:rsidRDefault="00791DFC" w:rsidP="00791DFC">
            <w:pPr>
              <w:rPr>
                <w:rFonts w:ascii="GHEA Grapalat" w:hAnsi="GHEA Grapalat"/>
              </w:rPr>
            </w:pPr>
          </w:p>
          <w:p w:rsidR="00791DFC" w:rsidRDefault="00791DFC" w:rsidP="00791DFC">
            <w:pPr>
              <w:rPr>
                <w:rFonts w:ascii="GHEA Grapalat" w:hAnsi="GHEA Grapalat"/>
              </w:rPr>
            </w:pPr>
            <w:r>
              <w:rPr>
                <w:rFonts w:ascii="GHEA Grapalat" w:hAnsi="GHEA Grapalat"/>
              </w:rPr>
              <w:t>Ընդունվել է, խմբագրվել է:</w:t>
            </w:r>
          </w:p>
          <w:p w:rsidR="00791DFC" w:rsidRDefault="00791DFC" w:rsidP="00791DFC">
            <w:pPr>
              <w:rPr>
                <w:rFonts w:ascii="GHEA Grapalat" w:hAnsi="GHEA Grapalat"/>
              </w:rPr>
            </w:pPr>
          </w:p>
          <w:p w:rsidR="00791DFC" w:rsidRDefault="00791DFC" w:rsidP="00791DFC">
            <w:pPr>
              <w:rPr>
                <w:rFonts w:ascii="GHEA Grapalat" w:hAnsi="GHEA Grapalat"/>
              </w:rPr>
            </w:pPr>
          </w:p>
          <w:p w:rsidR="00791DFC" w:rsidRDefault="00791DFC" w:rsidP="00791DFC">
            <w:pPr>
              <w:rPr>
                <w:rFonts w:ascii="GHEA Grapalat" w:hAnsi="GHEA Grapalat"/>
              </w:rPr>
            </w:pPr>
          </w:p>
          <w:p w:rsidR="00791DFC" w:rsidRPr="00817E21" w:rsidRDefault="00791DFC" w:rsidP="00791DFC">
            <w:pPr>
              <w:rPr>
                <w:rFonts w:ascii="GHEA Grapalat" w:hAnsi="GHEA Grapalat"/>
              </w:rPr>
            </w:pPr>
            <w:r>
              <w:rPr>
                <w:rFonts w:ascii="GHEA Grapalat" w:hAnsi="GHEA Grapalat"/>
              </w:rPr>
              <w:lastRenderedPageBreak/>
              <w:t>Ընդունվել է, խմբագրվել է:</w:t>
            </w:r>
          </w:p>
          <w:p w:rsidR="00791DFC" w:rsidRDefault="00791DFC" w:rsidP="00791DFC">
            <w:pPr>
              <w:rPr>
                <w:rFonts w:ascii="GHEA Grapalat" w:hAnsi="GHEA Grapalat"/>
              </w:rPr>
            </w:pPr>
          </w:p>
          <w:p w:rsidR="00791DFC" w:rsidRDefault="00791DFC" w:rsidP="00791DFC">
            <w:pPr>
              <w:rPr>
                <w:rFonts w:ascii="GHEA Grapalat" w:hAnsi="GHEA Grapalat"/>
              </w:rPr>
            </w:pPr>
          </w:p>
          <w:p w:rsidR="00791DFC" w:rsidRDefault="00791DFC" w:rsidP="00791DFC">
            <w:pPr>
              <w:rPr>
                <w:rFonts w:ascii="GHEA Grapalat" w:hAnsi="GHEA Grapalat"/>
              </w:rPr>
            </w:pPr>
          </w:p>
          <w:p w:rsidR="00791DFC" w:rsidRDefault="00791DFC" w:rsidP="00791DFC">
            <w:pPr>
              <w:rPr>
                <w:rFonts w:ascii="GHEA Grapalat" w:hAnsi="GHEA Grapalat"/>
              </w:rPr>
            </w:pPr>
          </w:p>
          <w:p w:rsidR="00791DFC" w:rsidRPr="00817E21" w:rsidRDefault="00791DFC" w:rsidP="00791DFC">
            <w:pPr>
              <w:rPr>
                <w:rFonts w:ascii="GHEA Grapalat" w:hAnsi="GHEA Grapalat"/>
              </w:rPr>
            </w:pPr>
            <w:r>
              <w:rPr>
                <w:rFonts w:ascii="GHEA Grapalat" w:hAnsi="GHEA Grapalat"/>
              </w:rPr>
              <w:t xml:space="preserve">Ընդունվել է, </w:t>
            </w:r>
            <w:r>
              <w:rPr>
                <w:rFonts w:ascii="GHEA Grapalat" w:hAnsi="GHEA Grapalat"/>
                <w:lang w:val="ru-RU"/>
              </w:rPr>
              <w:t>համապատասխան</w:t>
            </w:r>
            <w:r w:rsidRPr="00791DFC">
              <w:rPr>
                <w:rFonts w:ascii="GHEA Grapalat" w:hAnsi="GHEA Grapalat"/>
              </w:rPr>
              <w:t xml:space="preserve"> </w:t>
            </w:r>
            <w:r>
              <w:rPr>
                <w:rFonts w:ascii="GHEA Grapalat" w:hAnsi="GHEA Grapalat"/>
                <w:lang w:val="ru-RU"/>
              </w:rPr>
              <w:t>փոփոխությունը</w:t>
            </w:r>
            <w:r w:rsidRPr="00791DFC">
              <w:rPr>
                <w:rFonts w:ascii="GHEA Grapalat" w:hAnsi="GHEA Grapalat"/>
              </w:rPr>
              <w:t xml:space="preserve"> </w:t>
            </w:r>
            <w:r>
              <w:rPr>
                <w:rFonts w:ascii="GHEA Grapalat" w:hAnsi="GHEA Grapalat"/>
                <w:lang w:val="ru-RU"/>
              </w:rPr>
              <w:t>արված</w:t>
            </w:r>
            <w:r w:rsidRPr="00791DFC">
              <w:rPr>
                <w:rFonts w:ascii="GHEA Grapalat" w:hAnsi="GHEA Grapalat"/>
              </w:rPr>
              <w:t xml:space="preserve"> </w:t>
            </w:r>
            <w:r>
              <w:rPr>
                <w:rFonts w:ascii="GHEA Grapalat" w:hAnsi="GHEA Grapalat"/>
                <w:lang w:val="ru-RU"/>
              </w:rPr>
              <w:t>է</w:t>
            </w:r>
            <w:r>
              <w:rPr>
                <w:rFonts w:ascii="GHEA Grapalat" w:hAnsi="GHEA Grapalat"/>
              </w:rPr>
              <w:t>:</w:t>
            </w:r>
          </w:p>
          <w:p w:rsidR="00855075" w:rsidRPr="005B557F" w:rsidRDefault="00855075" w:rsidP="005B557F">
            <w:pPr>
              <w:rPr>
                <w:rFonts w:ascii="GHEA Grapalat" w:hAnsi="GHEA Grapalat"/>
                <w:lang w:val="hy-AM"/>
              </w:rPr>
            </w:pPr>
            <w:bookmarkStart w:id="0" w:name="_GoBack"/>
            <w:bookmarkEnd w:id="0"/>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45E0" w:rsidRDefault="00C645E0" w:rsidP="003A504D">
      <w:pPr>
        <w:spacing w:after="0" w:line="240" w:lineRule="auto"/>
      </w:pPr>
      <w:r>
        <w:separator/>
      </w:r>
    </w:p>
  </w:endnote>
  <w:endnote w:type="continuationSeparator" w:id="0">
    <w:p w:rsidR="00C645E0" w:rsidRDefault="00C645E0"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45E0" w:rsidRDefault="00C645E0" w:rsidP="003A504D">
      <w:pPr>
        <w:spacing w:after="0" w:line="240" w:lineRule="auto"/>
      </w:pPr>
      <w:r>
        <w:separator/>
      </w:r>
    </w:p>
  </w:footnote>
  <w:footnote w:type="continuationSeparator" w:id="0">
    <w:p w:rsidR="00C645E0" w:rsidRDefault="00C645E0"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511E3"/>
    <w:rsid w:val="00163BC5"/>
    <w:rsid w:val="001762EC"/>
    <w:rsid w:val="00182BE6"/>
    <w:rsid w:val="001836CB"/>
    <w:rsid w:val="00191BB4"/>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66AC"/>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B557F"/>
    <w:rsid w:val="005C51D9"/>
    <w:rsid w:val="005C6B3A"/>
    <w:rsid w:val="005E3423"/>
    <w:rsid w:val="005E587C"/>
    <w:rsid w:val="00602855"/>
    <w:rsid w:val="00605644"/>
    <w:rsid w:val="00626E52"/>
    <w:rsid w:val="00633F61"/>
    <w:rsid w:val="006400E8"/>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6E7A41"/>
    <w:rsid w:val="00703A03"/>
    <w:rsid w:val="00704FCD"/>
    <w:rsid w:val="0071485F"/>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1DFC"/>
    <w:rsid w:val="0079240C"/>
    <w:rsid w:val="007A300D"/>
    <w:rsid w:val="007D2454"/>
    <w:rsid w:val="007F60CE"/>
    <w:rsid w:val="00801563"/>
    <w:rsid w:val="00806660"/>
    <w:rsid w:val="00817E21"/>
    <w:rsid w:val="00820D82"/>
    <w:rsid w:val="00823279"/>
    <w:rsid w:val="0082363E"/>
    <w:rsid w:val="008240AD"/>
    <w:rsid w:val="00824D83"/>
    <w:rsid w:val="00835ED8"/>
    <w:rsid w:val="008364FD"/>
    <w:rsid w:val="00842393"/>
    <w:rsid w:val="00842D49"/>
    <w:rsid w:val="00843CAF"/>
    <w:rsid w:val="0084661F"/>
    <w:rsid w:val="00846764"/>
    <w:rsid w:val="008506B9"/>
    <w:rsid w:val="00855075"/>
    <w:rsid w:val="00857AC9"/>
    <w:rsid w:val="008641F2"/>
    <w:rsid w:val="00876E77"/>
    <w:rsid w:val="00884941"/>
    <w:rsid w:val="00887C99"/>
    <w:rsid w:val="008B78A9"/>
    <w:rsid w:val="008C5939"/>
    <w:rsid w:val="008D106A"/>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4A9"/>
    <w:rsid w:val="0095260D"/>
    <w:rsid w:val="00952EAC"/>
    <w:rsid w:val="00954ED1"/>
    <w:rsid w:val="00955B11"/>
    <w:rsid w:val="00960C6D"/>
    <w:rsid w:val="00965AA7"/>
    <w:rsid w:val="00984C18"/>
    <w:rsid w:val="009851F0"/>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F038B"/>
    <w:rsid w:val="00C01251"/>
    <w:rsid w:val="00C071BD"/>
    <w:rsid w:val="00C1462E"/>
    <w:rsid w:val="00C17B5A"/>
    <w:rsid w:val="00C20377"/>
    <w:rsid w:val="00C239EF"/>
    <w:rsid w:val="00C24E48"/>
    <w:rsid w:val="00C26C07"/>
    <w:rsid w:val="00C26C9F"/>
    <w:rsid w:val="00C3191A"/>
    <w:rsid w:val="00C33C7D"/>
    <w:rsid w:val="00C3583F"/>
    <w:rsid w:val="00C446E2"/>
    <w:rsid w:val="00C53B29"/>
    <w:rsid w:val="00C5572A"/>
    <w:rsid w:val="00C57D95"/>
    <w:rsid w:val="00C627E8"/>
    <w:rsid w:val="00C62C3E"/>
    <w:rsid w:val="00C63922"/>
    <w:rsid w:val="00C645E0"/>
    <w:rsid w:val="00C65153"/>
    <w:rsid w:val="00C71E1D"/>
    <w:rsid w:val="00C749D8"/>
    <w:rsid w:val="00C74CB1"/>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D72CA"/>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ABAEB"/>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7742E-C6D2-40CF-8114-9859E9C33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Pages>
  <Words>299</Words>
  <Characters>1706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https://mul2.gov.am/tasks/1040112/oneclick/ampopatert.docx?token=927b713dcc65ed912a2e95f8cc6ff1ab</cp:keywords>
  <cp:lastModifiedBy>Gohar.Hayrapetyan</cp:lastModifiedBy>
  <cp:revision>28</cp:revision>
  <dcterms:created xsi:type="dcterms:W3CDTF">2023-09-29T07:52:00Z</dcterms:created>
  <dcterms:modified xsi:type="dcterms:W3CDTF">2024-09-25T12:48:00Z</dcterms:modified>
</cp:coreProperties>
</file>