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F89AA8" w14:textId="77777777" w:rsidR="00E84AB2" w:rsidRPr="00E84AB2" w:rsidRDefault="00E84AB2" w:rsidP="00AE6BB0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ՏԵՂԵԿԱՆՔ</w:t>
      </w:r>
    </w:p>
    <w:p w14:paraId="6051F665" w14:textId="77777777" w:rsidR="00E84AB2" w:rsidRPr="00E84AB2" w:rsidRDefault="00E84AB2" w:rsidP="00AE6BB0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E84AB2">
        <w:rPr>
          <w:rFonts w:ascii="GHEA Grapalat" w:hAnsi="GHEA Grapalat"/>
          <w:sz w:val="24"/>
          <w:szCs w:val="20"/>
          <w:lang w:val="en-US"/>
        </w:rPr>
        <w:br/>
      </w:r>
    </w:p>
    <w:p w14:paraId="436678F4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ակտերի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նախագծերի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վերաբերյալ</w:t>
      </w:r>
      <w:proofErr w:type="spellEnd"/>
    </w:p>
    <w:p w14:paraId="4D3AF092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84AB2">
        <w:rPr>
          <w:rFonts w:ascii="GHEA Grapalat" w:hAnsi="GHEA Grapalat"/>
          <w:sz w:val="24"/>
          <w:szCs w:val="20"/>
          <w:lang w:val="en-US"/>
        </w:rPr>
        <w:br/>
      </w:r>
    </w:p>
    <w:p w14:paraId="692BF943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նախագծի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57067294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84AB2">
        <w:rPr>
          <w:rFonts w:ascii="GHEA Grapalat" w:hAnsi="GHEA Grapalat"/>
          <w:sz w:val="24"/>
          <w:szCs w:val="20"/>
          <w:lang w:val="en-US"/>
        </w:rPr>
        <w:t>ՄԻՋՊԵՏԱԿԱՆ ՓՈԽԱԴՐՈՒՄՆԵՐ ԿԱՏԱՐՈՂ ՎԱՐՈՐԴՆԵՐԻ ՄԱՍՆԱԳԻՏԱԿԱՆ ՎԵՐԱՊԱՏՐԱՍՏՄԱՆԸ ՆԵՐԿԱՅԱՑՎՈՂ ՊԱՀԱՆՋՆԵՐԸ, ՄԱՍՆԱԳԻՏԱԿԱՆ ՈՐԱԿԱՎՈՐՄԱՆ ՔՆՆՈՒԹՅՈՒՆՆԵՐԻ ՀԱՆՁՄԱՆ ԿԱՐԳԸ ԵՎ ՄԱՍՆԱԳԻՏԱԿԱՆ ՈՐԱԿԱՎՈՐՄԱՆ ՎԿԱՅԱԿԱՆԻՆ ՆԵՐԿԱՅԱՑՎՈՂ ՊԱՀԱՆՋՆԵՐԸ ՍԱՀՄԱՆԵԼՈՒ ՄԱՍԻՆ</w:t>
      </w:r>
    </w:p>
    <w:p w14:paraId="2D667F8B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84AB2">
        <w:rPr>
          <w:rFonts w:ascii="GHEA Grapalat" w:hAnsi="GHEA Grapalat"/>
          <w:sz w:val="24"/>
          <w:szCs w:val="20"/>
          <w:lang w:val="en-US"/>
        </w:rPr>
        <w:br/>
      </w:r>
    </w:p>
    <w:p w14:paraId="5037C0ED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նախագիծ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մշակող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մարմնի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05F11E3E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E84AB2">
        <w:rPr>
          <w:rFonts w:ascii="GHEA Grapalat" w:hAnsi="GHEA Grapalat"/>
          <w:sz w:val="24"/>
          <w:szCs w:val="20"/>
          <w:lang w:val="en-US"/>
        </w:rPr>
        <w:t>Տարածքային</w:t>
      </w:r>
      <w:proofErr w:type="spellEnd"/>
      <w:r w:rsidRPr="00E84AB2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sz w:val="24"/>
          <w:szCs w:val="20"/>
          <w:lang w:val="en-US"/>
        </w:rPr>
        <w:t>կառավարման</w:t>
      </w:r>
      <w:proofErr w:type="spellEnd"/>
      <w:r w:rsidRPr="00E84AB2">
        <w:rPr>
          <w:rFonts w:ascii="GHEA Grapalat" w:hAnsi="GHEA Grapalat"/>
          <w:sz w:val="24"/>
          <w:szCs w:val="20"/>
          <w:lang w:val="en-US"/>
        </w:rPr>
        <w:t xml:space="preserve"> և </w:t>
      </w:r>
      <w:proofErr w:type="spellStart"/>
      <w:r w:rsidRPr="00E84AB2">
        <w:rPr>
          <w:rFonts w:ascii="GHEA Grapalat" w:hAnsi="GHEA Grapalat"/>
          <w:sz w:val="24"/>
          <w:szCs w:val="20"/>
          <w:lang w:val="en-US"/>
        </w:rPr>
        <w:t>ենթակառուցվածքների</w:t>
      </w:r>
      <w:proofErr w:type="spellEnd"/>
      <w:r w:rsidRPr="00E84AB2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sz w:val="24"/>
          <w:szCs w:val="20"/>
          <w:lang w:val="en-US"/>
        </w:rPr>
        <w:t>նախարարություն</w:t>
      </w:r>
      <w:proofErr w:type="spellEnd"/>
    </w:p>
    <w:p w14:paraId="0E21D158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84AB2">
        <w:rPr>
          <w:rFonts w:ascii="GHEA Grapalat" w:hAnsi="GHEA Grapalat"/>
          <w:sz w:val="24"/>
          <w:szCs w:val="20"/>
          <w:lang w:val="en-US"/>
        </w:rPr>
        <w:br/>
      </w:r>
    </w:p>
    <w:p w14:paraId="4268E5E0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տեսակ</w:t>
      </w:r>
      <w:proofErr w:type="spellEnd"/>
    </w:p>
    <w:p w14:paraId="4D479219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E84AB2">
        <w:rPr>
          <w:rFonts w:ascii="GHEA Grapalat" w:hAnsi="GHEA Grapalat"/>
          <w:sz w:val="24"/>
          <w:szCs w:val="20"/>
          <w:lang w:val="en-US"/>
        </w:rPr>
        <w:t>Որոշում</w:t>
      </w:r>
      <w:proofErr w:type="spellEnd"/>
    </w:p>
    <w:p w14:paraId="4DBCAD1C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84AB2">
        <w:rPr>
          <w:rFonts w:ascii="GHEA Grapalat" w:hAnsi="GHEA Grapalat"/>
          <w:sz w:val="24"/>
          <w:szCs w:val="20"/>
          <w:lang w:val="en-US"/>
        </w:rPr>
        <w:br/>
      </w:r>
    </w:p>
    <w:p w14:paraId="5A49F7D1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Ոլորտ</w:t>
      </w:r>
      <w:proofErr w:type="spellEnd"/>
    </w:p>
    <w:p w14:paraId="62B4F54D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E84AB2">
        <w:rPr>
          <w:rFonts w:ascii="GHEA Grapalat" w:hAnsi="GHEA Grapalat"/>
          <w:sz w:val="24"/>
          <w:szCs w:val="20"/>
          <w:lang w:val="en-US"/>
        </w:rPr>
        <w:t>Տրանսպորտ</w:t>
      </w:r>
      <w:proofErr w:type="spellEnd"/>
    </w:p>
    <w:p w14:paraId="533365C9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84AB2">
        <w:rPr>
          <w:rFonts w:ascii="GHEA Grapalat" w:hAnsi="GHEA Grapalat"/>
          <w:sz w:val="24"/>
          <w:szCs w:val="20"/>
          <w:lang w:val="en-US"/>
        </w:rPr>
        <w:br/>
      </w:r>
    </w:p>
    <w:p w14:paraId="75D4AF8D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ժամկետ</w:t>
      </w:r>
      <w:proofErr w:type="spellEnd"/>
    </w:p>
    <w:p w14:paraId="7B5FA4C3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84AB2">
        <w:rPr>
          <w:rFonts w:ascii="GHEA Grapalat" w:hAnsi="GHEA Grapalat"/>
          <w:sz w:val="24"/>
          <w:szCs w:val="20"/>
          <w:lang w:val="en-US"/>
        </w:rPr>
        <w:t>23/07/2024 - 07/08/2024</w:t>
      </w:r>
    </w:p>
    <w:p w14:paraId="1F40C673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84AB2">
        <w:rPr>
          <w:rFonts w:ascii="GHEA Grapalat" w:hAnsi="GHEA Grapalat"/>
          <w:sz w:val="24"/>
          <w:szCs w:val="20"/>
          <w:lang w:val="en-US"/>
        </w:rPr>
        <w:br/>
      </w:r>
    </w:p>
    <w:p w14:paraId="1309FC20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Ստացված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առաջարկների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011A2302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E84AB2">
        <w:rPr>
          <w:rFonts w:ascii="GHEA Grapalat" w:hAnsi="GHEA Grapalat"/>
          <w:sz w:val="24"/>
          <w:szCs w:val="20"/>
          <w:lang w:val="en-US"/>
        </w:rPr>
        <w:t>Չի</w:t>
      </w:r>
      <w:proofErr w:type="spellEnd"/>
      <w:r w:rsidRPr="00E84AB2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sz w:val="24"/>
          <w:szCs w:val="20"/>
          <w:lang w:val="en-US"/>
        </w:rPr>
        <w:t>ստացվել</w:t>
      </w:r>
      <w:proofErr w:type="spellEnd"/>
    </w:p>
    <w:p w14:paraId="62BDACDC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84AB2">
        <w:rPr>
          <w:rFonts w:ascii="GHEA Grapalat" w:hAnsi="GHEA Grapalat"/>
          <w:sz w:val="24"/>
          <w:szCs w:val="20"/>
          <w:lang w:val="en-US"/>
        </w:rPr>
        <w:br/>
      </w:r>
    </w:p>
    <w:p w14:paraId="219D696A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Քվեարկության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2EE1BF41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84AB2">
        <w:rPr>
          <w:rFonts w:ascii="GHEA Grapalat" w:hAnsi="GHEA Grapalat"/>
          <w:sz w:val="24"/>
          <w:szCs w:val="20"/>
          <w:lang w:val="en-US"/>
        </w:rPr>
        <w:t xml:space="preserve">3 </w:t>
      </w:r>
      <w:proofErr w:type="spellStart"/>
      <w:r w:rsidRPr="00E84AB2">
        <w:rPr>
          <w:rFonts w:ascii="GHEA Grapalat" w:hAnsi="GHEA Grapalat"/>
          <w:sz w:val="24"/>
          <w:szCs w:val="20"/>
          <w:lang w:val="en-US"/>
        </w:rPr>
        <w:t>կողմ</w:t>
      </w:r>
      <w:proofErr w:type="spellEnd"/>
    </w:p>
    <w:p w14:paraId="2572FFD9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84AB2">
        <w:rPr>
          <w:rFonts w:ascii="GHEA Grapalat" w:hAnsi="GHEA Grapalat"/>
          <w:sz w:val="24"/>
          <w:szCs w:val="20"/>
          <w:lang w:val="en-US"/>
        </w:rPr>
        <w:t xml:space="preserve">3 </w:t>
      </w:r>
      <w:proofErr w:type="spellStart"/>
      <w:r w:rsidRPr="00E84AB2">
        <w:rPr>
          <w:rFonts w:ascii="GHEA Grapalat" w:hAnsi="GHEA Grapalat"/>
          <w:sz w:val="24"/>
          <w:szCs w:val="20"/>
          <w:lang w:val="en-US"/>
        </w:rPr>
        <w:t>դեմ</w:t>
      </w:r>
      <w:proofErr w:type="spellEnd"/>
    </w:p>
    <w:p w14:paraId="47CDFC80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84AB2">
        <w:rPr>
          <w:rFonts w:ascii="GHEA Grapalat" w:hAnsi="GHEA Grapalat"/>
          <w:sz w:val="24"/>
          <w:szCs w:val="20"/>
          <w:lang w:val="en-US"/>
        </w:rPr>
        <w:br/>
      </w:r>
      <w:r w:rsidRPr="00E84AB2">
        <w:rPr>
          <w:rFonts w:ascii="GHEA Grapalat" w:hAnsi="GHEA Grapalat"/>
          <w:sz w:val="24"/>
          <w:szCs w:val="20"/>
          <w:lang w:val="en-US"/>
        </w:rPr>
        <w:br/>
      </w:r>
    </w:p>
    <w:p w14:paraId="445C9E14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Տեղեկանքը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գեներացվել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է www.e-draft.am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կայքի</w:t>
      </w:r>
      <w:proofErr w:type="spellEnd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կողմից</w:t>
      </w:r>
      <w:proofErr w:type="spellEnd"/>
    </w:p>
    <w:p w14:paraId="30294E77" w14:textId="77777777" w:rsidR="00E84AB2" w:rsidRPr="00E84AB2" w:rsidRDefault="00E84AB2" w:rsidP="00E84AB2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r w:rsidRPr="00E84AB2">
        <w:rPr>
          <w:rFonts w:ascii="GHEA Grapalat" w:hAnsi="GHEA Grapalat"/>
          <w:b/>
          <w:bCs/>
          <w:sz w:val="24"/>
          <w:szCs w:val="20"/>
          <w:lang w:val="en-US"/>
        </w:rPr>
        <w:t>09/08/2024</w:t>
      </w:r>
    </w:p>
    <w:p w14:paraId="60FE0569" w14:textId="77777777" w:rsidR="00F12C76" w:rsidRPr="00E84AB2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0"/>
        </w:rPr>
      </w:pPr>
    </w:p>
    <w:sectPr w:rsidR="00F12C76" w:rsidRPr="00E84AB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AB2"/>
    <w:rsid w:val="006C0B77"/>
    <w:rsid w:val="007246B8"/>
    <w:rsid w:val="008242FF"/>
    <w:rsid w:val="00870751"/>
    <w:rsid w:val="00922C48"/>
    <w:rsid w:val="00AE6BB0"/>
    <w:rsid w:val="00B915B7"/>
    <w:rsid w:val="00E75453"/>
    <w:rsid w:val="00E84AB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C90AC"/>
  <w15:chartTrackingRefBased/>
  <w15:docId w15:val="{CDDCB29C-2F69-46FF-9BCB-586EC94FD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20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2024-08-09T11:42:00Z</dcterms:created>
  <dcterms:modified xsi:type="dcterms:W3CDTF">2024-08-26T06:32:00Z</dcterms:modified>
</cp:coreProperties>
</file>