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015"/>
        <w:gridCol w:w="4590"/>
      </w:tblGrid>
      <w:tr w:rsidR="00233ADB" w:rsidRPr="0046522F" w14:paraId="43DE8629" w14:textId="77777777" w:rsidTr="000C29E1">
        <w:trPr>
          <w:trHeight w:val="1610"/>
        </w:trPr>
        <w:tc>
          <w:tcPr>
            <w:tcW w:w="14314" w:type="dxa"/>
            <w:gridSpan w:val="3"/>
            <w:tcBorders>
              <w:top w:val="single" w:sz="4" w:space="0" w:color="auto"/>
              <w:left w:val="single" w:sz="4" w:space="0" w:color="auto"/>
              <w:bottom w:val="single" w:sz="4" w:space="0" w:color="auto"/>
              <w:right w:val="single" w:sz="4" w:space="0" w:color="auto"/>
            </w:tcBorders>
          </w:tcPr>
          <w:p w14:paraId="28FD65D7" w14:textId="77777777" w:rsidR="00233ADB" w:rsidRPr="0046522F" w:rsidRDefault="00233ADB" w:rsidP="000C29E1">
            <w:pPr>
              <w:spacing w:before="0" w:after="0" w:line="240" w:lineRule="auto"/>
              <w:rPr>
                <w:b/>
                <w:color w:val="000000" w:themeColor="text1"/>
                <w:sz w:val="24"/>
                <w:szCs w:val="24"/>
              </w:rPr>
            </w:pPr>
            <w:r w:rsidRPr="0046522F">
              <w:rPr>
                <w:b/>
                <w:color w:val="000000" w:themeColor="text1"/>
                <w:sz w:val="24"/>
                <w:szCs w:val="24"/>
              </w:rPr>
              <w:t xml:space="preserve">                                                                                        ԱՄՓՈՓԱԹԵՐԹ</w:t>
            </w:r>
          </w:p>
          <w:p w14:paraId="1C38A354" w14:textId="77777777" w:rsidR="00233ADB" w:rsidRPr="0046522F" w:rsidRDefault="00233ADB" w:rsidP="000C29E1">
            <w:pPr>
              <w:spacing w:after="0" w:line="240" w:lineRule="auto"/>
              <w:jc w:val="center"/>
              <w:rPr>
                <w:b/>
                <w:bCs/>
                <w:color w:val="000000" w:themeColor="text1"/>
                <w:sz w:val="24"/>
                <w:szCs w:val="24"/>
                <w:shd w:val="clear" w:color="auto" w:fill="FFFFFF"/>
                <w:lang w:val="hy-AM"/>
              </w:rPr>
            </w:pPr>
            <w:r w:rsidRPr="0046522F">
              <w:rPr>
                <w:b/>
                <w:color w:val="000000" w:themeColor="text1"/>
                <w:spacing w:val="-6"/>
                <w:sz w:val="24"/>
                <w:szCs w:val="24"/>
                <w:lang w:val="fr-FR"/>
              </w:rPr>
              <w:t>«</w:t>
            </w:r>
            <w:r w:rsidRPr="0046522F">
              <w:rPr>
                <w:b/>
                <w:bCs/>
                <w:color w:val="000000" w:themeColor="text1"/>
                <w:sz w:val="24"/>
                <w:szCs w:val="24"/>
                <w:shd w:val="clear" w:color="auto" w:fill="FFFFFF"/>
                <w:lang w:val="hy-AM"/>
              </w:rPr>
              <w:t>ՄԻՋՊԵՏԱԿԱՆ ՓՈԽԱԴՐՈՒՄՆԵՐ ԿԱՏԱՐՈՂ ՎԱՐՈՐԴՆԵՐԻ ՄԱՍՆԱԳԻՏԱԿԱՆ ՎԵՐԱՊԱՏՐԱՍՏՄԱՆԸ ՆԵՐԿԱՅԱՑՎՈՂ ՊԱՀԱՆՋՆԵՐԸ, ՄԱՍՆԱԳԻՏԱԿԱՆ ՈՐԱԿԱՎՈՐՄԱՆ ՔՆՆՈՒԹՅՈՒՆՆԵՐԻ ՀԱՆՁՄԱՆ ԿԱՐԳԸ ԵՎ ՄԱՍՆԱԳԻՏԱԿԱՆ ՈՐԱԿԱՎՈՐՄԱՆ ՎԿԱՅԱԿԱՆԻՆ ՆԵՐԿԱՅԱՑՎՈՂ ՊԱՀԱՆՋՆԵՐԸ ՍԱՀՄԱՆԵԼՈՒ ՄԱՍԻՆ</w:t>
            </w:r>
            <w:r w:rsidRPr="0046522F">
              <w:rPr>
                <w:b/>
                <w:color w:val="000000" w:themeColor="text1"/>
                <w:spacing w:val="-6"/>
                <w:sz w:val="24"/>
                <w:szCs w:val="24"/>
                <w:lang w:val="fr-FR"/>
              </w:rPr>
              <w:t>» ՈՐՈՇՄԱՆ ՆԱԽԱԳԾԻ ՎԵՐԱԲԵՐՅԱԼ ՍՏԱՑՎԱԾԾ ԴԻՏՈՂՈՒԹՅՈՒՆՆԵՐԻ ԵՎ ԱՌԱՋԱՐԿՈՒԹՅՈՒՆՆԵՐԻ</w:t>
            </w:r>
          </w:p>
        </w:tc>
      </w:tr>
      <w:tr w:rsidR="00233ADB" w:rsidRPr="0046522F" w14:paraId="46FBDC87"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CDB905" w14:textId="77777777" w:rsidR="00233ADB" w:rsidRPr="0046522F" w:rsidRDefault="00233ADB" w:rsidP="000C29E1">
            <w:pPr>
              <w:spacing w:line="240" w:lineRule="auto"/>
              <w:rPr>
                <w:color w:val="000000" w:themeColor="text1"/>
                <w:sz w:val="24"/>
                <w:szCs w:val="24"/>
                <w:lang w:val="af-ZA"/>
              </w:rPr>
            </w:pPr>
          </w:p>
        </w:tc>
        <w:tc>
          <w:tcPr>
            <w:tcW w:w="9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3FE4C2" w14:textId="77777777" w:rsidR="00233ADB" w:rsidRPr="0046522F" w:rsidRDefault="00233ADB" w:rsidP="000C29E1">
            <w:pPr>
              <w:pStyle w:val="Normal1"/>
              <w:tabs>
                <w:tab w:val="left" w:pos="0"/>
                <w:tab w:val="left" w:pos="90"/>
              </w:tabs>
              <w:spacing w:line="240" w:lineRule="auto"/>
              <w:ind w:right="-450"/>
              <w:jc w:val="center"/>
              <w:rPr>
                <w:rFonts w:ascii="GHEA Grapalat" w:eastAsia="Tahoma" w:hAnsi="GHEA Grapalat"/>
                <w:color w:val="000000" w:themeColor="text1"/>
                <w:sz w:val="24"/>
                <w:szCs w:val="24"/>
              </w:rPr>
            </w:pPr>
            <w:r w:rsidRPr="0046522F">
              <w:rPr>
                <w:rFonts w:ascii="GHEA Grapalat" w:eastAsia="Tahoma" w:hAnsi="GHEA Grapalat"/>
                <w:color w:val="000000" w:themeColor="text1"/>
                <w:sz w:val="24"/>
                <w:szCs w:val="24"/>
              </w:rPr>
              <w:t>ՀՀ էկոնոմիկային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37CE8E" w14:textId="77777777" w:rsidR="00233ADB" w:rsidRPr="0046522F" w:rsidRDefault="00233ADB" w:rsidP="000C29E1">
            <w:pPr>
              <w:pStyle w:val="Normal1"/>
              <w:tabs>
                <w:tab w:val="left" w:pos="0"/>
                <w:tab w:val="left" w:pos="90"/>
              </w:tabs>
              <w:spacing w:line="240" w:lineRule="auto"/>
              <w:ind w:right="-450"/>
              <w:jc w:val="left"/>
              <w:rPr>
                <w:rFonts w:ascii="GHEA Grapalat" w:eastAsia="Tahoma" w:hAnsi="GHEA Grapalat"/>
                <w:color w:val="000000" w:themeColor="text1"/>
                <w:sz w:val="24"/>
                <w:szCs w:val="24"/>
              </w:rPr>
            </w:pPr>
            <w:r w:rsidRPr="0046522F">
              <w:rPr>
                <w:rFonts w:ascii="GHEA Grapalat" w:eastAsia="Tahoma" w:hAnsi="GHEA Grapalat"/>
                <w:color w:val="000000" w:themeColor="text1"/>
                <w:sz w:val="24"/>
                <w:szCs w:val="24"/>
              </w:rPr>
              <w:t>27</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05</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2024թ</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 xml:space="preserve"> N 01/10160-2024</w:t>
            </w:r>
          </w:p>
        </w:tc>
      </w:tr>
      <w:tr w:rsidR="00233ADB" w:rsidRPr="0046522F" w14:paraId="03E3834D"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tcPr>
          <w:p w14:paraId="4747F0B3" w14:textId="77777777" w:rsidR="00233ADB" w:rsidRPr="0046522F" w:rsidRDefault="00233ADB" w:rsidP="000C29E1">
            <w:pPr>
              <w:spacing w:line="240" w:lineRule="auto"/>
              <w:rPr>
                <w:color w:val="000000" w:themeColor="text1"/>
                <w:sz w:val="24"/>
                <w:szCs w:val="24"/>
                <w:lang w:val="af-ZA"/>
              </w:rPr>
            </w:pPr>
          </w:p>
        </w:tc>
        <w:tc>
          <w:tcPr>
            <w:tcW w:w="9015" w:type="dxa"/>
            <w:tcBorders>
              <w:top w:val="single" w:sz="4" w:space="0" w:color="auto"/>
              <w:left w:val="single" w:sz="4" w:space="0" w:color="auto"/>
              <w:bottom w:val="single" w:sz="4" w:space="0" w:color="auto"/>
              <w:right w:val="single" w:sz="4" w:space="0" w:color="auto"/>
            </w:tcBorders>
          </w:tcPr>
          <w:p w14:paraId="2DE9CBB6" w14:textId="77777777" w:rsidR="00233ADB" w:rsidRPr="0046522F" w:rsidRDefault="00233ADB" w:rsidP="00233ADB">
            <w:pPr>
              <w:pStyle w:val="ListParagraph"/>
              <w:numPr>
                <w:ilvl w:val="0"/>
                <w:numId w:val="9"/>
              </w:numPr>
              <w:suppressAutoHyphens/>
              <w:ind w:left="0" w:right="-1" w:firstLine="567"/>
              <w:jc w:val="both"/>
              <w:rPr>
                <w:rFonts w:ascii="GHEA Grapalat" w:eastAsia="Arial" w:hAnsi="GHEA Grapalat" w:cs="Arial"/>
                <w:color w:val="000000" w:themeColor="text1"/>
                <w:lang w:val="hy-AM" w:eastAsia="en-US"/>
              </w:rPr>
            </w:pPr>
            <w:r w:rsidRPr="0046522F">
              <w:rPr>
                <w:rFonts w:ascii="GHEA Grapalat" w:hAnsi="GHEA Grapalat" w:cs="GHEA Grapalat"/>
                <w:bCs/>
                <w:color w:val="000000" w:themeColor="text1"/>
                <w:lang w:val="hy-AM"/>
              </w:rPr>
              <w:t>1-ին հավելվածի 2-րդ գլխի 7-րդ կետի համաձայն՝ նախնական որակավորման դասընթացի տևողությունը պետք է լինի 280 ժամ, իսկ արագացված կարգով նախնական որակավորման դասընթացը՝ 140 ժամ։ Մինչդեռ նախագծի բովանդակությունից պարզ չէ, թե որ դեպքում է կիրառելի արագացված կարգով նախնական որակավորման դասընթացը</w:t>
            </w:r>
            <w:r w:rsidRPr="0046522F">
              <w:rPr>
                <w:rFonts w:ascii="GHEA Grapalat" w:eastAsia="Arial" w:hAnsi="GHEA Grapalat" w:cs="Arial"/>
                <w:color w:val="000000" w:themeColor="text1"/>
                <w:lang w:val="hy-AM" w:eastAsia="en-US"/>
              </w:rPr>
              <w:t>,</w:t>
            </w:r>
          </w:p>
          <w:p w14:paraId="7D38BFEF" w14:textId="77777777" w:rsidR="00233ADB" w:rsidRPr="0046522F" w:rsidRDefault="00233ADB" w:rsidP="00233ADB">
            <w:pPr>
              <w:pStyle w:val="ListParagraph"/>
              <w:numPr>
                <w:ilvl w:val="0"/>
                <w:numId w:val="9"/>
              </w:numPr>
              <w:suppressAutoHyphens/>
              <w:ind w:left="0" w:right="-1" w:firstLine="567"/>
              <w:jc w:val="both"/>
              <w:rPr>
                <w:rFonts w:ascii="GHEA Grapalat" w:eastAsia="Arial" w:hAnsi="GHEA Grapalat" w:cs="Arial"/>
                <w:color w:val="000000" w:themeColor="text1"/>
                <w:lang w:val="hy-AM" w:eastAsia="en-US"/>
              </w:rPr>
            </w:pPr>
            <w:r w:rsidRPr="0046522F">
              <w:rPr>
                <w:rFonts w:ascii="GHEA Grapalat" w:eastAsia="Arial" w:hAnsi="GHEA Grapalat" w:cs="Arial"/>
                <w:color w:val="000000" w:themeColor="text1"/>
                <w:lang w:val="hy-AM" w:eastAsia="en-US"/>
              </w:rPr>
              <w:t>նույն գլխի 14-րդ կետի համաձայն՝ նախնական վերապատրաստումն ավարտելու վերաբերյալ ուսումնական կենտրոնը վարորդին տրամադրում է տեղեկանք՝ համաձայն ձև N 1-ի, որը սակայն նախագծում բացակայում է։</w:t>
            </w:r>
          </w:p>
          <w:p w14:paraId="05282438" w14:textId="77777777" w:rsidR="00233ADB" w:rsidRPr="0046522F" w:rsidRDefault="00233ADB" w:rsidP="000C29E1">
            <w:pPr>
              <w:spacing w:line="240" w:lineRule="auto"/>
              <w:ind w:right="-1" w:firstLine="540"/>
              <w:rPr>
                <w:rFonts w:eastAsia="Arial" w:cs="Arial"/>
                <w:color w:val="000000" w:themeColor="text1"/>
                <w:sz w:val="24"/>
                <w:szCs w:val="24"/>
                <w:lang w:val="hy-AM"/>
              </w:rPr>
            </w:pPr>
            <w:r w:rsidRPr="0046522F">
              <w:rPr>
                <w:rFonts w:eastAsia="Arial" w:cs="Arial"/>
                <w:color w:val="000000" w:themeColor="text1"/>
                <w:sz w:val="24"/>
                <w:szCs w:val="24"/>
                <w:lang w:val="hy-AM"/>
              </w:rPr>
              <w:t>Միաժամանակ առաջարկում ենք և նախնական և պարբերական որակավորման դասընթացի տեսական հատվածի իրականացումը նախատեսել նաև հեռավար տարբերակով։</w:t>
            </w:r>
          </w:p>
        </w:tc>
        <w:tc>
          <w:tcPr>
            <w:tcW w:w="4590" w:type="dxa"/>
            <w:tcBorders>
              <w:top w:val="single" w:sz="4" w:space="0" w:color="auto"/>
              <w:left w:val="single" w:sz="4" w:space="0" w:color="auto"/>
              <w:bottom w:val="single" w:sz="4" w:space="0" w:color="auto"/>
              <w:right w:val="single" w:sz="4" w:space="0" w:color="auto"/>
            </w:tcBorders>
          </w:tcPr>
          <w:p w14:paraId="70023D80" w14:textId="77777777" w:rsidR="00233ADB" w:rsidRPr="0046522F" w:rsidRDefault="00233ADB" w:rsidP="000C29E1">
            <w:pPr>
              <w:spacing w:line="240" w:lineRule="auto"/>
              <w:rPr>
                <w:rFonts w:cs="Sylfaen"/>
                <w:color w:val="000000" w:themeColor="text1"/>
                <w:sz w:val="24"/>
                <w:szCs w:val="24"/>
                <w:lang w:val="hy-AM"/>
              </w:rPr>
            </w:pPr>
            <w:r w:rsidRPr="0046522F">
              <w:rPr>
                <w:rFonts w:cs="Sylfaen"/>
                <w:color w:val="000000" w:themeColor="text1"/>
                <w:sz w:val="24"/>
                <w:szCs w:val="24"/>
                <w:lang w:val="hy-AM"/>
              </w:rPr>
              <w:t>Ընդունվել է, նախագիծը հստակեցվել է</w:t>
            </w:r>
          </w:p>
          <w:p w14:paraId="20FE4A71" w14:textId="77777777" w:rsidR="00233ADB" w:rsidRPr="0046522F" w:rsidRDefault="00233ADB" w:rsidP="000C29E1">
            <w:pPr>
              <w:spacing w:line="240" w:lineRule="auto"/>
              <w:rPr>
                <w:rFonts w:cs="Sylfaen"/>
                <w:color w:val="000000" w:themeColor="text1"/>
                <w:sz w:val="24"/>
                <w:szCs w:val="24"/>
                <w:lang w:val="hy-AM"/>
              </w:rPr>
            </w:pPr>
          </w:p>
          <w:p w14:paraId="567A9D1A" w14:textId="77777777" w:rsidR="00233ADB" w:rsidRPr="0046522F" w:rsidRDefault="00233ADB" w:rsidP="000C29E1">
            <w:pPr>
              <w:spacing w:line="240" w:lineRule="auto"/>
              <w:rPr>
                <w:rFonts w:cs="Sylfaen"/>
                <w:color w:val="000000" w:themeColor="text1"/>
                <w:sz w:val="24"/>
                <w:szCs w:val="24"/>
                <w:lang w:val="hy-AM"/>
              </w:rPr>
            </w:pPr>
          </w:p>
          <w:p w14:paraId="38E9D64C" w14:textId="77777777" w:rsidR="00233ADB" w:rsidRPr="0046522F" w:rsidRDefault="00233ADB" w:rsidP="000C29E1">
            <w:pPr>
              <w:spacing w:line="240" w:lineRule="auto"/>
              <w:rPr>
                <w:rFonts w:cs="Sylfaen"/>
                <w:color w:val="000000" w:themeColor="text1"/>
                <w:sz w:val="24"/>
                <w:szCs w:val="24"/>
                <w:lang w:val="hy-AM"/>
              </w:rPr>
            </w:pPr>
            <w:r w:rsidRPr="0046522F">
              <w:rPr>
                <w:rFonts w:cs="Sylfaen"/>
                <w:color w:val="000000" w:themeColor="text1"/>
                <w:sz w:val="24"/>
                <w:szCs w:val="24"/>
                <w:lang w:val="hy-AM"/>
              </w:rPr>
              <w:t>Ընդունվել է</w:t>
            </w:r>
          </w:p>
          <w:p w14:paraId="7DCEF201" w14:textId="77777777" w:rsidR="00233ADB" w:rsidRPr="0046522F" w:rsidRDefault="00233ADB" w:rsidP="000C29E1">
            <w:pPr>
              <w:spacing w:line="240" w:lineRule="auto"/>
              <w:rPr>
                <w:rFonts w:cs="Sylfaen"/>
                <w:color w:val="000000" w:themeColor="text1"/>
                <w:sz w:val="24"/>
                <w:szCs w:val="24"/>
                <w:lang w:val="hy-AM"/>
              </w:rPr>
            </w:pPr>
          </w:p>
          <w:p w14:paraId="07270CBF" w14:textId="77777777" w:rsidR="00233ADB" w:rsidRPr="0046522F" w:rsidRDefault="00233ADB" w:rsidP="000C29E1">
            <w:pPr>
              <w:spacing w:line="240" w:lineRule="auto"/>
              <w:rPr>
                <w:rFonts w:cs="Sylfaen"/>
                <w:color w:val="000000" w:themeColor="text1"/>
                <w:sz w:val="24"/>
                <w:szCs w:val="24"/>
                <w:lang w:val="hy-AM"/>
              </w:rPr>
            </w:pPr>
          </w:p>
          <w:p w14:paraId="0020C2F3" w14:textId="77777777" w:rsidR="00233ADB" w:rsidRPr="0046522F" w:rsidRDefault="00233ADB" w:rsidP="000C29E1">
            <w:pPr>
              <w:spacing w:line="240" w:lineRule="auto"/>
              <w:rPr>
                <w:rFonts w:cs="Sylfaen"/>
                <w:color w:val="000000" w:themeColor="text1"/>
                <w:sz w:val="24"/>
                <w:szCs w:val="24"/>
                <w:lang w:val="hy-AM"/>
              </w:rPr>
            </w:pPr>
            <w:r w:rsidRPr="0046522F">
              <w:rPr>
                <w:rFonts w:cs="Sylfaen"/>
                <w:color w:val="000000" w:themeColor="text1"/>
                <w:sz w:val="24"/>
                <w:szCs w:val="24"/>
                <w:lang w:val="hy-AM"/>
              </w:rPr>
              <w:t>Չի ընդունվել, քանի որ նախագծով սահմանափակված չէ դասընթացի ձևաչափը։ Բացի այդ՝ գործնական դասընթացը հեռավար հնարավոր չէ իրականացնել։</w:t>
            </w:r>
          </w:p>
        </w:tc>
      </w:tr>
      <w:tr w:rsidR="00233ADB" w:rsidRPr="0046522F" w14:paraId="5E6FA7A0"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30DC18" w14:textId="77777777" w:rsidR="00233ADB" w:rsidRPr="0046522F" w:rsidRDefault="00233ADB" w:rsidP="000C29E1">
            <w:pPr>
              <w:spacing w:line="240" w:lineRule="auto"/>
              <w:rPr>
                <w:color w:val="000000" w:themeColor="text1"/>
                <w:sz w:val="24"/>
                <w:szCs w:val="24"/>
                <w:lang w:val="af-ZA"/>
              </w:rPr>
            </w:pPr>
          </w:p>
        </w:tc>
        <w:tc>
          <w:tcPr>
            <w:tcW w:w="9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7852A1" w14:textId="77777777" w:rsidR="00233ADB" w:rsidRPr="0046522F" w:rsidRDefault="00233ADB" w:rsidP="000C29E1">
            <w:pPr>
              <w:pStyle w:val="Normal1"/>
              <w:tabs>
                <w:tab w:val="left" w:pos="0"/>
                <w:tab w:val="left" w:pos="90"/>
              </w:tabs>
              <w:spacing w:line="240" w:lineRule="auto"/>
              <w:ind w:right="-450"/>
              <w:jc w:val="center"/>
              <w:rPr>
                <w:rFonts w:ascii="GHEA Grapalat" w:eastAsia="Tahoma" w:hAnsi="GHEA Grapalat"/>
                <w:color w:val="000000" w:themeColor="text1"/>
                <w:sz w:val="24"/>
                <w:szCs w:val="24"/>
              </w:rPr>
            </w:pPr>
            <w:r w:rsidRPr="0046522F">
              <w:rPr>
                <w:rFonts w:ascii="GHEA Grapalat" w:eastAsia="Tahoma" w:hAnsi="GHEA Grapalat"/>
                <w:color w:val="000000" w:themeColor="text1"/>
                <w:sz w:val="24"/>
                <w:szCs w:val="24"/>
              </w:rPr>
              <w:t>ՀՀ էկոնոմիկային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06D03D" w14:textId="77777777" w:rsidR="00233ADB" w:rsidRPr="0046522F" w:rsidRDefault="00233ADB" w:rsidP="000C29E1">
            <w:pPr>
              <w:pStyle w:val="Normal1"/>
              <w:tabs>
                <w:tab w:val="left" w:pos="0"/>
                <w:tab w:val="left" w:pos="90"/>
              </w:tabs>
              <w:spacing w:line="240" w:lineRule="auto"/>
              <w:ind w:right="-450"/>
              <w:jc w:val="left"/>
              <w:rPr>
                <w:rFonts w:ascii="GHEA Grapalat" w:eastAsia="Tahoma" w:hAnsi="GHEA Grapalat"/>
                <w:color w:val="000000" w:themeColor="text1"/>
                <w:sz w:val="24"/>
                <w:szCs w:val="24"/>
              </w:rPr>
            </w:pPr>
            <w:r w:rsidRPr="0046522F">
              <w:rPr>
                <w:rFonts w:ascii="GHEA Grapalat" w:eastAsia="Tahoma" w:hAnsi="GHEA Grapalat"/>
                <w:color w:val="000000" w:themeColor="text1"/>
                <w:sz w:val="24"/>
                <w:szCs w:val="24"/>
              </w:rPr>
              <w:t>18</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07</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2024թ</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 xml:space="preserve"> N 01/13744-2024</w:t>
            </w:r>
          </w:p>
        </w:tc>
      </w:tr>
      <w:tr w:rsidR="00233ADB" w:rsidRPr="0046522F" w14:paraId="366BD4C4"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tcPr>
          <w:p w14:paraId="7C7E7B70" w14:textId="77777777" w:rsidR="00233ADB" w:rsidRPr="0046522F" w:rsidRDefault="00233ADB" w:rsidP="000C29E1">
            <w:pPr>
              <w:spacing w:line="240" w:lineRule="auto"/>
              <w:rPr>
                <w:color w:val="000000" w:themeColor="text1"/>
                <w:sz w:val="24"/>
                <w:szCs w:val="24"/>
                <w:lang w:val="af-ZA"/>
              </w:rPr>
            </w:pPr>
          </w:p>
        </w:tc>
        <w:tc>
          <w:tcPr>
            <w:tcW w:w="9015" w:type="dxa"/>
            <w:tcBorders>
              <w:top w:val="single" w:sz="4" w:space="0" w:color="auto"/>
              <w:left w:val="single" w:sz="4" w:space="0" w:color="auto"/>
              <w:bottom w:val="single" w:sz="4" w:space="0" w:color="auto"/>
              <w:right w:val="single" w:sz="4" w:space="0" w:color="auto"/>
            </w:tcBorders>
          </w:tcPr>
          <w:p w14:paraId="1B52817C" w14:textId="77777777" w:rsidR="00233ADB" w:rsidRPr="0046522F" w:rsidRDefault="00233ADB" w:rsidP="000C29E1">
            <w:pPr>
              <w:spacing w:line="240" w:lineRule="auto"/>
              <w:ind w:firstLine="540"/>
              <w:rPr>
                <w:rFonts w:eastAsiaTheme="minorHAnsi" w:cs="GHEAGrapalat"/>
                <w:color w:val="000000" w:themeColor="text1"/>
                <w:sz w:val="24"/>
                <w:szCs w:val="24"/>
                <w:lang w:val="hy-AM"/>
              </w:rPr>
            </w:pPr>
            <w:r w:rsidRPr="0046522F">
              <w:rPr>
                <w:rFonts w:eastAsiaTheme="minorHAnsi" w:cs="GHEAGrapalat"/>
                <w:color w:val="000000" w:themeColor="text1"/>
                <w:sz w:val="24"/>
                <w:szCs w:val="24"/>
                <w:lang w:val="hy-AM"/>
              </w:rPr>
              <w:t xml:space="preserve">Չնայած այն հանգամանքին, որ «Միջպետական փոխադրումներ կատարող վարորդների մասնագիտական վերապատրաստմանը ներկայացվող պահանջները, մասնագիտական որակավորման քննությունների հանձնման կարգը և մասնագիտական որակավորման վկայականին ներկայացվող պահանջները սահմանելու մասին» որոշման նախագծի լրամշակման համար հաշվի են առնվել Էկոնոմիկայի նախարարության նախկինում ներկայացրած դիտարկումները, այդուհանդերձ հարկ է նկատել, որ Էկոնոմիկայի նախարարությունը առաջարկել էր նաև քննարկել </w:t>
            </w:r>
            <w:r w:rsidRPr="0046522F">
              <w:rPr>
                <w:color w:val="000000" w:themeColor="text1"/>
                <w:sz w:val="24"/>
                <w:szCs w:val="24"/>
                <w:lang w:val="hy-AM"/>
              </w:rPr>
              <w:t>միջպետական փոխադրումներ կատարող վարորդների</w:t>
            </w:r>
            <w:r w:rsidRPr="0046522F">
              <w:rPr>
                <w:rFonts w:eastAsiaTheme="minorHAnsi" w:cs="GHEAGrapalat"/>
                <w:color w:val="000000" w:themeColor="text1"/>
                <w:sz w:val="24"/>
                <w:szCs w:val="24"/>
                <w:lang w:val="hy-AM"/>
              </w:rPr>
              <w:t xml:space="preserve"> նախնական և պարբերական որակավորման դասընթացի տեսական հատվածի իրականացումը նաև հեռավար տարբերակով նախատեսելու հնարավորությունը, որին սակայն նախագծի հեղինակի կողմից անդրադարձ չի կատարվել։</w:t>
            </w:r>
            <w:r w:rsidRPr="0046522F">
              <w:rPr>
                <w:rFonts w:cs="Tahoma"/>
                <w:color w:val="000000" w:themeColor="text1"/>
                <w:sz w:val="24"/>
                <w:szCs w:val="24"/>
                <w:shd w:val="clear" w:color="auto" w:fill="FFFFFF"/>
                <w:lang w:val="hy-AM"/>
              </w:rPr>
              <w:t xml:space="preserve"> Եվ այս առումով առաջարկում ենք սահմանել հեռավար եղանակով դասընթացների կազմակերպման հստակ և ճկուն ընթացակարգեր, որոնցով </w:t>
            </w:r>
            <w:r w:rsidRPr="0046522F">
              <w:rPr>
                <w:rFonts w:eastAsiaTheme="minorHAnsi" w:cs="GHEAGrapalat"/>
                <w:color w:val="000000" w:themeColor="text1"/>
                <w:sz w:val="24"/>
                <w:szCs w:val="24"/>
                <w:lang w:val="hy-AM"/>
              </w:rPr>
              <w:t xml:space="preserve">միջպետական փոխադրումներ կատարող վարորդները </w:t>
            </w:r>
            <w:r w:rsidRPr="0046522F">
              <w:rPr>
                <w:rFonts w:cs="Tahoma"/>
                <w:color w:val="000000" w:themeColor="text1"/>
                <w:sz w:val="24"/>
                <w:szCs w:val="24"/>
                <w:shd w:val="clear" w:color="auto" w:fill="FFFFFF"/>
                <w:lang w:val="hy-AM"/>
              </w:rPr>
              <w:t>կունենան ոչ նվազ բարենպաստ պայմաններով դասընթացի մասնակցության կազմակերպման հնարավորություն։</w:t>
            </w:r>
          </w:p>
        </w:tc>
        <w:tc>
          <w:tcPr>
            <w:tcW w:w="4590" w:type="dxa"/>
            <w:tcBorders>
              <w:top w:val="single" w:sz="4" w:space="0" w:color="auto"/>
              <w:left w:val="single" w:sz="4" w:space="0" w:color="auto"/>
              <w:bottom w:val="single" w:sz="4" w:space="0" w:color="auto"/>
              <w:right w:val="single" w:sz="4" w:space="0" w:color="auto"/>
            </w:tcBorders>
          </w:tcPr>
          <w:p w14:paraId="473E2705" w14:textId="77777777" w:rsidR="00233ADB" w:rsidRPr="0046522F" w:rsidRDefault="00233ADB" w:rsidP="000C29E1">
            <w:pPr>
              <w:spacing w:line="240" w:lineRule="auto"/>
              <w:rPr>
                <w:rFonts w:cs="Sylfaen"/>
                <w:color w:val="000000" w:themeColor="text1"/>
                <w:sz w:val="24"/>
                <w:szCs w:val="24"/>
                <w:lang w:val="hy-AM"/>
              </w:rPr>
            </w:pPr>
            <w:r w:rsidRPr="0046522F">
              <w:rPr>
                <w:rFonts w:cs="Sylfaen"/>
                <w:color w:val="000000" w:themeColor="text1"/>
                <w:sz w:val="24"/>
                <w:szCs w:val="24"/>
                <w:lang w:val="hy-AM"/>
              </w:rPr>
              <w:t>Չի ընդունվել, քանի որ նախագծով սահմանափակված չէ դասընթացի ձևաչափը։ Բացի այդ՝ գործնական դասընթացը հեռավար հնարավոր չէ իրականացնել։</w:t>
            </w:r>
          </w:p>
        </w:tc>
      </w:tr>
      <w:tr w:rsidR="00233ADB" w:rsidRPr="0046522F" w14:paraId="24845431"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CE36E5" w14:textId="77777777" w:rsidR="00233ADB" w:rsidRPr="0046522F" w:rsidRDefault="00233ADB" w:rsidP="000C29E1">
            <w:pPr>
              <w:spacing w:line="240" w:lineRule="auto"/>
              <w:rPr>
                <w:color w:val="000000" w:themeColor="text1"/>
                <w:sz w:val="24"/>
                <w:szCs w:val="24"/>
                <w:lang w:val="af-ZA"/>
              </w:rPr>
            </w:pPr>
          </w:p>
        </w:tc>
        <w:tc>
          <w:tcPr>
            <w:tcW w:w="9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1CEB46" w14:textId="77777777" w:rsidR="00233ADB" w:rsidRPr="0046522F" w:rsidRDefault="00233ADB" w:rsidP="000C29E1">
            <w:pPr>
              <w:pStyle w:val="Normal1"/>
              <w:tabs>
                <w:tab w:val="left" w:pos="0"/>
                <w:tab w:val="left" w:pos="90"/>
              </w:tabs>
              <w:spacing w:line="240" w:lineRule="auto"/>
              <w:ind w:right="-450"/>
              <w:jc w:val="center"/>
              <w:rPr>
                <w:rFonts w:ascii="GHEA Grapalat" w:eastAsia="Tahoma" w:hAnsi="GHEA Grapalat"/>
                <w:color w:val="000000" w:themeColor="text1"/>
                <w:sz w:val="24"/>
                <w:szCs w:val="24"/>
              </w:rPr>
            </w:pPr>
            <w:r w:rsidRPr="0046522F">
              <w:rPr>
                <w:rFonts w:ascii="GHEA Grapalat" w:eastAsia="Tahoma" w:hAnsi="GHEA Grapalat"/>
                <w:color w:val="000000" w:themeColor="text1"/>
                <w:sz w:val="24"/>
                <w:szCs w:val="24"/>
              </w:rPr>
              <w:t>ՀՀ ֆինանսների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7AAE7A" w14:textId="77777777" w:rsidR="00233ADB" w:rsidRPr="0046522F" w:rsidRDefault="00233ADB" w:rsidP="000C29E1">
            <w:pPr>
              <w:pStyle w:val="Normal1"/>
              <w:tabs>
                <w:tab w:val="left" w:pos="0"/>
                <w:tab w:val="left" w:pos="90"/>
              </w:tabs>
              <w:spacing w:line="240" w:lineRule="auto"/>
              <w:ind w:right="-450"/>
              <w:jc w:val="left"/>
              <w:rPr>
                <w:rFonts w:ascii="GHEA Grapalat" w:eastAsia="Tahoma" w:hAnsi="GHEA Grapalat"/>
                <w:color w:val="000000" w:themeColor="text1"/>
                <w:sz w:val="24"/>
                <w:szCs w:val="24"/>
              </w:rPr>
            </w:pPr>
            <w:r w:rsidRPr="0046522F">
              <w:rPr>
                <w:rFonts w:ascii="GHEA Grapalat" w:eastAsia="Tahoma" w:hAnsi="GHEA Grapalat"/>
                <w:color w:val="000000" w:themeColor="text1"/>
                <w:sz w:val="24"/>
                <w:szCs w:val="24"/>
                <w:lang w:val="ru-RU"/>
              </w:rPr>
              <w:t>1</w:t>
            </w:r>
            <w:r w:rsidRPr="0046522F">
              <w:rPr>
                <w:rFonts w:ascii="GHEA Grapalat" w:eastAsia="Tahoma" w:hAnsi="GHEA Grapalat"/>
                <w:color w:val="000000" w:themeColor="text1"/>
                <w:sz w:val="24"/>
                <w:szCs w:val="24"/>
              </w:rPr>
              <w:t>5</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0</w:t>
            </w:r>
            <w:r w:rsidRPr="0046522F">
              <w:rPr>
                <w:rFonts w:ascii="GHEA Grapalat" w:eastAsia="Tahoma" w:hAnsi="GHEA Grapalat"/>
                <w:color w:val="000000" w:themeColor="text1"/>
                <w:sz w:val="24"/>
                <w:szCs w:val="24"/>
                <w:lang w:val="ru-RU"/>
              </w:rPr>
              <w:t>7</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2024թ</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 xml:space="preserve"> </w:t>
            </w:r>
            <w:r w:rsidRPr="0046522F">
              <w:rPr>
                <w:rFonts w:ascii="GHEA Grapalat" w:eastAsia="Tahoma" w:hAnsi="GHEA Grapalat"/>
                <w:color w:val="000000" w:themeColor="text1"/>
                <w:sz w:val="24"/>
                <w:szCs w:val="24"/>
                <w:lang w:val="ru-RU"/>
              </w:rPr>
              <w:t>N 01/11-4/14973-2024</w:t>
            </w:r>
          </w:p>
        </w:tc>
      </w:tr>
      <w:tr w:rsidR="00233ADB" w:rsidRPr="008E17A8" w14:paraId="3454B4CB"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tcPr>
          <w:p w14:paraId="039E956D" w14:textId="77777777" w:rsidR="00233ADB" w:rsidRPr="0046522F" w:rsidRDefault="00233ADB" w:rsidP="000C29E1">
            <w:pPr>
              <w:spacing w:line="240" w:lineRule="auto"/>
              <w:rPr>
                <w:color w:val="000000" w:themeColor="text1"/>
                <w:sz w:val="24"/>
                <w:szCs w:val="24"/>
                <w:lang w:val="af-ZA"/>
              </w:rPr>
            </w:pPr>
          </w:p>
        </w:tc>
        <w:tc>
          <w:tcPr>
            <w:tcW w:w="9015" w:type="dxa"/>
            <w:tcBorders>
              <w:top w:val="single" w:sz="4" w:space="0" w:color="auto"/>
              <w:left w:val="single" w:sz="4" w:space="0" w:color="auto"/>
              <w:bottom w:val="single" w:sz="4" w:space="0" w:color="auto"/>
              <w:right w:val="single" w:sz="4" w:space="0" w:color="auto"/>
            </w:tcBorders>
          </w:tcPr>
          <w:p w14:paraId="75D71DDB" w14:textId="77777777" w:rsidR="00233ADB" w:rsidRPr="0046522F" w:rsidRDefault="00233ADB" w:rsidP="000C29E1">
            <w:pPr>
              <w:spacing w:line="240" w:lineRule="auto"/>
              <w:ind w:right="-1" w:firstLine="540"/>
              <w:rPr>
                <w:rFonts w:eastAsia="Arial" w:cs="Arial"/>
                <w:color w:val="000000" w:themeColor="text1"/>
                <w:sz w:val="24"/>
                <w:szCs w:val="24"/>
                <w:lang w:val="hy-AM"/>
              </w:rPr>
            </w:pPr>
            <w:r w:rsidRPr="0046522F">
              <w:rPr>
                <w:rFonts w:eastAsia="Arial" w:cs="Arial"/>
                <w:color w:val="000000" w:themeColor="text1"/>
                <w:sz w:val="24"/>
                <w:szCs w:val="24"/>
                <w:lang w:val="hy-AM"/>
              </w:rPr>
              <w:t>«Միջպետական փոխադրումներ կատարող վարորդների մասնագիտական վերապատրաստմանը ներկայացվող պահանջները, մասնագիտական որակավորման քննությունների հանձնման կարգը և մասնագիտական որակավորման վկայականին ներկայացվող պահանջները սահմանելու մասին» ՀՀ կառավարության որոշման նախագծի 1-ին կետի 1-ին ենթակետով հաստատվող՝ «Միջպետական փոխադրումներ իրականացնող վարորդների մասնագիտական վերապատրաստմանը ներկայացվող պահանջները» հավելված N 1-ի 3-րդ կետի համաձայն՝ նախնական որակավորման վերապատրաստման դասընթաց անցնելուց հետո տրանսպորտի բնագավառի պետական լիազոր մարմնում կամ նրա կողմից վերալիազորված այլ գերատեսչությունում վարորդը պետք է հանձնի տեսական քննություն, որի դրական արդյունքի դեպքում լիազոր մարմնի կողմից նրան կտրվի մասնագիտական որակավորման վկայական, որն էլ (մասնագիտական որակավորման վկայական տալու մասով) հնարավոր է հանգեցնի ՀՀ պետական բյուջեից լրացուցիչ գումարի հատկացման անհրաժեշտության։ Մինչդեռ Նախագծի հիմնավորման համաձայն նշվածի մասով որևէ անդրադարձ չի կատարվել (միայն նշվել է, որ որոշման նախագծի ընդունման դեպքում նախատեսվում է պետական բյուջեի եկամուտների ավելացում, որի հաշվարկի համար վիճակագրական տվյալներ առկա չեն)։ Հետևաբար, առաջարկում ենք Նախագծի հիմնավորման մեջ ներկայացնել նաև ՀՀ պետական բյուջեից հնարավոր ծախսերի անհրաժեշտության վերաբերյալ տեղեկատվությունը։ Ընդ որում, ՀՀ պետական բյուջեից հնարավոր ծախսերի անհրաժեշտության պարագայում հայտնում ենք, որ ՀՀ 2025-2027թթ. ՄԺԾԾ-ով այդ նպատակով միջոցներ նախատեսված չեն։</w:t>
            </w:r>
          </w:p>
        </w:tc>
        <w:tc>
          <w:tcPr>
            <w:tcW w:w="4590" w:type="dxa"/>
            <w:tcBorders>
              <w:top w:val="single" w:sz="4" w:space="0" w:color="auto"/>
              <w:left w:val="single" w:sz="4" w:space="0" w:color="auto"/>
              <w:bottom w:val="single" w:sz="4" w:space="0" w:color="auto"/>
              <w:right w:val="single" w:sz="4" w:space="0" w:color="auto"/>
            </w:tcBorders>
          </w:tcPr>
          <w:p w14:paraId="58A161A7" w14:textId="77777777" w:rsidR="00233ADB" w:rsidRPr="0046522F" w:rsidRDefault="00233ADB" w:rsidP="000C29E1">
            <w:pPr>
              <w:spacing w:after="0" w:line="240" w:lineRule="auto"/>
              <w:rPr>
                <w:color w:val="000000" w:themeColor="text1"/>
                <w:sz w:val="24"/>
                <w:szCs w:val="24"/>
                <w:lang w:val="hy-AM"/>
              </w:rPr>
            </w:pPr>
            <w:r w:rsidRPr="0046522F">
              <w:rPr>
                <w:color w:val="000000" w:themeColor="text1"/>
                <w:sz w:val="24"/>
                <w:szCs w:val="24"/>
                <w:lang w:val="hy-AM"/>
              </w:rPr>
              <w:t>Ընդունվել է, հիմնավորումը խմբագրվել է</w:t>
            </w:r>
          </w:p>
          <w:p w14:paraId="422C30B0" w14:textId="77777777" w:rsidR="00233ADB" w:rsidRPr="0046522F" w:rsidRDefault="00233ADB" w:rsidP="000C29E1">
            <w:pPr>
              <w:spacing w:after="0" w:line="240" w:lineRule="auto"/>
              <w:rPr>
                <w:color w:val="000000" w:themeColor="text1"/>
                <w:sz w:val="24"/>
                <w:szCs w:val="24"/>
                <w:lang w:val="hy-AM"/>
              </w:rPr>
            </w:pPr>
            <w:r w:rsidRPr="0046522F">
              <w:rPr>
                <w:color w:val="000000" w:themeColor="text1"/>
                <w:sz w:val="24"/>
                <w:szCs w:val="24"/>
                <w:lang w:val="hy-AM"/>
              </w:rPr>
              <w:t>Միաժամանակ 2025 թվականի ՀՀ պետական բյուջեում ֆինանսավորում նախատեսելու համար ներկայացվել է սահմանված ձևաչափի հայտ որպես նոր նախաձեռնություն</w:t>
            </w:r>
          </w:p>
        </w:tc>
      </w:tr>
      <w:tr w:rsidR="00233ADB" w:rsidRPr="0046522F" w14:paraId="7C7DA667"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30A895F5" w14:textId="77777777" w:rsidR="00233ADB" w:rsidRPr="0046522F" w:rsidRDefault="00233ADB" w:rsidP="000C29E1">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4E8D930C" w14:textId="77777777" w:rsidR="00233ADB" w:rsidRPr="0046522F" w:rsidRDefault="00233ADB" w:rsidP="000C29E1">
            <w:pPr>
              <w:spacing w:after="0" w:line="240" w:lineRule="auto"/>
              <w:ind w:firstLine="567"/>
              <w:rPr>
                <w:color w:val="000000" w:themeColor="text1"/>
                <w:sz w:val="24"/>
                <w:szCs w:val="24"/>
                <w:lang w:val="hy-AM"/>
              </w:rPr>
            </w:pPr>
            <w:r w:rsidRPr="0046522F">
              <w:rPr>
                <w:color w:val="000000" w:themeColor="text1"/>
                <w:sz w:val="24"/>
                <w:szCs w:val="24"/>
                <w:lang w:val="hy-AM"/>
              </w:rPr>
              <w:t>ՀՀ աշխատանք և սոցիալական հարցերի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284F124C" w14:textId="77777777" w:rsidR="00233ADB" w:rsidRPr="0046522F" w:rsidRDefault="00233ADB" w:rsidP="000C29E1">
            <w:pPr>
              <w:pStyle w:val="Normal1"/>
              <w:tabs>
                <w:tab w:val="left" w:pos="0"/>
                <w:tab w:val="left" w:pos="90"/>
              </w:tabs>
              <w:spacing w:line="240" w:lineRule="auto"/>
              <w:ind w:right="-450"/>
              <w:jc w:val="left"/>
              <w:rPr>
                <w:rFonts w:ascii="GHEA Grapalat" w:eastAsia="Tahoma" w:hAnsi="GHEA Grapalat"/>
                <w:color w:val="000000" w:themeColor="text1"/>
                <w:sz w:val="24"/>
                <w:szCs w:val="24"/>
              </w:rPr>
            </w:pPr>
            <w:r w:rsidRPr="0046522F">
              <w:rPr>
                <w:rFonts w:ascii="GHEA Grapalat" w:eastAsia="Tahoma" w:hAnsi="GHEA Grapalat"/>
                <w:color w:val="000000" w:themeColor="text1"/>
                <w:sz w:val="24"/>
                <w:szCs w:val="24"/>
              </w:rPr>
              <w:t>15</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07</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2024թ</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 xml:space="preserve"> N ՆՄ/ԳԽ/22372-2024</w:t>
            </w:r>
          </w:p>
        </w:tc>
      </w:tr>
      <w:tr w:rsidR="00233ADB" w:rsidRPr="008E17A8" w14:paraId="50650DCB"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tcPr>
          <w:p w14:paraId="7B65B17B" w14:textId="77777777" w:rsidR="00233ADB" w:rsidRPr="0046522F" w:rsidRDefault="00233ADB" w:rsidP="000C29E1">
            <w:pPr>
              <w:spacing w:before="0" w:after="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0756A377" w14:textId="77777777" w:rsidR="00233ADB" w:rsidRPr="0046522F" w:rsidRDefault="00233ADB" w:rsidP="00233ADB">
            <w:pPr>
              <w:widowControl/>
              <w:numPr>
                <w:ilvl w:val="0"/>
                <w:numId w:val="7"/>
              </w:numPr>
              <w:tabs>
                <w:tab w:val="left" w:pos="990"/>
              </w:tabs>
              <w:adjustRightInd/>
              <w:spacing w:before="0" w:after="0" w:line="240" w:lineRule="auto"/>
              <w:ind w:left="0" w:firstLine="720"/>
              <w:contextualSpacing/>
              <w:textAlignment w:val="auto"/>
              <w:rPr>
                <w:rFonts w:eastAsia="Arial" w:cs="Arial"/>
                <w:color w:val="000000" w:themeColor="text1"/>
                <w:sz w:val="24"/>
                <w:szCs w:val="24"/>
                <w:lang w:val="hy-AM"/>
              </w:rPr>
            </w:pPr>
            <w:r w:rsidRPr="0046522F">
              <w:rPr>
                <w:rFonts w:eastAsia="Arial" w:cs="Arial"/>
                <w:color w:val="000000" w:themeColor="text1"/>
                <w:sz w:val="24"/>
                <w:szCs w:val="24"/>
                <w:lang w:val="hy-AM"/>
              </w:rPr>
              <w:t>թե ինչ ընթացք են ունենալու</w:t>
            </w:r>
            <w:r w:rsidRPr="0046522F">
              <w:rPr>
                <w:rFonts w:eastAsia="Arial" w:cs="Arial"/>
                <w:b/>
                <w:color w:val="000000" w:themeColor="text1"/>
                <w:sz w:val="24"/>
                <w:szCs w:val="24"/>
                <w:lang w:val="hy-AM"/>
              </w:rPr>
              <w:t xml:space="preserve"> </w:t>
            </w:r>
            <w:r w:rsidRPr="0046522F">
              <w:rPr>
                <w:rFonts w:eastAsia="Arial" w:cs="Arial"/>
                <w:color w:val="000000" w:themeColor="text1"/>
                <w:sz w:val="24"/>
                <w:szCs w:val="24"/>
                <w:lang w:val="hy-AM"/>
              </w:rPr>
              <w:t>մինչև Նախագծով նախատեսվող կարգավորումների ուժի մեջ մտնելը կնքված աշխատանքային պայմանագրերի համաձայն միջպետական փոխադրումներ կատարող վարորդների աշխատանքային հարաբերությունները՝ մինչև Նախագծով սահմանված կարգով մասնագիտական որակավորման վկայականներ ստանալը.</w:t>
            </w:r>
          </w:p>
          <w:p w14:paraId="21C9AF60" w14:textId="77777777" w:rsidR="00233ADB" w:rsidRPr="0046522F" w:rsidRDefault="00233ADB" w:rsidP="000C29E1">
            <w:pPr>
              <w:widowControl/>
              <w:tabs>
                <w:tab w:val="left" w:pos="990"/>
              </w:tabs>
              <w:adjustRightInd/>
              <w:spacing w:before="0" w:after="0" w:line="240" w:lineRule="auto"/>
              <w:contextualSpacing/>
              <w:textAlignment w:val="auto"/>
              <w:rPr>
                <w:rFonts w:eastAsia="Arial" w:cs="Arial"/>
                <w:color w:val="000000" w:themeColor="text1"/>
                <w:sz w:val="24"/>
                <w:szCs w:val="24"/>
                <w:lang w:val="hy-AM"/>
              </w:rPr>
            </w:pPr>
          </w:p>
          <w:p w14:paraId="5159B09E" w14:textId="77777777" w:rsidR="00233ADB" w:rsidRPr="0046522F" w:rsidRDefault="00233ADB" w:rsidP="000C29E1">
            <w:pPr>
              <w:widowControl/>
              <w:tabs>
                <w:tab w:val="left" w:pos="990"/>
              </w:tabs>
              <w:adjustRightInd/>
              <w:spacing w:before="0" w:after="0" w:line="240" w:lineRule="auto"/>
              <w:contextualSpacing/>
              <w:textAlignment w:val="auto"/>
              <w:rPr>
                <w:rFonts w:eastAsia="Arial" w:cs="Arial"/>
                <w:color w:val="000000" w:themeColor="text1"/>
                <w:sz w:val="24"/>
                <w:szCs w:val="24"/>
                <w:lang w:val="hy-AM"/>
              </w:rPr>
            </w:pPr>
          </w:p>
          <w:p w14:paraId="78D986D2" w14:textId="77777777" w:rsidR="00233ADB" w:rsidRPr="0046522F" w:rsidRDefault="00233ADB" w:rsidP="000C29E1">
            <w:pPr>
              <w:widowControl/>
              <w:tabs>
                <w:tab w:val="left" w:pos="990"/>
              </w:tabs>
              <w:adjustRightInd/>
              <w:spacing w:before="0" w:after="0" w:line="240" w:lineRule="auto"/>
              <w:contextualSpacing/>
              <w:textAlignment w:val="auto"/>
              <w:rPr>
                <w:rFonts w:eastAsia="Arial" w:cs="Arial"/>
                <w:color w:val="000000" w:themeColor="text1"/>
                <w:sz w:val="24"/>
                <w:szCs w:val="24"/>
                <w:lang w:val="hy-AM"/>
              </w:rPr>
            </w:pPr>
          </w:p>
          <w:p w14:paraId="4C1615EF" w14:textId="77777777" w:rsidR="00233ADB" w:rsidRPr="0046522F" w:rsidRDefault="00233ADB" w:rsidP="000C29E1">
            <w:pPr>
              <w:widowControl/>
              <w:tabs>
                <w:tab w:val="left" w:pos="990"/>
              </w:tabs>
              <w:adjustRightInd/>
              <w:spacing w:before="0" w:after="0" w:line="240" w:lineRule="auto"/>
              <w:contextualSpacing/>
              <w:textAlignment w:val="auto"/>
              <w:rPr>
                <w:rFonts w:eastAsia="Arial" w:cs="Arial"/>
                <w:color w:val="000000" w:themeColor="text1"/>
                <w:sz w:val="24"/>
                <w:szCs w:val="24"/>
                <w:lang w:val="hy-AM"/>
              </w:rPr>
            </w:pPr>
          </w:p>
          <w:p w14:paraId="06543E2E" w14:textId="77777777" w:rsidR="00233ADB" w:rsidRPr="0046522F" w:rsidRDefault="00233ADB" w:rsidP="000C29E1">
            <w:pPr>
              <w:widowControl/>
              <w:tabs>
                <w:tab w:val="left" w:pos="990"/>
              </w:tabs>
              <w:adjustRightInd/>
              <w:spacing w:before="0" w:after="0" w:line="240" w:lineRule="auto"/>
              <w:contextualSpacing/>
              <w:textAlignment w:val="auto"/>
              <w:rPr>
                <w:rFonts w:eastAsia="Arial" w:cs="Arial"/>
                <w:color w:val="000000" w:themeColor="text1"/>
                <w:sz w:val="24"/>
                <w:szCs w:val="24"/>
                <w:lang w:val="hy-AM"/>
              </w:rPr>
            </w:pPr>
          </w:p>
          <w:p w14:paraId="68E221B5" w14:textId="77777777" w:rsidR="00233ADB" w:rsidRPr="0046522F" w:rsidRDefault="00233ADB" w:rsidP="000C29E1">
            <w:pPr>
              <w:widowControl/>
              <w:tabs>
                <w:tab w:val="left" w:pos="990"/>
              </w:tabs>
              <w:adjustRightInd/>
              <w:spacing w:before="0" w:after="0" w:line="240" w:lineRule="auto"/>
              <w:contextualSpacing/>
              <w:textAlignment w:val="auto"/>
              <w:rPr>
                <w:rFonts w:eastAsia="Arial" w:cs="Arial"/>
                <w:color w:val="000000" w:themeColor="text1"/>
                <w:sz w:val="24"/>
                <w:szCs w:val="24"/>
                <w:lang w:val="hy-AM"/>
              </w:rPr>
            </w:pPr>
          </w:p>
          <w:p w14:paraId="46340308" w14:textId="77777777" w:rsidR="00233ADB" w:rsidRPr="0046522F" w:rsidRDefault="00233ADB" w:rsidP="000C29E1">
            <w:pPr>
              <w:widowControl/>
              <w:tabs>
                <w:tab w:val="left" w:pos="990"/>
              </w:tabs>
              <w:adjustRightInd/>
              <w:spacing w:before="0" w:after="0" w:line="240" w:lineRule="auto"/>
              <w:contextualSpacing/>
              <w:textAlignment w:val="auto"/>
              <w:rPr>
                <w:rFonts w:eastAsia="Arial" w:cs="Arial"/>
                <w:color w:val="000000" w:themeColor="text1"/>
                <w:sz w:val="24"/>
                <w:szCs w:val="24"/>
                <w:lang w:val="hy-AM"/>
              </w:rPr>
            </w:pPr>
          </w:p>
          <w:p w14:paraId="5465216C" w14:textId="77777777" w:rsidR="00233ADB" w:rsidRPr="0046522F" w:rsidRDefault="00233ADB" w:rsidP="00233ADB">
            <w:pPr>
              <w:widowControl/>
              <w:numPr>
                <w:ilvl w:val="0"/>
                <w:numId w:val="7"/>
              </w:numPr>
              <w:tabs>
                <w:tab w:val="left" w:pos="990"/>
              </w:tabs>
              <w:adjustRightInd/>
              <w:spacing w:before="0" w:after="0" w:line="240" w:lineRule="auto"/>
              <w:ind w:left="0" w:firstLine="720"/>
              <w:contextualSpacing/>
              <w:textAlignment w:val="auto"/>
              <w:rPr>
                <w:rFonts w:eastAsia="Arial" w:cs="Arial"/>
                <w:color w:val="000000" w:themeColor="text1"/>
                <w:sz w:val="24"/>
                <w:szCs w:val="24"/>
                <w:lang w:val="hy-AM"/>
              </w:rPr>
            </w:pPr>
            <w:r w:rsidRPr="0046522F">
              <w:rPr>
                <w:rFonts w:eastAsia="Arial" w:cs="Arial"/>
                <w:color w:val="000000" w:themeColor="text1"/>
                <w:sz w:val="24"/>
                <w:szCs w:val="24"/>
                <w:lang w:val="hy-AM"/>
              </w:rPr>
              <w:t>թե ինչ ընթացք են ունենալու միջպետական փոխադրումներ կատարող վարորդների աշխատանքային հարաբերություններն այն պարագայում, երբ վերջիններս սահմանված կարգով չեն անցնում պարբերական վերապատրաստումներ։</w:t>
            </w:r>
          </w:p>
          <w:p w14:paraId="46C00C11" w14:textId="77777777" w:rsidR="00233ADB" w:rsidRPr="0046522F" w:rsidRDefault="00233ADB" w:rsidP="000C29E1">
            <w:pPr>
              <w:tabs>
                <w:tab w:val="left" w:pos="1080"/>
              </w:tabs>
              <w:spacing w:after="0" w:line="240" w:lineRule="auto"/>
              <w:ind w:firstLine="720"/>
              <w:rPr>
                <w:rFonts w:eastAsia="Arial" w:cs="Arial"/>
                <w:color w:val="000000" w:themeColor="text1"/>
                <w:sz w:val="24"/>
                <w:szCs w:val="24"/>
                <w:lang w:val="hy-AM"/>
              </w:rPr>
            </w:pPr>
            <w:r w:rsidRPr="0046522F">
              <w:rPr>
                <w:rFonts w:eastAsia="Arial" w:cs="Arial"/>
                <w:color w:val="000000" w:themeColor="text1"/>
                <w:sz w:val="24"/>
                <w:szCs w:val="24"/>
                <w:lang w:val="hy-AM"/>
              </w:rPr>
              <w:t>Առաջարկում ենք նախագծում կարգավորել նաև վերոնշյալ հարցերը։</w:t>
            </w:r>
          </w:p>
          <w:p w14:paraId="509BCE3A" w14:textId="77777777" w:rsidR="00233ADB" w:rsidRPr="0046522F" w:rsidRDefault="00233ADB" w:rsidP="00233ADB">
            <w:pPr>
              <w:widowControl/>
              <w:numPr>
                <w:ilvl w:val="0"/>
                <w:numId w:val="6"/>
              </w:numPr>
              <w:tabs>
                <w:tab w:val="left" w:pos="927"/>
              </w:tabs>
              <w:adjustRightInd/>
              <w:spacing w:before="0" w:after="0" w:line="240" w:lineRule="auto"/>
              <w:ind w:left="0" w:firstLine="720"/>
              <w:contextualSpacing/>
              <w:textAlignment w:val="auto"/>
              <w:rPr>
                <w:rFonts w:eastAsia="Arial" w:cs="Arial"/>
                <w:color w:val="000000" w:themeColor="text1"/>
                <w:sz w:val="24"/>
                <w:szCs w:val="24"/>
                <w:lang w:val="hy-AM"/>
              </w:rPr>
            </w:pPr>
            <w:r w:rsidRPr="0046522F">
              <w:rPr>
                <w:rFonts w:eastAsia="Arial" w:cs="Arial"/>
                <w:color w:val="000000" w:themeColor="text1"/>
                <w:sz w:val="24"/>
                <w:szCs w:val="24"/>
                <w:lang w:val="hy-AM"/>
              </w:rPr>
              <w:t xml:space="preserve"> Նախագծի N 1 հավելվածի 23-րդ կետում նշված է «Հավելված 4»-ի մասին, սակայն Նախագիծը 4-րդ հավելված չունի։ Հետևաբար, նշված կետը ենթակա է </w:t>
            </w:r>
            <w:r w:rsidRPr="0046522F">
              <w:rPr>
                <w:rFonts w:eastAsia="Arial" w:cs="Arial"/>
                <w:color w:val="000000" w:themeColor="text1"/>
                <w:sz w:val="24"/>
                <w:szCs w:val="24"/>
              </w:rPr>
              <w:t>խմբագր</w:t>
            </w:r>
            <w:r w:rsidRPr="0046522F">
              <w:rPr>
                <w:rFonts w:eastAsia="Arial" w:cs="Arial"/>
                <w:color w:val="000000" w:themeColor="text1"/>
                <w:sz w:val="24"/>
                <w:szCs w:val="24"/>
                <w:lang w:val="hy-AM"/>
              </w:rPr>
              <w:t xml:space="preserve">ման։ </w:t>
            </w:r>
          </w:p>
          <w:p w14:paraId="0443700C" w14:textId="77777777" w:rsidR="00233ADB" w:rsidRPr="0046522F" w:rsidRDefault="00233ADB" w:rsidP="00233ADB">
            <w:pPr>
              <w:widowControl/>
              <w:numPr>
                <w:ilvl w:val="0"/>
                <w:numId w:val="6"/>
              </w:numPr>
              <w:tabs>
                <w:tab w:val="left" w:pos="990"/>
              </w:tabs>
              <w:adjustRightInd/>
              <w:spacing w:before="0" w:after="0" w:line="240" w:lineRule="auto"/>
              <w:ind w:left="0" w:firstLine="720"/>
              <w:contextualSpacing/>
              <w:textAlignment w:val="auto"/>
              <w:rPr>
                <w:rFonts w:eastAsia="Arial" w:cs="Arial"/>
                <w:color w:val="000000" w:themeColor="text1"/>
                <w:sz w:val="24"/>
                <w:szCs w:val="24"/>
                <w:lang w:val="hy-AM"/>
              </w:rPr>
            </w:pPr>
            <w:r w:rsidRPr="0046522F">
              <w:rPr>
                <w:rFonts w:eastAsia="Arial" w:cs="Arial"/>
                <w:color w:val="000000" w:themeColor="text1"/>
                <w:sz w:val="24"/>
                <w:szCs w:val="24"/>
                <w:lang w:val="hy-AM"/>
              </w:rPr>
              <w:t>Նախագծի N 2 հավելվածի 9-րդ կետի 4-րդ նախադասությունն անհրաժեշտ է լրացնել, քանի որ այն անավարտ է (նշված են միայն «Վարման նվազագույն» բառերը)։</w:t>
            </w:r>
          </w:p>
          <w:p w14:paraId="2A2E4232" w14:textId="77777777" w:rsidR="00233ADB" w:rsidRPr="0046522F" w:rsidRDefault="00233ADB" w:rsidP="00233ADB">
            <w:pPr>
              <w:widowControl/>
              <w:numPr>
                <w:ilvl w:val="0"/>
                <w:numId w:val="6"/>
              </w:numPr>
              <w:tabs>
                <w:tab w:val="left" w:pos="927"/>
              </w:tabs>
              <w:adjustRightInd/>
              <w:spacing w:before="0" w:after="0" w:line="240" w:lineRule="auto"/>
              <w:ind w:left="0" w:firstLine="720"/>
              <w:contextualSpacing/>
              <w:textAlignment w:val="auto"/>
              <w:rPr>
                <w:rFonts w:eastAsia="Arial" w:cs="Arial"/>
                <w:color w:val="000000" w:themeColor="text1"/>
                <w:sz w:val="24"/>
                <w:szCs w:val="24"/>
                <w:lang w:val="hy-AM"/>
              </w:rPr>
            </w:pPr>
            <w:r w:rsidRPr="0046522F">
              <w:rPr>
                <w:rFonts w:eastAsia="Arial" w:cs="Arial"/>
                <w:color w:val="000000" w:themeColor="text1"/>
                <w:sz w:val="24"/>
                <w:szCs w:val="24"/>
                <w:lang w:val="hy-AM"/>
              </w:rPr>
              <w:t xml:space="preserve"> Նախագծի N 2 հավելվածից հետո սահմանված է «Մասնագիտական որակավորման առարկաների» ցանկը, սակայն հավելվածը համարակալված չէ և միաժամանակ Նախագծում նշված ցանկի մասին նշված չէ։ Այս մասով նախագիծը ենթակա է լրամշակման։</w:t>
            </w:r>
          </w:p>
        </w:tc>
        <w:tc>
          <w:tcPr>
            <w:tcW w:w="4590" w:type="dxa"/>
            <w:tcBorders>
              <w:top w:val="single" w:sz="4" w:space="0" w:color="auto"/>
              <w:left w:val="single" w:sz="4" w:space="0" w:color="auto"/>
              <w:bottom w:val="single" w:sz="4" w:space="0" w:color="auto"/>
              <w:right w:val="single" w:sz="4" w:space="0" w:color="auto"/>
            </w:tcBorders>
          </w:tcPr>
          <w:p w14:paraId="4BAE36BB" w14:textId="77777777" w:rsidR="00233ADB" w:rsidRPr="0046522F" w:rsidRDefault="00233ADB" w:rsidP="000C29E1">
            <w:pPr>
              <w:spacing w:after="0" w:line="240" w:lineRule="auto"/>
              <w:ind w:right="-1" w:firstLine="161"/>
              <w:rPr>
                <w:rFonts w:eastAsia="Arial" w:cs="Arial"/>
                <w:color w:val="000000" w:themeColor="text1"/>
                <w:sz w:val="24"/>
                <w:szCs w:val="24"/>
                <w:lang w:val="hy-AM"/>
              </w:rPr>
            </w:pPr>
            <w:r w:rsidRPr="0046522F">
              <w:rPr>
                <w:rFonts w:eastAsia="Arial" w:cs="Arial"/>
                <w:color w:val="000000" w:themeColor="text1"/>
                <w:sz w:val="24"/>
                <w:szCs w:val="24"/>
                <w:lang w:val="hy-AM"/>
              </w:rPr>
              <w:t>Միջպետական բեռնափոխադրումներ իրականացնելու համար ՏՆԵԿ անդամ պետությունների տարածքում միջպետական բեռնափոխադրումներ իրականացնող վարորդները պետք է ունենան ՄՈՎ։ Հետևաբար իրավական կարգավորումների նպատակը վարորդների համար միջազգային համաձայնագրերին համապատասխան փաստաթղթեր ստանալու պայմանների ապահովումն է, որը չի կարող ազդել նրանց գործող աշխատանքային պայմանագերի վրա։</w:t>
            </w:r>
          </w:p>
          <w:p w14:paraId="7576711B" w14:textId="77777777" w:rsidR="00233ADB" w:rsidRPr="0046522F" w:rsidRDefault="00233ADB" w:rsidP="000C29E1">
            <w:pPr>
              <w:spacing w:after="0" w:line="240" w:lineRule="auto"/>
              <w:ind w:right="-1"/>
              <w:rPr>
                <w:rFonts w:eastAsia="Arial" w:cs="Arial"/>
                <w:color w:val="000000" w:themeColor="text1"/>
                <w:sz w:val="24"/>
                <w:szCs w:val="24"/>
                <w:lang w:val="hy-AM"/>
              </w:rPr>
            </w:pPr>
            <w:r w:rsidRPr="0046522F">
              <w:rPr>
                <w:rFonts w:eastAsia="Arial" w:cs="Arial"/>
                <w:color w:val="000000" w:themeColor="text1"/>
                <w:sz w:val="24"/>
                <w:szCs w:val="24"/>
                <w:lang w:val="hy-AM"/>
              </w:rPr>
              <w:t>Պարբերական վերապատրաստում չանցած վարորդները լիազոր մարմնի կողմից չեն ստանա ՄՈՎ։</w:t>
            </w:r>
          </w:p>
          <w:p w14:paraId="5BDE1C75" w14:textId="77777777" w:rsidR="00233ADB" w:rsidRPr="0046522F" w:rsidRDefault="00233ADB" w:rsidP="000C29E1">
            <w:pPr>
              <w:spacing w:after="0" w:line="240" w:lineRule="auto"/>
              <w:ind w:right="-1"/>
              <w:rPr>
                <w:rFonts w:eastAsia="Arial" w:cs="Arial"/>
                <w:color w:val="000000" w:themeColor="text1"/>
                <w:sz w:val="24"/>
                <w:szCs w:val="24"/>
                <w:lang w:val="hy-AM"/>
              </w:rPr>
            </w:pPr>
          </w:p>
          <w:p w14:paraId="72F693E3" w14:textId="77777777" w:rsidR="00233ADB" w:rsidRPr="0046522F" w:rsidRDefault="00233ADB" w:rsidP="000C29E1">
            <w:pPr>
              <w:spacing w:after="0" w:line="240" w:lineRule="auto"/>
              <w:ind w:right="-1"/>
              <w:rPr>
                <w:rFonts w:eastAsia="Arial" w:cs="Arial"/>
                <w:color w:val="000000" w:themeColor="text1"/>
                <w:sz w:val="24"/>
                <w:szCs w:val="24"/>
                <w:lang w:val="hy-AM"/>
              </w:rPr>
            </w:pPr>
            <w:r w:rsidRPr="0046522F">
              <w:rPr>
                <w:rFonts w:eastAsia="Arial" w:cs="Arial"/>
                <w:color w:val="000000" w:themeColor="text1"/>
                <w:sz w:val="24"/>
                <w:szCs w:val="24"/>
                <w:lang w:val="hy-AM"/>
              </w:rPr>
              <w:t xml:space="preserve">Ընդունվել է </w:t>
            </w:r>
          </w:p>
          <w:p w14:paraId="78944E11" w14:textId="77777777" w:rsidR="00233ADB" w:rsidRPr="0046522F" w:rsidRDefault="00233ADB" w:rsidP="000C29E1">
            <w:pPr>
              <w:spacing w:after="0" w:line="240" w:lineRule="auto"/>
              <w:ind w:right="-1"/>
              <w:rPr>
                <w:rFonts w:eastAsia="Arial" w:cs="Arial"/>
                <w:color w:val="000000" w:themeColor="text1"/>
                <w:sz w:val="24"/>
                <w:szCs w:val="24"/>
                <w:lang w:val="hy-AM"/>
              </w:rPr>
            </w:pPr>
          </w:p>
          <w:p w14:paraId="6C83E3E0" w14:textId="77777777" w:rsidR="00233ADB" w:rsidRPr="0046522F" w:rsidRDefault="00233ADB" w:rsidP="000C29E1">
            <w:pPr>
              <w:spacing w:after="0" w:line="240" w:lineRule="auto"/>
              <w:ind w:right="-1"/>
              <w:rPr>
                <w:rFonts w:eastAsia="Arial" w:cs="Arial"/>
                <w:color w:val="000000" w:themeColor="text1"/>
                <w:sz w:val="24"/>
                <w:szCs w:val="24"/>
                <w:lang w:val="hy-AM"/>
              </w:rPr>
            </w:pPr>
            <w:r w:rsidRPr="0046522F">
              <w:rPr>
                <w:rFonts w:eastAsia="Arial" w:cs="Arial"/>
                <w:color w:val="000000" w:themeColor="text1"/>
                <w:sz w:val="24"/>
                <w:szCs w:val="24"/>
                <w:lang w:val="hy-AM"/>
              </w:rPr>
              <w:t>Ընդունվել է</w:t>
            </w:r>
          </w:p>
          <w:p w14:paraId="1AC9F267" w14:textId="77777777" w:rsidR="00233ADB" w:rsidRPr="0046522F" w:rsidRDefault="00233ADB" w:rsidP="000C29E1">
            <w:pPr>
              <w:spacing w:after="0" w:line="240" w:lineRule="auto"/>
              <w:ind w:right="-1"/>
              <w:rPr>
                <w:rFonts w:eastAsia="Arial" w:cs="Arial"/>
                <w:color w:val="000000" w:themeColor="text1"/>
                <w:sz w:val="24"/>
                <w:szCs w:val="24"/>
                <w:lang w:val="hy-AM"/>
              </w:rPr>
            </w:pPr>
            <w:r w:rsidRPr="0046522F">
              <w:rPr>
                <w:rFonts w:eastAsia="Arial" w:cs="Arial"/>
                <w:color w:val="000000" w:themeColor="text1"/>
                <w:sz w:val="24"/>
                <w:szCs w:val="24"/>
                <w:lang w:val="hy-AM"/>
              </w:rPr>
              <w:t>Ընդունվել է</w:t>
            </w:r>
          </w:p>
        </w:tc>
      </w:tr>
      <w:tr w:rsidR="00233ADB" w:rsidRPr="0046522F" w14:paraId="41AE1115"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4FCEFD50" w14:textId="77777777" w:rsidR="00233ADB" w:rsidRPr="0046522F" w:rsidRDefault="00233ADB" w:rsidP="000C29E1">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52D8B45D" w14:textId="77777777" w:rsidR="00233ADB" w:rsidRPr="0046522F" w:rsidRDefault="00233ADB" w:rsidP="000C29E1">
            <w:pPr>
              <w:spacing w:after="0" w:line="240" w:lineRule="auto"/>
              <w:ind w:firstLine="567"/>
              <w:jc w:val="center"/>
              <w:rPr>
                <w:color w:val="000000" w:themeColor="text1"/>
                <w:sz w:val="24"/>
                <w:szCs w:val="24"/>
                <w:lang w:val="hy-AM"/>
              </w:rPr>
            </w:pPr>
            <w:r w:rsidRPr="0046522F">
              <w:rPr>
                <w:color w:val="000000" w:themeColor="text1"/>
                <w:sz w:val="24"/>
                <w:szCs w:val="24"/>
                <w:lang w:val="hy-AM"/>
              </w:rPr>
              <w:t>ՀՀ արտաքին գործերի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5E8C2681" w14:textId="77777777" w:rsidR="00233ADB" w:rsidRPr="0046522F" w:rsidRDefault="00233ADB" w:rsidP="000C29E1">
            <w:pPr>
              <w:pStyle w:val="Normal1"/>
              <w:tabs>
                <w:tab w:val="left" w:pos="0"/>
                <w:tab w:val="left" w:pos="90"/>
              </w:tabs>
              <w:spacing w:line="240" w:lineRule="auto"/>
              <w:ind w:right="-450"/>
              <w:jc w:val="left"/>
              <w:rPr>
                <w:rFonts w:ascii="GHEA Grapalat" w:eastAsia="Tahoma" w:hAnsi="GHEA Grapalat"/>
                <w:color w:val="000000" w:themeColor="text1"/>
                <w:sz w:val="24"/>
                <w:szCs w:val="24"/>
              </w:rPr>
            </w:pPr>
            <w:r w:rsidRPr="0046522F">
              <w:rPr>
                <w:rFonts w:ascii="GHEA Grapalat" w:eastAsia="Tahoma" w:hAnsi="GHEA Grapalat"/>
                <w:color w:val="000000" w:themeColor="text1"/>
                <w:sz w:val="24"/>
                <w:szCs w:val="24"/>
              </w:rPr>
              <w:t>24</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05</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2024թ</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 xml:space="preserve"> N 1111/27605-24</w:t>
            </w:r>
          </w:p>
        </w:tc>
      </w:tr>
      <w:tr w:rsidR="00233ADB" w:rsidRPr="008E17A8" w14:paraId="1B70DE05"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tcPr>
          <w:p w14:paraId="4DD233E3" w14:textId="77777777" w:rsidR="00233ADB" w:rsidRPr="0046522F" w:rsidRDefault="00233ADB" w:rsidP="000C29E1">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141D5C77" w14:textId="77777777" w:rsidR="00233ADB" w:rsidRPr="0046522F" w:rsidRDefault="00233ADB" w:rsidP="000C29E1">
            <w:pPr>
              <w:spacing w:after="0" w:line="240" w:lineRule="auto"/>
              <w:ind w:firstLine="720"/>
              <w:rPr>
                <w:color w:val="000000" w:themeColor="text1"/>
                <w:sz w:val="24"/>
                <w:szCs w:val="24"/>
                <w:lang w:val="hy-AM"/>
              </w:rPr>
            </w:pPr>
            <w:r w:rsidRPr="0046522F">
              <w:rPr>
                <w:color w:val="000000" w:themeColor="text1"/>
                <w:sz w:val="24"/>
                <w:szCs w:val="24"/>
                <w:lang w:val="hy-AM"/>
              </w:rPr>
              <w:t>Որոշման նախագծի վերաբերյալ առաջարկություններ չկան</w:t>
            </w:r>
          </w:p>
        </w:tc>
        <w:tc>
          <w:tcPr>
            <w:tcW w:w="4590" w:type="dxa"/>
            <w:tcBorders>
              <w:top w:val="single" w:sz="4" w:space="0" w:color="auto"/>
              <w:left w:val="single" w:sz="4" w:space="0" w:color="auto"/>
              <w:bottom w:val="single" w:sz="4" w:space="0" w:color="auto"/>
              <w:right w:val="single" w:sz="4" w:space="0" w:color="auto"/>
            </w:tcBorders>
          </w:tcPr>
          <w:p w14:paraId="45710245" w14:textId="77777777" w:rsidR="00233ADB" w:rsidRPr="0046522F" w:rsidRDefault="00233ADB" w:rsidP="000C29E1">
            <w:pPr>
              <w:spacing w:after="0" w:line="240" w:lineRule="auto"/>
              <w:ind w:firstLine="567"/>
              <w:rPr>
                <w:color w:val="000000" w:themeColor="text1"/>
                <w:sz w:val="24"/>
                <w:szCs w:val="24"/>
                <w:lang w:val="hy-AM"/>
              </w:rPr>
            </w:pPr>
          </w:p>
        </w:tc>
      </w:tr>
      <w:tr w:rsidR="00233ADB" w:rsidRPr="0046522F" w14:paraId="12F6BAA4"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4022E32" w14:textId="77777777" w:rsidR="00233ADB" w:rsidRPr="0046522F" w:rsidRDefault="00233ADB" w:rsidP="000C29E1">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72B31FD5" w14:textId="77777777" w:rsidR="00233ADB" w:rsidRPr="0046522F" w:rsidRDefault="00233ADB" w:rsidP="000C29E1">
            <w:pPr>
              <w:tabs>
                <w:tab w:val="left" w:pos="927"/>
              </w:tabs>
              <w:spacing w:line="240" w:lineRule="auto"/>
              <w:jc w:val="center"/>
              <w:rPr>
                <w:color w:val="000000" w:themeColor="text1"/>
                <w:sz w:val="24"/>
                <w:szCs w:val="24"/>
                <w:lang w:val="hy-AM"/>
              </w:rPr>
            </w:pPr>
            <w:r w:rsidRPr="0046522F">
              <w:rPr>
                <w:color w:val="000000" w:themeColor="text1"/>
                <w:sz w:val="24"/>
                <w:szCs w:val="24"/>
                <w:lang w:val="hy-AM"/>
              </w:rPr>
              <w:t>ՀՀ ներքին գործերի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5CD92F41" w14:textId="77777777" w:rsidR="00233ADB" w:rsidRPr="0046522F" w:rsidRDefault="00233ADB" w:rsidP="000C29E1">
            <w:pPr>
              <w:pStyle w:val="Normal1"/>
              <w:tabs>
                <w:tab w:val="left" w:pos="0"/>
                <w:tab w:val="left" w:pos="90"/>
              </w:tabs>
              <w:spacing w:line="240" w:lineRule="auto"/>
              <w:ind w:right="-450"/>
              <w:jc w:val="left"/>
              <w:rPr>
                <w:rFonts w:ascii="GHEA Grapalat" w:eastAsia="Tahoma" w:hAnsi="GHEA Grapalat"/>
                <w:color w:val="000000" w:themeColor="text1"/>
                <w:sz w:val="24"/>
                <w:szCs w:val="24"/>
              </w:rPr>
            </w:pPr>
            <w:r w:rsidRPr="0046522F">
              <w:rPr>
                <w:rFonts w:ascii="GHEA Grapalat" w:eastAsia="Tahoma" w:hAnsi="GHEA Grapalat"/>
                <w:color w:val="000000" w:themeColor="text1"/>
                <w:sz w:val="24"/>
                <w:szCs w:val="24"/>
              </w:rPr>
              <w:t>30</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05</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2024թ</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 xml:space="preserve"> N 43/6/84955-24</w:t>
            </w:r>
          </w:p>
        </w:tc>
      </w:tr>
      <w:tr w:rsidR="00233ADB" w:rsidRPr="0046522F" w14:paraId="0580B6F5"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tcPr>
          <w:p w14:paraId="1E62D9E1" w14:textId="77777777" w:rsidR="00233ADB" w:rsidRPr="0046522F" w:rsidRDefault="00233ADB" w:rsidP="000C29E1">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514D5E56" w14:textId="77777777" w:rsidR="00233ADB" w:rsidRPr="0046522F" w:rsidRDefault="00233ADB" w:rsidP="00233ADB">
            <w:pPr>
              <w:pStyle w:val="ListParagraph"/>
              <w:numPr>
                <w:ilvl w:val="0"/>
                <w:numId w:val="8"/>
              </w:numPr>
              <w:tabs>
                <w:tab w:val="left" w:pos="720"/>
              </w:tabs>
              <w:ind w:left="0" w:firstLine="0"/>
              <w:jc w:val="both"/>
              <w:rPr>
                <w:rFonts w:ascii="GHEA Grapalat" w:hAnsi="GHEA Grapalat"/>
                <w:color w:val="000000" w:themeColor="text1"/>
                <w:lang w:val="hy-AM"/>
              </w:rPr>
            </w:pPr>
            <w:r w:rsidRPr="0046522F">
              <w:rPr>
                <w:rFonts w:ascii="GHEA Grapalat" w:hAnsi="GHEA Grapalat"/>
                <w:color w:val="000000" w:themeColor="text1"/>
                <w:spacing w:val="-6"/>
                <w:lang w:val="hy-AM"/>
              </w:rPr>
              <w:t>Նախագծի բաժնի գլուխները համարակալել արաբական թվանշաններով՝ Նորմատիվ իրավական ակտերի մասին օրենքի 14-րդ հոդվածի 10-րդ մասին համապատասխան</w:t>
            </w:r>
            <w:r w:rsidRPr="0046522F">
              <w:rPr>
                <w:rFonts w:ascii="GHEA Grapalat" w:hAnsi="GHEA Grapalat" w:cs="Cambria Math"/>
                <w:color w:val="000000" w:themeColor="text1"/>
                <w:spacing w:val="-6"/>
                <w:lang w:val="hy-AM"/>
              </w:rPr>
              <w:t>,</w:t>
            </w:r>
          </w:p>
          <w:p w14:paraId="2028DBAA" w14:textId="77777777" w:rsidR="00233ADB" w:rsidRPr="0046522F" w:rsidRDefault="00233ADB" w:rsidP="000C29E1">
            <w:pPr>
              <w:tabs>
                <w:tab w:val="left" w:pos="810"/>
              </w:tabs>
              <w:spacing w:line="240" w:lineRule="auto"/>
              <w:rPr>
                <w:rFonts w:eastAsia="Microsoft Sans Serif" w:cs="Microsoft Sans Serif"/>
                <w:color w:val="000000" w:themeColor="text1"/>
                <w:sz w:val="24"/>
                <w:szCs w:val="24"/>
                <w:shd w:val="clear" w:color="auto" w:fill="FFFFFF"/>
                <w:lang w:val="hy-AM"/>
              </w:rPr>
            </w:pPr>
            <w:r w:rsidRPr="0046522F">
              <w:rPr>
                <w:color w:val="000000" w:themeColor="text1"/>
                <w:sz w:val="24"/>
                <w:szCs w:val="24"/>
                <w:shd w:val="clear" w:color="auto" w:fill="FFFFFF"/>
                <w:lang w:val="hy-AM"/>
              </w:rPr>
              <w:t xml:space="preserve">2) Նախագծի 1-ին կետի 4-րդ ենթակետը և N 4 հավելվածը հանել՝ հաշվի առնելով այն հանգամանքը, որ </w:t>
            </w:r>
            <w:r w:rsidRPr="0046522F">
              <w:rPr>
                <w:bCs/>
                <w:iCs/>
                <w:color w:val="000000" w:themeColor="text1"/>
                <w:sz w:val="24"/>
                <w:szCs w:val="24"/>
                <w:lang w:val="hy-AM"/>
              </w:rPr>
              <w:t>«Ավտոմոբիլային տրանսպորտի մասին» օրենքի 28-րդ հոդվածի 4-րդ մասով</w:t>
            </w:r>
            <w:r w:rsidRPr="0046522F">
              <w:rPr>
                <w:color w:val="000000" w:themeColor="text1"/>
                <w:sz w:val="24"/>
                <w:szCs w:val="24"/>
                <w:lang w:val="hy-AM"/>
              </w:rPr>
              <w:t xml:space="preserve"> Կառավարությանը</w:t>
            </w:r>
            <w:r w:rsidRPr="0046522F">
              <w:rPr>
                <w:b/>
                <w:i/>
                <w:color w:val="000000" w:themeColor="text1"/>
                <w:sz w:val="24"/>
                <w:szCs w:val="24"/>
                <w:lang w:val="hy-AM"/>
              </w:rPr>
              <w:t xml:space="preserve"> </w:t>
            </w:r>
            <w:r w:rsidRPr="0046522F">
              <w:rPr>
                <w:bCs/>
                <w:iCs/>
                <w:color w:val="000000" w:themeColor="text1"/>
                <w:sz w:val="24"/>
                <w:szCs w:val="24"/>
                <w:lang w:val="hy-AM"/>
              </w:rPr>
              <w:t xml:space="preserve">մասնագիտական որակավորման առարկաների ցանկը </w:t>
            </w:r>
            <w:r w:rsidRPr="0046522F">
              <w:rPr>
                <w:color w:val="000000" w:themeColor="text1"/>
                <w:sz w:val="24"/>
                <w:szCs w:val="24"/>
                <w:lang w:val="hy-AM"/>
              </w:rPr>
              <w:t>սահմանելու լիազորություն վերապահված չէ,</w:t>
            </w:r>
          </w:p>
          <w:p w14:paraId="5A7FDB1A" w14:textId="77777777" w:rsidR="00233ADB" w:rsidRPr="0046522F" w:rsidRDefault="00233ADB" w:rsidP="000C29E1">
            <w:pPr>
              <w:tabs>
                <w:tab w:val="left" w:pos="810"/>
              </w:tabs>
              <w:spacing w:line="240" w:lineRule="auto"/>
              <w:rPr>
                <w:color w:val="000000" w:themeColor="text1"/>
                <w:sz w:val="24"/>
                <w:szCs w:val="24"/>
                <w:highlight w:val="yellow"/>
                <w:lang w:val="hy-AM"/>
              </w:rPr>
            </w:pPr>
            <w:r w:rsidRPr="0046522F">
              <w:rPr>
                <w:color w:val="000000" w:themeColor="text1"/>
                <w:sz w:val="24"/>
                <w:szCs w:val="24"/>
                <w:lang w:val="hy-AM"/>
              </w:rPr>
              <w:t xml:space="preserve">3) Նախագծի </w:t>
            </w:r>
            <w:r w:rsidRPr="0046522F">
              <w:rPr>
                <w:color w:val="000000" w:themeColor="text1"/>
                <w:sz w:val="24"/>
                <w:szCs w:val="24"/>
                <w:shd w:val="clear" w:color="auto" w:fill="FFFFFF"/>
                <w:lang w:val="hy-AM"/>
              </w:rPr>
              <w:t xml:space="preserve">N 2 հավելվածի 1-ին կետում վկայագիր բառը փոխարինել վկայական բառով, իսկ 2-րդ կետի 3-րդ ենթակետում մասնագիտական որակավորման վկայական բառերը փոխարինել ՄՈՎ հապավումով՝ </w:t>
            </w:r>
            <w:r w:rsidRPr="0046522F">
              <w:rPr>
                <w:color w:val="000000" w:themeColor="text1"/>
                <w:sz w:val="24"/>
                <w:szCs w:val="24"/>
                <w:lang w:val="hy-AM"/>
              </w:rPr>
              <w:t>«Նորմատիվ իրավական ակտերի մասին» օրենքի 21-րդ հոդվածի 4-րդ մասին համապատասխան,</w:t>
            </w:r>
          </w:p>
          <w:p w14:paraId="7605662F" w14:textId="77777777" w:rsidR="00233ADB" w:rsidRPr="0046522F" w:rsidRDefault="00233ADB" w:rsidP="000C29E1">
            <w:pPr>
              <w:tabs>
                <w:tab w:val="left" w:pos="810"/>
              </w:tabs>
              <w:spacing w:line="240" w:lineRule="auto"/>
              <w:rPr>
                <w:color w:val="000000" w:themeColor="text1"/>
                <w:sz w:val="24"/>
                <w:szCs w:val="24"/>
                <w:shd w:val="clear" w:color="auto" w:fill="FFFFFF"/>
                <w:lang w:val="hy-AM"/>
              </w:rPr>
            </w:pPr>
            <w:r w:rsidRPr="0046522F">
              <w:rPr>
                <w:color w:val="000000" w:themeColor="text1"/>
                <w:sz w:val="24"/>
                <w:szCs w:val="24"/>
                <w:lang w:val="hy-AM"/>
              </w:rPr>
              <w:t xml:space="preserve">4) Նախագծում </w:t>
            </w:r>
            <w:r w:rsidRPr="0046522F">
              <w:rPr>
                <w:color w:val="000000" w:themeColor="text1"/>
                <w:sz w:val="24"/>
                <w:szCs w:val="24"/>
                <w:shd w:val="clear" w:color="auto" w:fill="FFFFFF"/>
                <w:lang w:val="hy-AM"/>
              </w:rPr>
              <w:t xml:space="preserve">տրանսպորտային միջոցներ վարելու կարգերը և ենթակարգերն անհրաժեշտ է </w:t>
            </w:r>
            <w:r w:rsidRPr="0046522F">
              <w:rPr>
                <w:color w:val="000000" w:themeColor="text1"/>
                <w:spacing w:val="-6"/>
                <w:sz w:val="24"/>
                <w:szCs w:val="24"/>
                <w:lang w:val="hy-AM"/>
              </w:rPr>
              <w:t xml:space="preserve">համապատասխանեցնել </w:t>
            </w:r>
            <w:r w:rsidRPr="0046522F">
              <w:rPr>
                <w:bCs/>
                <w:iCs/>
                <w:color w:val="000000" w:themeColor="text1"/>
                <w:spacing w:val="-6"/>
                <w:sz w:val="24"/>
                <w:szCs w:val="24"/>
                <w:lang w:val="hy-AM"/>
              </w:rPr>
              <w:t>Ճանապարհային երթևեկության անվտանգության մասին օրենքի 27-րդ հոդվածին, համաձայն</w:t>
            </w:r>
            <w:r w:rsidRPr="0046522F">
              <w:rPr>
                <w:color w:val="000000" w:themeColor="text1"/>
                <w:spacing w:val="-6"/>
                <w:sz w:val="24"/>
                <w:szCs w:val="24"/>
                <w:lang w:val="hy-AM"/>
              </w:rPr>
              <w:t xml:space="preserve"> որի՝ </w:t>
            </w:r>
            <w:r w:rsidRPr="0046522F">
              <w:rPr>
                <w:color w:val="000000" w:themeColor="text1"/>
                <w:sz w:val="24"/>
                <w:szCs w:val="24"/>
                <w:lang w:val="hy-AM"/>
              </w:rPr>
              <w:t xml:space="preserve">«C», «D», «CE» և «DE» գրառումները նշվում են որպես </w:t>
            </w:r>
            <w:r w:rsidRPr="0046522F">
              <w:rPr>
                <w:color w:val="000000" w:themeColor="text1"/>
                <w:sz w:val="24"/>
                <w:szCs w:val="24"/>
                <w:shd w:val="clear" w:color="auto" w:fill="FFFFFF"/>
                <w:lang w:val="hy-AM"/>
              </w:rPr>
              <w:t xml:space="preserve">տրանսպորտային միջոցներ վարելու կարգեր, իսկ </w:t>
            </w:r>
            <w:r w:rsidRPr="0046522F">
              <w:rPr>
                <w:color w:val="000000" w:themeColor="text1"/>
                <w:sz w:val="24"/>
                <w:szCs w:val="24"/>
                <w:lang w:val="hy-AM"/>
              </w:rPr>
              <w:t>«C1E» և «D1E»</w:t>
            </w:r>
            <w:r w:rsidRPr="0046522F">
              <w:rPr>
                <w:color w:val="000000" w:themeColor="text1"/>
                <w:sz w:val="24"/>
                <w:szCs w:val="24"/>
                <w:shd w:val="clear" w:color="auto" w:fill="FFFFFF"/>
                <w:lang w:val="hy-AM"/>
              </w:rPr>
              <w:t xml:space="preserve">-ն հանդիսանում են տրանսպորտային միջոցներ վարելու ենթակարգեր։ </w:t>
            </w:r>
          </w:p>
        </w:tc>
        <w:tc>
          <w:tcPr>
            <w:tcW w:w="4590" w:type="dxa"/>
            <w:tcBorders>
              <w:top w:val="single" w:sz="4" w:space="0" w:color="auto"/>
              <w:left w:val="single" w:sz="4" w:space="0" w:color="auto"/>
              <w:bottom w:val="single" w:sz="4" w:space="0" w:color="auto"/>
              <w:right w:val="single" w:sz="4" w:space="0" w:color="auto"/>
            </w:tcBorders>
          </w:tcPr>
          <w:p w14:paraId="482E0EF0" w14:textId="77777777" w:rsidR="00233ADB" w:rsidRPr="0046522F" w:rsidRDefault="00233ADB" w:rsidP="000C29E1">
            <w:pPr>
              <w:spacing w:after="0" w:line="240" w:lineRule="auto"/>
              <w:ind w:firstLine="71"/>
              <w:rPr>
                <w:color w:val="000000" w:themeColor="text1"/>
                <w:sz w:val="24"/>
                <w:szCs w:val="24"/>
                <w:lang w:val="hy-AM"/>
              </w:rPr>
            </w:pPr>
            <w:r w:rsidRPr="0046522F">
              <w:rPr>
                <w:color w:val="000000" w:themeColor="text1"/>
                <w:sz w:val="24"/>
                <w:szCs w:val="24"/>
                <w:lang w:val="hy-AM"/>
              </w:rPr>
              <w:t>Ընդունվել է</w:t>
            </w:r>
          </w:p>
          <w:p w14:paraId="29FFDC63" w14:textId="77777777" w:rsidR="00233ADB" w:rsidRPr="0046522F" w:rsidRDefault="00233ADB" w:rsidP="000C29E1">
            <w:pPr>
              <w:spacing w:after="0" w:line="240" w:lineRule="auto"/>
              <w:ind w:firstLine="71"/>
              <w:rPr>
                <w:color w:val="000000" w:themeColor="text1"/>
                <w:sz w:val="24"/>
                <w:szCs w:val="24"/>
                <w:lang w:val="hy-AM"/>
              </w:rPr>
            </w:pPr>
          </w:p>
          <w:p w14:paraId="57B69B94" w14:textId="77777777" w:rsidR="00233ADB" w:rsidRPr="0046522F" w:rsidRDefault="00233ADB" w:rsidP="000C29E1">
            <w:pPr>
              <w:spacing w:after="0" w:line="240" w:lineRule="auto"/>
              <w:ind w:firstLine="71"/>
              <w:rPr>
                <w:color w:val="000000" w:themeColor="text1"/>
                <w:sz w:val="24"/>
                <w:szCs w:val="24"/>
                <w:lang w:val="hy-AM"/>
              </w:rPr>
            </w:pPr>
            <w:r w:rsidRPr="0046522F">
              <w:rPr>
                <w:color w:val="000000" w:themeColor="text1"/>
                <w:sz w:val="24"/>
                <w:szCs w:val="24"/>
                <w:lang w:val="hy-AM"/>
              </w:rPr>
              <w:t>Ընդունվել է</w:t>
            </w:r>
          </w:p>
          <w:p w14:paraId="137B5FE6" w14:textId="77777777" w:rsidR="00233ADB" w:rsidRPr="0046522F" w:rsidRDefault="00233ADB" w:rsidP="000C29E1">
            <w:pPr>
              <w:spacing w:after="0" w:line="240" w:lineRule="auto"/>
              <w:ind w:firstLine="71"/>
              <w:rPr>
                <w:color w:val="000000" w:themeColor="text1"/>
                <w:sz w:val="24"/>
                <w:szCs w:val="24"/>
                <w:lang w:val="hy-AM"/>
              </w:rPr>
            </w:pPr>
          </w:p>
          <w:p w14:paraId="7F1AB9F1" w14:textId="77777777" w:rsidR="00233ADB" w:rsidRPr="0046522F" w:rsidRDefault="00233ADB" w:rsidP="000C29E1">
            <w:pPr>
              <w:spacing w:after="0" w:line="240" w:lineRule="auto"/>
              <w:ind w:firstLine="71"/>
              <w:rPr>
                <w:color w:val="000000" w:themeColor="text1"/>
                <w:sz w:val="24"/>
                <w:szCs w:val="24"/>
                <w:lang w:val="hy-AM"/>
              </w:rPr>
            </w:pPr>
          </w:p>
          <w:p w14:paraId="3F5C4604" w14:textId="77777777" w:rsidR="00233ADB" w:rsidRPr="0046522F" w:rsidRDefault="00233ADB" w:rsidP="000C29E1">
            <w:pPr>
              <w:spacing w:after="0" w:line="240" w:lineRule="auto"/>
              <w:ind w:firstLine="71"/>
              <w:rPr>
                <w:color w:val="000000" w:themeColor="text1"/>
                <w:sz w:val="24"/>
                <w:szCs w:val="24"/>
                <w:lang w:val="hy-AM"/>
              </w:rPr>
            </w:pPr>
            <w:r w:rsidRPr="0046522F">
              <w:rPr>
                <w:color w:val="000000" w:themeColor="text1"/>
                <w:sz w:val="24"/>
                <w:szCs w:val="24"/>
                <w:lang w:val="hy-AM"/>
              </w:rPr>
              <w:t>Ընդունվել է</w:t>
            </w:r>
          </w:p>
          <w:p w14:paraId="51F6DDD8" w14:textId="77777777" w:rsidR="00233ADB" w:rsidRPr="0046522F" w:rsidRDefault="00233ADB" w:rsidP="000C29E1">
            <w:pPr>
              <w:spacing w:after="0" w:line="240" w:lineRule="auto"/>
              <w:ind w:firstLine="71"/>
              <w:rPr>
                <w:color w:val="000000" w:themeColor="text1"/>
                <w:sz w:val="24"/>
                <w:szCs w:val="24"/>
                <w:lang w:val="hy-AM"/>
              </w:rPr>
            </w:pPr>
          </w:p>
          <w:p w14:paraId="06A991DF" w14:textId="77777777" w:rsidR="00233ADB" w:rsidRPr="0046522F" w:rsidRDefault="00233ADB" w:rsidP="000C29E1">
            <w:pPr>
              <w:spacing w:after="0" w:line="240" w:lineRule="auto"/>
              <w:ind w:firstLine="71"/>
              <w:rPr>
                <w:color w:val="000000" w:themeColor="text1"/>
                <w:sz w:val="24"/>
                <w:szCs w:val="24"/>
                <w:lang w:val="hy-AM"/>
              </w:rPr>
            </w:pPr>
          </w:p>
          <w:p w14:paraId="324DC8CB" w14:textId="77777777" w:rsidR="00233ADB" w:rsidRPr="0046522F" w:rsidRDefault="00233ADB" w:rsidP="000C29E1">
            <w:pPr>
              <w:spacing w:after="0" w:line="240" w:lineRule="auto"/>
              <w:ind w:firstLine="71"/>
              <w:rPr>
                <w:color w:val="000000" w:themeColor="text1"/>
                <w:sz w:val="24"/>
                <w:szCs w:val="24"/>
                <w:lang w:val="hy-AM"/>
              </w:rPr>
            </w:pPr>
            <w:r w:rsidRPr="0046522F">
              <w:rPr>
                <w:color w:val="000000" w:themeColor="text1"/>
                <w:sz w:val="24"/>
                <w:szCs w:val="24"/>
                <w:lang w:val="hy-AM"/>
              </w:rPr>
              <w:t>Ընդունվել է</w:t>
            </w:r>
          </w:p>
          <w:p w14:paraId="6D1CD0BC" w14:textId="77777777" w:rsidR="00233ADB" w:rsidRPr="0046522F" w:rsidRDefault="00233ADB" w:rsidP="000C29E1">
            <w:pPr>
              <w:spacing w:after="0" w:line="240" w:lineRule="auto"/>
              <w:ind w:firstLine="71"/>
              <w:rPr>
                <w:color w:val="000000" w:themeColor="text1"/>
                <w:sz w:val="24"/>
                <w:szCs w:val="24"/>
                <w:lang w:val="hy-AM"/>
              </w:rPr>
            </w:pPr>
          </w:p>
        </w:tc>
      </w:tr>
      <w:tr w:rsidR="00233ADB" w:rsidRPr="0046522F" w14:paraId="5313C22B"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35F795D1" w14:textId="77777777" w:rsidR="00233ADB" w:rsidRPr="0046522F" w:rsidRDefault="00233ADB" w:rsidP="000C29E1">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763B5155" w14:textId="77777777" w:rsidR="00233ADB" w:rsidRPr="0046522F" w:rsidRDefault="00233ADB" w:rsidP="000C29E1">
            <w:pPr>
              <w:tabs>
                <w:tab w:val="left" w:pos="927"/>
              </w:tabs>
              <w:spacing w:line="240" w:lineRule="auto"/>
              <w:jc w:val="center"/>
              <w:rPr>
                <w:color w:val="000000" w:themeColor="text1"/>
                <w:sz w:val="24"/>
                <w:szCs w:val="24"/>
                <w:lang w:val="hy-AM"/>
              </w:rPr>
            </w:pPr>
            <w:r w:rsidRPr="0046522F">
              <w:rPr>
                <w:color w:val="000000" w:themeColor="text1"/>
                <w:sz w:val="24"/>
                <w:szCs w:val="24"/>
                <w:lang w:val="hy-AM"/>
              </w:rPr>
              <w:t>ՀՀ ներքին գործերի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5CAC24FC" w14:textId="77777777" w:rsidR="00233ADB" w:rsidRPr="0046522F" w:rsidRDefault="00233ADB" w:rsidP="000C29E1">
            <w:pPr>
              <w:pStyle w:val="Normal1"/>
              <w:tabs>
                <w:tab w:val="left" w:pos="0"/>
                <w:tab w:val="left" w:pos="90"/>
              </w:tabs>
              <w:spacing w:line="240" w:lineRule="auto"/>
              <w:ind w:right="-450"/>
              <w:jc w:val="left"/>
              <w:rPr>
                <w:rFonts w:ascii="GHEA Grapalat" w:eastAsia="Tahoma" w:hAnsi="GHEA Grapalat"/>
                <w:color w:val="000000" w:themeColor="text1"/>
                <w:sz w:val="24"/>
                <w:szCs w:val="24"/>
              </w:rPr>
            </w:pPr>
            <w:r w:rsidRPr="0046522F">
              <w:rPr>
                <w:rFonts w:ascii="GHEA Grapalat" w:eastAsia="Tahoma" w:hAnsi="GHEA Grapalat"/>
                <w:color w:val="000000" w:themeColor="text1"/>
                <w:sz w:val="24"/>
                <w:szCs w:val="24"/>
              </w:rPr>
              <w:t>22.07</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2024թ</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 xml:space="preserve"> N 43/10/121649-24</w:t>
            </w:r>
          </w:p>
        </w:tc>
      </w:tr>
      <w:tr w:rsidR="00233ADB" w:rsidRPr="008E17A8" w14:paraId="4AA06CB3"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tcPr>
          <w:p w14:paraId="380CD7AB" w14:textId="77777777" w:rsidR="00233ADB" w:rsidRPr="0046522F" w:rsidRDefault="00233ADB" w:rsidP="000C29E1">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5FBA921C" w14:textId="77777777" w:rsidR="00233ADB" w:rsidRPr="0046522F" w:rsidRDefault="00233ADB" w:rsidP="000C29E1">
            <w:pPr>
              <w:spacing w:line="240" w:lineRule="auto"/>
              <w:ind w:firstLine="284"/>
              <w:rPr>
                <w:color w:val="000000" w:themeColor="text1"/>
                <w:spacing w:val="-6"/>
                <w:sz w:val="24"/>
                <w:szCs w:val="24"/>
                <w:lang w:val="hy-AM"/>
              </w:rPr>
            </w:pPr>
            <w:r w:rsidRPr="0046522F">
              <w:rPr>
                <w:rFonts w:cs="Sylfaen"/>
                <w:color w:val="000000" w:themeColor="text1"/>
                <w:sz w:val="24"/>
                <w:szCs w:val="24"/>
                <w:lang w:val="hy-AM"/>
              </w:rPr>
              <w:t xml:space="preserve">ՀՀ կառավարության </w:t>
            </w:r>
            <w:r w:rsidRPr="0046522F">
              <w:rPr>
                <w:color w:val="000000" w:themeColor="text1"/>
                <w:sz w:val="24"/>
                <w:szCs w:val="24"/>
                <w:lang w:val="hy-AM"/>
              </w:rPr>
              <w:t>«Միջպետական փոխադրումներ կատարող վարորդների մասնագիտական վերապատրաստմանը ներկայացվող պահանջները, մասնագիտական որակավորման քննությունների հանձնման կարգը և մասնագիտական որակավորման վկայականին ներկայացվող պահանջները սահմանելու մասին» որոշման նախագծերի փաթեթի վերաբերյալ առարկություններ չկան</w:t>
            </w:r>
            <w:r w:rsidRPr="0046522F">
              <w:rPr>
                <w:color w:val="000000" w:themeColor="text1"/>
                <w:spacing w:val="-6"/>
                <w:sz w:val="24"/>
                <w:szCs w:val="24"/>
                <w:lang w:val="hy-AM"/>
              </w:rPr>
              <w:t>։</w:t>
            </w:r>
          </w:p>
          <w:p w14:paraId="138437F5" w14:textId="77777777" w:rsidR="00233ADB" w:rsidRPr="0046522F" w:rsidRDefault="00233ADB" w:rsidP="000C29E1">
            <w:pPr>
              <w:spacing w:line="240" w:lineRule="auto"/>
              <w:ind w:firstLine="284"/>
              <w:rPr>
                <w:color w:val="000000" w:themeColor="text1"/>
                <w:spacing w:val="-6"/>
                <w:sz w:val="24"/>
                <w:szCs w:val="24"/>
                <w:lang w:val="hy-AM"/>
              </w:rPr>
            </w:pPr>
            <w:r w:rsidRPr="0046522F">
              <w:rPr>
                <w:iCs/>
                <w:color w:val="000000" w:themeColor="text1"/>
                <w:sz w:val="24"/>
                <w:szCs w:val="24"/>
                <w:lang w:val="hy-AM"/>
              </w:rPr>
              <w:t xml:space="preserve">   Միաժամանակ անհրաժեշտ եմ համարում նշել, որ </w:t>
            </w:r>
            <w:r w:rsidRPr="0046522F">
              <w:rPr>
                <w:color w:val="000000" w:themeColor="text1"/>
                <w:sz w:val="24"/>
                <w:szCs w:val="24"/>
                <w:lang w:val="hy-AM"/>
              </w:rPr>
              <w:t>«C1E»-ն և «D1E»-ն հանդիսանում են ենթակարգեր, այլ ոչ թե կարգեր</w:t>
            </w:r>
            <w:r w:rsidRPr="0046522F">
              <w:rPr>
                <w:iCs/>
                <w:color w:val="000000" w:themeColor="text1"/>
                <w:sz w:val="24"/>
                <w:szCs w:val="24"/>
                <w:lang w:val="hy-AM"/>
              </w:rPr>
              <w:t>։</w:t>
            </w:r>
            <w:r w:rsidRPr="0046522F">
              <w:rPr>
                <w:color w:val="000000" w:themeColor="text1"/>
                <w:spacing w:val="-6"/>
                <w:sz w:val="24"/>
                <w:szCs w:val="24"/>
                <w:lang w:val="hy-AM"/>
              </w:rPr>
              <w:t xml:space="preserve">  </w:t>
            </w:r>
          </w:p>
        </w:tc>
        <w:tc>
          <w:tcPr>
            <w:tcW w:w="4590" w:type="dxa"/>
            <w:tcBorders>
              <w:top w:val="single" w:sz="4" w:space="0" w:color="auto"/>
              <w:left w:val="single" w:sz="4" w:space="0" w:color="auto"/>
              <w:bottom w:val="single" w:sz="4" w:space="0" w:color="auto"/>
              <w:right w:val="single" w:sz="4" w:space="0" w:color="auto"/>
            </w:tcBorders>
          </w:tcPr>
          <w:p w14:paraId="5263682D" w14:textId="77777777" w:rsidR="00233ADB" w:rsidRPr="0046522F" w:rsidRDefault="00233ADB" w:rsidP="000C29E1">
            <w:pPr>
              <w:spacing w:after="0" w:line="240" w:lineRule="auto"/>
              <w:ind w:firstLine="161"/>
              <w:rPr>
                <w:color w:val="000000" w:themeColor="text1"/>
                <w:sz w:val="24"/>
                <w:szCs w:val="24"/>
                <w:lang w:val="hy-AM"/>
              </w:rPr>
            </w:pPr>
            <w:r w:rsidRPr="0046522F">
              <w:rPr>
                <w:color w:val="000000" w:themeColor="text1"/>
                <w:sz w:val="24"/>
                <w:szCs w:val="24"/>
                <w:lang w:val="hy-AM"/>
              </w:rPr>
              <w:t>Ընդունվել է, նախագիծը լրամշակվել է</w:t>
            </w:r>
          </w:p>
        </w:tc>
      </w:tr>
      <w:tr w:rsidR="00233ADB" w:rsidRPr="0046522F" w14:paraId="04E2A496"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0776ED84" w14:textId="77777777" w:rsidR="00233ADB" w:rsidRPr="0046522F" w:rsidRDefault="00233ADB" w:rsidP="000C29E1">
            <w:pPr>
              <w:spacing w:before="0" w:line="240" w:lineRule="auto"/>
              <w:rPr>
                <w:color w:val="000000" w:themeColor="text1"/>
                <w:sz w:val="24"/>
                <w:szCs w:val="24"/>
                <w:lang w:val="hy-AM"/>
              </w:rPr>
            </w:pPr>
            <w:bookmarkStart w:id="0" w:name="_Hlk168587112"/>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7882964D" w14:textId="77777777" w:rsidR="00233ADB" w:rsidRPr="0046522F" w:rsidRDefault="00233ADB" w:rsidP="000C29E1">
            <w:pPr>
              <w:pStyle w:val="Normal1"/>
              <w:tabs>
                <w:tab w:val="left" w:pos="0"/>
                <w:tab w:val="left" w:pos="90"/>
              </w:tabs>
              <w:spacing w:line="240" w:lineRule="auto"/>
              <w:ind w:right="-450"/>
              <w:jc w:val="left"/>
              <w:rPr>
                <w:rFonts w:ascii="GHEA Grapalat" w:eastAsia="Tahoma" w:hAnsi="GHEA Grapalat"/>
                <w:color w:val="000000" w:themeColor="text1"/>
                <w:sz w:val="24"/>
                <w:szCs w:val="24"/>
              </w:rPr>
            </w:pPr>
            <w:r w:rsidRPr="0046522F">
              <w:rPr>
                <w:rFonts w:ascii="GHEA Grapalat" w:eastAsia="Tahoma" w:hAnsi="GHEA Grapalat"/>
                <w:color w:val="000000" w:themeColor="text1"/>
                <w:sz w:val="24"/>
                <w:szCs w:val="24"/>
              </w:rPr>
              <w:t>ՀՀ քաղաքաշինության, տեխնիկական և հրդեհային անվտանգության տեսչական մարմին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44CCEE66" w14:textId="77777777" w:rsidR="00233ADB" w:rsidRPr="0046522F" w:rsidRDefault="00233ADB" w:rsidP="000C29E1">
            <w:pPr>
              <w:pStyle w:val="Normal1"/>
              <w:tabs>
                <w:tab w:val="left" w:pos="0"/>
                <w:tab w:val="left" w:pos="90"/>
              </w:tabs>
              <w:spacing w:line="240" w:lineRule="auto"/>
              <w:ind w:right="-450"/>
              <w:jc w:val="left"/>
              <w:rPr>
                <w:rFonts w:ascii="GHEA Grapalat" w:eastAsia="Tahoma" w:hAnsi="GHEA Grapalat"/>
                <w:color w:val="000000" w:themeColor="text1"/>
                <w:sz w:val="24"/>
                <w:szCs w:val="24"/>
              </w:rPr>
            </w:pPr>
            <w:r w:rsidRPr="0046522F">
              <w:rPr>
                <w:rFonts w:ascii="GHEA Grapalat" w:eastAsia="Tahoma" w:hAnsi="GHEA Grapalat"/>
                <w:color w:val="000000" w:themeColor="text1"/>
                <w:sz w:val="24"/>
                <w:szCs w:val="24"/>
              </w:rPr>
              <w:t>15</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07</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2024թ</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 xml:space="preserve"> N ՔՏՄ/06.1.04/19107-24</w:t>
            </w:r>
          </w:p>
        </w:tc>
      </w:tr>
      <w:tr w:rsidR="00233ADB" w:rsidRPr="008E17A8" w14:paraId="59FA8238"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tcPr>
          <w:p w14:paraId="05D0C6B1" w14:textId="77777777" w:rsidR="00233ADB" w:rsidRPr="0046522F" w:rsidRDefault="00233ADB" w:rsidP="000C29E1">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3563309E" w14:textId="77777777" w:rsidR="00233ADB" w:rsidRPr="0046522F" w:rsidRDefault="00233ADB" w:rsidP="000C29E1">
            <w:pPr>
              <w:tabs>
                <w:tab w:val="left" w:pos="990"/>
              </w:tabs>
              <w:spacing w:after="0" w:line="240" w:lineRule="auto"/>
              <w:ind w:firstLine="720"/>
              <w:rPr>
                <w:rFonts w:cs="Cambria Math"/>
                <w:color w:val="000000" w:themeColor="text1"/>
                <w:sz w:val="24"/>
                <w:szCs w:val="24"/>
                <w:lang w:val="hy-AM"/>
              </w:rPr>
            </w:pPr>
            <w:r w:rsidRPr="0046522F">
              <w:rPr>
                <w:rFonts w:cs="Cambria Math"/>
                <w:color w:val="000000" w:themeColor="text1"/>
                <w:sz w:val="24"/>
                <w:szCs w:val="24"/>
                <w:lang w:val="hy-AM"/>
              </w:rPr>
              <w:t>Որոշման նախագծի փաթեթի վերաբերյալ առարկություններ չունի։</w:t>
            </w:r>
          </w:p>
        </w:tc>
        <w:tc>
          <w:tcPr>
            <w:tcW w:w="4590" w:type="dxa"/>
            <w:tcBorders>
              <w:top w:val="single" w:sz="4" w:space="0" w:color="auto"/>
              <w:left w:val="single" w:sz="4" w:space="0" w:color="auto"/>
              <w:bottom w:val="single" w:sz="4" w:space="0" w:color="auto"/>
              <w:right w:val="single" w:sz="4" w:space="0" w:color="auto"/>
            </w:tcBorders>
          </w:tcPr>
          <w:p w14:paraId="394CFFB5" w14:textId="77777777" w:rsidR="00233ADB" w:rsidRPr="0046522F" w:rsidRDefault="00233ADB" w:rsidP="000C29E1">
            <w:pPr>
              <w:spacing w:after="0" w:line="240" w:lineRule="auto"/>
              <w:ind w:firstLine="567"/>
              <w:rPr>
                <w:color w:val="000000" w:themeColor="text1"/>
                <w:sz w:val="24"/>
                <w:szCs w:val="24"/>
                <w:lang w:val="hy-AM"/>
              </w:rPr>
            </w:pPr>
          </w:p>
        </w:tc>
      </w:tr>
      <w:tr w:rsidR="00233ADB" w:rsidRPr="0046522F" w14:paraId="6CCA0CC6"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7A627269" w14:textId="77777777" w:rsidR="00233ADB" w:rsidRPr="0046522F" w:rsidRDefault="00233ADB" w:rsidP="000C29E1">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2DCC1EB5" w14:textId="77777777" w:rsidR="00233ADB" w:rsidRPr="0046522F" w:rsidRDefault="00233ADB" w:rsidP="000C29E1">
            <w:pPr>
              <w:pStyle w:val="Normal1"/>
              <w:tabs>
                <w:tab w:val="left" w:pos="0"/>
                <w:tab w:val="left" w:pos="90"/>
              </w:tabs>
              <w:spacing w:line="240" w:lineRule="auto"/>
              <w:ind w:right="-450"/>
              <w:jc w:val="center"/>
              <w:rPr>
                <w:rFonts w:ascii="GHEA Grapalat" w:eastAsia="Tahoma" w:hAnsi="GHEA Grapalat"/>
                <w:color w:val="000000" w:themeColor="text1"/>
                <w:sz w:val="24"/>
                <w:szCs w:val="24"/>
              </w:rPr>
            </w:pPr>
            <w:r w:rsidRPr="0046522F">
              <w:rPr>
                <w:rFonts w:ascii="GHEA Grapalat" w:eastAsia="Tahoma" w:hAnsi="GHEA Grapalat"/>
                <w:color w:val="000000" w:themeColor="text1"/>
                <w:sz w:val="24"/>
                <w:szCs w:val="24"/>
              </w:rPr>
              <w:t>ՀՀ կրթության, գիտության, մշակույթի և սպորտի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0AC2C346" w14:textId="77777777" w:rsidR="00233ADB" w:rsidRPr="0046522F" w:rsidRDefault="00233ADB" w:rsidP="000C29E1">
            <w:pPr>
              <w:pStyle w:val="Normal1"/>
              <w:tabs>
                <w:tab w:val="left" w:pos="0"/>
                <w:tab w:val="left" w:pos="90"/>
              </w:tabs>
              <w:spacing w:line="240" w:lineRule="auto"/>
              <w:ind w:right="-450"/>
              <w:jc w:val="left"/>
              <w:rPr>
                <w:rFonts w:ascii="GHEA Grapalat" w:eastAsia="Tahoma" w:hAnsi="GHEA Grapalat"/>
                <w:color w:val="000000" w:themeColor="text1"/>
                <w:sz w:val="24"/>
                <w:szCs w:val="24"/>
              </w:rPr>
            </w:pPr>
            <w:r w:rsidRPr="0046522F">
              <w:rPr>
                <w:rFonts w:ascii="GHEA Grapalat" w:eastAsia="Tahoma" w:hAnsi="GHEA Grapalat"/>
                <w:color w:val="000000" w:themeColor="text1"/>
                <w:sz w:val="24"/>
                <w:szCs w:val="24"/>
              </w:rPr>
              <w:t>15</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07</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2024թ</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 xml:space="preserve"> N 01/20.1/21350-2024</w:t>
            </w:r>
          </w:p>
        </w:tc>
      </w:tr>
      <w:tr w:rsidR="00233ADB" w:rsidRPr="0046522F" w14:paraId="75080E9A"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tcPr>
          <w:p w14:paraId="1E58F88D" w14:textId="77777777" w:rsidR="00233ADB" w:rsidRPr="0046522F" w:rsidRDefault="00233ADB" w:rsidP="000C29E1">
            <w:pPr>
              <w:spacing w:before="0" w:after="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5643ECFF" w14:textId="77777777" w:rsidR="00233ADB" w:rsidRPr="0046522F" w:rsidRDefault="00233ADB" w:rsidP="00233ADB">
            <w:pPr>
              <w:pStyle w:val="CommentText"/>
              <w:numPr>
                <w:ilvl w:val="0"/>
                <w:numId w:val="10"/>
              </w:numPr>
              <w:spacing w:after="0"/>
              <w:jc w:val="both"/>
              <w:rPr>
                <w:rFonts w:ascii="GHEA Grapalat" w:hAnsi="GHEA Grapalat"/>
                <w:color w:val="000000" w:themeColor="text1"/>
                <w:sz w:val="24"/>
                <w:szCs w:val="24"/>
                <w:lang w:val="hy-AM"/>
              </w:rPr>
            </w:pPr>
            <w:r w:rsidRPr="0046522F">
              <w:rPr>
                <w:rFonts w:ascii="GHEA Grapalat" w:hAnsi="GHEA Grapalat"/>
                <w:color w:val="000000" w:themeColor="text1"/>
                <w:spacing w:val="-6"/>
                <w:sz w:val="24"/>
                <w:szCs w:val="24"/>
                <w:lang w:val="hy-AM"/>
              </w:rPr>
              <w:t xml:space="preserve">1-ին հավելվածի 2-րդ կետում՝ </w:t>
            </w:r>
            <w:r w:rsidRPr="0046522F">
              <w:rPr>
                <w:rFonts w:ascii="GHEA Grapalat" w:hAnsi="GHEA Grapalat"/>
                <w:color w:val="000000" w:themeColor="text1"/>
                <w:sz w:val="24"/>
                <w:szCs w:val="24"/>
                <w:lang w:val="hy-AM"/>
              </w:rPr>
              <w:t xml:space="preserve">համաձայն </w:t>
            </w:r>
            <w:r w:rsidRPr="0046522F">
              <w:rPr>
                <w:rFonts w:ascii="GHEA Grapalat" w:eastAsia="Times New Roman" w:hAnsi="GHEA Grapalat" w:cs="Times New Roman"/>
                <w:color w:val="000000" w:themeColor="text1"/>
                <w:sz w:val="24"/>
                <w:szCs w:val="24"/>
                <w:lang w:val="hy-AM"/>
              </w:rPr>
              <w:t>«Ավտոմոբիլային տրանսպորտի մասին» օրենքի 28-րդ հոդվածի 5-րդ մասի սահմանում է, որ՝ «</w:t>
            </w:r>
            <w:r w:rsidRPr="0046522F">
              <w:rPr>
                <w:rFonts w:ascii="GHEA Grapalat" w:hAnsi="GHEA Grapalat"/>
                <w:color w:val="000000" w:themeColor="text1"/>
                <w:sz w:val="24"/>
                <w:szCs w:val="24"/>
                <w:shd w:val="clear" w:color="auto" w:fill="FFFFFF"/>
                <w:lang w:val="hy-AM"/>
              </w:rPr>
              <w:t xml:space="preserve">5. Ընդհանուր օգտագործման ավտոմոբիլային տրանսպորտով միջպետական փոխադրումներ կատարող «C», «D», «CE», «DE», «C1E» և «D1E» կարգ ունեցող վարորդների մասնագիտական վերապատրաստման գործունեություն կարող են իրականացնել «Գործունեության իրականացման ծանուցման մասին» Հայաստանի Հանրապետության օրենքի պահանջներին համապատասխան լիազոր մարմնից ծանուցման ենթակա գործունեությամբ զբաղվելու իրավունք ստացած կազմակերպությունները։»,  այլ ոչ թե </w:t>
            </w:r>
            <w:r w:rsidRPr="0046522F">
              <w:rPr>
                <w:rFonts w:ascii="GHEA Grapalat" w:hAnsi="GHEA Grapalat"/>
                <w:color w:val="000000" w:themeColor="text1"/>
                <w:sz w:val="24"/>
                <w:szCs w:val="24"/>
                <w:lang w:val="hy-AM"/>
              </w:rPr>
              <w:t>իրավաբանական անձինք կամ անհատ ձեռնարկատերերը: Նման ձևակերպման դեպքում ուսումնական հաստատությունները չեն կարող իրականացնել վերապատրաստումներ:</w:t>
            </w:r>
          </w:p>
          <w:p w14:paraId="06E7E030" w14:textId="77777777" w:rsidR="00233ADB" w:rsidRPr="0046522F" w:rsidRDefault="00233ADB" w:rsidP="00233ADB">
            <w:pPr>
              <w:pStyle w:val="CommentText"/>
              <w:numPr>
                <w:ilvl w:val="0"/>
                <w:numId w:val="10"/>
              </w:numPr>
              <w:spacing w:after="0"/>
              <w:jc w:val="both"/>
              <w:rPr>
                <w:rFonts w:ascii="GHEA Grapalat" w:hAnsi="GHEA Grapalat"/>
                <w:color w:val="000000" w:themeColor="text1"/>
                <w:sz w:val="24"/>
                <w:szCs w:val="24"/>
                <w:lang w:val="hy-AM"/>
              </w:rPr>
            </w:pPr>
            <w:r w:rsidRPr="0046522F">
              <w:rPr>
                <w:rFonts w:ascii="GHEA Grapalat" w:hAnsi="GHEA Grapalat"/>
                <w:color w:val="000000" w:themeColor="text1"/>
                <w:spacing w:val="-6"/>
                <w:sz w:val="24"/>
                <w:szCs w:val="24"/>
                <w:lang w:val="hy-AM"/>
              </w:rPr>
              <w:t xml:space="preserve">1-ին հավելվածի 8-րդ կետում </w:t>
            </w:r>
            <w:r w:rsidRPr="0046522F">
              <w:rPr>
                <w:rFonts w:ascii="GHEA Grapalat" w:hAnsi="GHEA Grapalat"/>
                <w:color w:val="000000" w:themeColor="text1"/>
                <w:sz w:val="24"/>
                <w:szCs w:val="24"/>
                <w:lang w:val="hy-AM"/>
              </w:rPr>
              <w:t>«վարորդներն» բառից հետո առաջարկում ենք լրացնել «՝ իրենց ցանկությամբ» բառերը, քանի, որ 21 տարեկանից բարձր տարիքի անձինք նույնպես կարող են ցանկանալ մասնակցել ամբողջական դասընթացին:</w:t>
            </w:r>
          </w:p>
          <w:p w14:paraId="089033FC" w14:textId="77777777" w:rsidR="00233ADB" w:rsidRPr="0046522F" w:rsidRDefault="00233ADB" w:rsidP="000C29E1">
            <w:pPr>
              <w:pStyle w:val="CommentText"/>
              <w:spacing w:after="0"/>
              <w:jc w:val="both"/>
              <w:rPr>
                <w:rFonts w:ascii="GHEA Grapalat" w:hAnsi="GHEA Grapalat"/>
                <w:color w:val="000000" w:themeColor="text1"/>
                <w:sz w:val="24"/>
                <w:szCs w:val="24"/>
                <w:lang w:val="hy-AM"/>
              </w:rPr>
            </w:pPr>
          </w:p>
          <w:p w14:paraId="1F26F3E9" w14:textId="77777777" w:rsidR="00233ADB" w:rsidRPr="0046522F" w:rsidRDefault="00233ADB" w:rsidP="000C29E1">
            <w:pPr>
              <w:pStyle w:val="CommentText"/>
              <w:spacing w:after="0"/>
              <w:jc w:val="both"/>
              <w:rPr>
                <w:rFonts w:ascii="GHEA Grapalat" w:hAnsi="GHEA Grapalat"/>
                <w:color w:val="000000" w:themeColor="text1"/>
                <w:sz w:val="24"/>
                <w:szCs w:val="24"/>
                <w:lang w:val="hy-AM"/>
              </w:rPr>
            </w:pPr>
          </w:p>
          <w:p w14:paraId="3467EF50" w14:textId="77777777" w:rsidR="00233ADB" w:rsidRPr="0046522F" w:rsidRDefault="00233ADB" w:rsidP="000C29E1">
            <w:pPr>
              <w:pStyle w:val="CommentText"/>
              <w:spacing w:after="0"/>
              <w:jc w:val="both"/>
              <w:rPr>
                <w:rFonts w:ascii="GHEA Grapalat" w:hAnsi="GHEA Grapalat"/>
                <w:color w:val="000000" w:themeColor="text1"/>
                <w:sz w:val="24"/>
                <w:szCs w:val="24"/>
                <w:lang w:val="hy-AM"/>
              </w:rPr>
            </w:pPr>
          </w:p>
          <w:p w14:paraId="12549659" w14:textId="77777777" w:rsidR="00233ADB" w:rsidRPr="0046522F" w:rsidRDefault="00233ADB" w:rsidP="00233ADB">
            <w:pPr>
              <w:pStyle w:val="CommentText"/>
              <w:numPr>
                <w:ilvl w:val="0"/>
                <w:numId w:val="10"/>
              </w:numPr>
              <w:spacing w:after="0"/>
              <w:jc w:val="both"/>
              <w:rPr>
                <w:rFonts w:ascii="GHEA Grapalat" w:hAnsi="GHEA Grapalat"/>
                <w:color w:val="000000" w:themeColor="text1"/>
                <w:sz w:val="24"/>
                <w:szCs w:val="24"/>
                <w:lang w:val="hy-AM"/>
              </w:rPr>
            </w:pPr>
            <w:r w:rsidRPr="0046522F">
              <w:rPr>
                <w:rFonts w:ascii="GHEA Grapalat" w:hAnsi="GHEA Grapalat"/>
                <w:color w:val="000000" w:themeColor="text1"/>
                <w:spacing w:val="-6"/>
                <w:sz w:val="24"/>
                <w:szCs w:val="24"/>
                <w:lang w:val="hy-AM"/>
              </w:rPr>
              <w:t xml:space="preserve">1-ին հավելվածի 15-րդ կետում՝ </w:t>
            </w:r>
            <w:r w:rsidRPr="0046522F">
              <w:rPr>
                <w:rFonts w:ascii="GHEA Grapalat" w:hAnsi="GHEA Grapalat"/>
                <w:color w:val="000000" w:themeColor="text1"/>
                <w:sz w:val="24"/>
                <w:szCs w:val="24"/>
                <w:lang w:val="hy-AM"/>
              </w:rPr>
              <w:t>Պարբերաբար վերապատրաստման անցկացումը գտնում ենք ոչ նպատակահարմար այն անձանց համար, ովքեր ունեն մեքենա և վարում են: Եթե անձը խախտումների պատճառով չի զրկվել վարորդական իրավունքից՝ անհասկանալի է պարտադիր վերապատրաստման և լրացուցիչ վճարներ կատարելու իմաստը:</w:t>
            </w:r>
          </w:p>
          <w:p w14:paraId="52189658" w14:textId="77777777" w:rsidR="00233ADB" w:rsidRPr="0046522F" w:rsidRDefault="00233ADB" w:rsidP="00233ADB">
            <w:pPr>
              <w:pStyle w:val="CommentText"/>
              <w:numPr>
                <w:ilvl w:val="0"/>
                <w:numId w:val="10"/>
              </w:numPr>
              <w:spacing w:after="0"/>
              <w:jc w:val="both"/>
              <w:rPr>
                <w:rFonts w:ascii="GHEA Grapalat" w:hAnsi="GHEA Grapalat"/>
                <w:color w:val="000000" w:themeColor="text1"/>
                <w:sz w:val="24"/>
                <w:szCs w:val="24"/>
                <w:lang w:val="hy-AM"/>
              </w:rPr>
            </w:pPr>
            <w:r w:rsidRPr="0046522F">
              <w:rPr>
                <w:rFonts w:ascii="GHEA Grapalat" w:hAnsi="GHEA Grapalat"/>
                <w:color w:val="000000" w:themeColor="text1"/>
                <w:spacing w:val="-6"/>
                <w:sz w:val="24"/>
                <w:szCs w:val="24"/>
                <w:lang w:val="hy-AM"/>
              </w:rPr>
              <w:t>2-րդ հավելվածի 9-րդ կետում՝ նախադասությունը անավարտ է:</w:t>
            </w:r>
          </w:p>
        </w:tc>
        <w:tc>
          <w:tcPr>
            <w:tcW w:w="4590" w:type="dxa"/>
            <w:tcBorders>
              <w:top w:val="single" w:sz="4" w:space="0" w:color="auto"/>
              <w:left w:val="single" w:sz="4" w:space="0" w:color="auto"/>
              <w:bottom w:val="single" w:sz="4" w:space="0" w:color="auto"/>
              <w:right w:val="single" w:sz="4" w:space="0" w:color="auto"/>
            </w:tcBorders>
          </w:tcPr>
          <w:p w14:paraId="144C88C9" w14:textId="77777777" w:rsidR="00233ADB" w:rsidRPr="0046522F" w:rsidRDefault="00233ADB" w:rsidP="000C29E1">
            <w:pPr>
              <w:spacing w:after="0" w:line="240" w:lineRule="auto"/>
              <w:ind w:firstLine="161"/>
              <w:rPr>
                <w:color w:val="000000" w:themeColor="text1"/>
                <w:sz w:val="24"/>
                <w:szCs w:val="24"/>
                <w:lang w:val="hy-AM"/>
              </w:rPr>
            </w:pPr>
            <w:r w:rsidRPr="0046522F">
              <w:rPr>
                <w:color w:val="000000" w:themeColor="text1"/>
                <w:sz w:val="24"/>
                <w:szCs w:val="24"/>
                <w:lang w:val="hy-AM"/>
              </w:rPr>
              <w:t>Ընդունվել է, նախագիծը խմբագրվել է</w:t>
            </w:r>
          </w:p>
          <w:p w14:paraId="57284030" w14:textId="77777777" w:rsidR="00233ADB" w:rsidRPr="0046522F" w:rsidRDefault="00233ADB" w:rsidP="000C29E1">
            <w:pPr>
              <w:spacing w:after="0" w:line="240" w:lineRule="auto"/>
              <w:ind w:firstLine="161"/>
              <w:rPr>
                <w:color w:val="000000" w:themeColor="text1"/>
                <w:sz w:val="24"/>
                <w:szCs w:val="24"/>
                <w:lang w:val="hy-AM"/>
              </w:rPr>
            </w:pPr>
          </w:p>
          <w:p w14:paraId="3E3361FB" w14:textId="77777777" w:rsidR="00233ADB" w:rsidRPr="0046522F" w:rsidRDefault="00233ADB" w:rsidP="000C29E1">
            <w:pPr>
              <w:spacing w:after="0" w:line="240" w:lineRule="auto"/>
              <w:ind w:firstLine="161"/>
              <w:rPr>
                <w:color w:val="000000" w:themeColor="text1"/>
                <w:sz w:val="24"/>
                <w:szCs w:val="24"/>
                <w:lang w:val="hy-AM"/>
              </w:rPr>
            </w:pPr>
          </w:p>
          <w:p w14:paraId="5442AD47" w14:textId="77777777" w:rsidR="00233ADB" w:rsidRPr="0046522F" w:rsidRDefault="00233ADB" w:rsidP="000C29E1">
            <w:pPr>
              <w:spacing w:after="0" w:line="240" w:lineRule="auto"/>
              <w:ind w:firstLine="161"/>
              <w:rPr>
                <w:color w:val="000000" w:themeColor="text1"/>
                <w:sz w:val="24"/>
                <w:szCs w:val="24"/>
                <w:lang w:val="hy-AM"/>
              </w:rPr>
            </w:pPr>
          </w:p>
          <w:p w14:paraId="1CFE677E" w14:textId="77777777" w:rsidR="00233ADB" w:rsidRPr="0046522F" w:rsidRDefault="00233ADB" w:rsidP="000C29E1">
            <w:pPr>
              <w:spacing w:after="0" w:line="240" w:lineRule="auto"/>
              <w:ind w:firstLine="161"/>
              <w:rPr>
                <w:color w:val="000000" w:themeColor="text1"/>
                <w:sz w:val="24"/>
                <w:szCs w:val="24"/>
                <w:lang w:val="hy-AM"/>
              </w:rPr>
            </w:pPr>
          </w:p>
          <w:p w14:paraId="66D5196C" w14:textId="77777777" w:rsidR="00233ADB" w:rsidRPr="0046522F" w:rsidRDefault="00233ADB" w:rsidP="000C29E1">
            <w:pPr>
              <w:spacing w:after="0" w:line="240" w:lineRule="auto"/>
              <w:ind w:firstLine="161"/>
              <w:rPr>
                <w:color w:val="000000" w:themeColor="text1"/>
                <w:sz w:val="24"/>
                <w:szCs w:val="24"/>
                <w:lang w:val="hy-AM"/>
              </w:rPr>
            </w:pPr>
          </w:p>
          <w:p w14:paraId="183D3D79" w14:textId="77777777" w:rsidR="00233ADB" w:rsidRPr="0046522F" w:rsidRDefault="00233ADB" w:rsidP="000C29E1">
            <w:pPr>
              <w:spacing w:after="0" w:line="240" w:lineRule="auto"/>
              <w:ind w:firstLine="161"/>
              <w:rPr>
                <w:color w:val="000000" w:themeColor="text1"/>
                <w:sz w:val="24"/>
                <w:szCs w:val="24"/>
                <w:lang w:val="hy-AM"/>
              </w:rPr>
            </w:pPr>
          </w:p>
          <w:p w14:paraId="006BFA64" w14:textId="77777777" w:rsidR="00233ADB" w:rsidRPr="0046522F" w:rsidRDefault="00233ADB" w:rsidP="000C29E1">
            <w:pPr>
              <w:spacing w:after="0" w:line="240" w:lineRule="auto"/>
              <w:ind w:firstLine="161"/>
              <w:rPr>
                <w:color w:val="000000" w:themeColor="text1"/>
                <w:sz w:val="24"/>
                <w:szCs w:val="24"/>
                <w:lang w:val="hy-AM"/>
              </w:rPr>
            </w:pPr>
          </w:p>
          <w:p w14:paraId="497180FB" w14:textId="77777777" w:rsidR="00233ADB" w:rsidRPr="0046522F" w:rsidRDefault="00233ADB" w:rsidP="000C29E1">
            <w:pPr>
              <w:spacing w:after="0" w:line="240" w:lineRule="auto"/>
              <w:ind w:firstLine="161"/>
              <w:rPr>
                <w:color w:val="000000" w:themeColor="text1"/>
                <w:sz w:val="24"/>
                <w:szCs w:val="24"/>
                <w:lang w:val="hy-AM"/>
              </w:rPr>
            </w:pPr>
            <w:r w:rsidRPr="0046522F">
              <w:rPr>
                <w:color w:val="000000" w:themeColor="text1"/>
                <w:sz w:val="24"/>
                <w:szCs w:val="24"/>
                <w:lang w:val="hy-AM"/>
              </w:rPr>
              <w:t>Չի ընդունվել, քանի որ լրացուցիչ դասընթաց անցնելը չի արգելվում օրենսդրական կարգավորմամբ։  Ժամկետները տարանջատվում են դյուրացնելու համար առավել փորձառու վարորդների դասընթաց անցնելու տևողությունը։</w:t>
            </w:r>
          </w:p>
          <w:p w14:paraId="226DEEEF" w14:textId="77777777" w:rsidR="00233ADB" w:rsidRPr="0046522F" w:rsidRDefault="00233ADB" w:rsidP="000C29E1">
            <w:pPr>
              <w:spacing w:after="0" w:line="240" w:lineRule="auto"/>
              <w:ind w:firstLine="161"/>
              <w:rPr>
                <w:sz w:val="24"/>
                <w:szCs w:val="24"/>
                <w:lang w:val="hy-AM"/>
              </w:rPr>
            </w:pPr>
            <w:r w:rsidRPr="0046522F">
              <w:rPr>
                <w:color w:val="000000" w:themeColor="text1"/>
                <w:sz w:val="24"/>
                <w:szCs w:val="24"/>
                <w:lang w:val="hy-AM"/>
              </w:rPr>
              <w:t xml:space="preserve">Չի ընդունվել, քանի որ կարգավորումը բխում է ՍԵՊԱ ճանապարհային քարտեզով նախատեսված </w:t>
            </w:r>
            <w:r w:rsidRPr="0046522F">
              <w:rPr>
                <w:sz w:val="24"/>
                <w:szCs w:val="24"/>
                <w:lang w:val="hy-AM"/>
              </w:rPr>
              <w:t>76/914/ԵՏՀ հրահանգի պահանջներից։</w:t>
            </w:r>
          </w:p>
          <w:p w14:paraId="6E740C48" w14:textId="77777777" w:rsidR="00233ADB" w:rsidRPr="0046522F" w:rsidRDefault="00233ADB" w:rsidP="000C29E1">
            <w:pPr>
              <w:spacing w:after="0" w:line="240" w:lineRule="auto"/>
              <w:ind w:firstLine="161"/>
              <w:rPr>
                <w:color w:val="000000" w:themeColor="text1"/>
                <w:sz w:val="24"/>
                <w:szCs w:val="24"/>
                <w:lang w:val="hy-AM"/>
              </w:rPr>
            </w:pPr>
            <w:r w:rsidRPr="0046522F">
              <w:rPr>
                <w:sz w:val="24"/>
                <w:szCs w:val="24"/>
                <w:lang w:val="hy-AM"/>
              </w:rPr>
              <w:t xml:space="preserve">Ընդունվել է </w:t>
            </w:r>
          </w:p>
        </w:tc>
      </w:tr>
      <w:tr w:rsidR="00233ADB" w:rsidRPr="0046522F" w14:paraId="4C9EFE22"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125323D" w14:textId="77777777" w:rsidR="00233ADB" w:rsidRPr="0046522F" w:rsidRDefault="00233ADB" w:rsidP="000C29E1">
            <w:pPr>
              <w:spacing w:before="0" w:after="0" w:line="240" w:lineRule="auto"/>
              <w:jc w:val="center"/>
              <w:rPr>
                <w:b/>
                <w:bCs/>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1B053796" w14:textId="77777777" w:rsidR="00233ADB" w:rsidRPr="0046522F" w:rsidRDefault="00233ADB" w:rsidP="000C29E1">
            <w:pPr>
              <w:pStyle w:val="CommentText"/>
              <w:spacing w:after="0"/>
              <w:jc w:val="center"/>
              <w:rPr>
                <w:rFonts w:ascii="GHEA Grapalat" w:hAnsi="GHEA Grapalat"/>
                <w:b/>
                <w:bCs/>
                <w:color w:val="000000" w:themeColor="text1"/>
                <w:spacing w:val="-6"/>
                <w:sz w:val="24"/>
                <w:szCs w:val="24"/>
                <w:lang w:val="hy-AM"/>
              </w:rPr>
            </w:pPr>
            <w:r w:rsidRPr="0046522F">
              <w:rPr>
                <w:rFonts w:ascii="GHEA Grapalat" w:hAnsi="GHEA Grapalat"/>
                <w:b/>
                <w:bCs/>
                <w:color w:val="000000" w:themeColor="text1"/>
                <w:spacing w:val="-6"/>
                <w:sz w:val="24"/>
                <w:szCs w:val="24"/>
                <w:lang w:val="ru-RU"/>
              </w:rPr>
              <w:t>ՀՀ արդարադատության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32323EC6" w14:textId="77777777" w:rsidR="00233ADB" w:rsidRPr="0046522F" w:rsidRDefault="00233ADB" w:rsidP="000C29E1">
            <w:pPr>
              <w:spacing w:after="0" w:line="240" w:lineRule="auto"/>
              <w:ind w:firstLine="161"/>
              <w:jc w:val="center"/>
              <w:rPr>
                <w:b/>
                <w:bCs/>
                <w:color w:val="000000" w:themeColor="text1"/>
                <w:sz w:val="24"/>
                <w:szCs w:val="24"/>
                <w:lang w:val="hy-AM"/>
              </w:rPr>
            </w:pPr>
          </w:p>
        </w:tc>
      </w:tr>
      <w:tr w:rsidR="00233ADB" w:rsidRPr="00233ADB" w14:paraId="48B0105F"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tcPr>
          <w:p w14:paraId="0A882DC7" w14:textId="77777777" w:rsidR="00233ADB" w:rsidRPr="0046522F" w:rsidRDefault="00233ADB" w:rsidP="000C29E1">
            <w:pPr>
              <w:spacing w:before="0" w:after="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2550F373" w14:textId="77777777" w:rsidR="00233ADB" w:rsidRPr="0046522F" w:rsidRDefault="00233ADB" w:rsidP="000C29E1">
            <w:pPr>
              <w:pStyle w:val="CommentText"/>
              <w:spacing w:after="0"/>
              <w:jc w:val="both"/>
              <w:rPr>
                <w:rFonts w:ascii="GHEA Grapalat" w:hAnsi="GHEA Grapalat"/>
                <w:color w:val="000000" w:themeColor="text1"/>
                <w:spacing w:val="-6"/>
                <w:sz w:val="24"/>
                <w:szCs w:val="24"/>
                <w:lang w:val="hy-AM"/>
              </w:rPr>
            </w:pPr>
          </w:p>
        </w:tc>
        <w:tc>
          <w:tcPr>
            <w:tcW w:w="4590" w:type="dxa"/>
            <w:tcBorders>
              <w:top w:val="single" w:sz="4" w:space="0" w:color="auto"/>
              <w:left w:val="single" w:sz="4" w:space="0" w:color="auto"/>
              <w:bottom w:val="single" w:sz="4" w:space="0" w:color="auto"/>
              <w:right w:val="single" w:sz="4" w:space="0" w:color="auto"/>
            </w:tcBorders>
          </w:tcPr>
          <w:p w14:paraId="2D98598C" w14:textId="77777777" w:rsidR="00233ADB" w:rsidRPr="0046522F" w:rsidRDefault="00233ADB" w:rsidP="000C29E1">
            <w:pPr>
              <w:spacing w:after="0" w:line="240" w:lineRule="auto"/>
              <w:ind w:firstLine="161"/>
              <w:rPr>
                <w:color w:val="000000" w:themeColor="text1"/>
                <w:sz w:val="24"/>
                <w:szCs w:val="24"/>
                <w:lang w:val="hy-AM"/>
              </w:rPr>
            </w:pPr>
            <w:r w:rsidRPr="0046522F">
              <w:rPr>
                <w:color w:val="000000" w:themeColor="text1"/>
                <w:sz w:val="24"/>
                <w:szCs w:val="24"/>
                <w:lang w:val="hy-AM"/>
              </w:rPr>
              <w:t>Որոշման նախագծի վերաբերյալ ՀՀ արդարադատության նախարարությունը փորձագիտական եզրակացություն չի ներկայացրել</w:t>
            </w:r>
          </w:p>
        </w:tc>
      </w:tr>
      <w:tr w:rsidR="00233ADB" w:rsidRPr="0046522F" w14:paraId="3ABD6D16"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2570F56A" w14:textId="77777777" w:rsidR="00233ADB" w:rsidRPr="0046522F" w:rsidRDefault="00233ADB" w:rsidP="000C29E1">
            <w:pPr>
              <w:spacing w:before="0" w:after="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7983A25F" w14:textId="77777777" w:rsidR="00233ADB" w:rsidRPr="0046522F" w:rsidRDefault="00233ADB" w:rsidP="000C29E1">
            <w:pPr>
              <w:pStyle w:val="CommentText"/>
              <w:spacing w:after="0"/>
              <w:jc w:val="center"/>
              <w:rPr>
                <w:rFonts w:ascii="GHEA Grapalat" w:hAnsi="GHEA Grapalat"/>
                <w:b/>
                <w:bCs/>
                <w:color w:val="000000" w:themeColor="text1"/>
                <w:spacing w:val="-6"/>
                <w:sz w:val="24"/>
                <w:szCs w:val="24"/>
                <w:lang w:val="hy-AM"/>
              </w:rPr>
            </w:pPr>
            <w:r w:rsidRPr="0046522F">
              <w:rPr>
                <w:rFonts w:ascii="GHEA Grapalat" w:hAnsi="GHEA Grapalat"/>
                <w:b/>
                <w:bCs/>
                <w:color w:val="000000" w:themeColor="text1"/>
                <w:spacing w:val="-6"/>
                <w:sz w:val="24"/>
                <w:szCs w:val="24"/>
                <w:lang w:val="hy-AM"/>
              </w:rPr>
              <w:t xml:space="preserve">Վարչապետի աշխատակազմի </w:t>
            </w:r>
          </w:p>
          <w:p w14:paraId="49F8FF90" w14:textId="77777777" w:rsidR="00233ADB" w:rsidRPr="0046522F" w:rsidRDefault="00233ADB" w:rsidP="000C29E1">
            <w:pPr>
              <w:pStyle w:val="CommentText"/>
              <w:spacing w:after="0"/>
              <w:jc w:val="center"/>
              <w:rPr>
                <w:rFonts w:ascii="GHEA Grapalat" w:hAnsi="GHEA Grapalat"/>
                <w:b/>
                <w:bCs/>
                <w:color w:val="000000" w:themeColor="text1"/>
                <w:spacing w:val="-6"/>
                <w:sz w:val="24"/>
                <w:szCs w:val="24"/>
                <w:lang w:val="hy-AM"/>
              </w:rPr>
            </w:pPr>
            <w:r w:rsidRPr="0046522F">
              <w:rPr>
                <w:rFonts w:ascii="GHEA Grapalat" w:hAnsi="GHEA Grapalat"/>
                <w:b/>
                <w:bCs/>
                <w:color w:val="000000" w:themeColor="text1"/>
                <w:spacing w:val="-6"/>
                <w:sz w:val="24"/>
                <w:szCs w:val="24"/>
                <w:lang w:val="hy-AM"/>
              </w:rPr>
              <w:t xml:space="preserve">    տարածքային զարգացման և շրջակա միջավայրի հարցերի վարչություն </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70710443" w14:textId="77777777" w:rsidR="00233ADB" w:rsidRPr="0046522F" w:rsidRDefault="00233ADB" w:rsidP="000C29E1">
            <w:pPr>
              <w:pStyle w:val="Normal1"/>
              <w:tabs>
                <w:tab w:val="left" w:pos="0"/>
                <w:tab w:val="left" w:pos="90"/>
              </w:tabs>
              <w:spacing w:line="240" w:lineRule="auto"/>
              <w:ind w:right="-450"/>
              <w:jc w:val="left"/>
              <w:rPr>
                <w:rFonts w:ascii="GHEA Grapalat" w:eastAsia="Tahoma" w:hAnsi="GHEA Grapalat"/>
                <w:color w:val="000000" w:themeColor="text1"/>
                <w:sz w:val="24"/>
                <w:szCs w:val="24"/>
              </w:rPr>
            </w:pPr>
            <w:r w:rsidRPr="0046522F">
              <w:rPr>
                <w:rFonts w:ascii="GHEA Grapalat" w:eastAsia="Tahoma" w:hAnsi="GHEA Grapalat"/>
                <w:color w:val="000000" w:themeColor="text1"/>
                <w:sz w:val="24"/>
                <w:szCs w:val="24"/>
              </w:rPr>
              <w:t>13</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09</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2024թ</w:t>
            </w:r>
            <w:r w:rsidRPr="0046522F">
              <w:rPr>
                <w:rFonts w:ascii="Cambria Math" w:eastAsia="Microsoft JhengHei" w:hAnsi="Cambria Math" w:cs="Cambria Math"/>
                <w:color w:val="000000" w:themeColor="text1"/>
                <w:sz w:val="24"/>
                <w:szCs w:val="24"/>
              </w:rPr>
              <w:t>․</w:t>
            </w:r>
            <w:r w:rsidRPr="0046522F">
              <w:rPr>
                <w:rFonts w:ascii="GHEA Grapalat" w:eastAsia="Tahoma" w:hAnsi="GHEA Grapalat"/>
                <w:color w:val="000000" w:themeColor="text1"/>
                <w:sz w:val="24"/>
                <w:szCs w:val="24"/>
              </w:rPr>
              <w:t xml:space="preserve"> N 02/12.2/31560-2024</w:t>
            </w:r>
          </w:p>
        </w:tc>
      </w:tr>
      <w:tr w:rsidR="00233ADB" w:rsidRPr="00233ADB" w14:paraId="390CE624"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tcPr>
          <w:p w14:paraId="100EAA74" w14:textId="77777777" w:rsidR="00233ADB" w:rsidRPr="0046522F" w:rsidRDefault="00233ADB" w:rsidP="000C29E1">
            <w:pPr>
              <w:spacing w:before="0" w:after="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1DADE63B" w14:textId="77777777" w:rsidR="00233ADB" w:rsidRPr="0046522F" w:rsidRDefault="00233ADB" w:rsidP="00233ADB">
            <w:pPr>
              <w:pStyle w:val="ListParagraph"/>
              <w:numPr>
                <w:ilvl w:val="0"/>
                <w:numId w:val="11"/>
              </w:numPr>
              <w:ind w:left="0" w:firstLine="360"/>
              <w:jc w:val="both"/>
              <w:rPr>
                <w:rFonts w:ascii="GHEA Grapalat" w:hAnsi="GHEA Grapalat"/>
                <w:lang w:val="hy-AM"/>
              </w:rPr>
            </w:pPr>
            <w:r w:rsidRPr="0046522F">
              <w:rPr>
                <w:rFonts w:ascii="GHEA Grapalat" w:hAnsi="GHEA Grapalat"/>
                <w:lang w:val="hy-AM"/>
              </w:rPr>
              <w:t xml:space="preserve">Նախագծի և Նախագծով հաստատվող 1-ին և 2-րդ  հավելվածների ամբողջ տեքստում օգտագործվում են «C», «D», «CE» </w:t>
            </w:r>
            <w:r w:rsidRPr="0046522F">
              <w:rPr>
                <w:rFonts w:ascii="GHEA Grapalat" w:hAnsi="GHEA Grapalat"/>
                <w:b/>
                <w:lang w:val="hy-AM"/>
              </w:rPr>
              <w:t xml:space="preserve">կարգ </w:t>
            </w:r>
            <w:r w:rsidRPr="0046522F">
              <w:rPr>
                <w:rFonts w:ascii="GHEA Grapalat" w:hAnsi="GHEA Grapalat"/>
                <w:lang w:val="hy-AM"/>
              </w:rPr>
              <w:t>և «DE» «C1E», «D1E»»</w:t>
            </w:r>
            <w:r w:rsidRPr="0046522F">
              <w:rPr>
                <w:rFonts w:ascii="GHEA Grapalat" w:hAnsi="GHEA Grapalat"/>
                <w:b/>
                <w:i/>
                <w:u w:val="single"/>
                <w:lang w:val="hy-AM"/>
              </w:rPr>
              <w:t xml:space="preserve"> </w:t>
            </w:r>
            <w:r w:rsidRPr="0046522F">
              <w:rPr>
                <w:rFonts w:ascii="GHEA Grapalat" w:hAnsi="GHEA Grapalat"/>
                <w:b/>
                <w:lang w:val="hy-AM"/>
              </w:rPr>
              <w:t>ենթակարգեր» ձևակերպումները</w:t>
            </w:r>
            <w:r w:rsidRPr="0046522F">
              <w:rPr>
                <w:rFonts w:ascii="GHEA Grapalat" w:hAnsi="GHEA Grapalat"/>
                <w:lang w:val="hy-AM"/>
              </w:rPr>
              <w:t xml:space="preserve">, մինչդեռ Օրենքում նախատեսված են </w:t>
            </w:r>
            <w:r w:rsidRPr="0046522F">
              <w:rPr>
                <w:rFonts w:ascii="GHEA Grapalat" w:hAnsi="GHEA Grapalat"/>
                <w:b/>
                <w:lang w:val="hy-AM"/>
              </w:rPr>
              <w:t xml:space="preserve">«C», «D», «CE», «DE», «C1E» </w:t>
            </w:r>
            <w:r w:rsidRPr="0046522F">
              <w:rPr>
                <w:rFonts w:ascii="GHEA Grapalat" w:hAnsi="GHEA Grapalat" w:cs="Arial"/>
                <w:b/>
                <w:lang w:val="hy-AM"/>
              </w:rPr>
              <w:t>և</w:t>
            </w:r>
            <w:r w:rsidRPr="0046522F">
              <w:rPr>
                <w:rFonts w:ascii="GHEA Grapalat" w:hAnsi="GHEA Grapalat"/>
                <w:b/>
                <w:lang w:val="hy-AM"/>
              </w:rPr>
              <w:t xml:space="preserve"> «D1E» </w:t>
            </w:r>
            <w:r w:rsidRPr="0046522F">
              <w:rPr>
                <w:rFonts w:ascii="GHEA Grapalat" w:hAnsi="GHEA Grapalat" w:cs="Arial"/>
                <w:b/>
                <w:lang w:val="hy-AM"/>
              </w:rPr>
              <w:t>կարգ» ձևակերպումները</w:t>
            </w:r>
            <w:r w:rsidRPr="0046522F">
              <w:rPr>
                <w:rFonts w:ascii="GHEA Grapalat" w:hAnsi="GHEA Grapalat" w:cs="Arial"/>
                <w:lang w:val="hy-AM"/>
              </w:rPr>
              <w:t xml:space="preserve">, ինչպես նաև Նախագծի 3-րդ հավելվածով հաստատվող ցանկում օգտագործվում են </w:t>
            </w:r>
            <w:r w:rsidRPr="0046522F">
              <w:rPr>
                <w:rFonts w:ascii="GHEA Grapalat" w:hAnsi="GHEA Grapalat" w:cs="Arial"/>
                <w:b/>
                <w:lang w:val="hy-AM"/>
              </w:rPr>
              <w:t>«</w:t>
            </w:r>
            <w:r w:rsidRPr="0046522F">
              <w:rPr>
                <w:rFonts w:ascii="GHEA Grapalat" w:hAnsi="GHEA Grapalat" w:cs="GHEAGrapalat-Bold"/>
                <w:b/>
                <w:bCs/>
                <w:lang w:val="hy-AM"/>
              </w:rPr>
              <w:t>C, C+E, C1 կարգի և C1+E ենթակարգի», «D, D+E, D1 կարգի և D1+E ենթակարգի» ձևակերպումները</w:t>
            </w:r>
            <w:r w:rsidRPr="0046522F">
              <w:rPr>
                <w:rFonts w:ascii="GHEA Grapalat" w:hAnsi="GHEA Grapalat" w:cs="GHEAGrapalat-Bold"/>
                <w:bCs/>
                <w:lang w:val="hy-AM"/>
              </w:rPr>
              <w:t>, որոնք ևս չեն համապատասխանում Օրենքով նախատեսված ձևակերպումներին:</w:t>
            </w:r>
          </w:p>
          <w:p w14:paraId="336620DA" w14:textId="77777777" w:rsidR="00233ADB" w:rsidRPr="0046522F" w:rsidRDefault="00233ADB" w:rsidP="00233ADB">
            <w:pPr>
              <w:pStyle w:val="ListParagraph"/>
              <w:numPr>
                <w:ilvl w:val="0"/>
                <w:numId w:val="11"/>
              </w:numPr>
              <w:ind w:left="0" w:firstLine="360"/>
              <w:jc w:val="both"/>
              <w:rPr>
                <w:rFonts w:ascii="GHEA Grapalat" w:hAnsi="GHEA Grapalat"/>
                <w:lang w:val="hy-AM"/>
              </w:rPr>
            </w:pPr>
            <w:r w:rsidRPr="0046522F">
              <w:rPr>
                <w:rFonts w:ascii="GHEA Grapalat" w:hAnsi="GHEA Grapalat"/>
                <w:lang w:val="hy-AM"/>
              </w:rPr>
              <w:t>Նախագծի 2-րդ կետի համաձայն՝ մինչև որոշումն ուժի մեջ մտնելը «C», «D», «CE», «DE» կարգ և «C1E», «D1E» ենթակարգ ունեցող վարորդների մասնագիտական որակավորման վկայականները ուժի մեջ են մինչև դրանց ժամկետների ավարտը։</w:t>
            </w:r>
          </w:p>
          <w:p w14:paraId="7007269B" w14:textId="77777777" w:rsidR="00233ADB" w:rsidRPr="0046522F" w:rsidRDefault="00233ADB" w:rsidP="000C29E1">
            <w:pPr>
              <w:spacing w:after="0" w:line="240" w:lineRule="auto"/>
              <w:ind w:firstLine="360"/>
              <w:rPr>
                <w:sz w:val="24"/>
                <w:szCs w:val="24"/>
                <w:lang w:val="hy-AM"/>
              </w:rPr>
            </w:pPr>
            <w:r w:rsidRPr="0046522F">
              <w:rPr>
                <w:sz w:val="24"/>
                <w:szCs w:val="24"/>
                <w:lang w:val="hy-AM"/>
              </w:rPr>
              <w:t xml:space="preserve">Հաշվի առնելով, որ համաձայն «Ավտոմոբիլային տրանսպորտի մասին» օրենքում լրացումներ կատարելու մասին»  25.10.2023թ-ի ՀՕ-345-Ն օրենքի (այսուհետ՝ Օրենք) 4-րդ հոդվածի 1-ին մասի՝ վարորդների մասնագիտական որակավորման վերաբերյալ կարգավորումն ուժի մեջ է մտնում 01.01.2025թ.՝ </w:t>
            </w:r>
            <w:r w:rsidRPr="0046522F">
              <w:rPr>
                <w:b/>
                <w:i/>
                <w:sz w:val="24"/>
                <w:szCs w:val="24"/>
                <w:u w:val="single"/>
                <w:lang w:val="hy-AM"/>
              </w:rPr>
              <w:t xml:space="preserve">լրացուցիչ հստակեցման կարիք ունի վերոնշյալ վարորդների մասնագիտական որակավորման վկայական ունենալու և դրա ուժի մեջ լինելու հարցը: </w:t>
            </w:r>
          </w:p>
          <w:p w14:paraId="5D60F939" w14:textId="77777777" w:rsidR="00233ADB" w:rsidRPr="0046522F" w:rsidRDefault="00233ADB" w:rsidP="00233ADB">
            <w:pPr>
              <w:pStyle w:val="ListParagraph"/>
              <w:numPr>
                <w:ilvl w:val="0"/>
                <w:numId w:val="11"/>
              </w:numPr>
              <w:ind w:left="0" w:firstLine="360"/>
              <w:jc w:val="both"/>
              <w:rPr>
                <w:rFonts w:ascii="GHEA Grapalat" w:hAnsi="GHEA Grapalat"/>
                <w:b/>
                <w:i/>
                <w:u w:val="single"/>
                <w:lang w:val="hy-AM"/>
              </w:rPr>
            </w:pPr>
            <w:r w:rsidRPr="0046522F">
              <w:rPr>
                <w:rFonts w:ascii="GHEA Grapalat" w:hAnsi="GHEA Grapalat" w:cs="GHEAGrapalat-Bold"/>
                <w:bCs/>
                <w:lang w:val="hy-AM"/>
              </w:rPr>
              <w:t xml:space="preserve">Նախագծով հաստատվող 1-ին և 3-րդ հավելվածների </w:t>
            </w:r>
            <w:r w:rsidRPr="0046522F">
              <w:rPr>
                <w:rFonts w:ascii="GHEA Grapalat" w:hAnsi="GHEA Grapalat"/>
                <w:lang w:val="hy-AM"/>
              </w:rPr>
              <w:t xml:space="preserve">ամբողջ տեքստում օգտագործվում են </w:t>
            </w:r>
            <w:r w:rsidRPr="0046522F">
              <w:rPr>
                <w:rFonts w:ascii="GHEA Grapalat" w:hAnsi="GHEA Grapalat"/>
                <w:b/>
                <w:lang w:val="hy-AM"/>
              </w:rPr>
              <w:t>«նախնական որակավորում», «նախնական որակավորման վերապատրաստում» ձևակերպումները,</w:t>
            </w:r>
            <w:r w:rsidRPr="0046522F">
              <w:rPr>
                <w:rFonts w:ascii="GHEA Grapalat" w:hAnsi="GHEA Grapalat"/>
                <w:lang w:val="hy-AM"/>
              </w:rPr>
              <w:t xml:space="preserve"> մինչդեռ Օրենքում կիրառվում է «</w:t>
            </w:r>
            <w:r w:rsidRPr="0046522F">
              <w:rPr>
                <w:rFonts w:ascii="GHEA Grapalat" w:hAnsi="GHEA Grapalat" w:cs="Arial"/>
                <w:b/>
                <w:i/>
                <w:u w:val="single"/>
                <w:lang w:val="hy-AM"/>
              </w:rPr>
              <w:t>նախնական</w:t>
            </w:r>
            <w:r w:rsidRPr="0046522F">
              <w:rPr>
                <w:rFonts w:ascii="GHEA Grapalat" w:hAnsi="GHEA Grapalat"/>
                <w:b/>
                <w:i/>
                <w:u w:val="single"/>
                <w:lang w:val="hy-AM"/>
              </w:rPr>
              <w:t xml:space="preserve"> </w:t>
            </w:r>
            <w:r w:rsidRPr="0046522F">
              <w:rPr>
                <w:rFonts w:ascii="GHEA Grapalat" w:hAnsi="GHEA Grapalat" w:cs="Arial"/>
                <w:b/>
                <w:i/>
                <w:u w:val="single"/>
                <w:lang w:val="hy-AM"/>
              </w:rPr>
              <w:t>մասնագիտական</w:t>
            </w:r>
            <w:r w:rsidRPr="0046522F">
              <w:rPr>
                <w:rFonts w:ascii="GHEA Grapalat" w:hAnsi="GHEA Grapalat"/>
                <w:b/>
                <w:i/>
                <w:u w:val="single"/>
                <w:lang w:val="hy-AM"/>
              </w:rPr>
              <w:t xml:space="preserve"> </w:t>
            </w:r>
            <w:r w:rsidRPr="0046522F">
              <w:rPr>
                <w:rFonts w:ascii="GHEA Grapalat" w:hAnsi="GHEA Grapalat" w:cs="Arial"/>
                <w:b/>
                <w:i/>
                <w:u w:val="single"/>
                <w:lang w:val="hy-AM"/>
              </w:rPr>
              <w:t>վերապատրաստում</w:t>
            </w:r>
            <w:r w:rsidRPr="0046522F">
              <w:rPr>
                <w:rFonts w:ascii="GHEA Grapalat" w:hAnsi="GHEA Grapalat" w:cs="Arial"/>
                <w:lang w:val="hy-AM"/>
              </w:rPr>
              <w:t>»</w:t>
            </w:r>
            <w:r w:rsidRPr="0046522F">
              <w:rPr>
                <w:rFonts w:ascii="GHEA Grapalat" w:hAnsi="GHEA Grapalat"/>
                <w:lang w:val="hy-AM"/>
              </w:rPr>
              <w:t xml:space="preserve"> </w:t>
            </w:r>
            <w:r w:rsidRPr="0046522F">
              <w:rPr>
                <w:rFonts w:ascii="GHEA Grapalat" w:hAnsi="GHEA Grapalat" w:cs="Arial"/>
                <w:lang w:val="hy-AM"/>
              </w:rPr>
              <w:t>ձևակերպումը և</w:t>
            </w:r>
            <w:r w:rsidRPr="0046522F">
              <w:rPr>
                <w:rFonts w:ascii="GHEA Grapalat" w:hAnsi="GHEA Grapalat"/>
                <w:lang w:val="hy-AM"/>
              </w:rPr>
              <w:t xml:space="preserve"> ըստ այդմ՝ </w:t>
            </w:r>
            <w:r w:rsidRPr="0046522F">
              <w:rPr>
                <w:rFonts w:ascii="GHEA Grapalat" w:hAnsi="GHEA Grapalat"/>
                <w:b/>
                <w:i/>
                <w:u w:val="single"/>
                <w:lang w:val="hy-AM"/>
              </w:rPr>
              <w:t>«</w:t>
            </w:r>
            <w:r w:rsidRPr="0046522F">
              <w:rPr>
                <w:rFonts w:ascii="GHEA Grapalat" w:hAnsi="GHEA Grapalat" w:cs="Arial"/>
                <w:b/>
                <w:i/>
                <w:u w:val="single"/>
                <w:lang w:val="hy-AM"/>
              </w:rPr>
              <w:t>մասնագիտական</w:t>
            </w:r>
            <w:r w:rsidRPr="0046522F">
              <w:rPr>
                <w:rFonts w:ascii="GHEA Grapalat" w:hAnsi="GHEA Grapalat"/>
                <w:b/>
                <w:i/>
                <w:u w:val="single"/>
                <w:lang w:val="hy-AM"/>
              </w:rPr>
              <w:t xml:space="preserve"> </w:t>
            </w:r>
            <w:r w:rsidRPr="0046522F">
              <w:rPr>
                <w:rFonts w:ascii="GHEA Grapalat" w:hAnsi="GHEA Grapalat" w:cs="Arial"/>
                <w:b/>
                <w:i/>
                <w:u w:val="single"/>
                <w:lang w:val="hy-AM"/>
              </w:rPr>
              <w:t>որակավորման</w:t>
            </w:r>
            <w:r w:rsidRPr="0046522F">
              <w:rPr>
                <w:rFonts w:ascii="GHEA Grapalat" w:hAnsi="GHEA Grapalat"/>
                <w:b/>
                <w:i/>
                <w:u w:val="single"/>
                <w:lang w:val="hy-AM"/>
              </w:rPr>
              <w:t xml:space="preserve"> </w:t>
            </w:r>
            <w:r w:rsidRPr="0046522F">
              <w:rPr>
                <w:rFonts w:ascii="GHEA Grapalat" w:hAnsi="GHEA Grapalat" w:cs="Arial"/>
                <w:b/>
                <w:i/>
                <w:u w:val="single"/>
                <w:lang w:val="hy-AM"/>
              </w:rPr>
              <w:t>քննության հանձնում», ուստի առաջարկվում է ձևակերպումները համապատասխանեցնել Օրենքին:</w:t>
            </w:r>
          </w:p>
          <w:p w14:paraId="6C45F5B7" w14:textId="77777777" w:rsidR="00233ADB" w:rsidRPr="0046522F" w:rsidRDefault="00233ADB" w:rsidP="00233ADB">
            <w:pPr>
              <w:pStyle w:val="ListParagraph"/>
              <w:numPr>
                <w:ilvl w:val="0"/>
                <w:numId w:val="11"/>
              </w:numPr>
              <w:jc w:val="both"/>
              <w:rPr>
                <w:rFonts w:ascii="GHEA Grapalat" w:hAnsi="GHEA Grapalat"/>
                <w:lang w:val="hy-AM"/>
              </w:rPr>
            </w:pPr>
            <w:r w:rsidRPr="0046522F">
              <w:rPr>
                <w:rFonts w:ascii="GHEA Grapalat" w:hAnsi="GHEA Grapalat"/>
                <w:lang w:val="hy-AM"/>
              </w:rPr>
              <w:t>Նախագծով հաստատվող 1-ին հավելվածի՝</w:t>
            </w:r>
          </w:p>
          <w:p w14:paraId="52F070E7" w14:textId="77777777" w:rsidR="00233ADB" w:rsidRPr="0046522F" w:rsidRDefault="00233ADB" w:rsidP="00233ADB">
            <w:pPr>
              <w:pStyle w:val="ListParagraph"/>
              <w:numPr>
                <w:ilvl w:val="0"/>
                <w:numId w:val="12"/>
              </w:numPr>
              <w:ind w:left="0" w:firstLine="630"/>
              <w:jc w:val="both"/>
              <w:rPr>
                <w:rFonts w:ascii="GHEA Grapalat" w:hAnsi="GHEA Grapalat"/>
                <w:lang w:val="hy-AM"/>
              </w:rPr>
            </w:pPr>
            <w:r w:rsidRPr="0046522F">
              <w:rPr>
                <w:rFonts w:ascii="GHEA Grapalat" w:hAnsi="GHEA Grapalat" w:cs="Arial"/>
                <w:lang w:val="hy-AM"/>
              </w:rPr>
              <w:t>2-րդ կետում կիրառվող «ուսումնական կենտրոններ» ձևակերպումն անհրաժեշտ է համապատասխանեցնել Օրենքով նախատեսված ձևակերպմանը:</w:t>
            </w:r>
          </w:p>
          <w:p w14:paraId="6D283ED5" w14:textId="77777777" w:rsidR="00233ADB" w:rsidRPr="0046522F" w:rsidRDefault="00233ADB" w:rsidP="00233ADB">
            <w:pPr>
              <w:pStyle w:val="ListParagraph"/>
              <w:numPr>
                <w:ilvl w:val="0"/>
                <w:numId w:val="12"/>
              </w:numPr>
              <w:tabs>
                <w:tab w:val="left" w:pos="630"/>
              </w:tabs>
              <w:ind w:left="0" w:firstLine="634"/>
              <w:jc w:val="both"/>
              <w:rPr>
                <w:rFonts w:ascii="GHEA Grapalat" w:eastAsia="Arial" w:hAnsi="GHEA Grapalat" w:cs="Arial"/>
                <w:lang w:val="hy-AM"/>
              </w:rPr>
            </w:pPr>
            <w:r w:rsidRPr="0046522F">
              <w:rPr>
                <w:rFonts w:ascii="GHEA Grapalat" w:hAnsi="GHEA Grapalat"/>
                <w:lang w:val="hy-AM"/>
              </w:rPr>
              <w:t xml:space="preserve">5-րդ կետի համաձայն՝ </w:t>
            </w:r>
            <w:r w:rsidRPr="0046522F">
              <w:rPr>
                <w:rFonts w:ascii="GHEA Grapalat" w:eastAsia="Arial" w:hAnsi="GHEA Grapalat"/>
                <w:lang w:val="hy-AM"/>
              </w:rPr>
              <w:t>մ</w:t>
            </w:r>
            <w:r w:rsidRPr="0046522F">
              <w:rPr>
                <w:rFonts w:ascii="GHEA Grapalat" w:eastAsia="Arial" w:hAnsi="GHEA Grapalat" w:cs="Arial"/>
                <w:lang w:val="hy-AM"/>
              </w:rPr>
              <w:t xml:space="preserve">ինչև 2016 թվականի հունվարի 1-ը «C», «D», «CE», «DE» կարգի և «C1E», «D1E» ենթակարգի որևէ  վարորդական վկայական ստացած վարորդներին ՄՈՎ տրվում է </w:t>
            </w:r>
            <w:r w:rsidRPr="0046522F">
              <w:rPr>
                <w:rFonts w:ascii="GHEA Grapalat" w:eastAsia="Arial" w:hAnsi="GHEA Grapalat" w:cs="Arial"/>
                <w:b/>
                <w:i/>
                <w:u w:val="single"/>
                <w:lang w:val="hy-AM"/>
              </w:rPr>
              <w:t>որակավորման քննություն հանձնելու և 35 ժամ տևողությամբ նախնական որակավորման վերապատրաստման դասընթաց անցնելուց հետո,</w:t>
            </w:r>
            <w:r w:rsidRPr="0046522F">
              <w:rPr>
                <w:rFonts w:ascii="GHEA Grapalat" w:eastAsia="Arial" w:hAnsi="GHEA Grapalat" w:cs="Arial"/>
                <w:b/>
                <w:i/>
                <w:lang w:val="hy-AM"/>
              </w:rPr>
              <w:t xml:space="preserve"> </w:t>
            </w:r>
            <w:r w:rsidRPr="0046522F">
              <w:rPr>
                <w:rFonts w:ascii="GHEA Grapalat" w:eastAsia="Arial" w:hAnsi="GHEA Grapalat" w:cs="Arial"/>
                <w:lang w:val="hy-AM"/>
              </w:rPr>
              <w:t xml:space="preserve">սակայն Օրենքի կարգավորումների համաձայն՝ </w:t>
            </w:r>
            <w:r w:rsidRPr="0046522F">
              <w:rPr>
                <w:rFonts w:ascii="GHEA Grapalat" w:hAnsi="GHEA Grapalat"/>
                <w:lang w:val="hy-AM"/>
              </w:rPr>
              <w:t xml:space="preserve">ՄՈՎ ստանալու համար վարորդները </w:t>
            </w:r>
            <w:r w:rsidRPr="0046522F">
              <w:rPr>
                <w:rFonts w:ascii="GHEA Grapalat" w:hAnsi="GHEA Grapalat"/>
                <w:b/>
                <w:i/>
                <w:u w:val="single"/>
                <w:lang w:val="hy-AM"/>
              </w:rPr>
              <w:t>նախ պետք է անցնեն</w:t>
            </w:r>
            <w:r w:rsidRPr="0046522F">
              <w:rPr>
                <w:rFonts w:ascii="GHEA Grapalat" w:hAnsi="GHEA Grapalat"/>
                <w:lang w:val="hy-AM"/>
              </w:rPr>
              <w:t xml:space="preserve"> նախնական մասնագիտական վերապատրաստում և </w:t>
            </w:r>
            <w:r w:rsidRPr="0046522F">
              <w:rPr>
                <w:rFonts w:ascii="GHEA Grapalat" w:hAnsi="GHEA Grapalat"/>
                <w:b/>
                <w:i/>
                <w:u w:val="single"/>
                <w:lang w:val="hy-AM"/>
              </w:rPr>
              <w:t>հետո միայն</w:t>
            </w:r>
            <w:r w:rsidRPr="0046522F">
              <w:rPr>
                <w:rFonts w:ascii="GHEA Grapalat" w:hAnsi="GHEA Grapalat"/>
                <w:lang w:val="hy-AM"/>
              </w:rPr>
              <w:t xml:space="preserve"> հանձնեն մասնագիտական որակավորման քննություն։ </w:t>
            </w:r>
          </w:p>
          <w:p w14:paraId="3BFF6751" w14:textId="77777777" w:rsidR="00233ADB" w:rsidRPr="0046522F" w:rsidRDefault="00233ADB" w:rsidP="000C29E1">
            <w:pPr>
              <w:tabs>
                <w:tab w:val="left" w:pos="630"/>
              </w:tabs>
              <w:spacing w:after="0" w:line="240" w:lineRule="auto"/>
              <w:rPr>
                <w:rFonts w:eastAsia="Arial" w:cs="Arial"/>
                <w:sz w:val="24"/>
                <w:szCs w:val="24"/>
                <w:lang w:val="hy-AM"/>
              </w:rPr>
            </w:pPr>
            <w:r w:rsidRPr="0046522F">
              <w:rPr>
                <w:sz w:val="24"/>
                <w:szCs w:val="24"/>
                <w:lang w:val="hy-AM"/>
              </w:rPr>
              <w:tab/>
              <w:t>Միաժամանակ, լրացուցիչ պարզաբանման անհրաժեշտություն ունի 01.01.2016թ. ժամկետի ընտրության հարցը:</w:t>
            </w:r>
          </w:p>
          <w:p w14:paraId="502B64AB" w14:textId="77777777" w:rsidR="00233ADB" w:rsidRPr="0046522F" w:rsidRDefault="00233ADB" w:rsidP="00233ADB">
            <w:pPr>
              <w:pStyle w:val="ListParagraph"/>
              <w:numPr>
                <w:ilvl w:val="0"/>
                <w:numId w:val="12"/>
              </w:numPr>
              <w:tabs>
                <w:tab w:val="left" w:pos="720"/>
              </w:tabs>
              <w:spacing w:after="160"/>
              <w:ind w:left="0" w:right="-1" w:firstLine="720"/>
              <w:jc w:val="both"/>
              <w:rPr>
                <w:rFonts w:ascii="GHEA Grapalat" w:eastAsia="Arial" w:hAnsi="GHEA Grapalat" w:cs="Arial"/>
                <w:lang w:val="hy-AM"/>
              </w:rPr>
            </w:pPr>
            <w:r w:rsidRPr="0046522F">
              <w:rPr>
                <w:rFonts w:ascii="GHEA Grapalat" w:hAnsi="GHEA Grapalat"/>
                <w:lang w:val="hy-AM"/>
              </w:rPr>
              <w:t xml:space="preserve">6-րդ կետի համաձայն՝ </w:t>
            </w:r>
            <w:r w:rsidRPr="0046522F">
              <w:rPr>
                <w:rFonts w:ascii="GHEA Grapalat" w:hAnsi="GHEA Grapalat" w:cs="Arial"/>
                <w:lang w:val="hy-AM"/>
              </w:rPr>
              <w:t>միջպետական</w:t>
            </w:r>
            <w:r w:rsidRPr="0046522F">
              <w:rPr>
                <w:rFonts w:ascii="GHEA Grapalat" w:hAnsi="GHEA Grapalat"/>
                <w:lang w:val="hy-AM"/>
              </w:rPr>
              <w:t xml:space="preserve"> փոխադրումներ իրականացնող վարորդների նախնական որակավորումն իրականացվում է </w:t>
            </w:r>
            <w:r w:rsidRPr="0046522F">
              <w:rPr>
                <w:rFonts w:ascii="GHEA Grapalat" w:hAnsi="GHEA Grapalat"/>
                <w:b/>
                <w:i/>
                <w:u w:val="single"/>
                <w:lang w:val="hy-AM"/>
              </w:rPr>
              <w:t>երկու եղանակով՝</w:t>
            </w:r>
            <w:r w:rsidRPr="0046522F">
              <w:rPr>
                <w:rFonts w:ascii="GHEA Grapalat" w:hAnsi="GHEA Grapalat"/>
                <w:lang w:val="hy-AM"/>
              </w:rPr>
              <w:t xml:space="preserve"> </w:t>
            </w:r>
            <w:r w:rsidRPr="0046522F">
              <w:rPr>
                <w:rFonts w:ascii="GHEA Grapalat" w:hAnsi="GHEA Grapalat" w:cs="Arial"/>
                <w:i/>
                <w:u w:val="single"/>
                <w:lang w:val="hy-AM"/>
              </w:rPr>
              <w:t>նախնական</w:t>
            </w:r>
            <w:r w:rsidRPr="0046522F">
              <w:rPr>
                <w:rFonts w:ascii="GHEA Grapalat" w:hAnsi="GHEA Grapalat"/>
                <w:i/>
                <w:u w:val="single"/>
                <w:lang w:val="hy-AM"/>
              </w:rPr>
              <w:t xml:space="preserve"> որակավորման վերապատրաստման դասընթաց և որակավորման քննություն և </w:t>
            </w:r>
            <w:r w:rsidRPr="0046522F">
              <w:rPr>
                <w:rFonts w:ascii="GHEA Grapalat" w:hAnsi="GHEA Grapalat" w:cs="Arial"/>
                <w:i/>
                <w:u w:val="single"/>
                <w:lang w:val="hy-AM"/>
              </w:rPr>
              <w:t>միայն</w:t>
            </w:r>
            <w:r w:rsidRPr="0046522F">
              <w:rPr>
                <w:rFonts w:ascii="GHEA Grapalat" w:hAnsi="GHEA Grapalat"/>
                <w:i/>
                <w:u w:val="single"/>
                <w:lang w:val="hy-AM"/>
              </w:rPr>
              <w:t xml:space="preserve"> որակավորման քննություն,</w:t>
            </w:r>
            <w:r w:rsidRPr="0046522F">
              <w:rPr>
                <w:rFonts w:ascii="GHEA Grapalat" w:hAnsi="GHEA Grapalat"/>
                <w:lang w:val="hy-AM"/>
              </w:rPr>
              <w:t xml:space="preserve"> մինչդեռ Օրենքով հստակ նախատեսված է, որ </w:t>
            </w:r>
            <w:r w:rsidRPr="0046522F">
              <w:rPr>
                <w:rFonts w:ascii="GHEA Grapalat" w:hAnsi="GHEA Grapalat" w:cs="Arial"/>
                <w:lang w:val="hy-AM"/>
              </w:rPr>
              <w:t>վարորդները</w:t>
            </w:r>
            <w:r w:rsidRPr="0046522F">
              <w:rPr>
                <w:rFonts w:ascii="GHEA Grapalat" w:hAnsi="GHEA Grapalat"/>
                <w:lang w:val="hy-AM"/>
              </w:rPr>
              <w:t xml:space="preserve"> </w:t>
            </w:r>
            <w:r w:rsidRPr="0046522F">
              <w:rPr>
                <w:rFonts w:ascii="GHEA Grapalat" w:hAnsi="GHEA Grapalat" w:cs="Arial"/>
                <w:b/>
                <w:i/>
                <w:u w:val="single"/>
                <w:lang w:val="hy-AM"/>
              </w:rPr>
              <w:t>պետք</w:t>
            </w:r>
            <w:r w:rsidRPr="0046522F">
              <w:rPr>
                <w:rFonts w:ascii="GHEA Grapalat" w:hAnsi="GHEA Grapalat"/>
                <w:b/>
                <w:i/>
                <w:u w:val="single"/>
                <w:lang w:val="hy-AM"/>
              </w:rPr>
              <w:t xml:space="preserve"> </w:t>
            </w:r>
            <w:r w:rsidRPr="0046522F">
              <w:rPr>
                <w:rFonts w:ascii="GHEA Grapalat" w:hAnsi="GHEA Grapalat" w:cs="Arial"/>
                <w:b/>
                <w:i/>
                <w:u w:val="single"/>
                <w:lang w:val="hy-AM"/>
              </w:rPr>
              <w:t>է</w:t>
            </w:r>
            <w:r w:rsidRPr="0046522F">
              <w:rPr>
                <w:rFonts w:ascii="GHEA Grapalat" w:hAnsi="GHEA Grapalat"/>
                <w:b/>
                <w:i/>
                <w:u w:val="single"/>
                <w:lang w:val="hy-AM"/>
              </w:rPr>
              <w:t xml:space="preserve"> </w:t>
            </w:r>
            <w:r w:rsidRPr="0046522F">
              <w:rPr>
                <w:rFonts w:ascii="GHEA Grapalat" w:hAnsi="GHEA Grapalat" w:cs="Arial"/>
                <w:b/>
                <w:i/>
                <w:u w:val="single"/>
                <w:lang w:val="hy-AM"/>
              </w:rPr>
              <w:t>անցնեն</w:t>
            </w:r>
            <w:r w:rsidRPr="0046522F">
              <w:rPr>
                <w:rFonts w:ascii="GHEA Grapalat" w:hAnsi="GHEA Grapalat"/>
                <w:b/>
                <w:i/>
                <w:u w:val="single"/>
                <w:lang w:val="hy-AM"/>
              </w:rPr>
              <w:t xml:space="preserve"> </w:t>
            </w:r>
            <w:r w:rsidRPr="0046522F">
              <w:rPr>
                <w:rFonts w:ascii="GHEA Grapalat" w:hAnsi="GHEA Grapalat" w:cs="Arial"/>
                <w:b/>
                <w:i/>
                <w:u w:val="single"/>
                <w:lang w:val="hy-AM"/>
              </w:rPr>
              <w:t>նախնական</w:t>
            </w:r>
            <w:r w:rsidRPr="0046522F">
              <w:rPr>
                <w:rFonts w:ascii="GHEA Grapalat" w:hAnsi="GHEA Grapalat"/>
                <w:b/>
                <w:i/>
                <w:u w:val="single"/>
                <w:lang w:val="hy-AM"/>
              </w:rPr>
              <w:t xml:space="preserve"> </w:t>
            </w:r>
            <w:r w:rsidRPr="0046522F">
              <w:rPr>
                <w:rFonts w:ascii="GHEA Grapalat" w:hAnsi="GHEA Grapalat" w:cs="Arial"/>
                <w:b/>
                <w:i/>
                <w:u w:val="single"/>
                <w:lang w:val="hy-AM"/>
              </w:rPr>
              <w:t>մասնագիտական</w:t>
            </w:r>
            <w:r w:rsidRPr="0046522F">
              <w:rPr>
                <w:rFonts w:ascii="GHEA Grapalat" w:hAnsi="GHEA Grapalat"/>
                <w:b/>
                <w:i/>
                <w:u w:val="single"/>
                <w:lang w:val="hy-AM"/>
              </w:rPr>
              <w:t xml:space="preserve"> </w:t>
            </w:r>
            <w:r w:rsidRPr="0046522F">
              <w:rPr>
                <w:rFonts w:ascii="GHEA Grapalat" w:hAnsi="GHEA Grapalat" w:cs="Arial"/>
                <w:b/>
                <w:i/>
                <w:u w:val="single"/>
                <w:lang w:val="hy-AM"/>
              </w:rPr>
              <w:t>վերապատրաստում</w:t>
            </w:r>
            <w:r w:rsidRPr="0046522F">
              <w:rPr>
                <w:rFonts w:ascii="GHEA Grapalat" w:hAnsi="GHEA Grapalat"/>
                <w:b/>
                <w:i/>
                <w:u w:val="single"/>
                <w:lang w:val="hy-AM"/>
              </w:rPr>
              <w:t xml:space="preserve"> </w:t>
            </w:r>
            <w:r w:rsidRPr="0046522F">
              <w:rPr>
                <w:rFonts w:ascii="GHEA Grapalat" w:hAnsi="GHEA Grapalat" w:cs="Arial"/>
                <w:b/>
                <w:i/>
                <w:u w:val="single"/>
                <w:lang w:val="hy-AM"/>
              </w:rPr>
              <w:t>և</w:t>
            </w:r>
            <w:r w:rsidRPr="0046522F">
              <w:rPr>
                <w:rFonts w:ascii="GHEA Grapalat" w:hAnsi="GHEA Grapalat"/>
                <w:b/>
                <w:i/>
                <w:u w:val="single"/>
                <w:lang w:val="hy-AM"/>
              </w:rPr>
              <w:t xml:space="preserve"> </w:t>
            </w:r>
            <w:r w:rsidRPr="0046522F">
              <w:rPr>
                <w:rFonts w:ascii="GHEA Grapalat" w:hAnsi="GHEA Grapalat" w:cs="Arial"/>
                <w:b/>
                <w:i/>
                <w:u w:val="single"/>
                <w:lang w:val="hy-AM"/>
              </w:rPr>
              <w:t>հանձնեն</w:t>
            </w:r>
            <w:r w:rsidRPr="0046522F">
              <w:rPr>
                <w:rFonts w:ascii="GHEA Grapalat" w:hAnsi="GHEA Grapalat"/>
                <w:b/>
                <w:i/>
                <w:u w:val="single"/>
                <w:lang w:val="hy-AM"/>
              </w:rPr>
              <w:t xml:space="preserve"> </w:t>
            </w:r>
            <w:r w:rsidRPr="0046522F">
              <w:rPr>
                <w:rFonts w:ascii="GHEA Grapalat" w:hAnsi="GHEA Grapalat" w:cs="Arial"/>
                <w:b/>
                <w:i/>
                <w:u w:val="single"/>
                <w:lang w:val="hy-AM"/>
              </w:rPr>
              <w:t>մասնագիտական</w:t>
            </w:r>
            <w:r w:rsidRPr="0046522F">
              <w:rPr>
                <w:rFonts w:ascii="GHEA Grapalat" w:hAnsi="GHEA Grapalat"/>
                <w:b/>
                <w:i/>
                <w:u w:val="single"/>
                <w:lang w:val="hy-AM"/>
              </w:rPr>
              <w:t xml:space="preserve"> </w:t>
            </w:r>
            <w:r w:rsidRPr="0046522F">
              <w:rPr>
                <w:rFonts w:ascii="GHEA Grapalat" w:hAnsi="GHEA Grapalat" w:cs="Arial"/>
                <w:b/>
                <w:i/>
                <w:u w:val="single"/>
                <w:lang w:val="hy-AM"/>
              </w:rPr>
              <w:t>որակավորման</w:t>
            </w:r>
            <w:r w:rsidRPr="0046522F">
              <w:rPr>
                <w:rFonts w:ascii="GHEA Grapalat" w:hAnsi="GHEA Grapalat"/>
                <w:b/>
                <w:i/>
                <w:u w:val="single"/>
                <w:lang w:val="hy-AM"/>
              </w:rPr>
              <w:t xml:space="preserve"> </w:t>
            </w:r>
            <w:r w:rsidRPr="0046522F">
              <w:rPr>
                <w:rFonts w:ascii="GHEA Grapalat" w:hAnsi="GHEA Grapalat" w:cs="Arial"/>
                <w:b/>
                <w:i/>
                <w:u w:val="single"/>
                <w:lang w:val="hy-AM"/>
              </w:rPr>
              <w:t>քննություն, ուստի միայն որակավորման քննություն հանձնելու նախնական որակավորման 2-րդ եղանակի նախատեսման հարցը լրացուցիչ պարզաբանման կարիք ունի:</w:t>
            </w:r>
          </w:p>
          <w:p w14:paraId="2BC1D096" w14:textId="77777777" w:rsidR="00233ADB" w:rsidRPr="0046522F" w:rsidRDefault="00233ADB" w:rsidP="00233ADB">
            <w:pPr>
              <w:pStyle w:val="ListParagraph"/>
              <w:numPr>
                <w:ilvl w:val="0"/>
                <w:numId w:val="12"/>
              </w:numPr>
              <w:tabs>
                <w:tab w:val="left" w:pos="720"/>
              </w:tabs>
              <w:spacing w:after="160"/>
              <w:ind w:left="0" w:right="-1" w:firstLine="720"/>
              <w:jc w:val="both"/>
              <w:rPr>
                <w:rFonts w:ascii="GHEA Grapalat" w:eastAsia="Arial" w:hAnsi="GHEA Grapalat" w:cs="Arial"/>
                <w:lang w:val="hy-AM"/>
              </w:rPr>
            </w:pPr>
            <w:r w:rsidRPr="0046522F">
              <w:rPr>
                <w:rFonts w:ascii="GHEA Grapalat" w:eastAsia="Arial" w:hAnsi="GHEA Grapalat" w:cs="Arial"/>
                <w:lang w:val="hy-AM"/>
              </w:rPr>
              <w:t xml:space="preserve">8-րդ կետով նախատեսված է տարիքային տարանջատում նախնական որակավորման վերապատրաստման ամբողջական, արագացված և կարճաժամկետ դասընթացների անցկացման համար, սակայն հստակեցման կարիք ունի, թե </w:t>
            </w:r>
            <w:r w:rsidRPr="0046522F">
              <w:rPr>
                <w:rFonts w:ascii="GHEA Grapalat" w:eastAsia="Arial" w:hAnsi="GHEA Grapalat" w:cs="Arial"/>
                <w:i/>
                <w:u w:val="single"/>
                <w:lang w:val="hy-AM"/>
              </w:rPr>
              <w:t>ինչու՞ և</w:t>
            </w:r>
            <w:r w:rsidRPr="0046522F">
              <w:rPr>
                <w:rFonts w:ascii="GHEA Grapalat" w:eastAsia="Arial" w:hAnsi="GHEA Grapalat" w:cs="Arial"/>
                <w:lang w:val="hy-AM"/>
              </w:rPr>
              <w:t xml:space="preserve"> </w:t>
            </w:r>
            <w:r w:rsidRPr="0046522F">
              <w:rPr>
                <w:rFonts w:ascii="GHEA Grapalat" w:eastAsia="Arial" w:hAnsi="GHEA Grapalat" w:cs="Arial"/>
                <w:i/>
                <w:u w:val="single"/>
                <w:lang w:val="hy-AM"/>
              </w:rPr>
              <w:t>ի՞նչ չափորոշիչների հիման վրա են որոշվել վերոնշյալ տարիքային շեմերը:</w:t>
            </w:r>
          </w:p>
          <w:p w14:paraId="456BC383" w14:textId="77777777" w:rsidR="00233ADB" w:rsidRPr="0046522F" w:rsidRDefault="00233ADB" w:rsidP="000C29E1">
            <w:pPr>
              <w:tabs>
                <w:tab w:val="left" w:pos="720"/>
              </w:tabs>
              <w:spacing w:after="160"/>
              <w:ind w:right="-1"/>
              <w:rPr>
                <w:rFonts w:eastAsia="Arial" w:cs="Arial"/>
                <w:lang w:val="hy-AM"/>
              </w:rPr>
            </w:pPr>
          </w:p>
          <w:p w14:paraId="52385B32" w14:textId="77777777" w:rsidR="00233ADB" w:rsidRPr="0046522F" w:rsidRDefault="00233ADB" w:rsidP="00233ADB">
            <w:pPr>
              <w:pStyle w:val="ListParagraph"/>
              <w:numPr>
                <w:ilvl w:val="0"/>
                <w:numId w:val="12"/>
              </w:numPr>
              <w:tabs>
                <w:tab w:val="left" w:pos="720"/>
              </w:tabs>
              <w:spacing w:after="160"/>
              <w:ind w:left="0" w:right="-1" w:firstLine="720"/>
              <w:jc w:val="both"/>
              <w:rPr>
                <w:rFonts w:ascii="GHEA Grapalat" w:eastAsia="Arial" w:hAnsi="GHEA Grapalat" w:cs="Arial"/>
                <w:lang w:val="hy-AM"/>
              </w:rPr>
            </w:pPr>
            <w:r w:rsidRPr="0046522F">
              <w:rPr>
                <w:rFonts w:ascii="GHEA Grapalat" w:eastAsia="Arial" w:hAnsi="GHEA Grapalat" w:cs="Arial"/>
                <w:lang w:val="hy-AM"/>
              </w:rPr>
              <w:t>22-րդ կետի համաձայն՝ գործնական վերապատրաստում իրականացնող հրահանգիչները պետք է ունենան համապատասխան տրանսպորտային միջոց վարելու վարորդական վկայական և ՄՈՎ, սակայն պարզ չէ, թե ինչու՞ հրահանգիչը ևս պետք է ունենա ՄՈՎ՝ հաշվի առնելով, որ</w:t>
            </w:r>
            <w:r w:rsidRPr="0046522F">
              <w:rPr>
                <w:rFonts w:ascii="GHEA Grapalat" w:eastAsia="Arial" w:hAnsi="GHEA Grapalat" w:cs="Arial"/>
                <w:b/>
                <w:i/>
                <w:lang w:val="hy-AM"/>
              </w:rPr>
              <w:t xml:space="preserve"> </w:t>
            </w:r>
            <w:r w:rsidRPr="0046522F">
              <w:rPr>
                <w:rFonts w:ascii="GHEA Grapalat" w:eastAsia="Arial" w:hAnsi="GHEA Grapalat" w:cs="Arial"/>
                <w:b/>
                <w:i/>
                <w:u w:val="single"/>
                <w:lang w:val="hy-AM"/>
              </w:rPr>
              <w:t>Օրենքով նման պահանջ դրված է միայն միջպետական փոխադրում իրականացնող վարորդների համար:</w:t>
            </w:r>
          </w:p>
          <w:p w14:paraId="570F6880" w14:textId="77777777" w:rsidR="00233ADB" w:rsidRPr="0046522F" w:rsidRDefault="00233ADB" w:rsidP="00233ADB">
            <w:pPr>
              <w:pStyle w:val="ListParagraph"/>
              <w:numPr>
                <w:ilvl w:val="0"/>
                <w:numId w:val="12"/>
              </w:numPr>
              <w:tabs>
                <w:tab w:val="left" w:pos="720"/>
              </w:tabs>
              <w:spacing w:after="160"/>
              <w:ind w:left="0" w:right="-1" w:firstLine="720"/>
              <w:jc w:val="both"/>
              <w:rPr>
                <w:rFonts w:ascii="GHEA Grapalat" w:eastAsia="Arial" w:hAnsi="GHEA Grapalat" w:cs="Arial"/>
                <w:lang w:val="hy-AM"/>
              </w:rPr>
            </w:pPr>
            <w:r w:rsidRPr="0046522F">
              <w:rPr>
                <w:rFonts w:ascii="GHEA Grapalat" w:eastAsia="Arial" w:hAnsi="GHEA Grapalat" w:cs="Arial"/>
                <w:lang w:val="hy-AM"/>
              </w:rPr>
              <w:t>Ձև N 1-ի վերնագիրն անհրաժեշտ է համապատասխանեցնել 13-րդ կետին:</w:t>
            </w:r>
          </w:p>
          <w:p w14:paraId="0528E074" w14:textId="77777777" w:rsidR="00233ADB" w:rsidRPr="0046522F" w:rsidRDefault="00233ADB" w:rsidP="00233ADB">
            <w:pPr>
              <w:pStyle w:val="ListParagraph"/>
              <w:numPr>
                <w:ilvl w:val="0"/>
                <w:numId w:val="11"/>
              </w:numPr>
              <w:tabs>
                <w:tab w:val="left" w:pos="720"/>
              </w:tabs>
              <w:spacing w:after="160"/>
              <w:ind w:right="-1"/>
              <w:jc w:val="both"/>
              <w:rPr>
                <w:rFonts w:ascii="GHEA Grapalat" w:eastAsia="Arial" w:hAnsi="GHEA Grapalat" w:cs="Arial"/>
                <w:lang w:val="hy-AM"/>
              </w:rPr>
            </w:pPr>
            <w:r w:rsidRPr="0046522F">
              <w:rPr>
                <w:rFonts w:ascii="GHEA Grapalat" w:hAnsi="GHEA Grapalat"/>
                <w:lang w:val="hy-AM"/>
              </w:rPr>
              <w:t>Նախագծով հաստատվող 2-րդ հավելվածի՝</w:t>
            </w:r>
          </w:p>
          <w:p w14:paraId="0C376F7A" w14:textId="77777777" w:rsidR="00233ADB" w:rsidRPr="0046522F" w:rsidRDefault="00233ADB" w:rsidP="00233ADB">
            <w:pPr>
              <w:pStyle w:val="ListParagraph"/>
              <w:numPr>
                <w:ilvl w:val="0"/>
                <w:numId w:val="13"/>
              </w:numPr>
              <w:tabs>
                <w:tab w:val="left" w:pos="720"/>
              </w:tabs>
              <w:spacing w:after="160"/>
              <w:ind w:left="0" w:right="-1" w:firstLine="720"/>
              <w:jc w:val="both"/>
              <w:rPr>
                <w:rFonts w:ascii="GHEA Grapalat" w:eastAsia="Arial" w:hAnsi="GHEA Grapalat" w:cs="Arial"/>
                <w:b/>
                <w:i/>
                <w:u w:val="single"/>
                <w:lang w:val="hy-AM"/>
              </w:rPr>
            </w:pPr>
            <w:r w:rsidRPr="0046522F">
              <w:rPr>
                <w:rFonts w:ascii="GHEA Grapalat" w:eastAsia="Arial" w:hAnsi="GHEA Grapalat" w:cs="Arial"/>
                <w:lang w:val="hy-AM"/>
              </w:rPr>
              <w:t xml:space="preserve">1-ին կետի 3-րդ ենթակետի համաձայն՝ </w:t>
            </w:r>
            <w:r w:rsidRPr="0046522F">
              <w:rPr>
                <w:rFonts w:ascii="GHEA Grapalat" w:hAnsi="GHEA Grapalat"/>
                <w:lang w:val="hy-AM"/>
              </w:rPr>
              <w:t xml:space="preserve">ՄՈՎ ստանալու որակավորման քննությանը մասնակցելու համար անձը լիազոր մարմին պետք է ներկայացնի վարորդների մասնագիտական որակավորման </w:t>
            </w:r>
            <w:r w:rsidRPr="0046522F">
              <w:rPr>
                <w:rFonts w:ascii="GHEA Grapalat" w:hAnsi="GHEA Grapalat"/>
                <w:i/>
                <w:u w:val="single"/>
                <w:lang w:val="hy-AM"/>
              </w:rPr>
              <w:t>քննություն հանձնելու</w:t>
            </w:r>
            <w:r w:rsidRPr="0046522F">
              <w:rPr>
                <w:rFonts w:ascii="GHEA Grapalat" w:hAnsi="GHEA Grapalat"/>
                <w:lang w:val="hy-AM"/>
              </w:rPr>
              <w:t xml:space="preserve"> և մասնագիտական որակավորման </w:t>
            </w:r>
            <w:r w:rsidRPr="0046522F">
              <w:rPr>
                <w:rFonts w:ascii="GHEA Grapalat" w:hAnsi="GHEA Grapalat"/>
                <w:i/>
                <w:u w:val="single"/>
                <w:lang w:val="hy-AM"/>
              </w:rPr>
              <w:t xml:space="preserve">վկայական ստանալու համար օրենքով սահմանված </w:t>
            </w:r>
            <w:r w:rsidRPr="0046522F">
              <w:rPr>
                <w:rFonts w:ascii="GHEA Grapalat" w:hAnsi="GHEA Grapalat"/>
                <w:b/>
                <w:i/>
                <w:u w:val="single"/>
                <w:lang w:val="hy-AM"/>
              </w:rPr>
              <w:t>պետական տուրքի վճարման անդորրագիր:</w:t>
            </w:r>
          </w:p>
          <w:p w14:paraId="45BC4AAD" w14:textId="77777777" w:rsidR="00233ADB" w:rsidRPr="0046522F" w:rsidRDefault="00233ADB" w:rsidP="000C29E1">
            <w:pPr>
              <w:pStyle w:val="ListParagraph"/>
              <w:tabs>
                <w:tab w:val="left" w:pos="900"/>
              </w:tabs>
              <w:ind w:left="0" w:right="-1" w:firstLine="720"/>
              <w:jc w:val="both"/>
              <w:rPr>
                <w:rFonts w:ascii="GHEA Grapalat" w:hAnsi="GHEA Grapalat"/>
                <w:i/>
                <w:u w:val="single"/>
                <w:lang w:val="hy-AM"/>
              </w:rPr>
            </w:pPr>
            <w:r w:rsidRPr="0046522F">
              <w:rPr>
                <w:rFonts w:ascii="GHEA Grapalat" w:hAnsi="GHEA Grapalat"/>
                <w:lang w:val="hy-AM"/>
              </w:rPr>
              <w:t xml:space="preserve">Հաշվի առնելով, որ միայն քննության դրական արդյունքի դեպքում անձը կարող է դիմել մասնագիտական որակավորման վկայական ստանալու համար՝ լրացուցիչ հիմնավորման կարիք ունի </w:t>
            </w:r>
            <w:r w:rsidRPr="0046522F">
              <w:rPr>
                <w:rFonts w:ascii="GHEA Grapalat" w:hAnsi="GHEA Grapalat"/>
                <w:i/>
                <w:u w:val="single"/>
                <w:lang w:val="hy-AM"/>
              </w:rPr>
              <w:t xml:space="preserve">դեռևս քննություն հանձնած չլինելու պարագայում վկայական ստանալու համար </w:t>
            </w:r>
            <w:r w:rsidRPr="0046522F">
              <w:rPr>
                <w:rFonts w:ascii="GHEA Grapalat" w:hAnsi="GHEA Grapalat"/>
                <w:b/>
                <w:i/>
                <w:u w:val="single"/>
                <w:lang w:val="hy-AM"/>
              </w:rPr>
              <w:t>պետական տուրքի անդորրագիր պահանջելու</w:t>
            </w:r>
            <w:r w:rsidRPr="0046522F">
              <w:rPr>
                <w:rFonts w:ascii="GHEA Grapalat" w:hAnsi="GHEA Grapalat"/>
                <w:i/>
                <w:u w:val="single"/>
                <w:lang w:val="hy-AM"/>
              </w:rPr>
              <w:t xml:space="preserve"> անհրաժեշտությունը:</w:t>
            </w:r>
          </w:p>
          <w:p w14:paraId="6389A0E4" w14:textId="77777777" w:rsidR="00233ADB" w:rsidRPr="0046522F" w:rsidRDefault="00233ADB" w:rsidP="00233ADB">
            <w:pPr>
              <w:pStyle w:val="ListParagraph"/>
              <w:numPr>
                <w:ilvl w:val="0"/>
                <w:numId w:val="13"/>
              </w:numPr>
              <w:tabs>
                <w:tab w:val="left" w:pos="900"/>
              </w:tabs>
              <w:spacing w:after="160"/>
              <w:ind w:left="0" w:right="-1" w:firstLine="720"/>
              <w:jc w:val="both"/>
              <w:rPr>
                <w:rFonts w:ascii="GHEA Grapalat" w:eastAsia="Arial" w:hAnsi="GHEA Grapalat" w:cs="Arial"/>
                <w:lang w:val="hy-AM"/>
              </w:rPr>
            </w:pPr>
            <w:r w:rsidRPr="0046522F">
              <w:rPr>
                <w:rFonts w:ascii="GHEA Grapalat" w:eastAsia="Arial" w:hAnsi="GHEA Grapalat" w:cs="Arial"/>
                <w:lang w:val="hy-AM"/>
              </w:rPr>
              <w:t xml:space="preserve">9-րդ կետով </w:t>
            </w:r>
            <w:r w:rsidRPr="0046522F">
              <w:rPr>
                <w:rFonts w:ascii="GHEA Grapalat" w:eastAsia="Arial" w:hAnsi="GHEA Grapalat" w:cs="Arial"/>
                <w:b/>
                <w:i/>
                <w:u w:val="single"/>
                <w:lang w:val="hy-AM"/>
              </w:rPr>
              <w:t>պարտադիր պահանջ է դրվում</w:t>
            </w:r>
            <w:r w:rsidRPr="0046522F">
              <w:rPr>
                <w:rFonts w:ascii="GHEA Grapalat" w:eastAsia="Arial" w:hAnsi="GHEA Grapalat" w:cs="Arial"/>
                <w:lang w:val="hy-AM"/>
              </w:rPr>
              <w:t xml:space="preserve"> գ</w:t>
            </w:r>
            <w:r w:rsidRPr="0046522F">
              <w:rPr>
                <w:rFonts w:ascii="GHEA Grapalat" w:hAnsi="GHEA Grapalat" w:cs="Arial"/>
                <w:lang w:val="hy-AM"/>
              </w:rPr>
              <w:t>ործնական ք</w:t>
            </w:r>
            <w:r w:rsidRPr="0046522F">
              <w:rPr>
                <w:rFonts w:ascii="GHEA Grapalat" w:hAnsi="GHEA Grapalat"/>
                <w:lang w:val="hy-AM"/>
              </w:rPr>
              <w:t xml:space="preserve">ննությունն ավտոմոբիլային ճանապարհների վրա, բնակավայրերից դուրս, ինչպես նաև խոշոր քաղաքների ավտոճանապարհներին, երթևեկության տարբեր պայմաններում անցկացնելու համար, մինչդեռ 11-րդ կետով ընտրության </w:t>
            </w:r>
            <w:r w:rsidRPr="0046522F">
              <w:rPr>
                <w:rFonts w:ascii="GHEA Grapalat" w:hAnsi="GHEA Grapalat"/>
                <w:b/>
                <w:i/>
                <w:u w:val="single"/>
                <w:lang w:val="hy-AM"/>
              </w:rPr>
              <w:t>հնարավորություն է տրվում</w:t>
            </w:r>
            <w:r w:rsidRPr="0046522F">
              <w:rPr>
                <w:rFonts w:ascii="GHEA Grapalat" w:hAnsi="GHEA Grapalat"/>
                <w:lang w:val="hy-AM"/>
              </w:rPr>
              <w:t xml:space="preserve"> </w:t>
            </w:r>
            <w:r w:rsidRPr="0046522F">
              <w:rPr>
                <w:rFonts w:ascii="GHEA Grapalat" w:eastAsia="Arial" w:hAnsi="GHEA Grapalat" w:cs="Arial"/>
                <w:lang w:val="hy-AM"/>
              </w:rPr>
              <w:t>գ</w:t>
            </w:r>
            <w:r w:rsidRPr="0046522F">
              <w:rPr>
                <w:rFonts w:ascii="GHEA Grapalat" w:hAnsi="GHEA Grapalat" w:cs="Arial"/>
                <w:lang w:val="hy-AM"/>
              </w:rPr>
              <w:t>ործնական ք</w:t>
            </w:r>
            <w:r w:rsidRPr="0046522F">
              <w:rPr>
                <w:rFonts w:ascii="GHEA Grapalat" w:hAnsi="GHEA Grapalat"/>
                <w:lang w:val="hy-AM"/>
              </w:rPr>
              <w:t>ննությունը հատուկ տարածքում կամ բարձրակարգ սիմուլյատորի միջոցով անցկացնելու համար, ինչը հիմնավորման կարիք ունի:</w:t>
            </w:r>
          </w:p>
          <w:p w14:paraId="31EE470F" w14:textId="77777777" w:rsidR="00233ADB" w:rsidRPr="0046522F" w:rsidRDefault="00233ADB" w:rsidP="00233ADB">
            <w:pPr>
              <w:pStyle w:val="ListParagraph"/>
              <w:numPr>
                <w:ilvl w:val="0"/>
                <w:numId w:val="13"/>
              </w:numPr>
              <w:tabs>
                <w:tab w:val="left" w:pos="900"/>
              </w:tabs>
              <w:spacing w:after="160"/>
              <w:ind w:left="0" w:right="-1" w:firstLine="720"/>
              <w:jc w:val="both"/>
              <w:rPr>
                <w:rFonts w:ascii="GHEA Grapalat" w:eastAsia="Arial" w:hAnsi="GHEA Grapalat" w:cs="Arial"/>
                <w:lang w:val="hy-AM"/>
              </w:rPr>
            </w:pPr>
            <w:r w:rsidRPr="0046522F">
              <w:rPr>
                <w:rFonts w:ascii="GHEA Grapalat" w:hAnsi="GHEA Grapalat"/>
                <w:lang w:val="hy-AM"/>
              </w:rPr>
              <w:t xml:space="preserve">Մասնագիտական որակավորման առարկաների ցանկի 1-ին կետում կիրառվող </w:t>
            </w:r>
            <w:r w:rsidRPr="0046522F">
              <w:rPr>
                <w:rFonts w:ascii="GHEA Grapalat" w:hAnsi="GHEA Grapalat"/>
                <w:b/>
                <w:i/>
                <w:u w:val="single"/>
                <w:lang w:val="hy-AM"/>
              </w:rPr>
              <w:t>«խորացված դասընթաց»</w:t>
            </w:r>
            <w:r w:rsidRPr="0046522F">
              <w:rPr>
                <w:rFonts w:ascii="GHEA Grapalat" w:hAnsi="GHEA Grapalat"/>
                <w:lang w:val="hy-AM"/>
              </w:rPr>
              <w:t xml:space="preserve"> ձևակերպումը հստակեցման կարիք ունի:</w:t>
            </w:r>
            <w:r w:rsidRPr="0046522F">
              <w:rPr>
                <w:rFonts w:ascii="GHEA Grapalat" w:hAnsi="GHEA Grapalat"/>
                <w:lang w:val="hy-AM"/>
              </w:rPr>
              <w:br/>
              <w:t>Արդյո՞ք այն վերաբերվում է վերապատրաստման ամբողջական դասընթացներին: Եթե այո, ապա անհրաժեշտ է կիրառել միասնական ձևակերպումներ:</w:t>
            </w:r>
          </w:p>
        </w:tc>
        <w:tc>
          <w:tcPr>
            <w:tcW w:w="4590" w:type="dxa"/>
            <w:tcBorders>
              <w:top w:val="single" w:sz="4" w:space="0" w:color="auto"/>
              <w:left w:val="single" w:sz="4" w:space="0" w:color="auto"/>
              <w:bottom w:val="single" w:sz="4" w:space="0" w:color="auto"/>
              <w:right w:val="single" w:sz="4" w:space="0" w:color="auto"/>
            </w:tcBorders>
          </w:tcPr>
          <w:p w14:paraId="1D28EA6F" w14:textId="77777777" w:rsidR="00233ADB" w:rsidRPr="0046522F" w:rsidRDefault="00233ADB" w:rsidP="000C29E1">
            <w:pPr>
              <w:spacing w:after="0" w:line="240" w:lineRule="auto"/>
              <w:ind w:firstLine="161"/>
              <w:rPr>
                <w:color w:val="000000" w:themeColor="text1"/>
                <w:sz w:val="24"/>
                <w:szCs w:val="24"/>
                <w:lang w:val="hy-AM"/>
              </w:rPr>
            </w:pPr>
            <w:r w:rsidRPr="0046522F">
              <w:rPr>
                <w:color w:val="000000" w:themeColor="text1"/>
                <w:sz w:val="24"/>
                <w:szCs w:val="24"/>
                <w:lang w:val="hy-AM"/>
              </w:rPr>
              <w:t>Ընդունվել է տեքստը խմբագրվել է</w:t>
            </w:r>
          </w:p>
          <w:p w14:paraId="45B671F3" w14:textId="77777777" w:rsidR="00233ADB" w:rsidRPr="0046522F" w:rsidRDefault="00233ADB" w:rsidP="000C29E1">
            <w:pPr>
              <w:spacing w:after="0" w:line="240" w:lineRule="auto"/>
              <w:ind w:firstLine="161"/>
              <w:rPr>
                <w:color w:val="000000" w:themeColor="text1"/>
                <w:sz w:val="24"/>
                <w:szCs w:val="24"/>
                <w:lang w:val="hy-AM"/>
              </w:rPr>
            </w:pPr>
          </w:p>
          <w:p w14:paraId="033E5804" w14:textId="77777777" w:rsidR="00233ADB" w:rsidRPr="0046522F" w:rsidRDefault="00233ADB" w:rsidP="000C29E1">
            <w:pPr>
              <w:spacing w:after="0" w:line="240" w:lineRule="auto"/>
              <w:ind w:firstLine="161"/>
              <w:rPr>
                <w:color w:val="000000" w:themeColor="text1"/>
                <w:sz w:val="24"/>
                <w:szCs w:val="24"/>
                <w:lang w:val="hy-AM"/>
              </w:rPr>
            </w:pPr>
          </w:p>
          <w:p w14:paraId="09C331AD" w14:textId="77777777" w:rsidR="00233ADB" w:rsidRPr="0046522F" w:rsidRDefault="00233ADB" w:rsidP="000C29E1">
            <w:pPr>
              <w:spacing w:after="0" w:line="240" w:lineRule="auto"/>
              <w:ind w:firstLine="161"/>
              <w:rPr>
                <w:color w:val="000000" w:themeColor="text1"/>
                <w:sz w:val="24"/>
                <w:szCs w:val="24"/>
                <w:lang w:val="hy-AM"/>
              </w:rPr>
            </w:pPr>
          </w:p>
          <w:p w14:paraId="20557160" w14:textId="77777777" w:rsidR="00233ADB" w:rsidRPr="0046522F" w:rsidRDefault="00233ADB" w:rsidP="000C29E1">
            <w:pPr>
              <w:spacing w:after="0" w:line="240" w:lineRule="auto"/>
              <w:ind w:firstLine="161"/>
              <w:rPr>
                <w:color w:val="000000" w:themeColor="text1"/>
                <w:sz w:val="24"/>
                <w:szCs w:val="24"/>
                <w:lang w:val="hy-AM"/>
              </w:rPr>
            </w:pPr>
          </w:p>
          <w:p w14:paraId="08EB2AD7" w14:textId="77777777" w:rsidR="00233ADB" w:rsidRPr="0046522F" w:rsidRDefault="00233ADB" w:rsidP="000C29E1">
            <w:pPr>
              <w:spacing w:after="0" w:line="240" w:lineRule="auto"/>
              <w:ind w:firstLine="161"/>
              <w:rPr>
                <w:color w:val="000000" w:themeColor="text1"/>
                <w:sz w:val="24"/>
                <w:szCs w:val="24"/>
                <w:lang w:val="hy-AM"/>
              </w:rPr>
            </w:pPr>
          </w:p>
          <w:p w14:paraId="40D71C76" w14:textId="77777777" w:rsidR="00233ADB" w:rsidRPr="0046522F" w:rsidRDefault="00233ADB" w:rsidP="000C29E1">
            <w:pPr>
              <w:spacing w:after="0" w:line="240" w:lineRule="auto"/>
              <w:ind w:firstLine="161"/>
              <w:rPr>
                <w:color w:val="000000" w:themeColor="text1"/>
                <w:sz w:val="24"/>
                <w:szCs w:val="24"/>
                <w:lang w:val="hy-AM"/>
              </w:rPr>
            </w:pPr>
            <w:r w:rsidRPr="0046522F">
              <w:rPr>
                <w:color w:val="000000" w:themeColor="text1"/>
                <w:sz w:val="24"/>
                <w:szCs w:val="24"/>
                <w:lang w:val="hy-AM"/>
              </w:rPr>
              <w:t xml:space="preserve">Ընդունվել է, 2-րդ կետը հստակեցվել է, որ կարգավորումը վերաբերում է այլ պետությունների իրավասու մարմինների կողմից տրված ՄՈՎ-ի ժամկետին։ </w:t>
            </w:r>
          </w:p>
          <w:p w14:paraId="176BAC5B" w14:textId="77777777" w:rsidR="00233ADB" w:rsidRPr="0046522F" w:rsidRDefault="00233ADB" w:rsidP="000C29E1">
            <w:pPr>
              <w:spacing w:after="0" w:line="240" w:lineRule="auto"/>
              <w:ind w:firstLine="161"/>
              <w:rPr>
                <w:color w:val="000000" w:themeColor="text1"/>
                <w:sz w:val="24"/>
                <w:szCs w:val="24"/>
                <w:lang w:val="hy-AM"/>
              </w:rPr>
            </w:pPr>
          </w:p>
          <w:p w14:paraId="18BFD3D0" w14:textId="77777777" w:rsidR="00233ADB" w:rsidRPr="0046522F" w:rsidRDefault="00233ADB" w:rsidP="000C29E1">
            <w:pPr>
              <w:spacing w:after="0" w:line="240" w:lineRule="auto"/>
              <w:ind w:firstLine="161"/>
              <w:rPr>
                <w:color w:val="000000" w:themeColor="text1"/>
                <w:sz w:val="24"/>
                <w:szCs w:val="24"/>
                <w:lang w:val="hy-AM"/>
              </w:rPr>
            </w:pPr>
          </w:p>
          <w:p w14:paraId="122D813F" w14:textId="77777777" w:rsidR="00233ADB" w:rsidRPr="0046522F" w:rsidRDefault="00233ADB" w:rsidP="000C29E1">
            <w:pPr>
              <w:spacing w:after="0" w:line="240" w:lineRule="auto"/>
              <w:ind w:firstLine="161"/>
              <w:rPr>
                <w:color w:val="000000" w:themeColor="text1"/>
                <w:sz w:val="24"/>
                <w:szCs w:val="24"/>
                <w:lang w:val="hy-AM"/>
              </w:rPr>
            </w:pPr>
          </w:p>
          <w:p w14:paraId="76C40794" w14:textId="77777777" w:rsidR="00233ADB" w:rsidRPr="0046522F" w:rsidRDefault="00233ADB" w:rsidP="000C29E1">
            <w:pPr>
              <w:spacing w:after="0" w:line="240" w:lineRule="auto"/>
              <w:ind w:firstLine="161"/>
              <w:rPr>
                <w:color w:val="000000" w:themeColor="text1"/>
                <w:sz w:val="24"/>
                <w:szCs w:val="24"/>
                <w:lang w:val="hy-AM"/>
              </w:rPr>
            </w:pPr>
          </w:p>
          <w:p w14:paraId="5963B3B9" w14:textId="77777777" w:rsidR="00233ADB" w:rsidRPr="0046522F" w:rsidRDefault="00233ADB" w:rsidP="000C29E1">
            <w:pPr>
              <w:spacing w:after="0" w:line="240" w:lineRule="auto"/>
              <w:ind w:firstLine="161"/>
              <w:rPr>
                <w:color w:val="000000" w:themeColor="text1"/>
                <w:sz w:val="24"/>
                <w:szCs w:val="24"/>
                <w:lang w:val="hy-AM"/>
              </w:rPr>
            </w:pPr>
          </w:p>
          <w:p w14:paraId="60F29CE4" w14:textId="77777777" w:rsidR="00233ADB" w:rsidRPr="0046522F" w:rsidRDefault="00233ADB" w:rsidP="000C29E1">
            <w:pPr>
              <w:spacing w:after="0" w:line="240" w:lineRule="auto"/>
              <w:ind w:firstLine="161"/>
              <w:rPr>
                <w:color w:val="000000" w:themeColor="text1"/>
                <w:sz w:val="24"/>
                <w:szCs w:val="24"/>
                <w:lang w:val="hy-AM"/>
              </w:rPr>
            </w:pPr>
            <w:r w:rsidRPr="0046522F">
              <w:rPr>
                <w:color w:val="000000" w:themeColor="text1"/>
                <w:sz w:val="24"/>
                <w:szCs w:val="24"/>
                <w:lang w:val="hy-AM"/>
              </w:rPr>
              <w:t>Ընդունվել է</w:t>
            </w:r>
          </w:p>
          <w:p w14:paraId="5679CB1E" w14:textId="77777777" w:rsidR="00233ADB" w:rsidRPr="0046522F" w:rsidRDefault="00233ADB" w:rsidP="000C29E1">
            <w:pPr>
              <w:spacing w:after="0" w:line="240" w:lineRule="auto"/>
              <w:ind w:firstLine="161"/>
              <w:rPr>
                <w:color w:val="000000" w:themeColor="text1"/>
                <w:sz w:val="24"/>
                <w:szCs w:val="24"/>
                <w:lang w:val="hy-AM"/>
              </w:rPr>
            </w:pPr>
          </w:p>
          <w:p w14:paraId="19721425" w14:textId="77777777" w:rsidR="00233ADB" w:rsidRPr="0046522F" w:rsidRDefault="00233ADB" w:rsidP="000C29E1">
            <w:pPr>
              <w:spacing w:after="0" w:line="240" w:lineRule="auto"/>
              <w:ind w:firstLine="161"/>
              <w:rPr>
                <w:color w:val="000000" w:themeColor="text1"/>
                <w:sz w:val="24"/>
                <w:szCs w:val="24"/>
                <w:lang w:val="hy-AM"/>
              </w:rPr>
            </w:pPr>
          </w:p>
          <w:p w14:paraId="487B858A" w14:textId="77777777" w:rsidR="00233ADB" w:rsidRPr="0046522F" w:rsidRDefault="00233ADB" w:rsidP="000C29E1">
            <w:pPr>
              <w:spacing w:after="0" w:line="240" w:lineRule="auto"/>
              <w:ind w:firstLine="161"/>
              <w:rPr>
                <w:color w:val="000000" w:themeColor="text1"/>
                <w:sz w:val="24"/>
                <w:szCs w:val="24"/>
                <w:lang w:val="hy-AM"/>
              </w:rPr>
            </w:pPr>
          </w:p>
          <w:p w14:paraId="45BEDE84" w14:textId="77777777" w:rsidR="00233ADB" w:rsidRPr="0046522F" w:rsidRDefault="00233ADB" w:rsidP="000C29E1">
            <w:pPr>
              <w:spacing w:after="0" w:line="240" w:lineRule="auto"/>
              <w:ind w:firstLine="161"/>
              <w:rPr>
                <w:color w:val="000000" w:themeColor="text1"/>
                <w:sz w:val="24"/>
                <w:szCs w:val="24"/>
                <w:lang w:val="hy-AM"/>
              </w:rPr>
            </w:pPr>
          </w:p>
          <w:p w14:paraId="466B508F" w14:textId="77777777" w:rsidR="00233ADB" w:rsidRPr="0046522F" w:rsidRDefault="00233ADB" w:rsidP="000C29E1">
            <w:pPr>
              <w:spacing w:after="0" w:line="240" w:lineRule="auto"/>
              <w:ind w:firstLine="161"/>
              <w:rPr>
                <w:color w:val="000000" w:themeColor="text1"/>
                <w:sz w:val="24"/>
                <w:szCs w:val="24"/>
                <w:lang w:val="hy-AM"/>
              </w:rPr>
            </w:pPr>
          </w:p>
          <w:p w14:paraId="1DFE594A" w14:textId="77777777" w:rsidR="00233ADB" w:rsidRPr="0046522F" w:rsidRDefault="00233ADB" w:rsidP="000C29E1">
            <w:pPr>
              <w:spacing w:after="0" w:line="240" w:lineRule="auto"/>
              <w:ind w:firstLine="161"/>
              <w:rPr>
                <w:color w:val="000000" w:themeColor="text1"/>
                <w:sz w:val="24"/>
                <w:szCs w:val="24"/>
                <w:lang w:val="hy-AM"/>
              </w:rPr>
            </w:pPr>
            <w:r w:rsidRPr="0046522F">
              <w:rPr>
                <w:color w:val="000000" w:themeColor="text1"/>
                <w:sz w:val="24"/>
                <w:szCs w:val="24"/>
                <w:lang w:val="hy-AM"/>
              </w:rPr>
              <w:t>Ընդունվել է</w:t>
            </w:r>
          </w:p>
          <w:p w14:paraId="41B42F78" w14:textId="77777777" w:rsidR="00233ADB" w:rsidRPr="0046522F" w:rsidRDefault="00233ADB" w:rsidP="000C29E1">
            <w:pPr>
              <w:spacing w:after="0" w:line="240" w:lineRule="auto"/>
              <w:ind w:firstLine="161"/>
              <w:rPr>
                <w:color w:val="000000" w:themeColor="text1"/>
                <w:sz w:val="24"/>
                <w:szCs w:val="24"/>
                <w:lang w:val="hy-AM"/>
              </w:rPr>
            </w:pPr>
          </w:p>
          <w:p w14:paraId="388DE24A" w14:textId="77777777" w:rsidR="00233ADB" w:rsidRPr="0046522F" w:rsidRDefault="00233ADB" w:rsidP="000C29E1">
            <w:pPr>
              <w:spacing w:after="0" w:line="240" w:lineRule="auto"/>
              <w:ind w:firstLine="161"/>
              <w:rPr>
                <w:spacing w:val="-6"/>
                <w:sz w:val="24"/>
                <w:szCs w:val="24"/>
                <w:lang w:val="fr-FR"/>
              </w:rPr>
            </w:pPr>
            <w:r w:rsidRPr="0046522F">
              <w:rPr>
                <w:color w:val="000000" w:themeColor="text1"/>
                <w:sz w:val="24"/>
                <w:szCs w:val="24"/>
                <w:lang w:val="hy-AM"/>
              </w:rPr>
              <w:t xml:space="preserve">Կարգավորումը համապատասխանեցվել է </w:t>
            </w:r>
            <w:r w:rsidRPr="0046522F">
              <w:rPr>
                <w:spacing w:val="-6"/>
                <w:sz w:val="24"/>
                <w:szCs w:val="24"/>
                <w:lang w:val="fr-FR"/>
              </w:rPr>
              <w:t>Եվրոպական խորհրդարանի և Խորհրդի 2003 թվականի հուլիսի 15-ի 2003/59/ԵՀ հրահանգի պահանջներին, որի համաձայն սահմանվել է վարարդական վկայական ստանալու մինչև 2016 թվականի հունվարի 1-ը ժամկետը։</w:t>
            </w:r>
          </w:p>
          <w:p w14:paraId="362F069A" w14:textId="77777777" w:rsidR="00233ADB" w:rsidRPr="0046522F" w:rsidRDefault="00233ADB" w:rsidP="000C29E1">
            <w:pPr>
              <w:spacing w:after="0" w:line="240" w:lineRule="auto"/>
              <w:ind w:firstLine="161"/>
              <w:rPr>
                <w:spacing w:val="-6"/>
                <w:sz w:val="24"/>
                <w:szCs w:val="24"/>
                <w:lang w:val="fr-FR"/>
              </w:rPr>
            </w:pPr>
          </w:p>
          <w:p w14:paraId="451D13FE" w14:textId="77777777" w:rsidR="00233ADB" w:rsidRPr="0046522F" w:rsidRDefault="00233ADB" w:rsidP="000C29E1">
            <w:pPr>
              <w:spacing w:after="0" w:line="240" w:lineRule="auto"/>
              <w:ind w:firstLine="161"/>
              <w:rPr>
                <w:spacing w:val="-6"/>
                <w:sz w:val="24"/>
                <w:szCs w:val="24"/>
                <w:lang w:val="fr-FR"/>
              </w:rPr>
            </w:pPr>
            <w:r w:rsidRPr="0046522F">
              <w:rPr>
                <w:spacing w:val="-6"/>
                <w:sz w:val="24"/>
                <w:szCs w:val="24"/>
                <w:lang w:val="fr-FR"/>
              </w:rPr>
              <w:t>Ընդունվել է</w:t>
            </w:r>
          </w:p>
          <w:p w14:paraId="0794CD25" w14:textId="77777777" w:rsidR="00233ADB" w:rsidRPr="0046522F" w:rsidRDefault="00233ADB" w:rsidP="000C29E1">
            <w:pPr>
              <w:spacing w:after="0" w:line="240" w:lineRule="auto"/>
              <w:ind w:firstLine="161"/>
              <w:rPr>
                <w:spacing w:val="-6"/>
                <w:sz w:val="24"/>
                <w:szCs w:val="24"/>
                <w:lang w:val="fr-FR"/>
              </w:rPr>
            </w:pPr>
          </w:p>
          <w:p w14:paraId="728EBE0F" w14:textId="77777777" w:rsidR="00233ADB" w:rsidRPr="0046522F" w:rsidRDefault="00233ADB" w:rsidP="000C29E1">
            <w:pPr>
              <w:spacing w:after="0" w:line="240" w:lineRule="auto"/>
              <w:ind w:firstLine="161"/>
              <w:rPr>
                <w:spacing w:val="-6"/>
                <w:sz w:val="24"/>
                <w:szCs w:val="24"/>
                <w:lang w:val="fr-FR"/>
              </w:rPr>
            </w:pPr>
          </w:p>
          <w:p w14:paraId="691E3970" w14:textId="77777777" w:rsidR="00233ADB" w:rsidRPr="0046522F" w:rsidRDefault="00233ADB" w:rsidP="000C29E1">
            <w:pPr>
              <w:spacing w:after="0" w:line="240" w:lineRule="auto"/>
              <w:ind w:firstLine="161"/>
              <w:rPr>
                <w:spacing w:val="-6"/>
                <w:sz w:val="24"/>
                <w:szCs w:val="24"/>
                <w:lang w:val="fr-FR"/>
              </w:rPr>
            </w:pPr>
          </w:p>
          <w:p w14:paraId="478E5E6B" w14:textId="77777777" w:rsidR="00233ADB" w:rsidRPr="0046522F" w:rsidRDefault="00233ADB" w:rsidP="000C29E1">
            <w:pPr>
              <w:spacing w:after="0" w:line="240" w:lineRule="auto"/>
              <w:ind w:firstLine="161"/>
              <w:rPr>
                <w:spacing w:val="-6"/>
                <w:sz w:val="24"/>
                <w:szCs w:val="24"/>
                <w:lang w:val="fr-FR"/>
              </w:rPr>
            </w:pPr>
          </w:p>
          <w:p w14:paraId="3BC91BD1" w14:textId="77777777" w:rsidR="00233ADB" w:rsidRPr="0046522F" w:rsidRDefault="00233ADB" w:rsidP="000C29E1">
            <w:pPr>
              <w:spacing w:after="0" w:line="240" w:lineRule="auto"/>
              <w:ind w:firstLine="161"/>
              <w:rPr>
                <w:spacing w:val="-6"/>
                <w:sz w:val="24"/>
                <w:szCs w:val="24"/>
                <w:lang w:val="fr-FR"/>
              </w:rPr>
            </w:pPr>
          </w:p>
          <w:p w14:paraId="2D3CFED0" w14:textId="77777777" w:rsidR="00233ADB" w:rsidRPr="0046522F" w:rsidRDefault="00233ADB" w:rsidP="000C29E1">
            <w:pPr>
              <w:spacing w:after="0" w:line="240" w:lineRule="auto"/>
              <w:ind w:firstLine="161"/>
              <w:rPr>
                <w:spacing w:val="-6"/>
                <w:sz w:val="24"/>
                <w:szCs w:val="24"/>
                <w:lang w:val="fr-FR"/>
              </w:rPr>
            </w:pPr>
          </w:p>
          <w:p w14:paraId="18083BE5" w14:textId="77777777" w:rsidR="00233ADB" w:rsidRPr="0046522F" w:rsidRDefault="00233ADB" w:rsidP="000C29E1">
            <w:pPr>
              <w:spacing w:after="0" w:line="240" w:lineRule="auto"/>
              <w:ind w:firstLine="161"/>
              <w:rPr>
                <w:spacing w:val="-6"/>
                <w:sz w:val="24"/>
                <w:szCs w:val="24"/>
                <w:lang w:val="fr-FR"/>
              </w:rPr>
            </w:pPr>
            <w:r w:rsidRPr="0046522F">
              <w:rPr>
                <w:color w:val="000000" w:themeColor="text1"/>
                <w:sz w:val="24"/>
                <w:szCs w:val="24"/>
              </w:rPr>
              <w:t>Կարգավորումը</w:t>
            </w:r>
            <w:r w:rsidRPr="0046522F">
              <w:rPr>
                <w:color w:val="000000" w:themeColor="text1"/>
                <w:sz w:val="24"/>
                <w:szCs w:val="24"/>
                <w:lang w:val="fr-FR"/>
              </w:rPr>
              <w:t xml:space="preserve"> </w:t>
            </w:r>
            <w:r w:rsidRPr="0046522F">
              <w:rPr>
                <w:color w:val="000000" w:themeColor="text1"/>
                <w:sz w:val="24"/>
                <w:szCs w:val="24"/>
              </w:rPr>
              <w:t>համապատասխանեցվել</w:t>
            </w:r>
            <w:r w:rsidRPr="0046522F">
              <w:rPr>
                <w:color w:val="000000" w:themeColor="text1"/>
                <w:sz w:val="24"/>
                <w:szCs w:val="24"/>
                <w:lang w:val="fr-FR"/>
              </w:rPr>
              <w:t xml:space="preserve"> </w:t>
            </w:r>
            <w:r w:rsidRPr="0046522F">
              <w:rPr>
                <w:color w:val="000000" w:themeColor="text1"/>
                <w:sz w:val="24"/>
                <w:szCs w:val="24"/>
              </w:rPr>
              <w:t>է</w:t>
            </w:r>
            <w:r w:rsidRPr="0046522F">
              <w:rPr>
                <w:color w:val="000000" w:themeColor="text1"/>
                <w:sz w:val="24"/>
                <w:szCs w:val="24"/>
                <w:lang w:val="fr-FR"/>
              </w:rPr>
              <w:t xml:space="preserve"> </w:t>
            </w:r>
            <w:r w:rsidRPr="0046522F">
              <w:rPr>
                <w:spacing w:val="-6"/>
                <w:sz w:val="24"/>
                <w:szCs w:val="24"/>
                <w:lang w:val="fr-FR"/>
              </w:rPr>
              <w:t>Եվրոպական խորհրդարանի և Խորհրդի 2003 թվականի հուլիսի 15-ի 2003/59/ԵՀ հրահանգի պահանջներին</w:t>
            </w:r>
          </w:p>
          <w:p w14:paraId="0EEE7ADD" w14:textId="77777777" w:rsidR="00233ADB" w:rsidRPr="0046522F" w:rsidRDefault="00233ADB" w:rsidP="000C29E1">
            <w:pPr>
              <w:spacing w:after="0" w:line="240" w:lineRule="auto"/>
              <w:ind w:firstLine="161"/>
              <w:rPr>
                <w:spacing w:val="-6"/>
                <w:sz w:val="24"/>
                <w:szCs w:val="24"/>
                <w:lang w:val="fr-FR"/>
              </w:rPr>
            </w:pPr>
          </w:p>
          <w:p w14:paraId="6DEC2C60" w14:textId="77777777" w:rsidR="00233ADB" w:rsidRPr="0046522F" w:rsidRDefault="00233ADB" w:rsidP="000C29E1">
            <w:pPr>
              <w:spacing w:after="0" w:line="240" w:lineRule="auto"/>
              <w:ind w:firstLine="161"/>
              <w:rPr>
                <w:spacing w:val="-6"/>
                <w:sz w:val="24"/>
                <w:szCs w:val="24"/>
                <w:lang w:val="fr-FR"/>
              </w:rPr>
            </w:pPr>
            <w:r w:rsidRPr="0046522F">
              <w:rPr>
                <w:spacing w:val="-6"/>
                <w:sz w:val="24"/>
                <w:szCs w:val="24"/>
                <w:lang w:val="fr-FR"/>
              </w:rPr>
              <w:t>Ընդունվել է, պահանջը հանվել է</w:t>
            </w:r>
          </w:p>
          <w:p w14:paraId="186F52A4" w14:textId="77777777" w:rsidR="00233ADB" w:rsidRPr="0046522F" w:rsidRDefault="00233ADB" w:rsidP="000C29E1">
            <w:pPr>
              <w:spacing w:after="0" w:line="240" w:lineRule="auto"/>
              <w:ind w:firstLine="161"/>
              <w:rPr>
                <w:spacing w:val="-6"/>
                <w:sz w:val="24"/>
                <w:szCs w:val="24"/>
                <w:lang w:val="fr-FR"/>
              </w:rPr>
            </w:pPr>
          </w:p>
          <w:p w14:paraId="01C2297C" w14:textId="77777777" w:rsidR="00233ADB" w:rsidRPr="0046522F" w:rsidRDefault="00233ADB" w:rsidP="000C29E1">
            <w:pPr>
              <w:spacing w:after="0" w:line="240" w:lineRule="auto"/>
              <w:ind w:firstLine="161"/>
              <w:rPr>
                <w:spacing w:val="-6"/>
                <w:sz w:val="24"/>
                <w:szCs w:val="24"/>
                <w:lang w:val="fr-FR"/>
              </w:rPr>
            </w:pPr>
          </w:p>
          <w:p w14:paraId="10BE2D9A" w14:textId="77777777" w:rsidR="00233ADB" w:rsidRPr="0046522F" w:rsidRDefault="00233ADB" w:rsidP="000C29E1">
            <w:pPr>
              <w:spacing w:after="0" w:line="240" w:lineRule="auto"/>
              <w:ind w:firstLine="161"/>
              <w:rPr>
                <w:spacing w:val="-6"/>
                <w:sz w:val="24"/>
                <w:szCs w:val="24"/>
                <w:lang w:val="fr-FR"/>
              </w:rPr>
            </w:pPr>
          </w:p>
          <w:p w14:paraId="6AE81F39" w14:textId="77777777" w:rsidR="00233ADB" w:rsidRPr="0046522F" w:rsidRDefault="00233ADB" w:rsidP="000C29E1">
            <w:pPr>
              <w:spacing w:after="0" w:line="240" w:lineRule="auto"/>
              <w:ind w:firstLine="161"/>
              <w:rPr>
                <w:spacing w:val="-6"/>
                <w:sz w:val="24"/>
                <w:szCs w:val="24"/>
                <w:lang w:val="fr-FR"/>
              </w:rPr>
            </w:pPr>
            <w:r w:rsidRPr="0046522F">
              <w:rPr>
                <w:spacing w:val="-6"/>
                <w:sz w:val="24"/>
                <w:szCs w:val="24"/>
                <w:lang w:val="fr-FR"/>
              </w:rPr>
              <w:t>Ընդունվել է</w:t>
            </w:r>
          </w:p>
          <w:p w14:paraId="6602B9FA" w14:textId="77777777" w:rsidR="00233ADB" w:rsidRPr="0046522F" w:rsidRDefault="00233ADB" w:rsidP="000C29E1">
            <w:pPr>
              <w:spacing w:after="0" w:line="240" w:lineRule="auto"/>
              <w:ind w:firstLine="161"/>
              <w:rPr>
                <w:spacing w:val="-6"/>
                <w:sz w:val="24"/>
                <w:szCs w:val="24"/>
                <w:lang w:val="fr-FR"/>
              </w:rPr>
            </w:pPr>
          </w:p>
          <w:p w14:paraId="11A597CC" w14:textId="77777777" w:rsidR="00233ADB" w:rsidRPr="0046522F" w:rsidRDefault="00233ADB" w:rsidP="000C29E1">
            <w:pPr>
              <w:spacing w:after="0" w:line="240" w:lineRule="auto"/>
              <w:ind w:firstLine="161"/>
              <w:rPr>
                <w:spacing w:val="-6"/>
                <w:sz w:val="24"/>
                <w:szCs w:val="24"/>
                <w:lang w:val="fr-FR"/>
              </w:rPr>
            </w:pPr>
            <w:r w:rsidRPr="0046522F">
              <w:rPr>
                <w:spacing w:val="-6"/>
                <w:sz w:val="24"/>
                <w:szCs w:val="24"/>
                <w:lang w:val="fr-FR"/>
              </w:rPr>
              <w:t>Ընդունվել է</w:t>
            </w:r>
          </w:p>
          <w:p w14:paraId="18BD16C6" w14:textId="77777777" w:rsidR="00233ADB" w:rsidRPr="0046522F" w:rsidRDefault="00233ADB" w:rsidP="000C29E1">
            <w:pPr>
              <w:spacing w:after="0" w:line="240" w:lineRule="auto"/>
              <w:ind w:firstLine="161"/>
              <w:rPr>
                <w:spacing w:val="-6"/>
                <w:sz w:val="24"/>
                <w:szCs w:val="24"/>
                <w:lang w:val="fr-FR"/>
              </w:rPr>
            </w:pPr>
          </w:p>
          <w:p w14:paraId="291F5D1C" w14:textId="77777777" w:rsidR="00233ADB" w:rsidRPr="0046522F" w:rsidRDefault="00233ADB" w:rsidP="000C29E1">
            <w:pPr>
              <w:spacing w:after="0" w:line="240" w:lineRule="auto"/>
              <w:ind w:firstLine="161"/>
              <w:rPr>
                <w:spacing w:val="-6"/>
                <w:sz w:val="24"/>
                <w:szCs w:val="24"/>
                <w:lang w:val="fr-FR"/>
              </w:rPr>
            </w:pPr>
          </w:p>
          <w:p w14:paraId="3343B0F9" w14:textId="77777777" w:rsidR="00233ADB" w:rsidRPr="0046522F" w:rsidRDefault="00233ADB" w:rsidP="000C29E1">
            <w:pPr>
              <w:spacing w:after="0" w:line="240" w:lineRule="auto"/>
              <w:ind w:firstLine="161"/>
              <w:rPr>
                <w:spacing w:val="-6"/>
                <w:sz w:val="24"/>
                <w:szCs w:val="24"/>
                <w:lang w:val="fr-FR"/>
              </w:rPr>
            </w:pPr>
          </w:p>
          <w:p w14:paraId="46E903F8" w14:textId="77777777" w:rsidR="00233ADB" w:rsidRPr="0046522F" w:rsidRDefault="00233ADB" w:rsidP="000C29E1">
            <w:pPr>
              <w:spacing w:after="0" w:line="240" w:lineRule="auto"/>
              <w:ind w:firstLine="161"/>
              <w:rPr>
                <w:spacing w:val="-6"/>
                <w:sz w:val="24"/>
                <w:szCs w:val="24"/>
                <w:lang w:val="fr-FR"/>
              </w:rPr>
            </w:pPr>
          </w:p>
          <w:p w14:paraId="744A0DD1" w14:textId="77777777" w:rsidR="00233ADB" w:rsidRPr="0046522F" w:rsidRDefault="00233ADB" w:rsidP="000C29E1">
            <w:pPr>
              <w:spacing w:after="0" w:line="240" w:lineRule="auto"/>
              <w:ind w:firstLine="161"/>
              <w:rPr>
                <w:spacing w:val="-6"/>
                <w:sz w:val="24"/>
                <w:szCs w:val="24"/>
                <w:lang w:val="fr-FR"/>
              </w:rPr>
            </w:pPr>
          </w:p>
          <w:p w14:paraId="58010B20" w14:textId="77777777" w:rsidR="00233ADB" w:rsidRPr="0046522F" w:rsidRDefault="00233ADB" w:rsidP="000C29E1">
            <w:pPr>
              <w:spacing w:after="0" w:line="240" w:lineRule="auto"/>
              <w:ind w:firstLine="161"/>
              <w:rPr>
                <w:spacing w:val="-6"/>
                <w:sz w:val="24"/>
                <w:szCs w:val="24"/>
                <w:lang w:val="fr-FR"/>
              </w:rPr>
            </w:pPr>
          </w:p>
          <w:p w14:paraId="3B14C2BC" w14:textId="77777777" w:rsidR="00233ADB" w:rsidRPr="0046522F" w:rsidRDefault="00233ADB" w:rsidP="000C29E1">
            <w:pPr>
              <w:spacing w:after="0" w:line="240" w:lineRule="auto"/>
              <w:ind w:firstLine="161"/>
              <w:rPr>
                <w:spacing w:val="-6"/>
                <w:sz w:val="24"/>
                <w:szCs w:val="24"/>
                <w:lang w:val="fr-FR"/>
              </w:rPr>
            </w:pPr>
            <w:r w:rsidRPr="0046522F">
              <w:rPr>
                <w:spacing w:val="-6"/>
                <w:sz w:val="24"/>
                <w:szCs w:val="24"/>
                <w:lang w:val="fr-FR"/>
              </w:rPr>
              <w:t>Ընդունվել է, 9-11-րդ կետերը խմբագրվել են</w:t>
            </w:r>
          </w:p>
          <w:p w14:paraId="267F86A8" w14:textId="77777777" w:rsidR="00233ADB" w:rsidRPr="0046522F" w:rsidRDefault="00233ADB" w:rsidP="000C29E1">
            <w:pPr>
              <w:spacing w:after="0" w:line="240" w:lineRule="auto"/>
              <w:ind w:firstLine="161"/>
              <w:rPr>
                <w:spacing w:val="-6"/>
                <w:sz w:val="24"/>
                <w:szCs w:val="24"/>
                <w:lang w:val="fr-FR"/>
              </w:rPr>
            </w:pPr>
          </w:p>
          <w:p w14:paraId="055DA524" w14:textId="77777777" w:rsidR="00233ADB" w:rsidRPr="0046522F" w:rsidRDefault="00233ADB" w:rsidP="000C29E1">
            <w:pPr>
              <w:spacing w:after="0" w:line="240" w:lineRule="auto"/>
              <w:ind w:firstLine="161"/>
              <w:rPr>
                <w:spacing w:val="-6"/>
                <w:sz w:val="24"/>
                <w:szCs w:val="24"/>
                <w:lang w:val="fr-FR"/>
              </w:rPr>
            </w:pPr>
          </w:p>
          <w:p w14:paraId="7494FBD7" w14:textId="77777777" w:rsidR="00233ADB" w:rsidRPr="0046522F" w:rsidRDefault="00233ADB" w:rsidP="000C29E1">
            <w:pPr>
              <w:spacing w:after="0" w:line="240" w:lineRule="auto"/>
              <w:ind w:firstLine="161"/>
              <w:rPr>
                <w:spacing w:val="-6"/>
                <w:sz w:val="24"/>
                <w:szCs w:val="24"/>
                <w:lang w:val="fr-FR"/>
              </w:rPr>
            </w:pPr>
          </w:p>
          <w:p w14:paraId="128E55ED" w14:textId="77777777" w:rsidR="00233ADB" w:rsidRPr="0046522F" w:rsidRDefault="00233ADB" w:rsidP="000C29E1">
            <w:pPr>
              <w:spacing w:after="0" w:line="240" w:lineRule="auto"/>
              <w:ind w:firstLine="161"/>
              <w:rPr>
                <w:spacing w:val="-6"/>
                <w:sz w:val="24"/>
                <w:szCs w:val="24"/>
                <w:lang w:val="fr-FR"/>
              </w:rPr>
            </w:pPr>
          </w:p>
          <w:p w14:paraId="79833172" w14:textId="77777777" w:rsidR="00233ADB" w:rsidRPr="0046522F" w:rsidRDefault="00233ADB" w:rsidP="000C29E1">
            <w:pPr>
              <w:spacing w:after="0" w:line="240" w:lineRule="auto"/>
              <w:ind w:firstLine="161"/>
              <w:rPr>
                <w:color w:val="000000" w:themeColor="text1"/>
                <w:sz w:val="24"/>
                <w:szCs w:val="24"/>
                <w:lang w:val="fr-FR"/>
              </w:rPr>
            </w:pPr>
            <w:r w:rsidRPr="0046522F">
              <w:rPr>
                <w:color w:val="000000" w:themeColor="text1"/>
                <w:sz w:val="24"/>
                <w:szCs w:val="24"/>
                <w:lang w:val="fr-FR"/>
              </w:rPr>
              <w:t>Ընդունվել է, «խորացված դասընթաց» բառերը խմբագրվել են</w:t>
            </w:r>
          </w:p>
        </w:tc>
      </w:tr>
      <w:tr w:rsidR="00233ADB" w:rsidRPr="0046522F" w14:paraId="13E70E71"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3EE5B324" w14:textId="77777777" w:rsidR="00233ADB" w:rsidRPr="0046522F" w:rsidRDefault="00233ADB" w:rsidP="000C29E1">
            <w:pPr>
              <w:spacing w:before="0" w:after="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0D165189" w14:textId="77777777" w:rsidR="00233ADB" w:rsidRPr="0046522F" w:rsidRDefault="00233ADB" w:rsidP="000C29E1">
            <w:pPr>
              <w:spacing w:line="240" w:lineRule="auto"/>
              <w:jc w:val="center"/>
              <w:rPr>
                <w:sz w:val="24"/>
                <w:szCs w:val="24"/>
                <w:lang w:val="hy-AM"/>
              </w:rPr>
            </w:pPr>
            <w:r w:rsidRPr="0046522F">
              <w:rPr>
                <w:b/>
                <w:sz w:val="24"/>
                <w:szCs w:val="24"/>
                <w:lang w:val="hy-AM"/>
              </w:rPr>
              <w:t>Վարապետի աշխատակազմի պետաիրավական վարչություն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2C42A600" w14:textId="77777777" w:rsidR="00233ADB" w:rsidRPr="0046522F" w:rsidRDefault="00233ADB" w:rsidP="000C29E1">
            <w:pPr>
              <w:spacing w:after="0" w:line="240" w:lineRule="auto"/>
              <w:ind w:firstLine="161"/>
              <w:rPr>
                <w:color w:val="000000" w:themeColor="text1"/>
                <w:sz w:val="24"/>
                <w:szCs w:val="24"/>
              </w:rPr>
            </w:pPr>
            <w:r w:rsidRPr="0046522F">
              <w:rPr>
                <w:rFonts w:eastAsia="Tahoma"/>
                <w:color w:val="000000" w:themeColor="text1"/>
                <w:sz w:val="24"/>
                <w:szCs w:val="24"/>
                <w:lang w:val="hy-AM"/>
              </w:rPr>
              <w:t>13</w:t>
            </w:r>
            <w:r w:rsidRPr="0046522F">
              <w:rPr>
                <w:rFonts w:ascii="Cambria Math" w:eastAsia="Microsoft JhengHei" w:hAnsi="Cambria Math" w:cs="Cambria Math"/>
                <w:color w:val="000000" w:themeColor="text1"/>
                <w:sz w:val="24"/>
                <w:szCs w:val="24"/>
                <w:lang w:val="hy-AM"/>
              </w:rPr>
              <w:t>․</w:t>
            </w:r>
            <w:r w:rsidRPr="0046522F">
              <w:rPr>
                <w:rFonts w:eastAsia="Tahoma" w:cs="Arial"/>
                <w:color w:val="000000" w:themeColor="text1"/>
                <w:sz w:val="24"/>
                <w:szCs w:val="24"/>
                <w:lang w:val="hy-AM"/>
              </w:rPr>
              <w:t>09</w:t>
            </w:r>
            <w:r w:rsidRPr="0046522F">
              <w:rPr>
                <w:rFonts w:ascii="Cambria Math" w:eastAsia="Microsoft JhengHei" w:hAnsi="Cambria Math" w:cs="Cambria Math"/>
                <w:color w:val="000000" w:themeColor="text1"/>
                <w:sz w:val="24"/>
                <w:szCs w:val="24"/>
                <w:lang w:val="hy-AM"/>
              </w:rPr>
              <w:t>․</w:t>
            </w:r>
            <w:r w:rsidRPr="0046522F">
              <w:rPr>
                <w:rFonts w:eastAsia="Tahoma" w:cs="Arial"/>
                <w:color w:val="000000" w:themeColor="text1"/>
                <w:sz w:val="24"/>
                <w:szCs w:val="24"/>
                <w:lang w:val="hy-AM"/>
              </w:rPr>
              <w:t>2024թ</w:t>
            </w:r>
            <w:r w:rsidRPr="0046522F">
              <w:rPr>
                <w:rFonts w:ascii="Cambria Math" w:eastAsia="Microsoft JhengHei" w:hAnsi="Cambria Math" w:cs="Cambria Math"/>
                <w:color w:val="000000" w:themeColor="text1"/>
                <w:sz w:val="24"/>
                <w:szCs w:val="24"/>
                <w:lang w:val="hy-AM"/>
              </w:rPr>
              <w:t>․</w:t>
            </w:r>
            <w:r w:rsidRPr="0046522F">
              <w:rPr>
                <w:rFonts w:eastAsia="Tahoma" w:cs="Arial"/>
                <w:color w:val="000000" w:themeColor="text1"/>
                <w:sz w:val="24"/>
                <w:szCs w:val="24"/>
                <w:lang w:val="hy-AM"/>
              </w:rPr>
              <w:t xml:space="preserve"> </w:t>
            </w:r>
            <w:r w:rsidRPr="0046522F">
              <w:rPr>
                <w:rFonts w:eastAsia="Tahoma" w:cs="Arial"/>
                <w:color w:val="000000" w:themeColor="text1"/>
                <w:sz w:val="24"/>
                <w:szCs w:val="24"/>
              </w:rPr>
              <w:t>N</w:t>
            </w:r>
            <w:r w:rsidRPr="0046522F">
              <w:rPr>
                <w:rFonts w:eastAsia="Tahoma" w:cs="Arial"/>
                <w:color w:val="000000" w:themeColor="text1"/>
                <w:sz w:val="24"/>
                <w:szCs w:val="24"/>
                <w:lang w:val="hy-AM"/>
              </w:rPr>
              <w:t xml:space="preserve"> 02/12.2/31560-2024</w:t>
            </w:r>
          </w:p>
        </w:tc>
      </w:tr>
      <w:tr w:rsidR="00233ADB" w:rsidRPr="0046522F" w14:paraId="28762423"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tcPr>
          <w:p w14:paraId="2221C09F" w14:textId="77777777" w:rsidR="00233ADB" w:rsidRPr="0046522F" w:rsidRDefault="00233ADB" w:rsidP="000C29E1">
            <w:pPr>
              <w:spacing w:before="0" w:after="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03E756C0" w14:textId="77777777" w:rsidR="00233ADB" w:rsidRPr="0046522F" w:rsidRDefault="00233ADB" w:rsidP="000C29E1">
            <w:pPr>
              <w:spacing w:line="240" w:lineRule="auto"/>
              <w:rPr>
                <w:sz w:val="24"/>
                <w:szCs w:val="24"/>
                <w:lang w:val="hy-AM"/>
              </w:rPr>
            </w:pPr>
            <w:r w:rsidRPr="0046522F">
              <w:rPr>
                <w:bCs/>
                <w:sz w:val="24"/>
                <w:szCs w:val="24"/>
                <w:lang w:val="hy-AM"/>
              </w:rPr>
              <w:t xml:space="preserve">Նախագծի 3-րդ կետով սահմանվում է, որ որոշումն ուժի մեջ է մտնում </w:t>
            </w:r>
            <w:r w:rsidRPr="0046522F">
              <w:rPr>
                <w:b/>
                <w:bCs/>
                <w:sz w:val="24"/>
                <w:szCs w:val="24"/>
                <w:lang w:val="hy-AM"/>
              </w:rPr>
              <w:t>պաշտոնական հրապարակմանը հաջորդող տասներորդ օրը</w:t>
            </w:r>
            <w:r w:rsidRPr="0046522F">
              <w:rPr>
                <w:bCs/>
                <w:sz w:val="24"/>
                <w:szCs w:val="24"/>
                <w:lang w:val="hy-AM"/>
              </w:rPr>
              <w:t xml:space="preserve">: Հարկ է նկատել, որ նախաբանում որպես առաջարկվող որոշման ընդունման իրավական հիմք վկայակոչվում է </w:t>
            </w:r>
            <w:r w:rsidRPr="0046522F">
              <w:rPr>
                <w:sz w:val="24"/>
                <w:szCs w:val="24"/>
                <w:lang w:val="hy-AM"/>
              </w:rPr>
              <w:t xml:space="preserve">«Ավտոմոբիլային տրանսպորտի մասին» օրենքի 28-րդ հոդվածի 4-րդ մասը, մինչդեռ, գործող օրենքի 28-րդ հոդվածը չունի 4-րդ մաս: Նշված օրենքում լրացումներ կատարելու մասին 2023 թվականի հոկտեմբերի 25-ի թիվ ՀՕ-345-Ն օրենքի 4-րդ հոդվածի 1-ին մասի ուժով նախագծի ընդունման համար հիմք հանդիսացող նշված դրույթն </w:t>
            </w:r>
            <w:r w:rsidRPr="0046522F">
              <w:rPr>
                <w:b/>
                <w:sz w:val="24"/>
                <w:szCs w:val="24"/>
                <w:lang w:val="hy-AM"/>
              </w:rPr>
              <w:t>ուժի մեջ է մտնելու միայն 2025 թվականի հունվարի 1-ից</w:t>
            </w:r>
            <w:r w:rsidRPr="0046522F">
              <w:rPr>
                <w:sz w:val="24"/>
                <w:szCs w:val="24"/>
                <w:lang w:val="hy-AM"/>
              </w:rPr>
              <w:t>: Հետևաբար, նախագծով առաջարկվող կարգավորումները չեն կարող ուժի մեջ մտնել ավելի վաղ, քան դրա ընդունման համար իրավական հիմք ծառայող օրենքի համապատասխան դրույթը:</w:t>
            </w:r>
            <w:r w:rsidRPr="0046522F">
              <w:rPr>
                <w:sz w:val="24"/>
                <w:szCs w:val="24"/>
                <w:lang w:val="hy-AM"/>
              </w:rPr>
              <w:tab/>
            </w:r>
          </w:p>
        </w:tc>
        <w:tc>
          <w:tcPr>
            <w:tcW w:w="4590" w:type="dxa"/>
            <w:tcBorders>
              <w:top w:val="single" w:sz="4" w:space="0" w:color="auto"/>
              <w:left w:val="single" w:sz="4" w:space="0" w:color="auto"/>
              <w:bottom w:val="single" w:sz="4" w:space="0" w:color="auto"/>
              <w:right w:val="single" w:sz="4" w:space="0" w:color="auto"/>
            </w:tcBorders>
          </w:tcPr>
          <w:p w14:paraId="5CF7C60F" w14:textId="77777777" w:rsidR="00233ADB" w:rsidRPr="0046522F" w:rsidRDefault="00233ADB" w:rsidP="000C29E1">
            <w:pPr>
              <w:spacing w:after="0" w:line="240" w:lineRule="auto"/>
              <w:ind w:firstLine="161"/>
              <w:rPr>
                <w:color w:val="000000" w:themeColor="text1"/>
                <w:sz w:val="24"/>
                <w:szCs w:val="24"/>
                <w:lang w:val="hy-AM"/>
              </w:rPr>
            </w:pPr>
            <w:r w:rsidRPr="0046522F">
              <w:rPr>
                <w:color w:val="000000" w:themeColor="text1"/>
                <w:sz w:val="24"/>
                <w:szCs w:val="24"/>
                <w:lang w:val="hy-AM"/>
              </w:rPr>
              <w:t>Ընդունվել է</w:t>
            </w:r>
          </w:p>
        </w:tc>
      </w:tr>
      <w:tr w:rsidR="00233ADB" w:rsidRPr="0046522F" w14:paraId="1BC2ED41"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tcPr>
          <w:p w14:paraId="575521C3" w14:textId="77777777" w:rsidR="00233ADB" w:rsidRPr="0046522F" w:rsidRDefault="00233ADB" w:rsidP="000C29E1">
            <w:pPr>
              <w:spacing w:before="0" w:after="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77FD27E1" w14:textId="77777777" w:rsidR="00233ADB" w:rsidRPr="0046522F" w:rsidRDefault="00233ADB" w:rsidP="000C29E1">
            <w:pPr>
              <w:spacing w:line="240" w:lineRule="auto"/>
              <w:rPr>
                <w:bCs/>
                <w:sz w:val="24"/>
                <w:szCs w:val="24"/>
                <w:lang w:val="hy-AM"/>
              </w:rPr>
            </w:pPr>
            <w:r w:rsidRPr="0046522F">
              <w:rPr>
                <w:b/>
                <w:sz w:val="24"/>
                <w:szCs w:val="24"/>
                <w:lang w:val="hy-AM"/>
              </w:rPr>
              <w:t>Վարչապետի աշխատակազմի իրավաբանական վարչություն</w:t>
            </w:r>
          </w:p>
        </w:tc>
        <w:tc>
          <w:tcPr>
            <w:tcW w:w="4590" w:type="dxa"/>
            <w:tcBorders>
              <w:top w:val="single" w:sz="4" w:space="0" w:color="auto"/>
              <w:left w:val="single" w:sz="4" w:space="0" w:color="auto"/>
              <w:bottom w:val="single" w:sz="4" w:space="0" w:color="auto"/>
              <w:right w:val="single" w:sz="4" w:space="0" w:color="auto"/>
            </w:tcBorders>
          </w:tcPr>
          <w:p w14:paraId="45EFCE1C" w14:textId="77777777" w:rsidR="00233ADB" w:rsidRPr="0046522F" w:rsidRDefault="00233ADB" w:rsidP="000C29E1">
            <w:pPr>
              <w:spacing w:after="0" w:line="240" w:lineRule="auto"/>
              <w:ind w:firstLine="161"/>
              <w:rPr>
                <w:color w:val="000000" w:themeColor="text1"/>
                <w:sz w:val="24"/>
                <w:szCs w:val="24"/>
                <w:lang w:val="hy-AM"/>
              </w:rPr>
            </w:pPr>
            <w:r w:rsidRPr="0046522F">
              <w:rPr>
                <w:rFonts w:eastAsia="Tahoma"/>
                <w:color w:val="000000" w:themeColor="text1"/>
                <w:sz w:val="24"/>
                <w:szCs w:val="24"/>
                <w:lang w:val="hy-AM"/>
              </w:rPr>
              <w:t>13</w:t>
            </w:r>
            <w:r w:rsidRPr="0046522F">
              <w:rPr>
                <w:rFonts w:ascii="Cambria Math" w:eastAsia="Microsoft JhengHei" w:hAnsi="Cambria Math" w:cs="Cambria Math"/>
                <w:color w:val="000000" w:themeColor="text1"/>
                <w:sz w:val="24"/>
                <w:szCs w:val="24"/>
                <w:lang w:val="hy-AM"/>
              </w:rPr>
              <w:t>․</w:t>
            </w:r>
            <w:r w:rsidRPr="0046522F">
              <w:rPr>
                <w:rFonts w:eastAsia="Tahoma" w:cs="Arial"/>
                <w:color w:val="000000" w:themeColor="text1"/>
                <w:sz w:val="24"/>
                <w:szCs w:val="24"/>
                <w:lang w:val="hy-AM"/>
              </w:rPr>
              <w:t>09</w:t>
            </w:r>
            <w:r w:rsidRPr="0046522F">
              <w:rPr>
                <w:rFonts w:ascii="Cambria Math" w:eastAsia="Microsoft JhengHei" w:hAnsi="Cambria Math" w:cs="Cambria Math"/>
                <w:color w:val="000000" w:themeColor="text1"/>
                <w:sz w:val="24"/>
                <w:szCs w:val="24"/>
                <w:lang w:val="hy-AM"/>
              </w:rPr>
              <w:t>․</w:t>
            </w:r>
            <w:r w:rsidRPr="0046522F">
              <w:rPr>
                <w:rFonts w:eastAsia="Tahoma" w:cs="Arial"/>
                <w:color w:val="000000" w:themeColor="text1"/>
                <w:sz w:val="24"/>
                <w:szCs w:val="24"/>
                <w:lang w:val="hy-AM"/>
              </w:rPr>
              <w:t>2024թ</w:t>
            </w:r>
            <w:r w:rsidRPr="0046522F">
              <w:rPr>
                <w:rFonts w:ascii="Cambria Math" w:eastAsia="Microsoft JhengHei" w:hAnsi="Cambria Math" w:cs="Cambria Math"/>
                <w:color w:val="000000" w:themeColor="text1"/>
                <w:sz w:val="24"/>
                <w:szCs w:val="24"/>
                <w:lang w:val="hy-AM"/>
              </w:rPr>
              <w:t>․</w:t>
            </w:r>
            <w:r w:rsidRPr="0046522F">
              <w:rPr>
                <w:rFonts w:eastAsia="Tahoma" w:cs="Arial"/>
                <w:color w:val="000000" w:themeColor="text1"/>
                <w:sz w:val="24"/>
                <w:szCs w:val="24"/>
                <w:lang w:val="hy-AM"/>
              </w:rPr>
              <w:t xml:space="preserve"> </w:t>
            </w:r>
            <w:r w:rsidRPr="0046522F">
              <w:rPr>
                <w:rFonts w:eastAsia="Tahoma" w:cs="Arial"/>
                <w:color w:val="000000" w:themeColor="text1"/>
                <w:sz w:val="24"/>
                <w:szCs w:val="24"/>
              </w:rPr>
              <w:t>N</w:t>
            </w:r>
            <w:r w:rsidRPr="0046522F">
              <w:rPr>
                <w:rFonts w:eastAsia="Tahoma" w:cs="Arial"/>
                <w:color w:val="000000" w:themeColor="text1"/>
                <w:sz w:val="24"/>
                <w:szCs w:val="24"/>
                <w:lang w:val="hy-AM"/>
              </w:rPr>
              <w:t xml:space="preserve"> 02/12.2/31560-2024</w:t>
            </w:r>
          </w:p>
        </w:tc>
      </w:tr>
      <w:tr w:rsidR="00233ADB" w:rsidRPr="0046522F" w14:paraId="1C2B745E"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tcPr>
          <w:p w14:paraId="20148B5D" w14:textId="77777777" w:rsidR="00233ADB" w:rsidRPr="0046522F" w:rsidRDefault="00233ADB" w:rsidP="000C29E1">
            <w:pPr>
              <w:spacing w:before="0" w:after="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4F3343D4" w14:textId="77777777" w:rsidR="00233ADB" w:rsidRPr="0046522F" w:rsidRDefault="00233ADB" w:rsidP="000C29E1">
            <w:pPr>
              <w:spacing w:line="240" w:lineRule="auto"/>
              <w:rPr>
                <w:bCs/>
                <w:sz w:val="24"/>
                <w:szCs w:val="24"/>
                <w:lang w:val="hy-AM"/>
              </w:rPr>
            </w:pPr>
            <w:r w:rsidRPr="0046522F">
              <w:rPr>
                <w:bCs/>
                <w:sz w:val="24"/>
                <w:szCs w:val="24"/>
                <w:lang w:val="hy-AM"/>
              </w:rPr>
              <w:t>1. Նախագծի հավելված 2-ով սահմանվում է մասնագիտական որակավորման առարկաների ցանկը, որի  շրջանակներում նախատեսված են մի շարք պահանջներ (օրինակ՝ 1-ին կետի 2-րդ, 2-րդ կետի 1-ին, 3-րդ կետի 5-րդ ենթակետեր), որոնք, ըստ էության, հավաստվում են վարորդական իրավունքի վկայական տրամադրելու շրջանակներում, հետևաբար՝ համանման պահանջների վերաբերյալ լրացուցիչ հավաստման պահանջ նախատեսելը հիմնավորված չէ:</w:t>
            </w:r>
          </w:p>
          <w:p w14:paraId="7CBDFC12" w14:textId="77777777" w:rsidR="00233ADB" w:rsidRPr="0046522F" w:rsidRDefault="00233ADB" w:rsidP="000C29E1">
            <w:pPr>
              <w:spacing w:line="240" w:lineRule="auto"/>
              <w:rPr>
                <w:bCs/>
                <w:sz w:val="24"/>
                <w:szCs w:val="24"/>
                <w:lang w:val="hy-AM"/>
              </w:rPr>
            </w:pPr>
          </w:p>
          <w:p w14:paraId="1F7C3980" w14:textId="77777777" w:rsidR="00233ADB" w:rsidRPr="0046522F" w:rsidRDefault="00233ADB" w:rsidP="000C29E1">
            <w:pPr>
              <w:spacing w:line="240" w:lineRule="auto"/>
              <w:rPr>
                <w:bCs/>
                <w:sz w:val="24"/>
                <w:szCs w:val="24"/>
                <w:lang w:val="hy-AM"/>
              </w:rPr>
            </w:pPr>
          </w:p>
          <w:p w14:paraId="7BB699D2" w14:textId="77777777" w:rsidR="00233ADB" w:rsidRPr="0046522F" w:rsidRDefault="00233ADB" w:rsidP="000C29E1">
            <w:pPr>
              <w:spacing w:line="240" w:lineRule="auto"/>
              <w:rPr>
                <w:bCs/>
                <w:sz w:val="24"/>
                <w:szCs w:val="24"/>
                <w:lang w:val="hy-AM"/>
              </w:rPr>
            </w:pPr>
          </w:p>
          <w:p w14:paraId="27380194" w14:textId="77777777" w:rsidR="00233ADB" w:rsidRPr="0046522F" w:rsidRDefault="00233ADB" w:rsidP="000C29E1">
            <w:pPr>
              <w:spacing w:line="240" w:lineRule="auto"/>
              <w:rPr>
                <w:bCs/>
                <w:sz w:val="24"/>
                <w:szCs w:val="24"/>
                <w:lang w:val="hy-AM"/>
              </w:rPr>
            </w:pPr>
            <w:r w:rsidRPr="0046522F">
              <w:rPr>
                <w:bCs/>
                <w:sz w:val="24"/>
                <w:szCs w:val="24"/>
                <w:lang w:val="hy-AM"/>
              </w:rPr>
              <w:tab/>
              <w:t>2. Նախագծով սահմանված մի շարք կետեր դուրս են սույն նախագծի կարգավորման առարկայի շրջանակներից (օրինակ՝ հավելված 1-ի 1-ին, 2-րդ կետեր):</w:t>
            </w:r>
          </w:p>
          <w:p w14:paraId="2AA16102" w14:textId="77777777" w:rsidR="00233ADB" w:rsidRPr="0046522F" w:rsidRDefault="00233ADB" w:rsidP="000C29E1">
            <w:pPr>
              <w:spacing w:line="240" w:lineRule="auto"/>
              <w:rPr>
                <w:bCs/>
                <w:sz w:val="24"/>
                <w:szCs w:val="24"/>
                <w:lang w:val="hy-AM"/>
              </w:rPr>
            </w:pPr>
          </w:p>
          <w:p w14:paraId="0C136631" w14:textId="77777777" w:rsidR="00233ADB" w:rsidRPr="0046522F" w:rsidRDefault="00233ADB" w:rsidP="000C29E1">
            <w:pPr>
              <w:spacing w:line="240" w:lineRule="auto"/>
              <w:rPr>
                <w:bCs/>
                <w:sz w:val="24"/>
                <w:szCs w:val="24"/>
                <w:lang w:val="hy-AM"/>
              </w:rPr>
            </w:pPr>
          </w:p>
          <w:p w14:paraId="5F441ED2" w14:textId="77777777" w:rsidR="00233ADB" w:rsidRPr="0046522F" w:rsidRDefault="00233ADB" w:rsidP="000C29E1">
            <w:pPr>
              <w:spacing w:line="240" w:lineRule="auto"/>
              <w:rPr>
                <w:bCs/>
                <w:sz w:val="24"/>
                <w:szCs w:val="24"/>
                <w:lang w:val="hy-AM"/>
              </w:rPr>
            </w:pPr>
          </w:p>
          <w:p w14:paraId="535F40E5" w14:textId="77777777" w:rsidR="00233ADB" w:rsidRPr="0046522F" w:rsidRDefault="00233ADB" w:rsidP="000C29E1">
            <w:pPr>
              <w:spacing w:line="240" w:lineRule="auto"/>
              <w:rPr>
                <w:bCs/>
                <w:sz w:val="24"/>
                <w:szCs w:val="24"/>
                <w:lang w:val="hy-AM"/>
              </w:rPr>
            </w:pPr>
          </w:p>
          <w:p w14:paraId="08496C88" w14:textId="77777777" w:rsidR="00233ADB" w:rsidRPr="0046522F" w:rsidRDefault="00233ADB" w:rsidP="000C29E1">
            <w:pPr>
              <w:spacing w:line="240" w:lineRule="auto"/>
              <w:rPr>
                <w:bCs/>
                <w:sz w:val="24"/>
                <w:szCs w:val="24"/>
                <w:lang w:val="hy-AM"/>
              </w:rPr>
            </w:pPr>
            <w:r w:rsidRPr="0046522F">
              <w:rPr>
                <w:bCs/>
                <w:sz w:val="24"/>
                <w:szCs w:val="24"/>
                <w:lang w:val="hy-AM"/>
              </w:rPr>
              <w:tab/>
              <w:t xml:space="preserve">3. Նախագծի հավելված 1-ի 3-րդ կետի համաձայն՝ նախնական որակավորման վերապատրաստման դասընթաց անցնելուց հետո տրանսպորտի բնագավառի պետական լիազոր մարմնում կամ </w:t>
            </w:r>
            <w:r w:rsidRPr="0046522F">
              <w:rPr>
                <w:bCs/>
                <w:i/>
                <w:sz w:val="24"/>
                <w:szCs w:val="24"/>
                <w:u w:val="single"/>
                <w:lang w:val="hy-AM"/>
              </w:rPr>
              <w:t>նրա կողմից վերալիազորված այլ գերատեսչությունում</w:t>
            </w:r>
            <w:r w:rsidRPr="0046522F">
              <w:rPr>
                <w:bCs/>
                <w:sz w:val="24"/>
                <w:szCs w:val="24"/>
                <w:lang w:val="hy-AM"/>
              </w:rPr>
              <w:t xml:space="preserve"> վարորդը պետք է հանձնի տեսական քննություն, որի դրական արդյունքի դեպքում լիազոր մարմնի կողմից նրան կտրվի ՄՈՎ, մինչդեռ պարզ չէ, թե ինչ է իրենից ենթադրում նախնական որակավորման դասընթացը, և ինչ վերալիազորված գերատեսչությունների մասին է խոսքը:</w:t>
            </w:r>
            <w:r w:rsidRPr="0046522F">
              <w:rPr>
                <w:bCs/>
                <w:sz w:val="24"/>
                <w:szCs w:val="24"/>
                <w:lang w:val="hy-AM"/>
              </w:rPr>
              <w:tab/>
            </w:r>
          </w:p>
          <w:p w14:paraId="03D560FF" w14:textId="77777777" w:rsidR="00233ADB" w:rsidRPr="0046522F" w:rsidRDefault="00233ADB" w:rsidP="000C29E1">
            <w:pPr>
              <w:spacing w:line="240" w:lineRule="auto"/>
              <w:rPr>
                <w:bCs/>
                <w:sz w:val="24"/>
                <w:szCs w:val="24"/>
                <w:lang w:val="hy-AM"/>
              </w:rPr>
            </w:pPr>
            <w:r w:rsidRPr="0046522F">
              <w:rPr>
                <w:bCs/>
                <w:sz w:val="24"/>
                <w:szCs w:val="24"/>
                <w:lang w:val="hy-AM"/>
              </w:rPr>
              <w:tab/>
              <w:t xml:space="preserve">4. Նախագծի հավելված 3-ի քարտի օրինակելի ձևը չի համապատասխանում նույն հավելվածի 3-րդ կետով սահմանված պահանջներին: </w:t>
            </w:r>
          </w:p>
          <w:p w14:paraId="2BF6C3F8" w14:textId="77777777" w:rsidR="00233ADB" w:rsidRPr="0046522F" w:rsidRDefault="00233ADB" w:rsidP="000C29E1">
            <w:pPr>
              <w:spacing w:line="240" w:lineRule="auto"/>
              <w:rPr>
                <w:bCs/>
                <w:sz w:val="24"/>
                <w:szCs w:val="24"/>
                <w:lang w:val="hy-AM"/>
              </w:rPr>
            </w:pPr>
            <w:r w:rsidRPr="0046522F">
              <w:rPr>
                <w:bCs/>
                <w:sz w:val="24"/>
                <w:szCs w:val="24"/>
                <w:lang w:val="hy-AM"/>
              </w:rPr>
              <w:tab/>
              <w:t>5. Նախագծի հավելված 1-ի 5-րդ կետով սահմանված կարգավորումը անհրաժեշտ է նախատեսել որոշման անցումային դրույթներով՝ նկատի ունենալով «Նորմատիվ իրավական ակտերի մասին» օրենքի 13-րդ հոդվածի պահանջը:</w:t>
            </w:r>
          </w:p>
          <w:p w14:paraId="34C8D6D0" w14:textId="77777777" w:rsidR="00233ADB" w:rsidRPr="0046522F" w:rsidRDefault="00233ADB" w:rsidP="000C29E1">
            <w:pPr>
              <w:spacing w:line="240" w:lineRule="auto"/>
              <w:rPr>
                <w:bCs/>
                <w:sz w:val="24"/>
                <w:szCs w:val="24"/>
                <w:lang w:val="hy-AM"/>
              </w:rPr>
            </w:pPr>
            <w:r w:rsidRPr="0046522F">
              <w:rPr>
                <w:bCs/>
                <w:sz w:val="24"/>
                <w:szCs w:val="24"/>
                <w:lang w:val="hy-AM"/>
              </w:rPr>
              <w:tab/>
              <w:t>6. Նախագծի 3-րդ կետի համաձայն՝ սույն որոշումն ուժի մեջ է մտնում պաշտոնական հրապարակմանը հաջորդող տասներորդ օրվանից, մինչդեռ հարկ է նկատի ունենալ, որ ««Ավտոմոբիլային տրանսպորտի մասին» օրենքում լրացումներ կատարելու մասին» 2023 թվականի հոկտեմբերի 25-ի ՀՕ-345-Ն օրենքի 4-րդ հոդվածի 1-ին մասի համաձայն՝ օրենքի 28-րդ հոդվածում լրացվող 4-րդ մասը ուժի մեջ է մտնում 2025 թվականի հունվարի 1-ից, հետևաբար՝ ենթաօրենսդրական ակտը չի կարող ավելի շուտ ուժի մեջ մտնել, քան օրենքի համապատասխան դրույթը:</w:t>
            </w:r>
          </w:p>
        </w:tc>
        <w:tc>
          <w:tcPr>
            <w:tcW w:w="4590" w:type="dxa"/>
            <w:tcBorders>
              <w:top w:val="single" w:sz="4" w:space="0" w:color="auto"/>
              <w:left w:val="single" w:sz="4" w:space="0" w:color="auto"/>
              <w:bottom w:val="single" w:sz="4" w:space="0" w:color="auto"/>
              <w:right w:val="single" w:sz="4" w:space="0" w:color="auto"/>
            </w:tcBorders>
          </w:tcPr>
          <w:p w14:paraId="17E5BB9D" w14:textId="77777777" w:rsidR="00233ADB" w:rsidRPr="0046522F" w:rsidRDefault="00233ADB" w:rsidP="000C29E1">
            <w:pPr>
              <w:spacing w:after="0" w:line="240" w:lineRule="auto"/>
              <w:ind w:firstLine="161"/>
              <w:rPr>
                <w:spacing w:val="-6"/>
                <w:sz w:val="24"/>
                <w:szCs w:val="24"/>
                <w:lang w:val="fr-FR"/>
              </w:rPr>
            </w:pPr>
            <w:r w:rsidRPr="0046522F">
              <w:rPr>
                <w:color w:val="000000" w:themeColor="text1"/>
                <w:sz w:val="24"/>
                <w:szCs w:val="24"/>
                <w:lang w:val="hy-AM"/>
              </w:rPr>
              <w:t xml:space="preserve">Մասնագիտական որակավորման առարկաների ցանկը համապատասխանեցված է </w:t>
            </w:r>
            <w:r w:rsidRPr="0046522F">
              <w:rPr>
                <w:spacing w:val="-6"/>
                <w:sz w:val="24"/>
                <w:szCs w:val="24"/>
                <w:lang w:val="fr-FR"/>
              </w:rPr>
              <w:t xml:space="preserve">ՀՀ վարչապետի 01.06.2019թ. </w:t>
            </w:r>
            <w:proofErr w:type="gramStart"/>
            <w:r w:rsidRPr="0046522F">
              <w:rPr>
                <w:spacing w:val="-6"/>
                <w:sz w:val="24"/>
                <w:szCs w:val="24"/>
                <w:lang w:val="fr-FR"/>
              </w:rPr>
              <w:t>թիվ</w:t>
            </w:r>
            <w:proofErr w:type="gramEnd"/>
            <w:r w:rsidRPr="0046522F">
              <w:rPr>
                <w:spacing w:val="-6"/>
                <w:sz w:val="24"/>
                <w:szCs w:val="24"/>
                <w:lang w:val="fr-FR"/>
              </w:rPr>
              <w:t xml:space="preserve"> 666-Լ որոշմամբ հաստատված ճանապարհային քարտեզի «Տրանսպորտ» բաժնի 30-րդ կետով սահմանված Եվրոպական խորհրդարանի և Խորհրդի 2003 թվականի հուլիսի 15-ի 2003/59/ԵՀ հրահանգի պահանջներին։</w:t>
            </w:r>
          </w:p>
          <w:p w14:paraId="635B258A" w14:textId="77777777" w:rsidR="00233ADB" w:rsidRPr="0046522F" w:rsidRDefault="00233ADB" w:rsidP="000C29E1">
            <w:pPr>
              <w:spacing w:after="0" w:line="240" w:lineRule="auto"/>
              <w:ind w:firstLine="161"/>
              <w:rPr>
                <w:color w:val="000000" w:themeColor="text1"/>
                <w:sz w:val="24"/>
                <w:szCs w:val="24"/>
                <w:lang w:val="hy-AM"/>
              </w:rPr>
            </w:pPr>
            <w:r w:rsidRPr="0046522F">
              <w:rPr>
                <w:color w:val="000000" w:themeColor="text1"/>
                <w:sz w:val="24"/>
                <w:szCs w:val="24"/>
                <w:lang w:val="hy-AM"/>
              </w:rPr>
              <w:t>Չի ընդունվել, քանի որ հավելված 1-ի 1-ին և 2-րդ կետերը վերաբերում են միջպետական փոխադրումներ կատարող վարորդների մասնագիտական որակավորման գործընթացին, հետևաբար սույն որոշմամբ սահմանվող պահանջների շրջանակներոմ են։</w:t>
            </w:r>
          </w:p>
          <w:p w14:paraId="3ABBFF1E" w14:textId="77777777" w:rsidR="00233ADB" w:rsidRPr="0046522F" w:rsidRDefault="00233ADB" w:rsidP="000C29E1">
            <w:pPr>
              <w:spacing w:after="0" w:line="240" w:lineRule="auto"/>
              <w:ind w:firstLine="161"/>
              <w:rPr>
                <w:color w:val="000000" w:themeColor="text1"/>
                <w:sz w:val="24"/>
                <w:szCs w:val="24"/>
                <w:lang w:val="hy-AM"/>
              </w:rPr>
            </w:pPr>
          </w:p>
          <w:p w14:paraId="5936EF86" w14:textId="77777777" w:rsidR="00233ADB" w:rsidRPr="0046522F" w:rsidRDefault="00233ADB" w:rsidP="000C29E1">
            <w:pPr>
              <w:spacing w:after="0" w:line="240" w:lineRule="auto"/>
              <w:ind w:firstLine="161"/>
              <w:rPr>
                <w:color w:val="000000" w:themeColor="text1"/>
                <w:sz w:val="24"/>
                <w:szCs w:val="24"/>
                <w:lang w:val="hy-AM"/>
              </w:rPr>
            </w:pPr>
            <w:r w:rsidRPr="0046522F">
              <w:rPr>
                <w:color w:val="000000" w:themeColor="text1"/>
                <w:sz w:val="24"/>
                <w:szCs w:val="24"/>
                <w:lang w:val="hy-AM"/>
              </w:rPr>
              <w:t>Ընդունվել է 3-րդ կետը խմբագրվել է</w:t>
            </w:r>
          </w:p>
          <w:p w14:paraId="2B8FC86A" w14:textId="77777777" w:rsidR="00233ADB" w:rsidRPr="0046522F" w:rsidRDefault="00233ADB" w:rsidP="000C29E1">
            <w:pPr>
              <w:spacing w:after="0" w:line="240" w:lineRule="auto"/>
              <w:ind w:firstLine="161"/>
              <w:rPr>
                <w:color w:val="000000" w:themeColor="text1"/>
                <w:sz w:val="24"/>
                <w:szCs w:val="24"/>
                <w:lang w:val="hy-AM"/>
              </w:rPr>
            </w:pPr>
          </w:p>
          <w:p w14:paraId="46085117" w14:textId="77777777" w:rsidR="00233ADB" w:rsidRPr="0046522F" w:rsidRDefault="00233ADB" w:rsidP="000C29E1">
            <w:pPr>
              <w:spacing w:after="0" w:line="240" w:lineRule="auto"/>
              <w:ind w:firstLine="161"/>
              <w:rPr>
                <w:color w:val="000000" w:themeColor="text1"/>
                <w:sz w:val="24"/>
                <w:szCs w:val="24"/>
                <w:lang w:val="hy-AM"/>
              </w:rPr>
            </w:pPr>
          </w:p>
          <w:p w14:paraId="481BBD3E" w14:textId="77777777" w:rsidR="00233ADB" w:rsidRPr="0046522F" w:rsidRDefault="00233ADB" w:rsidP="000C29E1">
            <w:pPr>
              <w:spacing w:after="0" w:line="240" w:lineRule="auto"/>
              <w:ind w:firstLine="161"/>
              <w:rPr>
                <w:color w:val="000000" w:themeColor="text1"/>
                <w:sz w:val="24"/>
                <w:szCs w:val="24"/>
                <w:lang w:val="hy-AM"/>
              </w:rPr>
            </w:pPr>
          </w:p>
          <w:p w14:paraId="6B37BDDA" w14:textId="77777777" w:rsidR="00233ADB" w:rsidRPr="0046522F" w:rsidRDefault="00233ADB" w:rsidP="000C29E1">
            <w:pPr>
              <w:spacing w:after="0" w:line="240" w:lineRule="auto"/>
              <w:ind w:firstLine="161"/>
              <w:rPr>
                <w:color w:val="000000" w:themeColor="text1"/>
                <w:sz w:val="24"/>
                <w:szCs w:val="24"/>
                <w:lang w:val="hy-AM"/>
              </w:rPr>
            </w:pPr>
          </w:p>
          <w:p w14:paraId="547B353A" w14:textId="77777777" w:rsidR="00233ADB" w:rsidRPr="0046522F" w:rsidRDefault="00233ADB" w:rsidP="000C29E1">
            <w:pPr>
              <w:spacing w:after="0" w:line="240" w:lineRule="auto"/>
              <w:ind w:firstLine="161"/>
              <w:rPr>
                <w:color w:val="000000" w:themeColor="text1"/>
                <w:sz w:val="24"/>
                <w:szCs w:val="24"/>
                <w:lang w:val="hy-AM"/>
              </w:rPr>
            </w:pPr>
          </w:p>
          <w:p w14:paraId="15B5D49B" w14:textId="77777777" w:rsidR="00233ADB" w:rsidRPr="0046522F" w:rsidRDefault="00233ADB" w:rsidP="000C29E1">
            <w:pPr>
              <w:spacing w:after="0" w:line="240" w:lineRule="auto"/>
              <w:ind w:firstLine="161"/>
              <w:rPr>
                <w:color w:val="000000" w:themeColor="text1"/>
                <w:sz w:val="24"/>
                <w:szCs w:val="24"/>
                <w:lang w:val="hy-AM"/>
              </w:rPr>
            </w:pPr>
            <w:r w:rsidRPr="0046522F">
              <w:rPr>
                <w:color w:val="000000" w:themeColor="text1"/>
                <w:sz w:val="24"/>
                <w:szCs w:val="24"/>
                <w:lang w:val="hy-AM"/>
              </w:rPr>
              <w:t>Ընդունվել է, լրամշակվել է</w:t>
            </w:r>
          </w:p>
          <w:p w14:paraId="7BA9EC50" w14:textId="77777777" w:rsidR="00233ADB" w:rsidRPr="0046522F" w:rsidRDefault="00233ADB" w:rsidP="000C29E1">
            <w:pPr>
              <w:spacing w:after="0" w:line="240" w:lineRule="auto"/>
              <w:ind w:firstLine="161"/>
              <w:rPr>
                <w:color w:val="000000" w:themeColor="text1"/>
                <w:sz w:val="24"/>
                <w:szCs w:val="24"/>
                <w:lang w:val="hy-AM"/>
              </w:rPr>
            </w:pPr>
          </w:p>
          <w:p w14:paraId="40DBA722" w14:textId="77777777" w:rsidR="00233ADB" w:rsidRPr="0046522F" w:rsidRDefault="00233ADB" w:rsidP="000C29E1">
            <w:pPr>
              <w:spacing w:after="0" w:line="240" w:lineRule="auto"/>
              <w:ind w:firstLine="161"/>
              <w:rPr>
                <w:color w:val="000000" w:themeColor="text1"/>
                <w:sz w:val="24"/>
                <w:szCs w:val="24"/>
                <w:lang w:val="hy-AM"/>
              </w:rPr>
            </w:pPr>
            <w:r w:rsidRPr="0046522F">
              <w:rPr>
                <w:color w:val="000000" w:themeColor="text1"/>
                <w:sz w:val="24"/>
                <w:szCs w:val="24"/>
                <w:lang w:val="hy-AM"/>
              </w:rPr>
              <w:t>Կետը հանվել է</w:t>
            </w:r>
          </w:p>
          <w:p w14:paraId="45A796BF" w14:textId="77777777" w:rsidR="00233ADB" w:rsidRPr="0046522F" w:rsidRDefault="00233ADB" w:rsidP="000C29E1">
            <w:pPr>
              <w:spacing w:after="0" w:line="240" w:lineRule="auto"/>
              <w:ind w:firstLine="161"/>
              <w:rPr>
                <w:color w:val="000000" w:themeColor="text1"/>
                <w:sz w:val="24"/>
                <w:szCs w:val="24"/>
                <w:lang w:val="hy-AM"/>
              </w:rPr>
            </w:pPr>
          </w:p>
          <w:p w14:paraId="494EFD98" w14:textId="77777777" w:rsidR="00233ADB" w:rsidRPr="0046522F" w:rsidRDefault="00233ADB" w:rsidP="000C29E1">
            <w:pPr>
              <w:spacing w:after="0" w:line="240" w:lineRule="auto"/>
              <w:ind w:firstLine="161"/>
              <w:rPr>
                <w:color w:val="000000" w:themeColor="text1"/>
                <w:sz w:val="24"/>
                <w:szCs w:val="24"/>
                <w:lang w:val="hy-AM"/>
              </w:rPr>
            </w:pPr>
          </w:p>
          <w:p w14:paraId="766392BF" w14:textId="77777777" w:rsidR="00233ADB" w:rsidRPr="0046522F" w:rsidRDefault="00233ADB" w:rsidP="000C29E1">
            <w:pPr>
              <w:spacing w:after="0" w:line="240" w:lineRule="auto"/>
              <w:ind w:firstLine="161"/>
              <w:rPr>
                <w:color w:val="000000" w:themeColor="text1"/>
                <w:sz w:val="24"/>
                <w:szCs w:val="24"/>
                <w:lang w:val="hy-AM"/>
              </w:rPr>
            </w:pPr>
            <w:r w:rsidRPr="0046522F">
              <w:rPr>
                <w:color w:val="000000" w:themeColor="text1"/>
                <w:sz w:val="24"/>
                <w:szCs w:val="24"/>
                <w:lang w:val="hy-AM"/>
              </w:rPr>
              <w:t>Ընդունվել է</w:t>
            </w:r>
          </w:p>
          <w:p w14:paraId="6501A41E" w14:textId="77777777" w:rsidR="00233ADB" w:rsidRPr="0046522F" w:rsidRDefault="00233ADB" w:rsidP="000C29E1">
            <w:pPr>
              <w:spacing w:after="0" w:line="240" w:lineRule="auto"/>
              <w:ind w:firstLine="161"/>
              <w:rPr>
                <w:color w:val="000000" w:themeColor="text1"/>
                <w:sz w:val="24"/>
                <w:szCs w:val="24"/>
                <w:lang w:val="hy-AM"/>
              </w:rPr>
            </w:pPr>
          </w:p>
          <w:p w14:paraId="0B02011F" w14:textId="77777777" w:rsidR="00233ADB" w:rsidRPr="0046522F" w:rsidRDefault="00233ADB" w:rsidP="000C29E1">
            <w:pPr>
              <w:spacing w:after="0" w:line="240" w:lineRule="auto"/>
              <w:ind w:firstLine="161"/>
              <w:rPr>
                <w:color w:val="000000" w:themeColor="text1"/>
                <w:sz w:val="24"/>
                <w:szCs w:val="24"/>
                <w:lang w:val="hy-AM"/>
              </w:rPr>
            </w:pPr>
          </w:p>
          <w:p w14:paraId="66F1BD27" w14:textId="77777777" w:rsidR="00233ADB" w:rsidRPr="0046522F" w:rsidRDefault="00233ADB" w:rsidP="000C29E1">
            <w:pPr>
              <w:spacing w:after="0" w:line="240" w:lineRule="auto"/>
              <w:ind w:firstLine="161"/>
              <w:rPr>
                <w:color w:val="000000" w:themeColor="text1"/>
                <w:sz w:val="24"/>
                <w:szCs w:val="24"/>
                <w:lang w:val="hy-AM"/>
              </w:rPr>
            </w:pPr>
          </w:p>
          <w:p w14:paraId="62F27887" w14:textId="77777777" w:rsidR="00233ADB" w:rsidRPr="0046522F" w:rsidRDefault="00233ADB" w:rsidP="000C29E1">
            <w:pPr>
              <w:spacing w:after="0" w:line="240" w:lineRule="auto"/>
              <w:ind w:firstLine="161"/>
              <w:rPr>
                <w:color w:val="000000" w:themeColor="text1"/>
                <w:sz w:val="24"/>
                <w:szCs w:val="24"/>
                <w:lang w:val="hy-AM"/>
              </w:rPr>
            </w:pPr>
          </w:p>
          <w:p w14:paraId="0B06BA73" w14:textId="77777777" w:rsidR="00233ADB" w:rsidRPr="0046522F" w:rsidRDefault="00233ADB" w:rsidP="000C29E1">
            <w:pPr>
              <w:spacing w:after="0" w:line="240" w:lineRule="auto"/>
              <w:ind w:firstLine="161"/>
              <w:rPr>
                <w:color w:val="000000" w:themeColor="text1"/>
                <w:sz w:val="24"/>
                <w:szCs w:val="24"/>
                <w:lang w:val="hy-AM"/>
              </w:rPr>
            </w:pPr>
          </w:p>
        </w:tc>
      </w:tr>
      <w:tr w:rsidR="00233ADB" w:rsidRPr="0046522F" w14:paraId="0D69484D"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4A1C0287" w14:textId="77777777" w:rsidR="00233ADB" w:rsidRPr="0046522F" w:rsidRDefault="00233ADB" w:rsidP="000C29E1">
            <w:pPr>
              <w:spacing w:before="0" w:after="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2F99E0B7" w14:textId="77777777" w:rsidR="00233ADB" w:rsidRPr="0046522F" w:rsidRDefault="00233ADB" w:rsidP="000C29E1">
            <w:pPr>
              <w:spacing w:line="240" w:lineRule="auto"/>
              <w:jc w:val="center"/>
              <w:rPr>
                <w:b/>
                <w:sz w:val="24"/>
                <w:szCs w:val="24"/>
                <w:lang w:val="hy-AM"/>
              </w:rPr>
            </w:pPr>
            <w:r w:rsidRPr="0046522F">
              <w:rPr>
                <w:b/>
                <w:sz w:val="24"/>
                <w:szCs w:val="24"/>
                <w:lang w:val="hy-AM"/>
              </w:rPr>
              <w:t>Վարչապետի աշխատակազմի իրավաբանական վարչություն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3D4EA6FF" w14:textId="77777777" w:rsidR="00233ADB" w:rsidRPr="0046522F" w:rsidRDefault="00233ADB" w:rsidP="000C29E1">
            <w:pPr>
              <w:spacing w:after="0" w:line="240" w:lineRule="auto"/>
              <w:ind w:firstLine="161"/>
              <w:rPr>
                <w:color w:val="000000" w:themeColor="text1"/>
                <w:sz w:val="24"/>
                <w:szCs w:val="24"/>
                <w:lang w:val="hy-AM"/>
              </w:rPr>
            </w:pPr>
            <w:r w:rsidRPr="0046522F">
              <w:rPr>
                <w:rFonts w:eastAsia="Tahoma"/>
                <w:color w:val="000000" w:themeColor="text1"/>
                <w:sz w:val="24"/>
                <w:szCs w:val="24"/>
                <w:lang w:val="hy-AM"/>
              </w:rPr>
              <w:t>13</w:t>
            </w:r>
            <w:r w:rsidRPr="0046522F">
              <w:rPr>
                <w:rFonts w:ascii="Cambria Math" w:eastAsia="Microsoft JhengHei" w:hAnsi="Cambria Math" w:cs="Cambria Math"/>
                <w:color w:val="000000" w:themeColor="text1"/>
                <w:sz w:val="24"/>
                <w:szCs w:val="24"/>
                <w:lang w:val="hy-AM"/>
              </w:rPr>
              <w:t>․</w:t>
            </w:r>
            <w:r w:rsidRPr="0046522F">
              <w:rPr>
                <w:rFonts w:eastAsia="Tahoma" w:cs="Arial"/>
                <w:color w:val="000000" w:themeColor="text1"/>
                <w:sz w:val="24"/>
                <w:szCs w:val="24"/>
                <w:lang w:val="hy-AM"/>
              </w:rPr>
              <w:t>09</w:t>
            </w:r>
            <w:r w:rsidRPr="0046522F">
              <w:rPr>
                <w:rFonts w:ascii="Cambria Math" w:eastAsia="Microsoft JhengHei" w:hAnsi="Cambria Math" w:cs="Cambria Math"/>
                <w:color w:val="000000" w:themeColor="text1"/>
                <w:sz w:val="24"/>
                <w:szCs w:val="24"/>
                <w:lang w:val="hy-AM"/>
              </w:rPr>
              <w:t>․</w:t>
            </w:r>
            <w:r w:rsidRPr="0046522F">
              <w:rPr>
                <w:rFonts w:eastAsia="Tahoma" w:cs="Arial"/>
                <w:color w:val="000000" w:themeColor="text1"/>
                <w:sz w:val="24"/>
                <w:szCs w:val="24"/>
                <w:lang w:val="hy-AM"/>
              </w:rPr>
              <w:t>2024թ</w:t>
            </w:r>
            <w:r w:rsidRPr="0046522F">
              <w:rPr>
                <w:rFonts w:ascii="Cambria Math" w:eastAsia="Microsoft JhengHei" w:hAnsi="Cambria Math" w:cs="Cambria Math"/>
                <w:color w:val="000000" w:themeColor="text1"/>
                <w:sz w:val="24"/>
                <w:szCs w:val="24"/>
                <w:lang w:val="hy-AM"/>
              </w:rPr>
              <w:t>․</w:t>
            </w:r>
            <w:r w:rsidRPr="0046522F">
              <w:rPr>
                <w:rFonts w:eastAsia="Tahoma" w:cs="Arial"/>
                <w:color w:val="000000" w:themeColor="text1"/>
                <w:sz w:val="24"/>
                <w:szCs w:val="24"/>
                <w:lang w:val="hy-AM"/>
              </w:rPr>
              <w:t xml:space="preserve"> </w:t>
            </w:r>
            <w:r w:rsidRPr="0046522F">
              <w:rPr>
                <w:rFonts w:eastAsia="Tahoma" w:cs="Arial"/>
                <w:color w:val="000000" w:themeColor="text1"/>
                <w:sz w:val="24"/>
                <w:szCs w:val="24"/>
              </w:rPr>
              <w:t>N</w:t>
            </w:r>
            <w:r w:rsidRPr="0046522F">
              <w:rPr>
                <w:rFonts w:eastAsia="Tahoma" w:cs="Arial"/>
                <w:color w:val="000000" w:themeColor="text1"/>
                <w:sz w:val="24"/>
                <w:szCs w:val="24"/>
                <w:lang w:val="hy-AM"/>
              </w:rPr>
              <w:t xml:space="preserve"> 02/12.2/31560-2024</w:t>
            </w:r>
          </w:p>
        </w:tc>
      </w:tr>
      <w:tr w:rsidR="00233ADB" w:rsidRPr="0046522F" w14:paraId="108482FA"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tcPr>
          <w:p w14:paraId="1B076646" w14:textId="77777777" w:rsidR="00233ADB" w:rsidRPr="0046522F" w:rsidRDefault="00233ADB" w:rsidP="000C29E1">
            <w:pPr>
              <w:spacing w:before="0" w:after="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05EB5D08" w14:textId="77777777" w:rsidR="00233ADB" w:rsidRPr="0046522F" w:rsidRDefault="00233ADB" w:rsidP="000C29E1">
            <w:pPr>
              <w:spacing w:line="240" w:lineRule="auto"/>
              <w:rPr>
                <w:bCs/>
                <w:sz w:val="24"/>
                <w:szCs w:val="24"/>
                <w:lang w:val="hy-AM"/>
              </w:rPr>
            </w:pPr>
            <w:r w:rsidRPr="0046522F">
              <w:rPr>
                <w:bCs/>
                <w:sz w:val="24"/>
                <w:szCs w:val="24"/>
                <w:lang w:val="hy-AM"/>
              </w:rPr>
              <w:t>1. Նախագծի հավելված 2-ով սահմանվում է մասնագիտական որակավորման առարկաների ցանկը, որի  շրջանակներում նախատեսված են մի շարք պահանջներ (օրինակ՝ 1-ին կետի 2-րդ, 2-րդ կետի 1-ին, 3-րդ կետի 5-րդ ենթակետեր), որոնք, ըստ էության, հավաստվում են վարորդական իրավունքի վկայական տրամադրելու շրջանակներում, հետևաբար՝ համանման պահանջների վերաբերյալ լրացուցիչ հավաստման պահանջ նախատեսելը հիմնավորված չէ:</w:t>
            </w:r>
          </w:p>
          <w:p w14:paraId="315CA7F7" w14:textId="77777777" w:rsidR="00233ADB" w:rsidRPr="0046522F" w:rsidRDefault="00233ADB" w:rsidP="000C29E1">
            <w:pPr>
              <w:spacing w:line="240" w:lineRule="auto"/>
              <w:rPr>
                <w:bCs/>
                <w:sz w:val="24"/>
                <w:szCs w:val="24"/>
                <w:lang w:val="hy-AM"/>
              </w:rPr>
            </w:pPr>
          </w:p>
          <w:p w14:paraId="4AA48114" w14:textId="77777777" w:rsidR="00233ADB" w:rsidRPr="0046522F" w:rsidRDefault="00233ADB" w:rsidP="000C29E1">
            <w:pPr>
              <w:spacing w:line="240" w:lineRule="auto"/>
              <w:rPr>
                <w:bCs/>
                <w:sz w:val="24"/>
                <w:szCs w:val="24"/>
                <w:lang w:val="hy-AM"/>
              </w:rPr>
            </w:pPr>
            <w:r w:rsidRPr="0046522F">
              <w:rPr>
                <w:bCs/>
                <w:sz w:val="24"/>
                <w:szCs w:val="24"/>
                <w:lang w:val="hy-AM"/>
              </w:rPr>
              <w:tab/>
              <w:t>2. Նախագծով սահմանված մի շարք կետեր դուրս են սույն նախագծի կարգավորման առարկայի շրջանակներից (օրինակ՝ հավելված 1-ի 1-ին, 2-րդ կետեր):</w:t>
            </w:r>
          </w:p>
          <w:p w14:paraId="23F8A7A5" w14:textId="77777777" w:rsidR="00233ADB" w:rsidRPr="0046522F" w:rsidRDefault="00233ADB" w:rsidP="000C29E1">
            <w:pPr>
              <w:spacing w:line="240" w:lineRule="auto"/>
              <w:rPr>
                <w:bCs/>
                <w:sz w:val="24"/>
                <w:szCs w:val="24"/>
                <w:lang w:val="hy-AM"/>
              </w:rPr>
            </w:pPr>
            <w:r w:rsidRPr="0046522F">
              <w:rPr>
                <w:bCs/>
                <w:sz w:val="24"/>
                <w:szCs w:val="24"/>
                <w:lang w:val="hy-AM"/>
              </w:rPr>
              <w:tab/>
              <w:t xml:space="preserve">3. Նախագծի հավելված 1-ի 3-րդ կետի համաձայն՝ նախնական որակավորման վերապատրաստման դասընթաց անցնելուց հետո տրանսպորտի բնագավառի պետական լիազոր մարմնում կամ </w:t>
            </w:r>
            <w:r w:rsidRPr="0046522F">
              <w:rPr>
                <w:bCs/>
                <w:i/>
                <w:sz w:val="24"/>
                <w:szCs w:val="24"/>
                <w:u w:val="single"/>
                <w:lang w:val="hy-AM"/>
              </w:rPr>
              <w:t>նրա կողմից վերալիազորված այլ գերատեսչությունում</w:t>
            </w:r>
            <w:r w:rsidRPr="0046522F">
              <w:rPr>
                <w:bCs/>
                <w:sz w:val="24"/>
                <w:szCs w:val="24"/>
                <w:lang w:val="hy-AM"/>
              </w:rPr>
              <w:t xml:space="preserve"> վարորդը պետք է հանձնի տեսական քննություն, որի դրական արդյունքի դեպքում լիազոր մարմնի կողմից նրան կտրվի ՄՈՎ, մինչդեռ պարզ չէ, թե ինչ է իրենից ենթադրում նախնական որակավորման դասընթացը, և ինչ վերալիազորված գերատեսչությունների մասին է խոսքը:</w:t>
            </w:r>
            <w:r w:rsidRPr="0046522F">
              <w:rPr>
                <w:bCs/>
                <w:sz w:val="24"/>
                <w:szCs w:val="24"/>
                <w:lang w:val="hy-AM"/>
              </w:rPr>
              <w:tab/>
            </w:r>
          </w:p>
          <w:p w14:paraId="15443471" w14:textId="77777777" w:rsidR="00233ADB" w:rsidRPr="0046522F" w:rsidRDefault="00233ADB" w:rsidP="000C29E1">
            <w:pPr>
              <w:spacing w:line="240" w:lineRule="auto"/>
              <w:rPr>
                <w:bCs/>
                <w:sz w:val="24"/>
                <w:szCs w:val="24"/>
                <w:lang w:val="hy-AM"/>
              </w:rPr>
            </w:pPr>
            <w:r w:rsidRPr="0046522F">
              <w:rPr>
                <w:bCs/>
                <w:sz w:val="24"/>
                <w:szCs w:val="24"/>
                <w:lang w:val="hy-AM"/>
              </w:rPr>
              <w:tab/>
              <w:t xml:space="preserve">4. Նախագծի հավելված 3-ի քարտի օրինակելի ձևը չի համապատասխանում նույն հավելվածի 3-րդ կետով սահմանված պահանջներին: </w:t>
            </w:r>
          </w:p>
          <w:p w14:paraId="749CA22C" w14:textId="77777777" w:rsidR="00233ADB" w:rsidRPr="0046522F" w:rsidRDefault="00233ADB" w:rsidP="000C29E1">
            <w:pPr>
              <w:spacing w:line="240" w:lineRule="auto"/>
              <w:rPr>
                <w:bCs/>
                <w:sz w:val="24"/>
                <w:szCs w:val="24"/>
                <w:lang w:val="hy-AM"/>
              </w:rPr>
            </w:pPr>
            <w:r w:rsidRPr="0046522F">
              <w:rPr>
                <w:bCs/>
                <w:sz w:val="24"/>
                <w:szCs w:val="24"/>
                <w:lang w:val="hy-AM"/>
              </w:rPr>
              <w:tab/>
              <w:t>5. Նախագծի հավելված 1-ի 5-րդ կետով սահմանված կարգավորումը անհրաժեշտ է նախատեսել որոշման անցումային դրույթներով՝ նկատի ունենալով «Նորմատիվ իրավական ակտերի մասին» օրենքի 13-րդ հոդվածի պահանջը:</w:t>
            </w:r>
          </w:p>
          <w:p w14:paraId="38066AFF" w14:textId="77777777" w:rsidR="00233ADB" w:rsidRPr="0046522F" w:rsidRDefault="00233ADB" w:rsidP="000C29E1">
            <w:pPr>
              <w:spacing w:line="240" w:lineRule="auto"/>
              <w:rPr>
                <w:bCs/>
                <w:sz w:val="24"/>
                <w:szCs w:val="24"/>
                <w:lang w:val="hy-AM"/>
              </w:rPr>
            </w:pPr>
            <w:r w:rsidRPr="0046522F">
              <w:rPr>
                <w:bCs/>
                <w:sz w:val="24"/>
                <w:szCs w:val="24"/>
                <w:lang w:val="hy-AM"/>
              </w:rPr>
              <w:tab/>
              <w:t>6. Նախագծի 3-րդ կետի համաձայն՝ սույն որոշումն ուժի մեջ է մտնում պաշտոնական հրապարակմանը հաջորդող տասներորդ օրվանից, մինչդեռ հարկ է նկատի ունենալ, որ ««Ավտոմոբիլային տրանսպորտի մասին» օրենքում լրացումներ կատարելու մասին» 2023 թվականի հոկտեմբերի 25-ի ՀՕ-345-Ն օրենքի 4-րդ հոդվածի 1-ին մասի համաձայն՝ օրենքի 28-րդ հոդվածում լրացվող 4-րդ մասը ուժի մեջ է մտնում 2025 թվականի հունվարի 1-ից, հետևաբար՝ ենթաօրենսդրական ակտը չի կարող ավելի շուտ ուժի մեջ մտնել, քան օրենքի համապատասխան դրույթը:</w:t>
            </w:r>
          </w:p>
        </w:tc>
        <w:tc>
          <w:tcPr>
            <w:tcW w:w="4590" w:type="dxa"/>
            <w:tcBorders>
              <w:top w:val="single" w:sz="4" w:space="0" w:color="auto"/>
              <w:left w:val="single" w:sz="4" w:space="0" w:color="auto"/>
              <w:bottom w:val="single" w:sz="4" w:space="0" w:color="auto"/>
              <w:right w:val="single" w:sz="4" w:space="0" w:color="auto"/>
            </w:tcBorders>
          </w:tcPr>
          <w:p w14:paraId="69437999" w14:textId="77777777" w:rsidR="00233ADB" w:rsidRPr="0046522F" w:rsidRDefault="00233ADB" w:rsidP="000C29E1">
            <w:pPr>
              <w:spacing w:after="0" w:line="240" w:lineRule="auto"/>
              <w:ind w:firstLine="161"/>
              <w:rPr>
                <w:color w:val="000000" w:themeColor="text1"/>
                <w:sz w:val="24"/>
                <w:szCs w:val="24"/>
                <w:lang w:val="hy-AM"/>
              </w:rPr>
            </w:pPr>
            <w:r>
              <w:rPr>
                <w:color w:val="000000" w:themeColor="text1"/>
                <w:sz w:val="24"/>
                <w:szCs w:val="24"/>
                <w:lang w:val="hy-AM"/>
              </w:rPr>
              <w:t>Նախագիծը ԻՎ-ի հետ քննարկման արդյունքում լրամշակվել է, հստակեցվել են պահանջները ընդհանուր օգտագործման ավտոմոբիլային տրանսպորտով ուղևորափոխադրման և բեռնափոխադրման մասով</w:t>
            </w:r>
            <w:r w:rsidRPr="0046522F">
              <w:rPr>
                <w:color w:val="000000" w:themeColor="text1"/>
                <w:sz w:val="24"/>
                <w:szCs w:val="24"/>
                <w:lang w:val="hy-AM"/>
              </w:rPr>
              <w:t>։</w:t>
            </w:r>
          </w:p>
          <w:p w14:paraId="5C9CCEED" w14:textId="77777777" w:rsidR="00233ADB" w:rsidRPr="0046522F" w:rsidRDefault="00233ADB" w:rsidP="000C29E1">
            <w:pPr>
              <w:spacing w:after="0" w:line="240" w:lineRule="auto"/>
              <w:ind w:firstLine="161"/>
              <w:rPr>
                <w:spacing w:val="-6"/>
                <w:sz w:val="24"/>
                <w:szCs w:val="24"/>
                <w:lang w:val="fr-FR"/>
              </w:rPr>
            </w:pPr>
          </w:p>
          <w:p w14:paraId="06BB4CF7" w14:textId="77777777" w:rsidR="00233ADB" w:rsidRPr="0046522F" w:rsidRDefault="00233ADB" w:rsidP="000C29E1">
            <w:pPr>
              <w:spacing w:after="0" w:line="240" w:lineRule="auto"/>
              <w:ind w:firstLine="161"/>
              <w:rPr>
                <w:color w:val="000000" w:themeColor="text1"/>
                <w:sz w:val="24"/>
                <w:szCs w:val="24"/>
                <w:lang w:val="hy-AM"/>
              </w:rPr>
            </w:pPr>
            <w:r>
              <w:rPr>
                <w:color w:val="000000" w:themeColor="text1"/>
                <w:sz w:val="24"/>
                <w:szCs w:val="24"/>
                <w:lang w:val="hy-AM"/>
              </w:rPr>
              <w:t>Նախագիծը ԻՎ-ի հետ քննարկման արդյունքում լրամշակվել է</w:t>
            </w:r>
            <w:r w:rsidRPr="0046522F">
              <w:rPr>
                <w:color w:val="000000" w:themeColor="text1"/>
                <w:sz w:val="24"/>
                <w:szCs w:val="24"/>
                <w:lang w:val="hy-AM"/>
              </w:rPr>
              <w:t>։</w:t>
            </w:r>
          </w:p>
          <w:p w14:paraId="5A8464AA" w14:textId="77777777" w:rsidR="00233ADB" w:rsidRPr="0046522F" w:rsidRDefault="00233ADB" w:rsidP="000C29E1">
            <w:pPr>
              <w:spacing w:after="0" w:line="240" w:lineRule="auto"/>
              <w:ind w:firstLine="161"/>
              <w:rPr>
                <w:color w:val="000000" w:themeColor="text1"/>
                <w:sz w:val="24"/>
                <w:szCs w:val="24"/>
                <w:lang w:val="hy-AM"/>
              </w:rPr>
            </w:pPr>
          </w:p>
          <w:p w14:paraId="2416ABCB" w14:textId="77777777" w:rsidR="00233ADB" w:rsidRPr="0046522F" w:rsidRDefault="00233ADB" w:rsidP="000C29E1">
            <w:pPr>
              <w:spacing w:after="0" w:line="240" w:lineRule="auto"/>
              <w:ind w:firstLine="161"/>
              <w:rPr>
                <w:color w:val="000000" w:themeColor="text1"/>
                <w:sz w:val="24"/>
                <w:szCs w:val="24"/>
                <w:lang w:val="hy-AM"/>
              </w:rPr>
            </w:pPr>
            <w:r w:rsidRPr="0046522F">
              <w:rPr>
                <w:color w:val="000000" w:themeColor="text1"/>
                <w:sz w:val="24"/>
                <w:szCs w:val="24"/>
                <w:lang w:val="hy-AM"/>
              </w:rPr>
              <w:t>Ընդունվել է 3-րդ կետը խմբագրվել է</w:t>
            </w:r>
          </w:p>
          <w:p w14:paraId="14C96304" w14:textId="77777777" w:rsidR="00233ADB" w:rsidRPr="0046522F" w:rsidRDefault="00233ADB" w:rsidP="000C29E1">
            <w:pPr>
              <w:spacing w:after="0" w:line="240" w:lineRule="auto"/>
              <w:ind w:firstLine="161"/>
              <w:rPr>
                <w:color w:val="000000" w:themeColor="text1"/>
                <w:sz w:val="24"/>
                <w:szCs w:val="24"/>
                <w:lang w:val="hy-AM"/>
              </w:rPr>
            </w:pPr>
          </w:p>
          <w:p w14:paraId="0CE842E2" w14:textId="77777777" w:rsidR="00233ADB" w:rsidRPr="0046522F" w:rsidRDefault="00233ADB" w:rsidP="000C29E1">
            <w:pPr>
              <w:spacing w:after="0" w:line="240" w:lineRule="auto"/>
              <w:ind w:firstLine="161"/>
              <w:rPr>
                <w:color w:val="000000" w:themeColor="text1"/>
                <w:sz w:val="24"/>
                <w:szCs w:val="24"/>
                <w:lang w:val="hy-AM"/>
              </w:rPr>
            </w:pPr>
          </w:p>
          <w:p w14:paraId="455A94F1" w14:textId="77777777" w:rsidR="00233ADB" w:rsidRPr="0046522F" w:rsidRDefault="00233ADB" w:rsidP="000C29E1">
            <w:pPr>
              <w:spacing w:after="0" w:line="240" w:lineRule="auto"/>
              <w:ind w:firstLine="161"/>
              <w:rPr>
                <w:color w:val="000000" w:themeColor="text1"/>
                <w:sz w:val="24"/>
                <w:szCs w:val="24"/>
                <w:lang w:val="hy-AM"/>
              </w:rPr>
            </w:pPr>
          </w:p>
          <w:p w14:paraId="3F10CE46" w14:textId="77777777" w:rsidR="00233ADB" w:rsidRPr="0046522F" w:rsidRDefault="00233ADB" w:rsidP="000C29E1">
            <w:pPr>
              <w:spacing w:after="0" w:line="240" w:lineRule="auto"/>
              <w:ind w:firstLine="161"/>
              <w:rPr>
                <w:color w:val="000000" w:themeColor="text1"/>
                <w:sz w:val="24"/>
                <w:szCs w:val="24"/>
                <w:lang w:val="hy-AM"/>
              </w:rPr>
            </w:pPr>
          </w:p>
          <w:p w14:paraId="02C61C6A" w14:textId="77777777" w:rsidR="00233ADB" w:rsidRPr="0046522F" w:rsidRDefault="00233ADB" w:rsidP="000C29E1">
            <w:pPr>
              <w:spacing w:after="0" w:line="240" w:lineRule="auto"/>
              <w:ind w:firstLine="161"/>
              <w:rPr>
                <w:color w:val="000000" w:themeColor="text1"/>
                <w:sz w:val="24"/>
                <w:szCs w:val="24"/>
                <w:lang w:val="hy-AM"/>
              </w:rPr>
            </w:pPr>
          </w:p>
          <w:p w14:paraId="053CBED7" w14:textId="77777777" w:rsidR="00233ADB" w:rsidRPr="0046522F" w:rsidRDefault="00233ADB" w:rsidP="000C29E1">
            <w:pPr>
              <w:spacing w:after="0" w:line="240" w:lineRule="auto"/>
              <w:ind w:firstLine="161"/>
              <w:rPr>
                <w:color w:val="000000" w:themeColor="text1"/>
                <w:sz w:val="24"/>
                <w:szCs w:val="24"/>
                <w:lang w:val="hy-AM"/>
              </w:rPr>
            </w:pPr>
            <w:r w:rsidRPr="0046522F">
              <w:rPr>
                <w:color w:val="000000" w:themeColor="text1"/>
                <w:sz w:val="24"/>
                <w:szCs w:val="24"/>
                <w:lang w:val="hy-AM"/>
              </w:rPr>
              <w:t>Ընդունվել է, լրամշակվել է</w:t>
            </w:r>
          </w:p>
          <w:p w14:paraId="0671F7A8" w14:textId="77777777" w:rsidR="00233ADB" w:rsidRDefault="00233ADB" w:rsidP="000C29E1">
            <w:pPr>
              <w:spacing w:after="0" w:line="240" w:lineRule="auto"/>
              <w:ind w:firstLine="161"/>
              <w:rPr>
                <w:color w:val="000000" w:themeColor="text1"/>
                <w:sz w:val="24"/>
                <w:szCs w:val="24"/>
                <w:lang w:val="hy-AM"/>
              </w:rPr>
            </w:pPr>
          </w:p>
          <w:p w14:paraId="5D369F51" w14:textId="77777777" w:rsidR="00233ADB" w:rsidRPr="0046522F" w:rsidRDefault="00233ADB" w:rsidP="000C29E1">
            <w:pPr>
              <w:spacing w:after="0" w:line="240" w:lineRule="auto"/>
              <w:ind w:firstLine="161"/>
              <w:rPr>
                <w:color w:val="000000" w:themeColor="text1"/>
                <w:sz w:val="24"/>
                <w:szCs w:val="24"/>
                <w:lang w:val="hy-AM"/>
              </w:rPr>
            </w:pPr>
            <w:r w:rsidRPr="0046522F">
              <w:rPr>
                <w:color w:val="000000" w:themeColor="text1"/>
                <w:sz w:val="24"/>
                <w:szCs w:val="24"/>
                <w:lang w:val="hy-AM"/>
              </w:rPr>
              <w:t>Կետը հանվել է</w:t>
            </w:r>
          </w:p>
          <w:p w14:paraId="138AD952" w14:textId="77777777" w:rsidR="00233ADB" w:rsidRPr="0046522F" w:rsidRDefault="00233ADB" w:rsidP="000C29E1">
            <w:pPr>
              <w:spacing w:after="0" w:line="240" w:lineRule="auto"/>
              <w:ind w:firstLine="161"/>
              <w:rPr>
                <w:color w:val="000000" w:themeColor="text1"/>
                <w:sz w:val="24"/>
                <w:szCs w:val="24"/>
                <w:lang w:val="hy-AM"/>
              </w:rPr>
            </w:pPr>
          </w:p>
          <w:p w14:paraId="50BFEB24" w14:textId="77777777" w:rsidR="00233ADB" w:rsidRPr="0046522F" w:rsidRDefault="00233ADB" w:rsidP="000C29E1">
            <w:pPr>
              <w:spacing w:after="0" w:line="240" w:lineRule="auto"/>
              <w:ind w:firstLine="161"/>
              <w:rPr>
                <w:color w:val="000000" w:themeColor="text1"/>
                <w:sz w:val="24"/>
                <w:szCs w:val="24"/>
                <w:lang w:val="hy-AM"/>
              </w:rPr>
            </w:pPr>
          </w:p>
          <w:p w14:paraId="6DACA170" w14:textId="77777777" w:rsidR="00233ADB" w:rsidRPr="0046522F" w:rsidRDefault="00233ADB" w:rsidP="000C29E1">
            <w:pPr>
              <w:spacing w:after="0" w:line="240" w:lineRule="auto"/>
              <w:ind w:firstLine="161"/>
              <w:rPr>
                <w:color w:val="000000" w:themeColor="text1"/>
                <w:sz w:val="24"/>
                <w:szCs w:val="24"/>
                <w:lang w:val="hy-AM"/>
              </w:rPr>
            </w:pPr>
            <w:r w:rsidRPr="0046522F">
              <w:rPr>
                <w:color w:val="000000" w:themeColor="text1"/>
                <w:sz w:val="24"/>
                <w:szCs w:val="24"/>
                <w:lang w:val="hy-AM"/>
              </w:rPr>
              <w:t>Ընդունվել է</w:t>
            </w:r>
          </w:p>
          <w:p w14:paraId="12BA2BF8" w14:textId="77777777" w:rsidR="00233ADB" w:rsidRPr="0046522F" w:rsidRDefault="00233ADB" w:rsidP="000C29E1">
            <w:pPr>
              <w:spacing w:after="0" w:line="240" w:lineRule="auto"/>
              <w:ind w:firstLine="161"/>
              <w:rPr>
                <w:color w:val="000000" w:themeColor="text1"/>
                <w:sz w:val="24"/>
                <w:szCs w:val="24"/>
                <w:lang w:val="hy-AM"/>
              </w:rPr>
            </w:pPr>
          </w:p>
          <w:p w14:paraId="0B357A53" w14:textId="77777777" w:rsidR="00233ADB" w:rsidRPr="0046522F" w:rsidRDefault="00233ADB" w:rsidP="000C29E1">
            <w:pPr>
              <w:spacing w:after="0" w:line="240" w:lineRule="auto"/>
              <w:ind w:firstLine="161"/>
              <w:rPr>
                <w:color w:val="000000" w:themeColor="text1"/>
                <w:sz w:val="24"/>
                <w:szCs w:val="24"/>
                <w:lang w:val="hy-AM"/>
              </w:rPr>
            </w:pPr>
          </w:p>
          <w:p w14:paraId="1DA28298" w14:textId="77777777" w:rsidR="00233ADB" w:rsidRPr="0046522F" w:rsidRDefault="00233ADB" w:rsidP="000C29E1">
            <w:pPr>
              <w:spacing w:after="0" w:line="240" w:lineRule="auto"/>
              <w:ind w:firstLine="161"/>
              <w:rPr>
                <w:color w:val="000000" w:themeColor="text1"/>
                <w:sz w:val="24"/>
                <w:szCs w:val="24"/>
                <w:lang w:val="hy-AM"/>
              </w:rPr>
            </w:pPr>
          </w:p>
          <w:p w14:paraId="7E78BCC9" w14:textId="77777777" w:rsidR="00233ADB" w:rsidRPr="0046522F" w:rsidRDefault="00233ADB" w:rsidP="000C29E1">
            <w:pPr>
              <w:spacing w:after="0" w:line="240" w:lineRule="auto"/>
              <w:ind w:firstLine="161"/>
              <w:rPr>
                <w:color w:val="000000" w:themeColor="text1"/>
                <w:sz w:val="24"/>
                <w:szCs w:val="24"/>
                <w:lang w:val="hy-AM"/>
              </w:rPr>
            </w:pPr>
          </w:p>
          <w:p w14:paraId="78EF545E" w14:textId="77777777" w:rsidR="00233ADB" w:rsidRPr="0046522F" w:rsidRDefault="00233ADB" w:rsidP="000C29E1">
            <w:pPr>
              <w:spacing w:after="0" w:line="240" w:lineRule="auto"/>
              <w:ind w:firstLine="161"/>
              <w:rPr>
                <w:color w:val="000000" w:themeColor="text1"/>
                <w:sz w:val="24"/>
                <w:szCs w:val="24"/>
                <w:lang w:val="hy-AM"/>
              </w:rPr>
            </w:pPr>
          </w:p>
        </w:tc>
      </w:tr>
      <w:tr w:rsidR="00233ADB" w:rsidRPr="0046522F" w14:paraId="4E365D40"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46A168CB" w14:textId="77777777" w:rsidR="00233ADB" w:rsidRPr="0046522F" w:rsidRDefault="00233ADB" w:rsidP="000C29E1">
            <w:pPr>
              <w:spacing w:before="0" w:after="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393E0186" w14:textId="77777777" w:rsidR="00233ADB" w:rsidRPr="0046522F" w:rsidRDefault="00233ADB" w:rsidP="000C29E1">
            <w:pPr>
              <w:spacing w:line="240" w:lineRule="auto"/>
              <w:jc w:val="center"/>
              <w:rPr>
                <w:bCs/>
                <w:sz w:val="24"/>
                <w:szCs w:val="24"/>
                <w:lang w:val="hy-AM"/>
              </w:rPr>
            </w:pPr>
            <w:r w:rsidRPr="0046522F">
              <w:rPr>
                <w:bCs/>
                <w:sz w:val="24"/>
                <w:szCs w:val="24"/>
                <w:lang w:val="hy-AM"/>
              </w:rPr>
              <w:t>ՀՀ արդարադատության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1ACD39FD" w14:textId="77777777" w:rsidR="00233ADB" w:rsidRPr="0046522F" w:rsidRDefault="00233ADB" w:rsidP="000C29E1">
            <w:pPr>
              <w:spacing w:line="240" w:lineRule="auto"/>
              <w:rPr>
                <w:bCs/>
                <w:sz w:val="24"/>
                <w:szCs w:val="24"/>
                <w:lang w:val="hy-AM"/>
              </w:rPr>
            </w:pPr>
            <w:r w:rsidRPr="0046522F">
              <w:rPr>
                <w:bCs/>
                <w:sz w:val="24"/>
                <w:szCs w:val="24"/>
                <w:lang w:val="hy-AM"/>
              </w:rPr>
              <w:t>26</w:t>
            </w:r>
            <w:r w:rsidRPr="0046522F">
              <w:rPr>
                <w:rFonts w:ascii="Cambria Math" w:hAnsi="Cambria Math" w:cs="Cambria Math"/>
                <w:bCs/>
                <w:sz w:val="24"/>
                <w:szCs w:val="24"/>
                <w:lang w:val="hy-AM"/>
              </w:rPr>
              <w:t>․</w:t>
            </w:r>
            <w:r w:rsidRPr="0046522F">
              <w:rPr>
                <w:bCs/>
                <w:sz w:val="24"/>
                <w:szCs w:val="24"/>
                <w:lang w:val="hy-AM"/>
              </w:rPr>
              <w:t>09</w:t>
            </w:r>
            <w:r w:rsidRPr="0046522F">
              <w:rPr>
                <w:rFonts w:ascii="Cambria Math" w:hAnsi="Cambria Math" w:cs="Cambria Math"/>
                <w:bCs/>
                <w:sz w:val="24"/>
                <w:szCs w:val="24"/>
                <w:lang w:val="hy-AM"/>
              </w:rPr>
              <w:t>․</w:t>
            </w:r>
            <w:r w:rsidRPr="0046522F">
              <w:rPr>
                <w:bCs/>
                <w:sz w:val="24"/>
                <w:szCs w:val="24"/>
                <w:lang w:val="hy-AM"/>
              </w:rPr>
              <w:t>2024</w:t>
            </w:r>
            <w:r w:rsidRPr="0046522F">
              <w:rPr>
                <w:rFonts w:cs="GHEA Grapalat"/>
                <w:bCs/>
                <w:sz w:val="24"/>
                <w:szCs w:val="24"/>
                <w:lang w:val="hy-AM"/>
              </w:rPr>
              <w:t>թ</w:t>
            </w:r>
            <w:r w:rsidRPr="0046522F">
              <w:rPr>
                <w:bCs/>
                <w:sz w:val="24"/>
                <w:szCs w:val="24"/>
                <w:lang w:val="hy-AM"/>
              </w:rPr>
              <w:t xml:space="preserve"> N //38514-2024</w:t>
            </w:r>
          </w:p>
        </w:tc>
      </w:tr>
      <w:tr w:rsidR="00233ADB" w:rsidRPr="00233ADB" w14:paraId="68592B77"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tcPr>
          <w:p w14:paraId="16A43EE3" w14:textId="77777777" w:rsidR="00233ADB" w:rsidRPr="0046522F" w:rsidRDefault="00233ADB" w:rsidP="000C29E1">
            <w:pPr>
              <w:spacing w:before="0" w:after="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360D4DC0" w14:textId="77777777" w:rsidR="00233ADB" w:rsidRPr="0046522F" w:rsidRDefault="00233ADB" w:rsidP="000C29E1">
            <w:pPr>
              <w:spacing w:after="0" w:line="240" w:lineRule="auto"/>
              <w:ind w:firstLine="397"/>
              <w:rPr>
                <w:color w:val="000000"/>
                <w:sz w:val="24"/>
                <w:szCs w:val="24"/>
                <w:lang w:val="hy-AM"/>
              </w:rPr>
            </w:pPr>
            <w:r w:rsidRPr="0046522F">
              <w:rPr>
                <w:bCs/>
                <w:color w:val="000000" w:themeColor="text1"/>
                <w:sz w:val="24"/>
                <w:szCs w:val="24"/>
                <w:shd w:val="clear" w:color="auto" w:fill="FFFFFF"/>
                <w:lang w:val="hy-AM"/>
              </w:rPr>
              <w:t>1</w:t>
            </w:r>
            <w:r w:rsidRPr="0046522F">
              <w:rPr>
                <w:rFonts w:ascii="Cambria Math" w:hAnsi="Cambria Math" w:cs="Cambria Math"/>
                <w:bCs/>
                <w:color w:val="000000" w:themeColor="text1"/>
                <w:sz w:val="24"/>
                <w:szCs w:val="24"/>
                <w:shd w:val="clear" w:color="auto" w:fill="FFFFFF"/>
                <w:lang w:val="hy-AM"/>
              </w:rPr>
              <w:t>․</w:t>
            </w:r>
            <w:r w:rsidRPr="0046522F">
              <w:rPr>
                <w:bCs/>
                <w:sz w:val="24"/>
                <w:szCs w:val="24"/>
                <w:shd w:val="clear" w:color="auto" w:fill="FFFFFF"/>
                <w:lang w:val="hy-AM"/>
              </w:rPr>
              <w:t xml:space="preserve"> Նախագծի 3-րդ կետով նախատեսված նախագծի ուժի մեջ մտնելու ժամկետը անհրաժեշտ է վերանայել, քանի որ Նախագծի նախաբանում որպես սույն իրավական ակտի ընդունման լիազորող նորմ նշված </w:t>
            </w:r>
            <w:r w:rsidRPr="0046522F">
              <w:rPr>
                <w:color w:val="000000"/>
                <w:sz w:val="24"/>
                <w:szCs w:val="24"/>
                <w:lang w:val="hy-AM"/>
              </w:rPr>
              <w:t xml:space="preserve">«Ավտոմոբիլային տրանսպորտի մասին» օրենքի 28-րդ հոդվածի 4-րդ մասը, ըստ ««Ավտոմոբիլային տրանսպորտի մասին» օրենքում լրացումներ կատարելու մասին» 2023 թվականի հոկտեմբերի 25-ի ՀՕ-345-Ն օրենքի 4-րդ հոդվածի՝ ուժի մեջ են մտնում 2025 թվականի հունվարի 1-ից։ Նույն դիտարկումը վերաբերում է նաև «Գործարար համբավի կորստին հանգեցնող փոխադրումների գործունեությանն առնչվող խախտումների ցանկը հաստատելու մասին» </w:t>
            </w:r>
            <w:r w:rsidRPr="0046522F">
              <w:rPr>
                <w:bCs/>
                <w:sz w:val="24"/>
                <w:szCs w:val="24"/>
                <w:shd w:val="clear" w:color="auto" w:fill="FFFFFF"/>
                <w:lang w:val="hy-AM"/>
              </w:rPr>
              <w:t>ՀՀ կառավարության որոշման նախագծին, քանի որ հիշյալ նախագծի ընդունման լիազորող նորմ հանդիսացող «</w:t>
            </w:r>
            <w:r w:rsidRPr="0046522F">
              <w:rPr>
                <w:color w:val="000000"/>
                <w:sz w:val="24"/>
                <w:szCs w:val="24"/>
                <w:lang w:val="hy-AM"/>
              </w:rPr>
              <w:t>Ավտոմոբիլային տրանսպորտի մասին» օրենքի 7-րդ հոդվածի 14-րդ մասը, ըստ վերոնշյալ օրենքի նույն հոդվածի՝ նույնպես ուժի մեջ է մտնում  2025 թվականի հունվարի 1-ից։</w:t>
            </w:r>
          </w:p>
          <w:p w14:paraId="376C9CF0" w14:textId="77777777" w:rsidR="00233ADB" w:rsidRPr="0046522F" w:rsidRDefault="00233ADB" w:rsidP="000C29E1">
            <w:pPr>
              <w:spacing w:after="0" w:line="240" w:lineRule="auto"/>
              <w:ind w:firstLine="397"/>
              <w:rPr>
                <w:bCs/>
                <w:i/>
                <w:color w:val="000000" w:themeColor="text1"/>
                <w:sz w:val="24"/>
                <w:szCs w:val="24"/>
                <w:shd w:val="clear" w:color="auto" w:fill="FFFFFF"/>
                <w:lang w:val="hy-AM"/>
              </w:rPr>
            </w:pPr>
            <w:r w:rsidRPr="0046522F">
              <w:rPr>
                <w:color w:val="000000"/>
                <w:sz w:val="24"/>
                <w:szCs w:val="24"/>
                <w:lang w:val="hy-AM"/>
              </w:rPr>
              <w:t>2</w:t>
            </w:r>
            <w:r w:rsidRPr="0046522F">
              <w:rPr>
                <w:rFonts w:ascii="Cambria Math" w:hAnsi="Cambria Math" w:cs="Cambria Math"/>
                <w:bCs/>
                <w:color w:val="000000" w:themeColor="text1"/>
                <w:sz w:val="24"/>
                <w:szCs w:val="24"/>
                <w:shd w:val="clear" w:color="auto" w:fill="FFFFFF"/>
                <w:lang w:val="hy-AM"/>
              </w:rPr>
              <w:t>․</w:t>
            </w:r>
            <w:r w:rsidRPr="0046522F">
              <w:rPr>
                <w:bCs/>
                <w:color w:val="000000" w:themeColor="text1"/>
                <w:sz w:val="24"/>
                <w:szCs w:val="24"/>
                <w:shd w:val="clear" w:color="auto" w:fill="FFFFFF"/>
                <w:lang w:val="hy-AM"/>
              </w:rPr>
              <w:t xml:space="preserve"> Նախագծի հավելված 1-ի 3-րդ կետի համաձայն՝ </w:t>
            </w:r>
            <w:r w:rsidRPr="0046522F">
              <w:rPr>
                <w:bCs/>
                <w:i/>
                <w:color w:val="000000" w:themeColor="text1"/>
                <w:sz w:val="24"/>
                <w:szCs w:val="24"/>
                <w:shd w:val="clear" w:color="auto" w:fill="FFFFFF"/>
                <w:lang w:val="hy-AM"/>
              </w:rPr>
              <w:t>նախնական որակավորման վերապատրաստման դասընթաց անցնելուց հետո տրանսպորտի բնագավառի պետական լիազոր մարմնում (այսուհետ՝ լիազոր մարմին) կամ նրա կողմից վերալիազորված այլ գերատեսչությունում վարորդը պետք է հանձնի տեսական քննություն, որի դրական արդյունքի դեպքում լիազոր մարմնի կողմից նրան կտրվի ՄՈՎ։</w:t>
            </w:r>
          </w:p>
          <w:p w14:paraId="5CCD6306" w14:textId="77777777" w:rsidR="00233ADB" w:rsidRPr="0046522F" w:rsidRDefault="00233ADB" w:rsidP="000C29E1">
            <w:pPr>
              <w:spacing w:after="0" w:line="240" w:lineRule="auto"/>
              <w:ind w:firstLine="397"/>
              <w:rPr>
                <w:bCs/>
                <w:color w:val="000000" w:themeColor="text1"/>
                <w:sz w:val="24"/>
                <w:szCs w:val="24"/>
                <w:shd w:val="clear" w:color="auto" w:fill="FFFFFF"/>
                <w:lang w:val="hy-AM"/>
              </w:rPr>
            </w:pPr>
            <w:r w:rsidRPr="0046522F">
              <w:rPr>
                <w:bCs/>
                <w:color w:val="000000" w:themeColor="text1"/>
                <w:sz w:val="24"/>
                <w:szCs w:val="24"/>
                <w:shd w:val="clear" w:color="auto" w:fill="FFFFFF"/>
                <w:lang w:val="hy-AM"/>
              </w:rPr>
              <w:t>Վերոնշյալ իրավակարգավորումը անհրաժեշտ է հստակեցնել, քանի որ տվյալ դեպքում պարզ չէ, թե ինչ այլ գերատեսչության մասին է խոսքը և ինչպես կարող է տվյալ գերատեսչությունը իրականացնել տրանսպորտի բնագավառի պետական լիազոր մարմնի գործառույթները։</w:t>
            </w:r>
          </w:p>
          <w:p w14:paraId="4E5CD417" w14:textId="77777777" w:rsidR="00233ADB" w:rsidRPr="0046522F" w:rsidRDefault="00233ADB" w:rsidP="000C29E1">
            <w:pPr>
              <w:spacing w:after="0" w:line="240" w:lineRule="auto"/>
              <w:ind w:firstLine="397"/>
              <w:rPr>
                <w:color w:val="000000"/>
                <w:sz w:val="24"/>
                <w:szCs w:val="24"/>
                <w:lang w:val="hy-AM"/>
              </w:rPr>
            </w:pPr>
            <w:r w:rsidRPr="0046522F">
              <w:rPr>
                <w:bCs/>
                <w:color w:val="000000" w:themeColor="text1"/>
                <w:sz w:val="24"/>
                <w:szCs w:val="24"/>
                <w:shd w:val="clear" w:color="auto" w:fill="FFFFFF"/>
                <w:lang w:val="hy-AM"/>
              </w:rPr>
              <w:t>3</w:t>
            </w:r>
            <w:r w:rsidRPr="0046522F">
              <w:rPr>
                <w:rFonts w:ascii="Cambria Math" w:hAnsi="Cambria Math" w:cs="Cambria Math"/>
                <w:bCs/>
                <w:color w:val="000000" w:themeColor="text1"/>
                <w:sz w:val="24"/>
                <w:szCs w:val="24"/>
                <w:shd w:val="clear" w:color="auto" w:fill="FFFFFF"/>
                <w:lang w:val="hy-AM"/>
              </w:rPr>
              <w:t>․</w:t>
            </w:r>
            <w:r w:rsidRPr="0046522F">
              <w:rPr>
                <w:bCs/>
                <w:color w:val="000000" w:themeColor="text1"/>
                <w:sz w:val="24"/>
                <w:szCs w:val="24"/>
                <w:shd w:val="clear" w:color="auto" w:fill="FFFFFF"/>
                <w:lang w:val="hy-AM"/>
              </w:rPr>
              <w:t xml:space="preserve"> Հիմք ընդունելով </w:t>
            </w:r>
            <w:r w:rsidRPr="0046522F">
              <w:rPr>
                <w:color w:val="000000"/>
                <w:sz w:val="24"/>
                <w:szCs w:val="24"/>
                <w:lang w:val="hy-AM"/>
              </w:rPr>
              <w:t xml:space="preserve">«Ավտոմոբիլային տրանսպորտի մասին» օրենքի 28-րդ հոդվածի 4-րդ մասը, որտեղ նշված է միայն </w:t>
            </w:r>
            <w:r w:rsidRPr="0046522F">
              <w:rPr>
                <w:b/>
                <w:color w:val="000000"/>
                <w:sz w:val="24"/>
                <w:szCs w:val="24"/>
                <w:lang w:val="hy-AM"/>
              </w:rPr>
              <w:t>նախնական մասնագիտական վերապատրաստման մասին՝</w:t>
            </w:r>
            <w:r w:rsidRPr="0046522F">
              <w:rPr>
                <w:color w:val="000000"/>
                <w:sz w:val="24"/>
                <w:szCs w:val="24"/>
                <w:lang w:val="hy-AM"/>
              </w:rPr>
              <w:t xml:space="preserve"> անհրաժեշտ է Նախագծում օգտագործվող </w:t>
            </w:r>
            <w:r w:rsidRPr="0046522F">
              <w:rPr>
                <w:b/>
                <w:color w:val="000000"/>
                <w:sz w:val="24"/>
                <w:szCs w:val="24"/>
                <w:lang w:val="hy-AM"/>
              </w:rPr>
              <w:t>նախնական որակավորման</w:t>
            </w:r>
            <w:r w:rsidRPr="0046522F">
              <w:rPr>
                <w:color w:val="000000"/>
                <w:sz w:val="24"/>
                <w:szCs w:val="24"/>
                <w:lang w:val="hy-AM"/>
              </w:rPr>
              <w:t xml:space="preserve"> հասկացության փոխարեն կիրառել վերոնշյալ հասկացությունը։</w:t>
            </w:r>
          </w:p>
          <w:p w14:paraId="5A415A4F" w14:textId="77777777" w:rsidR="00233ADB" w:rsidRPr="0046522F" w:rsidRDefault="00233ADB" w:rsidP="000C29E1">
            <w:pPr>
              <w:spacing w:after="0" w:line="240" w:lineRule="auto"/>
              <w:ind w:firstLine="397"/>
              <w:rPr>
                <w:sz w:val="24"/>
                <w:szCs w:val="24"/>
                <w:lang w:val="hy-AM"/>
              </w:rPr>
            </w:pPr>
            <w:r w:rsidRPr="0046522F">
              <w:rPr>
                <w:color w:val="000000"/>
                <w:sz w:val="24"/>
                <w:szCs w:val="24"/>
                <w:lang w:val="hy-AM"/>
              </w:rPr>
              <w:t>4</w:t>
            </w:r>
            <w:r w:rsidRPr="0046522F">
              <w:rPr>
                <w:rFonts w:ascii="Cambria Math" w:hAnsi="Cambria Math" w:cs="Cambria Math"/>
                <w:bCs/>
                <w:color w:val="000000" w:themeColor="text1"/>
                <w:sz w:val="24"/>
                <w:szCs w:val="24"/>
                <w:shd w:val="clear" w:color="auto" w:fill="FFFFFF"/>
                <w:lang w:val="hy-AM"/>
              </w:rPr>
              <w:t>․</w:t>
            </w:r>
            <w:r w:rsidRPr="0046522F">
              <w:rPr>
                <w:bCs/>
                <w:color w:val="000000" w:themeColor="text1"/>
                <w:sz w:val="24"/>
                <w:szCs w:val="24"/>
                <w:shd w:val="clear" w:color="auto" w:fill="FFFFFF"/>
                <w:lang w:val="hy-AM"/>
              </w:rPr>
              <w:t xml:space="preserve"> Ղեկավարվելով «Նորմատիվ իրավական ակտերի մասին» օրենքի 13-րդ հոդվածի 8-րդ մասի դրույթներով, որոնց համաձայն</w:t>
            </w:r>
            <w:r w:rsidRPr="0046522F">
              <w:rPr>
                <w:b/>
                <w:bCs/>
                <w:i/>
                <w:color w:val="000000" w:themeColor="text1"/>
                <w:sz w:val="24"/>
                <w:szCs w:val="24"/>
                <w:shd w:val="clear" w:color="auto" w:fill="FFFFFF"/>
                <w:lang w:val="hy-AM"/>
              </w:rPr>
              <w:t xml:space="preserve">՝ նորմատիվ իրավական ակտերում բացառվում են իրավական նորմերի անհիմն կրկնությունները և ներքին հակասությունները՝ </w:t>
            </w:r>
            <w:r w:rsidRPr="0046522F">
              <w:rPr>
                <w:bCs/>
                <w:color w:val="000000" w:themeColor="text1"/>
                <w:sz w:val="24"/>
                <w:szCs w:val="24"/>
                <w:shd w:val="clear" w:color="auto" w:fill="FFFFFF"/>
                <w:lang w:val="hy-AM"/>
              </w:rPr>
              <w:t xml:space="preserve">անհրաժեշտ է վերանայել Նախագծի հավելված 1-ի 5-րդ և 8-րդ կետերում առկա կարգավորումները՝ բացառելով </w:t>
            </w:r>
            <w:r w:rsidRPr="0046522F">
              <w:rPr>
                <w:sz w:val="24"/>
                <w:szCs w:val="24"/>
                <w:lang w:val="hy-AM"/>
              </w:rPr>
              <w:t>մինչև 2016 թվականի հունվարի 1-ը «C», «D», «CE», «DE» կարգի և «C1E», «D1E» ենթակարգի որևէ վարորդական վկայական ստացած վարորդների վերապատրաստման վերաբերյալ կարգավորումների կրկնությունը։</w:t>
            </w:r>
          </w:p>
          <w:p w14:paraId="18326E61" w14:textId="77777777" w:rsidR="00233ADB" w:rsidRPr="0046522F" w:rsidRDefault="00233ADB" w:rsidP="000C29E1">
            <w:pPr>
              <w:spacing w:after="0" w:line="240" w:lineRule="auto"/>
              <w:ind w:firstLine="397"/>
              <w:rPr>
                <w:sz w:val="24"/>
                <w:szCs w:val="24"/>
                <w:lang w:val="hy-AM"/>
              </w:rPr>
            </w:pPr>
            <w:r w:rsidRPr="0046522F">
              <w:rPr>
                <w:sz w:val="24"/>
                <w:szCs w:val="24"/>
                <w:lang w:val="hy-AM"/>
              </w:rPr>
              <w:t>5</w:t>
            </w:r>
            <w:r w:rsidRPr="0046522F">
              <w:rPr>
                <w:rFonts w:ascii="Cambria Math" w:hAnsi="Cambria Math" w:cs="Cambria Math"/>
                <w:bCs/>
                <w:color w:val="000000" w:themeColor="text1"/>
                <w:sz w:val="24"/>
                <w:szCs w:val="24"/>
                <w:shd w:val="clear" w:color="auto" w:fill="FFFFFF"/>
                <w:lang w:val="hy-AM"/>
              </w:rPr>
              <w:t>․</w:t>
            </w:r>
            <w:r w:rsidRPr="0046522F">
              <w:rPr>
                <w:bCs/>
                <w:color w:val="000000" w:themeColor="text1"/>
                <w:sz w:val="24"/>
                <w:szCs w:val="24"/>
                <w:shd w:val="clear" w:color="auto" w:fill="FFFFFF"/>
                <w:lang w:val="hy-AM"/>
              </w:rPr>
              <w:t xml:space="preserve"> Նախագծի հավելված 1-ի 9-րդ կետում նախատեսված է, որ </w:t>
            </w:r>
            <w:r w:rsidRPr="0046522F">
              <w:rPr>
                <w:sz w:val="24"/>
                <w:szCs w:val="24"/>
                <w:lang w:val="hy-AM"/>
              </w:rPr>
              <w:t xml:space="preserve">ուսումնական կենտրոնները նախնական որակավորման դասընթացի ընթացքում </w:t>
            </w:r>
            <w:r w:rsidRPr="0046522F">
              <w:rPr>
                <w:b/>
                <w:sz w:val="24"/>
                <w:szCs w:val="24"/>
                <w:lang w:val="hy-AM"/>
              </w:rPr>
              <w:t>պետք է իրականացնեն վարորդների գործնական ուսուցում վարորդական կարգին համապատասխան դասի տրանսպորտային միջոցի</w:t>
            </w:r>
            <w:r w:rsidRPr="0046522F">
              <w:rPr>
                <w:sz w:val="24"/>
                <w:szCs w:val="24"/>
                <w:lang w:val="hy-AM"/>
              </w:rPr>
              <w:t xml:space="preserve"> կամ սիմուլյատորի միջոցով, իսկ նույն Նախագծի հավելվածի 2-ի 10-րդ կետի համաձայն՝ գործնական քննության համար օգտագործվող տրանսպորտային միջոցը առնվազն պետք է </w:t>
            </w:r>
            <w:r w:rsidRPr="0046522F">
              <w:rPr>
                <w:b/>
                <w:sz w:val="24"/>
                <w:szCs w:val="24"/>
                <w:lang w:val="hy-AM"/>
              </w:rPr>
              <w:t xml:space="preserve">բավարարի փորձարկվող տրանսպորտային միջոցներին ներկայացվող պահանջներին, </w:t>
            </w:r>
          </w:p>
          <w:p w14:paraId="61C1455F" w14:textId="77777777" w:rsidR="00233ADB" w:rsidRPr="0046522F" w:rsidRDefault="00233ADB" w:rsidP="000C29E1">
            <w:pPr>
              <w:spacing w:after="0" w:line="240" w:lineRule="auto"/>
              <w:ind w:firstLine="397"/>
              <w:rPr>
                <w:sz w:val="24"/>
                <w:szCs w:val="24"/>
                <w:lang w:val="hy-AM"/>
              </w:rPr>
            </w:pPr>
            <w:r w:rsidRPr="0046522F">
              <w:rPr>
                <w:sz w:val="24"/>
                <w:szCs w:val="24"/>
                <w:lang w:val="hy-AM"/>
              </w:rPr>
              <w:t>Վերոնշյալ իրավակարգավորումները ունեն խմբագրման և հստակեցման կարիք, քանի որ տվյալ պարագայում պարզ չէ, թե վերապատրաստում անցնող վարորդի կողմից միաժամանակ մի քանի ենթակարգեր վարորդական կարգեր ունենալու պարագայում, այդ ենթակարգերից որ վարորդական կարգին համապատասխան դասի տրանսպորտային միջոցի կամ սիմուլյատորի միջոցով է իրականացվելու գործնական ուսուցումը և քննությունը։</w:t>
            </w:r>
          </w:p>
          <w:p w14:paraId="4E8F27F3" w14:textId="77777777" w:rsidR="00233ADB" w:rsidRPr="0046522F" w:rsidRDefault="00233ADB" w:rsidP="000C29E1">
            <w:pPr>
              <w:spacing w:after="0" w:line="240" w:lineRule="auto"/>
              <w:ind w:firstLine="397"/>
              <w:rPr>
                <w:sz w:val="24"/>
                <w:szCs w:val="24"/>
                <w:lang w:val="hy-AM"/>
              </w:rPr>
            </w:pPr>
            <w:r w:rsidRPr="0046522F">
              <w:rPr>
                <w:sz w:val="24"/>
                <w:szCs w:val="24"/>
                <w:lang w:val="hy-AM"/>
              </w:rPr>
              <w:t>6</w:t>
            </w:r>
            <w:r w:rsidRPr="0046522F">
              <w:rPr>
                <w:rFonts w:ascii="Cambria Math" w:hAnsi="Cambria Math" w:cs="Cambria Math"/>
                <w:bCs/>
                <w:color w:val="000000" w:themeColor="text1"/>
                <w:sz w:val="24"/>
                <w:szCs w:val="24"/>
                <w:shd w:val="clear" w:color="auto" w:fill="FFFFFF"/>
                <w:lang w:val="hy-AM"/>
              </w:rPr>
              <w:t>․</w:t>
            </w:r>
            <w:r w:rsidRPr="0046522F">
              <w:rPr>
                <w:bCs/>
                <w:color w:val="000000" w:themeColor="text1"/>
                <w:sz w:val="24"/>
                <w:szCs w:val="24"/>
                <w:shd w:val="clear" w:color="auto" w:fill="FFFFFF"/>
                <w:lang w:val="hy-AM"/>
              </w:rPr>
              <w:t xml:space="preserve"> Նախագծի հավելվածի 1-ի 10-րդ կետում անհրաժեշտ է հստակեցնել, թե ինչ </w:t>
            </w:r>
            <w:r w:rsidRPr="0046522F">
              <w:rPr>
                <w:sz w:val="24"/>
                <w:szCs w:val="24"/>
                <w:lang w:val="hy-AM"/>
              </w:rPr>
              <w:t>անհատապես վարելու համար նախատեսված ժամանակահատվածի մասին է խոսքը։</w:t>
            </w:r>
          </w:p>
          <w:p w14:paraId="64FC7855" w14:textId="77777777" w:rsidR="00233ADB" w:rsidRPr="0046522F" w:rsidRDefault="00233ADB" w:rsidP="000C29E1">
            <w:pPr>
              <w:spacing w:after="0" w:line="240" w:lineRule="auto"/>
              <w:ind w:firstLine="397"/>
              <w:rPr>
                <w:b/>
                <w:bCs/>
                <w:color w:val="000000" w:themeColor="text1"/>
                <w:sz w:val="24"/>
                <w:szCs w:val="24"/>
                <w:shd w:val="clear" w:color="auto" w:fill="FFFFFF"/>
                <w:lang w:val="hy-AM"/>
              </w:rPr>
            </w:pPr>
            <w:r w:rsidRPr="0046522F">
              <w:rPr>
                <w:sz w:val="24"/>
                <w:szCs w:val="24"/>
                <w:lang w:val="hy-AM"/>
              </w:rPr>
              <w:t>7</w:t>
            </w:r>
            <w:r w:rsidRPr="0046522F">
              <w:rPr>
                <w:rFonts w:ascii="Cambria Math" w:hAnsi="Cambria Math" w:cs="Cambria Math"/>
                <w:bCs/>
                <w:color w:val="000000" w:themeColor="text1"/>
                <w:sz w:val="24"/>
                <w:szCs w:val="24"/>
                <w:shd w:val="clear" w:color="auto" w:fill="FFFFFF"/>
                <w:lang w:val="hy-AM"/>
              </w:rPr>
              <w:t>․</w:t>
            </w:r>
            <w:r w:rsidRPr="0046522F">
              <w:rPr>
                <w:bCs/>
                <w:color w:val="000000" w:themeColor="text1"/>
                <w:sz w:val="24"/>
                <w:szCs w:val="24"/>
                <w:shd w:val="clear" w:color="auto" w:fill="FFFFFF"/>
                <w:lang w:val="hy-AM"/>
              </w:rPr>
              <w:t xml:space="preserve"> Նախագծի հավելվածի 2-ի 9-րդ կետի համաձայն՝ գործնական քննության տևողությունը 60 րոպե է։ Գործնական քննության ընթացքում գնահատվում է տրանսպորտային միջոցը անվտանգության պահանջներին համապատասխան արդյունավետ վարելու կարողությունը: </w:t>
            </w:r>
            <w:r w:rsidRPr="0046522F">
              <w:rPr>
                <w:b/>
                <w:bCs/>
                <w:color w:val="000000" w:themeColor="text1"/>
                <w:sz w:val="24"/>
                <w:szCs w:val="24"/>
                <w:shd w:val="clear" w:color="auto" w:fill="FFFFFF"/>
                <w:lang w:val="hy-AM"/>
              </w:rPr>
              <w:t>Քննությունը պետք է անցկացվի ավտոմոբիլային ճանապարհների վրա, բնակավայրերից դուրս, ինչպես նաև խոշոր քաղաքների ավտոճանապարհներին, երթևեկության տարբեր պայմաններում։</w:t>
            </w:r>
          </w:p>
          <w:p w14:paraId="44A133AA" w14:textId="77777777" w:rsidR="00233ADB" w:rsidRPr="0046522F" w:rsidRDefault="00233ADB" w:rsidP="000C29E1">
            <w:pPr>
              <w:spacing w:after="0" w:line="240" w:lineRule="auto"/>
              <w:ind w:firstLine="397"/>
              <w:rPr>
                <w:bCs/>
                <w:sz w:val="24"/>
                <w:szCs w:val="24"/>
                <w:lang w:val="hy-AM"/>
              </w:rPr>
            </w:pPr>
            <w:r w:rsidRPr="0046522F">
              <w:rPr>
                <w:bCs/>
                <w:color w:val="000000" w:themeColor="text1"/>
                <w:sz w:val="24"/>
                <w:szCs w:val="24"/>
                <w:shd w:val="clear" w:color="auto" w:fill="FFFFFF"/>
                <w:lang w:val="hy-AM"/>
              </w:rPr>
              <w:t>Վերոնշյալ իրավակարգավորումը անհրաժեշտ է վերանայել, քանի որ տվյալ կարգավորումից պարզ չի դառնում քննության անցկացման հստակ վայրը, մասնավորապես՝ տվյալ դեպքում պարզ չէ, քննությունը իրականացվելու է միաժամանակ և՛ բնակավայրերից դուրս, և՛ բնակավայրերում՝ խոշոր քաղաքների ավտոճանապարհներին, թե իրականացվելու է միայն բնակավայրերից դուրս։</w:t>
            </w:r>
          </w:p>
        </w:tc>
        <w:tc>
          <w:tcPr>
            <w:tcW w:w="4590" w:type="dxa"/>
            <w:tcBorders>
              <w:top w:val="single" w:sz="4" w:space="0" w:color="auto"/>
              <w:left w:val="single" w:sz="4" w:space="0" w:color="auto"/>
              <w:bottom w:val="single" w:sz="4" w:space="0" w:color="auto"/>
              <w:right w:val="single" w:sz="4" w:space="0" w:color="auto"/>
            </w:tcBorders>
          </w:tcPr>
          <w:p w14:paraId="7747D1FA" w14:textId="77777777" w:rsidR="00233ADB" w:rsidRDefault="00233ADB" w:rsidP="000C29E1">
            <w:pPr>
              <w:spacing w:after="0" w:line="240" w:lineRule="auto"/>
              <w:ind w:firstLine="161"/>
              <w:rPr>
                <w:color w:val="000000" w:themeColor="text1"/>
                <w:sz w:val="24"/>
                <w:szCs w:val="24"/>
                <w:lang w:val="hy-AM"/>
              </w:rPr>
            </w:pPr>
            <w:r>
              <w:rPr>
                <w:color w:val="000000" w:themeColor="text1"/>
                <w:sz w:val="24"/>
                <w:szCs w:val="24"/>
                <w:lang w:val="hy-AM"/>
              </w:rPr>
              <w:t>Ընդունվել է</w:t>
            </w:r>
          </w:p>
          <w:p w14:paraId="194F6021" w14:textId="77777777" w:rsidR="00233ADB" w:rsidRDefault="00233ADB" w:rsidP="000C29E1">
            <w:pPr>
              <w:spacing w:after="0" w:line="240" w:lineRule="auto"/>
              <w:ind w:firstLine="161"/>
              <w:rPr>
                <w:color w:val="000000" w:themeColor="text1"/>
                <w:sz w:val="24"/>
                <w:szCs w:val="24"/>
                <w:lang w:val="hy-AM"/>
              </w:rPr>
            </w:pPr>
          </w:p>
          <w:p w14:paraId="152792A8" w14:textId="77777777" w:rsidR="00233ADB" w:rsidRDefault="00233ADB" w:rsidP="000C29E1">
            <w:pPr>
              <w:spacing w:after="0" w:line="240" w:lineRule="auto"/>
              <w:ind w:firstLine="161"/>
              <w:rPr>
                <w:color w:val="000000" w:themeColor="text1"/>
                <w:sz w:val="24"/>
                <w:szCs w:val="24"/>
                <w:lang w:val="hy-AM"/>
              </w:rPr>
            </w:pPr>
          </w:p>
          <w:p w14:paraId="2A31E125" w14:textId="77777777" w:rsidR="00233ADB" w:rsidRDefault="00233ADB" w:rsidP="000C29E1">
            <w:pPr>
              <w:spacing w:after="0" w:line="240" w:lineRule="auto"/>
              <w:ind w:firstLine="161"/>
              <w:rPr>
                <w:color w:val="000000" w:themeColor="text1"/>
                <w:sz w:val="24"/>
                <w:szCs w:val="24"/>
                <w:lang w:val="hy-AM"/>
              </w:rPr>
            </w:pPr>
          </w:p>
          <w:p w14:paraId="5696FF10" w14:textId="77777777" w:rsidR="00233ADB" w:rsidRDefault="00233ADB" w:rsidP="000C29E1">
            <w:pPr>
              <w:spacing w:after="0" w:line="240" w:lineRule="auto"/>
              <w:ind w:firstLine="161"/>
              <w:rPr>
                <w:color w:val="000000" w:themeColor="text1"/>
                <w:sz w:val="24"/>
                <w:szCs w:val="24"/>
                <w:lang w:val="hy-AM"/>
              </w:rPr>
            </w:pPr>
          </w:p>
          <w:p w14:paraId="79C3F29C" w14:textId="77777777" w:rsidR="00233ADB" w:rsidRDefault="00233ADB" w:rsidP="000C29E1">
            <w:pPr>
              <w:spacing w:after="0" w:line="240" w:lineRule="auto"/>
              <w:ind w:firstLine="161"/>
              <w:rPr>
                <w:color w:val="000000" w:themeColor="text1"/>
                <w:sz w:val="24"/>
                <w:szCs w:val="24"/>
                <w:lang w:val="hy-AM"/>
              </w:rPr>
            </w:pPr>
          </w:p>
          <w:p w14:paraId="6D3F36CA" w14:textId="77777777" w:rsidR="00233ADB" w:rsidRDefault="00233ADB" w:rsidP="000C29E1">
            <w:pPr>
              <w:spacing w:after="0" w:line="240" w:lineRule="auto"/>
              <w:ind w:firstLine="161"/>
              <w:rPr>
                <w:color w:val="000000" w:themeColor="text1"/>
                <w:sz w:val="24"/>
                <w:szCs w:val="24"/>
                <w:lang w:val="hy-AM"/>
              </w:rPr>
            </w:pPr>
          </w:p>
          <w:p w14:paraId="2D25E7C8" w14:textId="77777777" w:rsidR="00233ADB" w:rsidRDefault="00233ADB" w:rsidP="000C29E1">
            <w:pPr>
              <w:spacing w:after="0" w:line="240" w:lineRule="auto"/>
              <w:ind w:firstLine="161"/>
              <w:rPr>
                <w:color w:val="000000" w:themeColor="text1"/>
                <w:sz w:val="24"/>
                <w:szCs w:val="24"/>
                <w:lang w:val="hy-AM"/>
              </w:rPr>
            </w:pPr>
          </w:p>
          <w:p w14:paraId="2239BC00" w14:textId="77777777" w:rsidR="00233ADB" w:rsidRDefault="00233ADB" w:rsidP="000C29E1">
            <w:pPr>
              <w:spacing w:after="0" w:line="240" w:lineRule="auto"/>
              <w:ind w:firstLine="161"/>
              <w:rPr>
                <w:color w:val="000000" w:themeColor="text1"/>
                <w:sz w:val="24"/>
                <w:szCs w:val="24"/>
                <w:lang w:val="hy-AM"/>
              </w:rPr>
            </w:pPr>
          </w:p>
          <w:p w14:paraId="1BEE0566" w14:textId="77777777" w:rsidR="00233ADB" w:rsidRDefault="00233ADB" w:rsidP="000C29E1">
            <w:pPr>
              <w:spacing w:after="0" w:line="240" w:lineRule="auto"/>
              <w:ind w:firstLine="161"/>
              <w:rPr>
                <w:color w:val="000000" w:themeColor="text1"/>
                <w:sz w:val="24"/>
                <w:szCs w:val="24"/>
                <w:lang w:val="hy-AM"/>
              </w:rPr>
            </w:pPr>
          </w:p>
          <w:p w14:paraId="1551D2C7" w14:textId="77777777" w:rsidR="00233ADB" w:rsidRDefault="00233ADB" w:rsidP="000C29E1">
            <w:pPr>
              <w:spacing w:after="0" w:line="240" w:lineRule="auto"/>
              <w:ind w:firstLine="161"/>
              <w:rPr>
                <w:color w:val="000000" w:themeColor="text1"/>
                <w:sz w:val="24"/>
                <w:szCs w:val="24"/>
                <w:lang w:val="hy-AM"/>
              </w:rPr>
            </w:pPr>
            <w:r>
              <w:rPr>
                <w:color w:val="000000" w:themeColor="text1"/>
                <w:sz w:val="24"/>
                <w:szCs w:val="24"/>
                <w:lang w:val="hy-AM"/>
              </w:rPr>
              <w:t xml:space="preserve">Ընդունվել է </w:t>
            </w:r>
          </w:p>
          <w:p w14:paraId="7F0FE306" w14:textId="77777777" w:rsidR="00233ADB" w:rsidRDefault="00233ADB" w:rsidP="000C29E1">
            <w:pPr>
              <w:spacing w:after="0" w:line="240" w:lineRule="auto"/>
              <w:ind w:firstLine="161"/>
              <w:rPr>
                <w:color w:val="000000" w:themeColor="text1"/>
                <w:sz w:val="24"/>
                <w:szCs w:val="24"/>
                <w:lang w:val="hy-AM"/>
              </w:rPr>
            </w:pPr>
            <w:r>
              <w:rPr>
                <w:color w:val="000000" w:themeColor="text1"/>
                <w:sz w:val="24"/>
                <w:szCs w:val="24"/>
                <w:lang w:val="hy-AM"/>
              </w:rPr>
              <w:t>Կարգավորումը խմբագրվել է</w:t>
            </w:r>
          </w:p>
          <w:p w14:paraId="1F854901" w14:textId="77777777" w:rsidR="00233ADB" w:rsidRDefault="00233ADB" w:rsidP="000C29E1">
            <w:pPr>
              <w:spacing w:after="0" w:line="240" w:lineRule="auto"/>
              <w:ind w:firstLine="161"/>
              <w:rPr>
                <w:color w:val="000000" w:themeColor="text1"/>
                <w:sz w:val="24"/>
                <w:szCs w:val="24"/>
                <w:lang w:val="hy-AM"/>
              </w:rPr>
            </w:pPr>
          </w:p>
          <w:p w14:paraId="574E6D86" w14:textId="77777777" w:rsidR="00233ADB" w:rsidRDefault="00233ADB" w:rsidP="000C29E1">
            <w:pPr>
              <w:spacing w:after="0" w:line="240" w:lineRule="auto"/>
              <w:ind w:firstLine="161"/>
              <w:rPr>
                <w:color w:val="000000" w:themeColor="text1"/>
                <w:sz w:val="24"/>
                <w:szCs w:val="24"/>
                <w:lang w:val="hy-AM"/>
              </w:rPr>
            </w:pPr>
          </w:p>
          <w:p w14:paraId="76CC966D" w14:textId="77777777" w:rsidR="00233ADB" w:rsidRDefault="00233ADB" w:rsidP="000C29E1">
            <w:pPr>
              <w:spacing w:after="0" w:line="240" w:lineRule="auto"/>
              <w:ind w:firstLine="161"/>
              <w:rPr>
                <w:color w:val="000000" w:themeColor="text1"/>
                <w:sz w:val="24"/>
                <w:szCs w:val="24"/>
                <w:lang w:val="hy-AM"/>
              </w:rPr>
            </w:pPr>
          </w:p>
          <w:p w14:paraId="21B3D141" w14:textId="77777777" w:rsidR="00233ADB" w:rsidRDefault="00233ADB" w:rsidP="000C29E1">
            <w:pPr>
              <w:spacing w:after="0" w:line="240" w:lineRule="auto"/>
              <w:ind w:firstLine="161"/>
              <w:rPr>
                <w:color w:val="000000" w:themeColor="text1"/>
                <w:sz w:val="24"/>
                <w:szCs w:val="24"/>
                <w:lang w:val="hy-AM"/>
              </w:rPr>
            </w:pPr>
          </w:p>
          <w:p w14:paraId="0A6F759F" w14:textId="77777777" w:rsidR="00233ADB" w:rsidRDefault="00233ADB" w:rsidP="000C29E1">
            <w:pPr>
              <w:spacing w:after="0" w:line="240" w:lineRule="auto"/>
              <w:ind w:firstLine="161"/>
              <w:rPr>
                <w:color w:val="000000" w:themeColor="text1"/>
                <w:sz w:val="24"/>
                <w:szCs w:val="24"/>
                <w:lang w:val="hy-AM"/>
              </w:rPr>
            </w:pPr>
          </w:p>
          <w:p w14:paraId="7100016B" w14:textId="77777777" w:rsidR="00233ADB" w:rsidRDefault="00233ADB" w:rsidP="000C29E1">
            <w:pPr>
              <w:spacing w:after="0" w:line="240" w:lineRule="auto"/>
              <w:ind w:firstLine="161"/>
              <w:rPr>
                <w:color w:val="000000" w:themeColor="text1"/>
                <w:sz w:val="24"/>
                <w:szCs w:val="24"/>
                <w:lang w:val="hy-AM"/>
              </w:rPr>
            </w:pPr>
          </w:p>
          <w:p w14:paraId="2843499A" w14:textId="77777777" w:rsidR="00233ADB" w:rsidRDefault="00233ADB" w:rsidP="000C29E1">
            <w:pPr>
              <w:spacing w:after="0" w:line="240" w:lineRule="auto"/>
              <w:ind w:firstLine="161"/>
              <w:rPr>
                <w:color w:val="000000" w:themeColor="text1"/>
                <w:sz w:val="24"/>
                <w:szCs w:val="24"/>
                <w:lang w:val="hy-AM"/>
              </w:rPr>
            </w:pPr>
            <w:r>
              <w:rPr>
                <w:color w:val="000000" w:themeColor="text1"/>
                <w:sz w:val="24"/>
                <w:szCs w:val="24"/>
                <w:lang w:val="hy-AM"/>
              </w:rPr>
              <w:t>Ընդունվել է</w:t>
            </w:r>
          </w:p>
          <w:p w14:paraId="386B69CB" w14:textId="77777777" w:rsidR="00233ADB" w:rsidRDefault="00233ADB" w:rsidP="000C29E1">
            <w:pPr>
              <w:spacing w:after="0" w:line="240" w:lineRule="auto"/>
              <w:ind w:firstLine="161"/>
              <w:rPr>
                <w:color w:val="000000" w:themeColor="text1"/>
                <w:sz w:val="24"/>
                <w:szCs w:val="24"/>
                <w:lang w:val="hy-AM"/>
              </w:rPr>
            </w:pPr>
          </w:p>
          <w:p w14:paraId="0BC66A37" w14:textId="77777777" w:rsidR="00233ADB" w:rsidRDefault="00233ADB" w:rsidP="000C29E1">
            <w:pPr>
              <w:spacing w:after="0" w:line="240" w:lineRule="auto"/>
              <w:ind w:firstLine="161"/>
              <w:rPr>
                <w:color w:val="000000" w:themeColor="text1"/>
                <w:sz w:val="24"/>
                <w:szCs w:val="24"/>
                <w:lang w:val="hy-AM"/>
              </w:rPr>
            </w:pPr>
          </w:p>
          <w:p w14:paraId="55E56ECF" w14:textId="77777777" w:rsidR="00233ADB" w:rsidRDefault="00233ADB" w:rsidP="000C29E1">
            <w:pPr>
              <w:spacing w:after="0" w:line="240" w:lineRule="auto"/>
              <w:ind w:firstLine="161"/>
              <w:rPr>
                <w:color w:val="000000" w:themeColor="text1"/>
                <w:sz w:val="24"/>
                <w:szCs w:val="24"/>
                <w:lang w:val="hy-AM"/>
              </w:rPr>
            </w:pPr>
          </w:p>
          <w:p w14:paraId="5DD8E931" w14:textId="77777777" w:rsidR="00233ADB" w:rsidRDefault="00233ADB" w:rsidP="000C29E1">
            <w:pPr>
              <w:spacing w:after="0" w:line="240" w:lineRule="auto"/>
              <w:ind w:firstLine="161"/>
              <w:rPr>
                <w:color w:val="000000" w:themeColor="text1"/>
                <w:sz w:val="24"/>
                <w:szCs w:val="24"/>
                <w:lang w:val="hy-AM"/>
              </w:rPr>
            </w:pPr>
            <w:r>
              <w:rPr>
                <w:color w:val="000000" w:themeColor="text1"/>
                <w:sz w:val="24"/>
                <w:szCs w:val="24"/>
                <w:lang w:val="hy-AM"/>
              </w:rPr>
              <w:t>Ընդունվել է</w:t>
            </w:r>
          </w:p>
          <w:p w14:paraId="6576EF84" w14:textId="77777777" w:rsidR="00233ADB" w:rsidRDefault="00233ADB" w:rsidP="000C29E1">
            <w:pPr>
              <w:spacing w:after="0" w:line="240" w:lineRule="auto"/>
              <w:ind w:firstLine="161"/>
              <w:rPr>
                <w:color w:val="000000" w:themeColor="text1"/>
                <w:sz w:val="24"/>
                <w:szCs w:val="24"/>
                <w:lang w:val="hy-AM"/>
              </w:rPr>
            </w:pPr>
          </w:p>
          <w:p w14:paraId="1ECF7851" w14:textId="77777777" w:rsidR="00233ADB" w:rsidRDefault="00233ADB" w:rsidP="000C29E1">
            <w:pPr>
              <w:spacing w:after="0" w:line="240" w:lineRule="auto"/>
              <w:ind w:firstLine="161"/>
              <w:rPr>
                <w:color w:val="000000" w:themeColor="text1"/>
                <w:sz w:val="24"/>
                <w:szCs w:val="24"/>
                <w:lang w:val="hy-AM"/>
              </w:rPr>
            </w:pPr>
          </w:p>
          <w:p w14:paraId="18477B58" w14:textId="77777777" w:rsidR="00233ADB" w:rsidRDefault="00233ADB" w:rsidP="000C29E1">
            <w:pPr>
              <w:spacing w:after="0" w:line="240" w:lineRule="auto"/>
              <w:ind w:firstLine="161"/>
              <w:rPr>
                <w:color w:val="000000" w:themeColor="text1"/>
                <w:sz w:val="24"/>
                <w:szCs w:val="24"/>
                <w:lang w:val="hy-AM"/>
              </w:rPr>
            </w:pPr>
          </w:p>
          <w:p w14:paraId="09539020" w14:textId="77777777" w:rsidR="00233ADB" w:rsidRDefault="00233ADB" w:rsidP="000C29E1">
            <w:pPr>
              <w:spacing w:after="0" w:line="240" w:lineRule="auto"/>
              <w:ind w:firstLine="161"/>
              <w:rPr>
                <w:color w:val="000000" w:themeColor="text1"/>
                <w:sz w:val="24"/>
                <w:szCs w:val="24"/>
                <w:lang w:val="hy-AM"/>
              </w:rPr>
            </w:pPr>
          </w:p>
          <w:p w14:paraId="65CCD518" w14:textId="77777777" w:rsidR="00233ADB" w:rsidRDefault="00233ADB" w:rsidP="000C29E1">
            <w:pPr>
              <w:spacing w:after="0" w:line="240" w:lineRule="auto"/>
              <w:ind w:firstLine="161"/>
              <w:rPr>
                <w:color w:val="000000" w:themeColor="text1"/>
                <w:sz w:val="24"/>
                <w:szCs w:val="24"/>
                <w:lang w:val="hy-AM"/>
              </w:rPr>
            </w:pPr>
          </w:p>
          <w:p w14:paraId="7E17DFC5" w14:textId="77777777" w:rsidR="00233ADB" w:rsidRDefault="00233ADB" w:rsidP="000C29E1">
            <w:pPr>
              <w:spacing w:after="0" w:line="240" w:lineRule="auto"/>
              <w:ind w:firstLine="161"/>
              <w:rPr>
                <w:color w:val="000000" w:themeColor="text1"/>
                <w:sz w:val="24"/>
                <w:szCs w:val="24"/>
                <w:lang w:val="hy-AM"/>
              </w:rPr>
            </w:pPr>
            <w:r>
              <w:rPr>
                <w:color w:val="000000" w:themeColor="text1"/>
                <w:sz w:val="24"/>
                <w:szCs w:val="24"/>
                <w:lang w:val="hy-AM"/>
              </w:rPr>
              <w:t>Հավելված 2-ի 10-րդ կետը խմբագրվել է և համապատասխանեցվել է հավելված 1-ի 9-րդ կետին։</w:t>
            </w:r>
          </w:p>
          <w:p w14:paraId="74F0718A" w14:textId="77777777" w:rsidR="00233ADB" w:rsidRDefault="00233ADB" w:rsidP="000C29E1">
            <w:pPr>
              <w:spacing w:after="0" w:line="240" w:lineRule="auto"/>
              <w:ind w:firstLine="161"/>
              <w:rPr>
                <w:sz w:val="24"/>
                <w:szCs w:val="24"/>
                <w:lang w:val="hy-AM"/>
              </w:rPr>
            </w:pPr>
            <w:r>
              <w:rPr>
                <w:color w:val="000000" w:themeColor="text1"/>
                <w:sz w:val="24"/>
                <w:szCs w:val="24"/>
                <w:lang w:val="hy-AM"/>
              </w:rPr>
              <w:t xml:space="preserve">Տրանսպորտային միջոցի դասը պետք է համապատասխանի վարորդի մասնագիտական որակավորման համար նախատեսված վարորդական վկայականի կարգին, անկախ այն հանգամանքից թե վարորդը քանի </w:t>
            </w:r>
            <w:r w:rsidRPr="00806446">
              <w:rPr>
                <w:sz w:val="24"/>
                <w:szCs w:val="24"/>
                <w:lang w:val="hy-AM"/>
              </w:rPr>
              <w:t>կարգերի (ենթակարգերի) տրանսպորտային միջոցներ վարելու</w:t>
            </w:r>
            <w:r>
              <w:rPr>
                <w:sz w:val="24"/>
                <w:szCs w:val="24"/>
                <w:lang w:val="hy-AM"/>
              </w:rPr>
              <w:t xml:space="preserve"> իրավունք ունի։</w:t>
            </w:r>
          </w:p>
          <w:p w14:paraId="4740A767" w14:textId="77777777" w:rsidR="00233ADB" w:rsidRDefault="00233ADB" w:rsidP="000C29E1">
            <w:pPr>
              <w:spacing w:after="0" w:line="240" w:lineRule="auto"/>
              <w:ind w:firstLine="161"/>
              <w:rPr>
                <w:sz w:val="24"/>
                <w:szCs w:val="24"/>
                <w:lang w:val="hy-AM"/>
              </w:rPr>
            </w:pPr>
          </w:p>
          <w:p w14:paraId="16630664" w14:textId="77777777" w:rsidR="00233ADB" w:rsidRDefault="00233ADB" w:rsidP="000C29E1">
            <w:pPr>
              <w:spacing w:after="0" w:line="240" w:lineRule="auto"/>
              <w:ind w:firstLine="161"/>
              <w:rPr>
                <w:sz w:val="24"/>
                <w:szCs w:val="24"/>
                <w:lang w:val="hy-AM"/>
              </w:rPr>
            </w:pPr>
          </w:p>
          <w:p w14:paraId="6FF8FA59" w14:textId="77777777" w:rsidR="00233ADB" w:rsidRDefault="00233ADB" w:rsidP="000C29E1">
            <w:pPr>
              <w:spacing w:after="0" w:line="240" w:lineRule="auto"/>
              <w:ind w:firstLine="161"/>
              <w:rPr>
                <w:color w:val="000000" w:themeColor="text1"/>
                <w:sz w:val="24"/>
                <w:szCs w:val="24"/>
                <w:lang w:val="hy-AM"/>
              </w:rPr>
            </w:pPr>
            <w:r>
              <w:rPr>
                <w:color w:val="000000" w:themeColor="text1"/>
                <w:sz w:val="24"/>
                <w:szCs w:val="24"/>
                <w:lang w:val="hy-AM"/>
              </w:rPr>
              <w:t>Ընդունվել է, կետը հստակեցվել է</w:t>
            </w:r>
          </w:p>
          <w:p w14:paraId="3DA9283C" w14:textId="77777777" w:rsidR="00233ADB" w:rsidRDefault="00233ADB" w:rsidP="000C29E1">
            <w:pPr>
              <w:spacing w:after="0" w:line="240" w:lineRule="auto"/>
              <w:ind w:firstLine="161"/>
              <w:rPr>
                <w:color w:val="000000" w:themeColor="text1"/>
                <w:sz w:val="24"/>
                <w:szCs w:val="24"/>
                <w:lang w:val="hy-AM"/>
              </w:rPr>
            </w:pPr>
          </w:p>
          <w:p w14:paraId="1D796209" w14:textId="77777777" w:rsidR="00233ADB" w:rsidRDefault="00233ADB" w:rsidP="000C29E1">
            <w:pPr>
              <w:spacing w:after="0" w:line="240" w:lineRule="auto"/>
              <w:ind w:firstLine="161"/>
              <w:rPr>
                <w:color w:val="000000" w:themeColor="text1"/>
                <w:sz w:val="24"/>
                <w:szCs w:val="24"/>
                <w:lang w:val="hy-AM"/>
              </w:rPr>
            </w:pPr>
            <w:r>
              <w:rPr>
                <w:color w:val="000000" w:themeColor="text1"/>
                <w:sz w:val="24"/>
                <w:szCs w:val="24"/>
                <w:lang w:val="hy-AM"/>
              </w:rPr>
              <w:t>Ընդունվել է</w:t>
            </w:r>
          </w:p>
          <w:p w14:paraId="54B2BDBF" w14:textId="77777777" w:rsidR="00233ADB" w:rsidRDefault="00233ADB" w:rsidP="000C29E1">
            <w:pPr>
              <w:spacing w:after="0" w:line="240" w:lineRule="auto"/>
              <w:ind w:firstLine="161"/>
              <w:rPr>
                <w:color w:val="000000" w:themeColor="text1"/>
                <w:sz w:val="24"/>
                <w:szCs w:val="24"/>
                <w:lang w:val="hy-AM"/>
              </w:rPr>
            </w:pPr>
          </w:p>
          <w:p w14:paraId="6826375A" w14:textId="77777777" w:rsidR="00233ADB" w:rsidRDefault="00233ADB" w:rsidP="000C29E1">
            <w:pPr>
              <w:spacing w:after="0" w:line="240" w:lineRule="auto"/>
              <w:ind w:firstLine="161"/>
              <w:rPr>
                <w:color w:val="000000" w:themeColor="text1"/>
                <w:sz w:val="24"/>
                <w:szCs w:val="24"/>
                <w:lang w:val="hy-AM"/>
              </w:rPr>
            </w:pPr>
          </w:p>
          <w:p w14:paraId="1D267846" w14:textId="77777777" w:rsidR="00233ADB" w:rsidRDefault="00233ADB" w:rsidP="000C29E1">
            <w:pPr>
              <w:spacing w:after="0" w:line="240" w:lineRule="auto"/>
              <w:ind w:firstLine="161"/>
              <w:rPr>
                <w:color w:val="000000" w:themeColor="text1"/>
                <w:sz w:val="24"/>
                <w:szCs w:val="24"/>
                <w:lang w:val="hy-AM"/>
              </w:rPr>
            </w:pPr>
          </w:p>
          <w:p w14:paraId="67E0E394" w14:textId="77777777" w:rsidR="00233ADB" w:rsidRDefault="00233ADB" w:rsidP="000C29E1">
            <w:pPr>
              <w:spacing w:after="0" w:line="240" w:lineRule="auto"/>
              <w:ind w:firstLine="161"/>
              <w:rPr>
                <w:color w:val="000000" w:themeColor="text1"/>
                <w:sz w:val="24"/>
                <w:szCs w:val="24"/>
                <w:lang w:val="hy-AM"/>
              </w:rPr>
            </w:pPr>
          </w:p>
          <w:p w14:paraId="39878FEA" w14:textId="77777777" w:rsidR="00233ADB" w:rsidRDefault="00233ADB" w:rsidP="000C29E1">
            <w:pPr>
              <w:spacing w:after="0" w:line="240" w:lineRule="auto"/>
              <w:ind w:firstLine="161"/>
              <w:rPr>
                <w:color w:val="000000" w:themeColor="text1"/>
                <w:sz w:val="24"/>
                <w:szCs w:val="24"/>
                <w:lang w:val="hy-AM"/>
              </w:rPr>
            </w:pPr>
          </w:p>
          <w:p w14:paraId="20A8D41C" w14:textId="77777777" w:rsidR="00233ADB" w:rsidRDefault="00233ADB" w:rsidP="000C29E1">
            <w:pPr>
              <w:spacing w:after="0" w:line="240" w:lineRule="auto"/>
              <w:ind w:firstLine="161"/>
              <w:rPr>
                <w:color w:val="000000" w:themeColor="text1"/>
                <w:sz w:val="24"/>
                <w:szCs w:val="24"/>
                <w:lang w:val="hy-AM"/>
              </w:rPr>
            </w:pPr>
          </w:p>
          <w:p w14:paraId="07DDF052" w14:textId="77777777" w:rsidR="00233ADB" w:rsidRPr="0046522F" w:rsidRDefault="00233ADB" w:rsidP="000C29E1">
            <w:pPr>
              <w:spacing w:after="0" w:line="240" w:lineRule="auto"/>
              <w:ind w:firstLine="161"/>
              <w:rPr>
                <w:color w:val="000000" w:themeColor="text1"/>
                <w:sz w:val="24"/>
                <w:szCs w:val="24"/>
                <w:lang w:val="hy-AM"/>
              </w:rPr>
            </w:pPr>
          </w:p>
        </w:tc>
      </w:tr>
      <w:tr w:rsidR="00233ADB" w:rsidRPr="00233ADB" w14:paraId="39F1A386" w14:textId="77777777" w:rsidTr="000C29E1">
        <w:trPr>
          <w:trHeight w:val="47"/>
        </w:trPr>
        <w:tc>
          <w:tcPr>
            <w:tcW w:w="709" w:type="dxa"/>
            <w:tcBorders>
              <w:top w:val="single" w:sz="4" w:space="0" w:color="auto"/>
              <w:left w:val="single" w:sz="4" w:space="0" w:color="auto"/>
              <w:bottom w:val="single" w:sz="4" w:space="0" w:color="auto"/>
              <w:right w:val="single" w:sz="4" w:space="0" w:color="auto"/>
            </w:tcBorders>
          </w:tcPr>
          <w:p w14:paraId="3FE55E7B" w14:textId="77777777" w:rsidR="00233ADB" w:rsidRPr="0046522F" w:rsidRDefault="00233ADB" w:rsidP="000C29E1">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5D665DE3" w14:textId="77777777" w:rsidR="00233ADB" w:rsidRPr="0046522F" w:rsidRDefault="00233ADB" w:rsidP="000C29E1">
            <w:pPr>
              <w:spacing w:after="0" w:line="240" w:lineRule="auto"/>
              <w:jc w:val="center"/>
              <w:rPr>
                <w:b/>
                <w:sz w:val="24"/>
                <w:szCs w:val="24"/>
                <w:lang w:val="hy-AM"/>
              </w:rPr>
            </w:pPr>
            <w:r w:rsidRPr="0046522F">
              <w:rPr>
                <w:b/>
                <w:sz w:val="24"/>
                <w:szCs w:val="24"/>
                <w:lang w:val="hy-AM"/>
              </w:rPr>
              <w:t xml:space="preserve">ԵԶՐԱԿԱՑՈՒԹՅՈՒՆ </w:t>
            </w:r>
          </w:p>
          <w:p w14:paraId="3B2CB910" w14:textId="77777777" w:rsidR="00233ADB" w:rsidRPr="0046522F" w:rsidRDefault="00233ADB" w:rsidP="000C29E1">
            <w:pPr>
              <w:spacing w:after="0" w:line="240" w:lineRule="auto"/>
              <w:jc w:val="center"/>
              <w:rPr>
                <w:b/>
                <w:sz w:val="24"/>
                <w:szCs w:val="24"/>
                <w:lang w:val="hy-AM"/>
              </w:rPr>
            </w:pPr>
            <w:r w:rsidRPr="0046522F">
              <w:rPr>
                <w:b/>
                <w:sz w:val="24"/>
                <w:szCs w:val="24"/>
                <w:lang w:val="hy-AM"/>
              </w:rPr>
              <w:t xml:space="preserve">ԵՎՐՈՊԱԿԱՆ ՄԻՈՒԹՅԱՆ ՕՐԵՆՍԴՐՈՒԹՅԱՆԸ ՆԱԽԱԳԾԻ ՀԱՄԱՊԱՏԱՍԽԱՆՈՒԹՅԱՆ ՈՐՈՇՄԱՆ </w:t>
            </w:r>
          </w:p>
          <w:p w14:paraId="3DC46E5C" w14:textId="77777777" w:rsidR="00233ADB" w:rsidRPr="0046522F" w:rsidRDefault="00233ADB" w:rsidP="000C29E1">
            <w:pPr>
              <w:spacing w:after="0" w:line="240" w:lineRule="auto"/>
              <w:ind w:firstLine="720"/>
              <w:jc w:val="right"/>
              <w:rPr>
                <w:rFonts w:cs="GHEA Grapalat"/>
                <w:b/>
                <w:bCs/>
                <w:sz w:val="24"/>
                <w:szCs w:val="24"/>
                <w:lang w:val="hy-AM"/>
              </w:rPr>
            </w:pPr>
          </w:p>
          <w:p w14:paraId="33CA8734" w14:textId="77777777" w:rsidR="00233ADB" w:rsidRPr="0046522F" w:rsidRDefault="00233ADB" w:rsidP="000C29E1">
            <w:pPr>
              <w:tabs>
                <w:tab w:val="left" w:pos="1276"/>
              </w:tabs>
              <w:spacing w:after="0" w:line="240" w:lineRule="auto"/>
              <w:ind w:right="-1" w:firstLine="567"/>
              <w:rPr>
                <w:sz w:val="24"/>
                <w:szCs w:val="24"/>
                <w:lang w:val="hy-AM"/>
              </w:rPr>
            </w:pPr>
            <w:r w:rsidRPr="0046522F">
              <w:rPr>
                <w:rFonts w:cs="Sylfaen"/>
                <w:sz w:val="24"/>
                <w:szCs w:val="24"/>
                <w:lang w:val="hy-AM"/>
              </w:rPr>
              <w:t xml:space="preserve">Միջպետական փոխադրումներ կատարող վարորդների մասնագիտական վերապատրաստմանը ներկայացվող պահանջները, մասնագիտական որակավորման քննությունների հանձնման կարգը և մասնագիտական որակավորման վկայականին ներկայացվող պահանջները սահմանելու մասին» </w:t>
            </w:r>
            <w:r w:rsidRPr="0046522F">
              <w:rPr>
                <w:bCs/>
                <w:sz w:val="24"/>
                <w:szCs w:val="24"/>
                <w:shd w:val="clear" w:color="auto" w:fill="FFFFFF"/>
                <w:lang w:val="hy-AM"/>
              </w:rPr>
              <w:t xml:space="preserve">ՀՀ կառավարության որոշման նախագծի </w:t>
            </w:r>
            <w:r w:rsidRPr="0046522F">
              <w:rPr>
                <w:sz w:val="24"/>
                <w:szCs w:val="24"/>
                <w:lang w:val="hy-AM"/>
              </w:rPr>
              <w:t>վերաբերյալ ներկայացնում ենք հետևյալ հիմնական դիտարկումներն ու առաջարկությունները</w:t>
            </w:r>
            <w:r w:rsidRPr="0046522F">
              <w:rPr>
                <w:rFonts w:ascii="Cambria Math" w:eastAsia="MS Gothic" w:hAnsi="Cambria Math" w:cs="Cambria Math"/>
                <w:sz w:val="24"/>
                <w:szCs w:val="24"/>
                <w:lang w:val="hy-AM"/>
              </w:rPr>
              <w:t>․</w:t>
            </w:r>
            <w:r w:rsidRPr="0046522F">
              <w:rPr>
                <w:sz w:val="24"/>
                <w:szCs w:val="24"/>
                <w:lang w:val="hy-AM"/>
              </w:rPr>
              <w:t xml:space="preserve"> </w:t>
            </w:r>
          </w:p>
          <w:p w14:paraId="7BB1B02D" w14:textId="77777777" w:rsidR="00233ADB" w:rsidRPr="0046522F" w:rsidRDefault="00233ADB" w:rsidP="000C29E1">
            <w:pPr>
              <w:spacing w:after="0" w:line="240" w:lineRule="auto"/>
              <w:ind w:firstLine="397"/>
              <w:rPr>
                <w:bCs/>
                <w:color w:val="000000" w:themeColor="text1"/>
                <w:sz w:val="24"/>
                <w:szCs w:val="24"/>
                <w:shd w:val="clear" w:color="auto" w:fill="FFFFFF"/>
                <w:lang w:val="hy-AM"/>
              </w:rPr>
            </w:pPr>
            <w:r w:rsidRPr="0046522F">
              <w:rPr>
                <w:bCs/>
                <w:color w:val="000000" w:themeColor="text1"/>
                <w:sz w:val="24"/>
                <w:szCs w:val="24"/>
                <w:shd w:val="clear" w:color="auto" w:fill="FFFFFF"/>
                <w:lang w:val="hy-AM"/>
              </w:rPr>
              <w:t>1</w:t>
            </w:r>
            <w:r w:rsidRPr="0046522F">
              <w:rPr>
                <w:rFonts w:ascii="Cambria Math" w:hAnsi="Cambria Math" w:cs="Cambria Math"/>
                <w:bCs/>
                <w:color w:val="000000" w:themeColor="text1"/>
                <w:sz w:val="24"/>
                <w:szCs w:val="24"/>
                <w:shd w:val="clear" w:color="auto" w:fill="FFFFFF"/>
                <w:lang w:val="hy-AM"/>
              </w:rPr>
              <w:t>․</w:t>
            </w:r>
            <w:r w:rsidRPr="0046522F">
              <w:rPr>
                <w:bCs/>
                <w:color w:val="000000" w:themeColor="text1"/>
                <w:sz w:val="24"/>
                <w:szCs w:val="24"/>
                <w:shd w:val="clear" w:color="auto" w:fill="FFFFFF"/>
                <w:lang w:val="hy-AM"/>
              </w:rPr>
              <w:t xml:space="preserve"> 2023 թվականի սեպտեմբերի 12-ին «Նորմատիվ իրավական ակտերի մասին» ՀՀ օրենքում և մասնավորապես՝ Օրենքի 6֊րդ հոդվածում իրականացված փոփոխությունների համաձայն՝ Հայաստանի Հանրապետության և Եվրոպական միության և ատոմային էներգիայի եվրոպական համայնքի ու դրանց անդամ պետությունների միջև Համապարփակ և ընդլայնված գործընկերության համաձայնագրով (այսուհետ սույն հոդվածում՝ Համաձայնագիր) նախատեսված մոտարկման շրջանակներում մոտարկումն ապահովելու նպատակով մշակված նորմատիվ իրավական ակտի նախագծին կցվող հիմնավորումը ներառում է նաև առանձին նշում՝ 1) Եվրոպական միության մոտարկման ենթակա օրենսդրության մասին, որը ներառում է մոտարկման ենթակա իրավական ակտի վերնագիրը, համարը, ընդունման տարին, ամիսը, ամսաթիվը և 2) ներկայացված նախագծի՝ Եվրոպական միության օրենսդրությանը համապատասխանեցման կամ մասնակի համապատասխանեցման (նաև չհամապատասխանեցման) պատճառների վերաբերյալ:»:</w:t>
            </w:r>
          </w:p>
          <w:p w14:paraId="6AC0A9D4" w14:textId="77777777" w:rsidR="00233ADB" w:rsidRPr="0046522F" w:rsidRDefault="00233ADB" w:rsidP="000C29E1">
            <w:pPr>
              <w:spacing w:after="0" w:line="240" w:lineRule="auto"/>
              <w:ind w:firstLine="397"/>
              <w:rPr>
                <w:bCs/>
                <w:color w:val="000000" w:themeColor="text1"/>
                <w:sz w:val="24"/>
                <w:szCs w:val="24"/>
                <w:shd w:val="clear" w:color="auto" w:fill="FFFFFF"/>
                <w:lang w:val="hy-AM"/>
              </w:rPr>
            </w:pPr>
            <w:r w:rsidRPr="0046522F">
              <w:rPr>
                <w:bCs/>
                <w:color w:val="000000" w:themeColor="text1"/>
                <w:sz w:val="24"/>
                <w:szCs w:val="24"/>
                <w:shd w:val="clear" w:color="auto" w:fill="FFFFFF"/>
                <w:lang w:val="hy-AM"/>
              </w:rPr>
              <w:t>Գործնական կիրառելիության ժամանակ այս դրույթը ենթադրում է, որ յուրաքանչյուր նախագիծ պետք է ունենա ա) իրավական բացերի վերլուծության հատվածը՝ ընդհանուր ակնարկ՝ համեմատություն ԵՄ օրենսդրության հետ, որտեղ բացահայտված են ցանկացած հնարավոր բաց կամ տարբերություն, որը պահանջում է բարելավել կամ փոփոխել, բ) բացատրական ծանոթագրություն, որի նպատակն է ապահովել աաջադրկվող օրենսդրական նախագծի տեքստի հստակ բացատրությունը, նաև ԵՄ պարտավորությունների առնչությամբ:</w:t>
            </w:r>
          </w:p>
          <w:p w14:paraId="7C40110A" w14:textId="77777777" w:rsidR="00233ADB" w:rsidRPr="0046522F" w:rsidRDefault="00233ADB" w:rsidP="000C29E1">
            <w:pPr>
              <w:spacing w:after="0" w:line="240" w:lineRule="auto"/>
              <w:ind w:firstLine="397"/>
              <w:rPr>
                <w:bCs/>
                <w:color w:val="000000" w:themeColor="text1"/>
                <w:sz w:val="24"/>
                <w:szCs w:val="24"/>
                <w:shd w:val="clear" w:color="auto" w:fill="FFFFFF"/>
                <w:lang w:val="hy-AM"/>
              </w:rPr>
            </w:pPr>
            <w:r w:rsidRPr="0046522F">
              <w:rPr>
                <w:bCs/>
                <w:color w:val="000000" w:themeColor="text1"/>
                <w:sz w:val="24"/>
                <w:szCs w:val="24"/>
                <w:shd w:val="clear" w:color="auto" w:fill="FFFFFF"/>
                <w:lang w:val="hy-AM"/>
              </w:rPr>
              <w:t xml:space="preserve">Սա հնարավորություն կտա Եվրոպական կողմիցն հստակ պատկերացում ունենալ, թե արդյոք ստանձնաց պարտաավորությունները կատարվել են, և ինչ որակով: </w:t>
            </w:r>
          </w:p>
          <w:p w14:paraId="40DAA378" w14:textId="77777777" w:rsidR="00233ADB" w:rsidRPr="0046522F" w:rsidRDefault="00233ADB" w:rsidP="000C29E1">
            <w:pPr>
              <w:spacing w:after="0" w:line="240" w:lineRule="auto"/>
              <w:ind w:firstLine="397"/>
              <w:rPr>
                <w:b/>
                <w:bCs/>
                <w:i/>
                <w:iCs/>
                <w:color w:val="000000" w:themeColor="text1"/>
                <w:sz w:val="24"/>
                <w:szCs w:val="24"/>
                <w:shd w:val="clear" w:color="auto" w:fill="FFFFFF"/>
                <w:lang w:val="hy-AM"/>
              </w:rPr>
            </w:pPr>
            <w:r w:rsidRPr="0046522F">
              <w:rPr>
                <w:b/>
                <w:bCs/>
                <w:i/>
                <w:iCs/>
                <w:color w:val="000000" w:themeColor="text1"/>
                <w:sz w:val="24"/>
                <w:szCs w:val="24"/>
                <w:shd w:val="clear" w:color="auto" w:fill="FFFFFF"/>
                <w:lang w:val="hy-AM"/>
              </w:rPr>
              <w:t>Առաջարկում ենք</w:t>
            </w:r>
            <w:r w:rsidRPr="0046522F">
              <w:rPr>
                <w:rFonts w:ascii="Cambria Math" w:hAnsi="Cambria Math" w:cs="Cambria Math"/>
                <w:b/>
                <w:bCs/>
                <w:i/>
                <w:iCs/>
                <w:color w:val="000000" w:themeColor="text1"/>
                <w:sz w:val="24"/>
                <w:szCs w:val="24"/>
                <w:shd w:val="clear" w:color="auto" w:fill="FFFFFF"/>
                <w:lang w:val="hy-AM"/>
              </w:rPr>
              <w:t>․</w:t>
            </w:r>
            <w:r w:rsidRPr="0046522F">
              <w:rPr>
                <w:b/>
                <w:bCs/>
                <w:i/>
                <w:iCs/>
                <w:color w:val="000000" w:themeColor="text1"/>
                <w:sz w:val="24"/>
                <w:szCs w:val="24"/>
                <w:shd w:val="clear" w:color="auto" w:fill="FFFFFF"/>
                <w:lang w:val="hy-AM"/>
              </w:rPr>
              <w:t xml:space="preserve"> </w:t>
            </w:r>
          </w:p>
          <w:p w14:paraId="1EBE0FBB" w14:textId="77777777" w:rsidR="00233ADB" w:rsidRPr="0046522F" w:rsidRDefault="00233ADB" w:rsidP="000C29E1">
            <w:pPr>
              <w:spacing w:after="0" w:line="240" w:lineRule="auto"/>
              <w:ind w:firstLine="397"/>
              <w:rPr>
                <w:bCs/>
                <w:color w:val="000000" w:themeColor="text1"/>
                <w:sz w:val="24"/>
                <w:szCs w:val="24"/>
                <w:shd w:val="clear" w:color="auto" w:fill="FFFFFF"/>
                <w:lang w:val="hy-AM"/>
              </w:rPr>
            </w:pPr>
            <w:r w:rsidRPr="0046522F">
              <w:rPr>
                <w:bCs/>
                <w:color w:val="000000" w:themeColor="text1"/>
                <w:sz w:val="24"/>
                <w:szCs w:val="24"/>
                <w:shd w:val="clear" w:color="auto" w:fill="FFFFFF"/>
                <w:lang w:val="hy-AM"/>
              </w:rPr>
              <w:t>1</w:t>
            </w:r>
            <w:r w:rsidRPr="0046522F">
              <w:rPr>
                <w:rFonts w:ascii="Cambria Math" w:hAnsi="Cambria Math" w:cs="Cambria Math"/>
                <w:bCs/>
                <w:color w:val="000000" w:themeColor="text1"/>
                <w:sz w:val="24"/>
                <w:szCs w:val="24"/>
                <w:shd w:val="clear" w:color="auto" w:fill="FFFFFF"/>
                <w:lang w:val="hy-AM"/>
              </w:rPr>
              <w:t>․</w:t>
            </w:r>
            <w:r w:rsidRPr="0046522F">
              <w:rPr>
                <w:bCs/>
                <w:color w:val="000000" w:themeColor="text1"/>
                <w:sz w:val="24"/>
                <w:szCs w:val="24"/>
                <w:shd w:val="clear" w:color="auto" w:fill="FFFFFF"/>
                <w:lang w:val="hy-AM"/>
              </w:rPr>
              <w:t>1</w:t>
            </w:r>
            <w:r w:rsidRPr="0046522F">
              <w:rPr>
                <w:rFonts w:ascii="Cambria Math" w:hAnsi="Cambria Math" w:cs="Cambria Math"/>
                <w:bCs/>
                <w:color w:val="000000" w:themeColor="text1"/>
                <w:sz w:val="24"/>
                <w:szCs w:val="24"/>
                <w:shd w:val="clear" w:color="auto" w:fill="FFFFFF"/>
                <w:lang w:val="hy-AM"/>
              </w:rPr>
              <w:t>․</w:t>
            </w:r>
            <w:r w:rsidRPr="0046522F">
              <w:rPr>
                <w:bCs/>
                <w:color w:val="000000" w:themeColor="text1"/>
                <w:sz w:val="24"/>
                <w:szCs w:val="24"/>
                <w:shd w:val="clear" w:color="auto" w:fill="FFFFFF"/>
                <w:lang w:val="hy-AM"/>
              </w:rPr>
              <w:t xml:space="preserve"> Հիմնավորումների մեջ որպես բացատրական ծանոթագրության մաս ներկայացնել նաև ամփոփում հետևյալ տարբերակներից մեկով՝ ա) </w:t>
            </w:r>
            <w:bookmarkStart w:id="1" w:name="_Hlk178322443"/>
            <w:r w:rsidRPr="0046522F">
              <w:rPr>
                <w:bCs/>
                <w:color w:val="000000" w:themeColor="text1"/>
                <w:sz w:val="24"/>
                <w:szCs w:val="24"/>
                <w:shd w:val="clear" w:color="auto" w:fill="FFFFFF"/>
                <w:lang w:val="hy-AM"/>
              </w:rPr>
              <w:t xml:space="preserve">Ազգային օրենսդրություն չկա, ուստի ԵՄ պարտավորությունների ամբողջ տեքստը  փոխատեղվել է ազգային օրենսդրության մեջ, </w:t>
            </w:r>
            <w:bookmarkEnd w:id="1"/>
            <w:r w:rsidRPr="0046522F">
              <w:rPr>
                <w:bCs/>
                <w:color w:val="000000" w:themeColor="text1"/>
                <w:sz w:val="24"/>
                <w:szCs w:val="24"/>
                <w:shd w:val="clear" w:color="auto" w:fill="FFFFFF"/>
                <w:lang w:val="hy-AM"/>
              </w:rPr>
              <w:t xml:space="preserve">կամ բ) Ազգային օրենսդրությունը թեև համապատասխանում է ԵՄ օրենսդրությանը, սակայն, իրականացվել են ամբողջական ներդաշնակեցում ԵՄ օրենսդրությանը: </w:t>
            </w:r>
          </w:p>
          <w:p w14:paraId="7C6E4A4D" w14:textId="77777777" w:rsidR="00233ADB" w:rsidRPr="0046522F" w:rsidRDefault="00233ADB" w:rsidP="000C29E1">
            <w:pPr>
              <w:spacing w:after="0" w:line="240" w:lineRule="auto"/>
              <w:ind w:firstLine="397"/>
              <w:rPr>
                <w:bCs/>
                <w:color w:val="000000" w:themeColor="text1"/>
                <w:sz w:val="24"/>
                <w:szCs w:val="24"/>
                <w:shd w:val="clear" w:color="auto" w:fill="FFFFFF"/>
                <w:lang w:val="hy-AM"/>
              </w:rPr>
            </w:pPr>
            <w:r w:rsidRPr="0046522F">
              <w:rPr>
                <w:bCs/>
                <w:color w:val="000000" w:themeColor="text1"/>
                <w:sz w:val="24"/>
                <w:szCs w:val="24"/>
                <w:shd w:val="clear" w:color="auto" w:fill="FFFFFF"/>
                <w:lang w:val="hy-AM"/>
              </w:rPr>
              <w:t>2</w:t>
            </w:r>
            <w:r w:rsidRPr="0046522F">
              <w:rPr>
                <w:rFonts w:ascii="Cambria Math" w:hAnsi="Cambria Math" w:cs="Cambria Math"/>
                <w:bCs/>
                <w:color w:val="000000" w:themeColor="text1"/>
                <w:sz w:val="24"/>
                <w:szCs w:val="24"/>
                <w:shd w:val="clear" w:color="auto" w:fill="FFFFFF"/>
                <w:lang w:val="hy-AM"/>
              </w:rPr>
              <w:t>․</w:t>
            </w:r>
            <w:r w:rsidRPr="0046522F">
              <w:rPr>
                <w:bCs/>
                <w:color w:val="000000" w:themeColor="text1"/>
                <w:sz w:val="24"/>
                <w:szCs w:val="24"/>
                <w:shd w:val="clear" w:color="auto" w:fill="FFFFFF"/>
                <w:lang w:val="hy-AM"/>
              </w:rPr>
              <w:t xml:space="preserve"> Վարչապետի 2019 թվականի հունիսի 1-ի N 666-Լ որոշմամբ հաստատվել է Հայաստանի Հանրապետության եվ Եվրոպական Միության եվ ատոմային էներգիայի եվրոպական համայնքի ու դրանց անդամ պետությունների միջեվ կնքված համապարփակ եվ ընդլայնված գործընկերության համաձայնագրի կիրարկման ճանապարհային քարտեզը (այսուհետ՝ Ճանապարհային քարտեզ), որի (Հավելված 1 2019 թվականի խմբագրություն) Մաս 5 Գլուխ 1-ը սահմանում է Տրանսպորտի ոլորտում համագոծակցության նպատակով իրականացվող գործողությունները: </w:t>
            </w:r>
          </w:p>
          <w:p w14:paraId="2E257637" w14:textId="77777777" w:rsidR="00233ADB" w:rsidRPr="0046522F" w:rsidRDefault="00233ADB" w:rsidP="000C29E1">
            <w:pPr>
              <w:spacing w:after="0" w:line="240" w:lineRule="auto"/>
              <w:ind w:firstLine="397"/>
              <w:rPr>
                <w:bCs/>
                <w:color w:val="000000" w:themeColor="text1"/>
                <w:sz w:val="24"/>
                <w:szCs w:val="24"/>
                <w:shd w:val="clear" w:color="auto" w:fill="FFFFFF"/>
                <w:lang w:val="hy-AM"/>
              </w:rPr>
            </w:pPr>
            <w:r w:rsidRPr="0046522F">
              <w:rPr>
                <w:bCs/>
                <w:color w:val="000000" w:themeColor="text1"/>
                <w:sz w:val="24"/>
                <w:szCs w:val="24"/>
                <w:shd w:val="clear" w:color="auto" w:fill="FFFFFF"/>
                <w:lang w:val="hy-AM"/>
              </w:rPr>
              <w:t>Առաջարկում ենք</w:t>
            </w:r>
            <w:r w:rsidRPr="0046522F">
              <w:rPr>
                <w:rFonts w:ascii="Cambria Math" w:hAnsi="Cambria Math" w:cs="Cambria Math"/>
                <w:bCs/>
                <w:color w:val="000000" w:themeColor="text1"/>
                <w:sz w:val="24"/>
                <w:szCs w:val="24"/>
                <w:shd w:val="clear" w:color="auto" w:fill="FFFFFF"/>
                <w:lang w:val="hy-AM"/>
              </w:rPr>
              <w:t>․</w:t>
            </w:r>
          </w:p>
          <w:p w14:paraId="6E34FAC3" w14:textId="77777777" w:rsidR="00233ADB" w:rsidRPr="0046522F" w:rsidRDefault="00233ADB" w:rsidP="000C29E1">
            <w:pPr>
              <w:spacing w:after="0" w:line="240" w:lineRule="auto"/>
              <w:ind w:firstLine="397"/>
              <w:rPr>
                <w:bCs/>
                <w:color w:val="000000" w:themeColor="text1"/>
                <w:sz w:val="24"/>
                <w:szCs w:val="24"/>
                <w:shd w:val="clear" w:color="auto" w:fill="FFFFFF"/>
                <w:lang w:val="hy-AM"/>
              </w:rPr>
            </w:pPr>
            <w:r w:rsidRPr="0046522F">
              <w:rPr>
                <w:bCs/>
                <w:color w:val="000000" w:themeColor="text1"/>
                <w:sz w:val="24"/>
                <w:szCs w:val="24"/>
                <w:shd w:val="clear" w:color="auto" w:fill="FFFFFF"/>
                <w:lang w:val="hy-AM"/>
              </w:rPr>
              <w:t>2</w:t>
            </w:r>
            <w:r w:rsidRPr="0046522F">
              <w:rPr>
                <w:rFonts w:ascii="Cambria Math" w:hAnsi="Cambria Math" w:cs="Cambria Math"/>
                <w:bCs/>
                <w:color w:val="000000" w:themeColor="text1"/>
                <w:sz w:val="24"/>
                <w:szCs w:val="24"/>
                <w:shd w:val="clear" w:color="auto" w:fill="FFFFFF"/>
                <w:lang w:val="hy-AM"/>
              </w:rPr>
              <w:t>․</w:t>
            </w:r>
            <w:r w:rsidRPr="0046522F">
              <w:rPr>
                <w:bCs/>
                <w:color w:val="000000" w:themeColor="text1"/>
                <w:sz w:val="24"/>
                <w:szCs w:val="24"/>
                <w:shd w:val="clear" w:color="auto" w:fill="FFFFFF"/>
                <w:lang w:val="hy-AM"/>
              </w:rPr>
              <w:t>1</w:t>
            </w:r>
            <w:r w:rsidRPr="0046522F">
              <w:rPr>
                <w:rFonts w:ascii="Cambria Math" w:hAnsi="Cambria Math" w:cs="Cambria Math"/>
                <w:bCs/>
                <w:color w:val="000000" w:themeColor="text1"/>
                <w:sz w:val="24"/>
                <w:szCs w:val="24"/>
                <w:shd w:val="clear" w:color="auto" w:fill="FFFFFF"/>
                <w:lang w:val="hy-AM"/>
              </w:rPr>
              <w:t>․</w:t>
            </w:r>
            <w:r w:rsidRPr="0046522F">
              <w:rPr>
                <w:bCs/>
                <w:color w:val="000000" w:themeColor="text1"/>
                <w:sz w:val="24"/>
                <w:szCs w:val="24"/>
                <w:shd w:val="clear" w:color="auto" w:fill="FFFFFF"/>
                <w:lang w:val="hy-AM"/>
              </w:rPr>
              <w:t xml:space="preserve"> հղում կատարել Ճանապարհային քարտեզի համապատասխան կետին, դրանով սահմանված գործողությանը։ Նույնիսկ այն դեպքում, երբ Ճանապարհային քարտեզն ուղղակիորեն առաջարկվող Նախագծերի վերաբերելի գործողություն առերևույթ չի սահմանում, այնուամենայնիվ, այդ գործողությունների բովանդակությունը և դրանց համար կիրարկման ենթակա հրահանգների կարգավորումներն առնչվում են Նախագծերին։</w:t>
            </w:r>
          </w:p>
          <w:p w14:paraId="0185026E" w14:textId="77777777" w:rsidR="00233ADB" w:rsidRPr="0046522F" w:rsidRDefault="00233ADB" w:rsidP="000C29E1">
            <w:pPr>
              <w:spacing w:after="0" w:line="240" w:lineRule="auto"/>
              <w:ind w:firstLine="397"/>
              <w:rPr>
                <w:bCs/>
                <w:color w:val="000000" w:themeColor="text1"/>
                <w:sz w:val="24"/>
                <w:szCs w:val="24"/>
                <w:shd w:val="clear" w:color="auto" w:fill="FFFFFF"/>
                <w:lang w:val="hy-AM"/>
              </w:rPr>
            </w:pPr>
            <w:r w:rsidRPr="0046522F">
              <w:rPr>
                <w:bCs/>
                <w:color w:val="000000" w:themeColor="text1"/>
                <w:sz w:val="24"/>
                <w:szCs w:val="24"/>
                <w:shd w:val="clear" w:color="auto" w:fill="FFFFFF"/>
                <w:lang w:val="hy-AM"/>
              </w:rPr>
              <w:t xml:space="preserve">2.1.2. 95/50/ԵՀ հրահանգ՝ վտանգավոր ապրանքների ճանապարհային փոխադրումների ստուգումների միասնական ընթացակարգերի մասին: Այս հրահանգը կարգավորում է վտանգավոր ապրանքներ տեղափոխող ավտոմոբիլային տրանսպորտի ստուգման կանոնները՝ անվտանգությունն ապահովելու նպատակով: </w:t>
            </w:r>
          </w:p>
          <w:p w14:paraId="66BAE58A" w14:textId="77777777" w:rsidR="00233ADB" w:rsidRPr="0046522F" w:rsidRDefault="00233ADB" w:rsidP="000C29E1">
            <w:pPr>
              <w:spacing w:after="0" w:line="240" w:lineRule="auto"/>
              <w:ind w:firstLine="397"/>
              <w:rPr>
                <w:bCs/>
                <w:color w:val="000000" w:themeColor="text1"/>
                <w:sz w:val="24"/>
                <w:szCs w:val="24"/>
                <w:shd w:val="clear" w:color="auto" w:fill="FFFFFF"/>
                <w:lang w:val="hy-AM"/>
              </w:rPr>
            </w:pPr>
            <w:r w:rsidRPr="0046522F">
              <w:rPr>
                <w:bCs/>
                <w:color w:val="000000" w:themeColor="text1"/>
                <w:sz w:val="24"/>
                <w:szCs w:val="24"/>
                <w:shd w:val="clear" w:color="auto" w:fill="FFFFFF"/>
                <w:lang w:val="hy-AM"/>
              </w:rPr>
              <w:t>2.2.2. 2008/68/ԵՀ հրահանգ՝ վտանգավոր ապրանքների ներցամաքային փոխադրման մասին</w:t>
            </w:r>
          </w:p>
          <w:p w14:paraId="2B04C616" w14:textId="77777777" w:rsidR="00233ADB" w:rsidRPr="0046522F" w:rsidRDefault="00233ADB" w:rsidP="000C29E1">
            <w:pPr>
              <w:spacing w:after="0" w:line="240" w:lineRule="auto"/>
              <w:ind w:firstLine="397"/>
              <w:rPr>
                <w:bCs/>
                <w:color w:val="000000" w:themeColor="text1"/>
                <w:sz w:val="24"/>
                <w:szCs w:val="24"/>
                <w:shd w:val="clear" w:color="auto" w:fill="FFFFFF"/>
                <w:lang w:val="hy-AM"/>
              </w:rPr>
            </w:pPr>
            <w:r w:rsidRPr="0046522F">
              <w:rPr>
                <w:bCs/>
                <w:color w:val="000000" w:themeColor="text1"/>
                <w:sz w:val="24"/>
                <w:szCs w:val="24"/>
                <w:shd w:val="clear" w:color="auto" w:fill="FFFFFF"/>
                <w:lang w:val="hy-AM"/>
              </w:rPr>
              <w:t xml:space="preserve">Այս հրահանգը կարգավորումներ է սահմանում է «Վտանգավոր բեռների միջազգային ճանապարհային փոխադրումների մասին» եվրոպական համաձայնագիրը (ԱԴՌ) կիրարկման համար (Հայաստանի Հանրապետությունը վավերացրել է 2022 թվականի ապրիլին֊ </w:t>
            </w:r>
            <w:hyperlink r:id="rId6" w:history="1">
              <w:r w:rsidRPr="0046522F">
                <w:rPr>
                  <w:rStyle w:val="Hyperlink"/>
                  <w:bCs/>
                  <w:sz w:val="24"/>
                  <w:szCs w:val="24"/>
                  <w:shd w:val="clear" w:color="auto" w:fill="FFFFFF"/>
                  <w:lang w:val="hy-AM"/>
                </w:rPr>
                <w:t>https://treaties.un.org/Pages/ViewDetails.aspx?src=TREATY&amp;mtdsg_no=XI-B-14&amp;chapter=11&amp;clang=_en</w:t>
              </w:r>
            </w:hyperlink>
            <w:r w:rsidRPr="0046522F">
              <w:rPr>
                <w:bCs/>
                <w:color w:val="000000" w:themeColor="text1"/>
                <w:sz w:val="24"/>
                <w:szCs w:val="24"/>
                <w:shd w:val="clear" w:color="auto" w:fill="FFFFFF"/>
                <w:lang w:val="hy-AM"/>
              </w:rPr>
              <w:t xml:space="preserve">): Այն սահմանում է վարորդների պարտադիր վերապատրաստումների և լիցենզավորման վերաբերյալ կարգավորումներ, որոնք ենթակա են տեղայնացման ազգային օրենսդրության մեջ: </w:t>
            </w:r>
          </w:p>
          <w:p w14:paraId="71300EF5" w14:textId="77777777" w:rsidR="00233ADB" w:rsidRPr="0046522F" w:rsidRDefault="00233ADB" w:rsidP="000C29E1">
            <w:pPr>
              <w:spacing w:after="0" w:line="240" w:lineRule="auto"/>
              <w:ind w:firstLine="397"/>
              <w:rPr>
                <w:bCs/>
                <w:color w:val="000000" w:themeColor="text1"/>
                <w:sz w:val="24"/>
                <w:szCs w:val="24"/>
                <w:shd w:val="clear" w:color="auto" w:fill="FFFFFF"/>
                <w:lang w:val="hy-AM"/>
              </w:rPr>
            </w:pPr>
            <w:r w:rsidRPr="0046522F">
              <w:rPr>
                <w:bCs/>
                <w:color w:val="000000" w:themeColor="text1"/>
                <w:sz w:val="24"/>
                <w:szCs w:val="24"/>
                <w:shd w:val="clear" w:color="auto" w:fill="FFFFFF"/>
                <w:lang w:val="hy-AM"/>
              </w:rPr>
              <w:t>2</w:t>
            </w:r>
            <w:r w:rsidRPr="0046522F">
              <w:rPr>
                <w:rFonts w:ascii="Cambria Math" w:hAnsi="Cambria Math" w:cs="Cambria Math"/>
                <w:bCs/>
                <w:color w:val="000000" w:themeColor="text1"/>
                <w:sz w:val="24"/>
                <w:szCs w:val="24"/>
                <w:shd w:val="clear" w:color="auto" w:fill="FFFFFF"/>
                <w:lang w:val="hy-AM"/>
              </w:rPr>
              <w:t>․</w:t>
            </w:r>
            <w:r w:rsidRPr="0046522F">
              <w:rPr>
                <w:bCs/>
                <w:color w:val="000000" w:themeColor="text1"/>
                <w:sz w:val="24"/>
                <w:szCs w:val="24"/>
                <w:shd w:val="clear" w:color="auto" w:fill="FFFFFF"/>
                <w:lang w:val="hy-AM"/>
              </w:rPr>
              <w:t>2</w:t>
            </w:r>
            <w:r w:rsidRPr="0046522F">
              <w:rPr>
                <w:rFonts w:ascii="Cambria Math" w:hAnsi="Cambria Math" w:cs="Cambria Math"/>
                <w:bCs/>
                <w:color w:val="000000" w:themeColor="text1"/>
                <w:sz w:val="24"/>
                <w:szCs w:val="24"/>
                <w:shd w:val="clear" w:color="auto" w:fill="FFFFFF"/>
                <w:lang w:val="hy-AM"/>
              </w:rPr>
              <w:t>․</w:t>
            </w:r>
            <w:r w:rsidRPr="0046522F">
              <w:rPr>
                <w:bCs/>
                <w:color w:val="000000" w:themeColor="text1"/>
                <w:sz w:val="24"/>
                <w:szCs w:val="24"/>
                <w:shd w:val="clear" w:color="auto" w:fill="FFFFFF"/>
                <w:lang w:val="hy-AM"/>
              </w:rPr>
              <w:t>3</w:t>
            </w:r>
            <w:r w:rsidRPr="0046522F">
              <w:rPr>
                <w:rFonts w:ascii="Cambria Math" w:hAnsi="Cambria Math" w:cs="Cambria Math"/>
                <w:bCs/>
                <w:color w:val="000000" w:themeColor="text1"/>
                <w:sz w:val="24"/>
                <w:szCs w:val="24"/>
                <w:shd w:val="clear" w:color="auto" w:fill="FFFFFF"/>
                <w:lang w:val="hy-AM"/>
              </w:rPr>
              <w:t>․</w:t>
            </w:r>
            <w:r w:rsidRPr="0046522F">
              <w:rPr>
                <w:bCs/>
                <w:color w:val="000000" w:themeColor="text1"/>
                <w:sz w:val="24"/>
                <w:szCs w:val="24"/>
                <w:shd w:val="clear" w:color="auto" w:fill="FFFFFF"/>
                <w:lang w:val="hy-AM"/>
              </w:rPr>
              <w:t xml:space="preserve"> </w:t>
            </w:r>
            <w:bookmarkStart w:id="2" w:name="_Hlk178322604"/>
            <w:r w:rsidRPr="0046522F">
              <w:rPr>
                <w:bCs/>
                <w:color w:val="000000" w:themeColor="text1"/>
                <w:sz w:val="24"/>
                <w:szCs w:val="24"/>
                <w:shd w:val="clear" w:color="auto" w:fill="FFFFFF"/>
                <w:lang w:val="hy-AM"/>
              </w:rPr>
              <w:t xml:space="preserve">Եվրոպական խորհրդարանի և Խորհրդի 2003 թվականի հուլիսի 15-ի 2003/59/ԵՀ հրահանգ՝ ապրանքներ և մարդկանց փոխադրող որոշ տրանսպորտային միջոցների վարորդների նախնական որակավորման և պարբերական վերապատրաստման մասին: </w:t>
            </w:r>
          </w:p>
          <w:p w14:paraId="5BBACC75" w14:textId="77777777" w:rsidR="00233ADB" w:rsidRPr="0046522F" w:rsidRDefault="00233ADB" w:rsidP="000C29E1">
            <w:pPr>
              <w:spacing w:after="0" w:line="240" w:lineRule="auto"/>
              <w:ind w:firstLine="397"/>
              <w:rPr>
                <w:bCs/>
                <w:color w:val="000000" w:themeColor="text1"/>
                <w:sz w:val="24"/>
                <w:szCs w:val="24"/>
                <w:shd w:val="clear" w:color="auto" w:fill="FFFFFF"/>
                <w:lang w:val="hy-AM"/>
              </w:rPr>
            </w:pPr>
            <w:r w:rsidRPr="0046522F">
              <w:rPr>
                <w:bCs/>
                <w:color w:val="000000" w:themeColor="text1"/>
                <w:sz w:val="24"/>
                <w:szCs w:val="24"/>
                <w:shd w:val="clear" w:color="auto" w:fill="FFFFFF"/>
                <w:lang w:val="hy-AM"/>
              </w:rPr>
              <w:t>Կարգավորում է վարորդների նախանական պարտադիր որակավորման և պարբերական վերապատրաստումների վերաբերյալ հարաբերությունները</w:t>
            </w:r>
            <w:bookmarkEnd w:id="2"/>
            <w:r w:rsidRPr="0046522F">
              <w:rPr>
                <w:bCs/>
                <w:color w:val="000000" w:themeColor="text1"/>
                <w:sz w:val="24"/>
                <w:szCs w:val="24"/>
                <w:shd w:val="clear" w:color="auto" w:fill="FFFFFF"/>
                <w:lang w:val="hy-AM"/>
              </w:rPr>
              <w:t xml:space="preserve">:  </w:t>
            </w:r>
          </w:p>
          <w:p w14:paraId="28427D4C" w14:textId="77777777" w:rsidR="00233ADB" w:rsidRPr="0046522F" w:rsidRDefault="00233ADB" w:rsidP="000C29E1">
            <w:pPr>
              <w:spacing w:after="0" w:line="240" w:lineRule="auto"/>
              <w:ind w:firstLine="397"/>
              <w:rPr>
                <w:bCs/>
                <w:color w:val="000000" w:themeColor="text1"/>
                <w:sz w:val="24"/>
                <w:szCs w:val="24"/>
                <w:shd w:val="clear" w:color="auto" w:fill="FFFFFF"/>
                <w:lang w:val="hy-AM"/>
              </w:rPr>
            </w:pPr>
            <w:r w:rsidRPr="0046522F">
              <w:rPr>
                <w:bCs/>
                <w:color w:val="000000" w:themeColor="text1"/>
                <w:sz w:val="24"/>
                <w:szCs w:val="24"/>
                <w:shd w:val="clear" w:color="auto" w:fill="FFFFFF"/>
                <w:lang w:val="hy-AM"/>
              </w:rPr>
              <w:t>3</w:t>
            </w:r>
            <w:r w:rsidRPr="0046522F">
              <w:rPr>
                <w:rFonts w:ascii="Cambria Math" w:hAnsi="Cambria Math" w:cs="Cambria Math"/>
                <w:bCs/>
                <w:color w:val="000000" w:themeColor="text1"/>
                <w:sz w:val="24"/>
                <w:szCs w:val="24"/>
                <w:shd w:val="clear" w:color="auto" w:fill="FFFFFF"/>
                <w:lang w:val="hy-AM"/>
              </w:rPr>
              <w:t>․</w:t>
            </w:r>
            <w:r w:rsidRPr="0046522F">
              <w:rPr>
                <w:bCs/>
                <w:color w:val="000000" w:themeColor="text1"/>
                <w:sz w:val="24"/>
                <w:szCs w:val="24"/>
                <w:shd w:val="clear" w:color="auto" w:fill="FFFFFF"/>
                <w:lang w:val="hy-AM"/>
              </w:rPr>
              <w:t xml:space="preserve"> Ներկայացված նախագծերը հղում են կատարում «Վտանգավոր բեռների միջազգային ճանապարհային փոխադրումների մասին» եվրոպական համաձայնագրին (ԱԴՌ)» (այսուհետ՝ Համաձայնագիր), ինչպես նաև մասանկիորեն վերը նշված հրահանգներին: </w:t>
            </w:r>
          </w:p>
          <w:p w14:paraId="19CD8974" w14:textId="77777777" w:rsidR="00233ADB" w:rsidRPr="0046522F" w:rsidRDefault="00233ADB" w:rsidP="000C29E1">
            <w:pPr>
              <w:spacing w:after="0" w:line="240" w:lineRule="auto"/>
              <w:ind w:firstLine="397"/>
              <w:rPr>
                <w:bCs/>
                <w:color w:val="000000" w:themeColor="text1"/>
                <w:sz w:val="24"/>
                <w:szCs w:val="24"/>
                <w:shd w:val="clear" w:color="auto" w:fill="FFFFFF"/>
                <w:lang w:val="hy-AM"/>
              </w:rPr>
            </w:pPr>
            <w:r w:rsidRPr="0046522F">
              <w:rPr>
                <w:bCs/>
                <w:color w:val="000000" w:themeColor="text1"/>
                <w:sz w:val="24"/>
                <w:szCs w:val="24"/>
                <w:shd w:val="clear" w:color="auto" w:fill="FFFFFF"/>
                <w:lang w:val="hy-AM"/>
              </w:rPr>
              <w:t>Առաջարկում ենք</w:t>
            </w:r>
            <w:r w:rsidRPr="0046522F">
              <w:rPr>
                <w:rFonts w:ascii="Cambria Math" w:hAnsi="Cambria Math" w:cs="Cambria Math"/>
                <w:bCs/>
                <w:color w:val="000000" w:themeColor="text1"/>
                <w:sz w:val="24"/>
                <w:szCs w:val="24"/>
                <w:shd w:val="clear" w:color="auto" w:fill="FFFFFF"/>
                <w:lang w:val="hy-AM"/>
              </w:rPr>
              <w:t>․</w:t>
            </w:r>
          </w:p>
          <w:p w14:paraId="7D1EED7F" w14:textId="77777777" w:rsidR="00233ADB" w:rsidRPr="0046522F" w:rsidRDefault="00233ADB" w:rsidP="000C29E1">
            <w:pPr>
              <w:spacing w:after="0" w:line="240" w:lineRule="auto"/>
              <w:ind w:firstLine="397"/>
              <w:rPr>
                <w:bCs/>
                <w:color w:val="000000" w:themeColor="text1"/>
                <w:sz w:val="24"/>
                <w:szCs w:val="24"/>
                <w:shd w:val="clear" w:color="auto" w:fill="FFFFFF"/>
                <w:lang w:val="hy-AM"/>
              </w:rPr>
            </w:pPr>
            <w:r w:rsidRPr="0046522F">
              <w:rPr>
                <w:bCs/>
                <w:color w:val="000000" w:themeColor="text1"/>
                <w:sz w:val="24"/>
                <w:szCs w:val="24"/>
                <w:shd w:val="clear" w:color="auto" w:fill="FFFFFF"/>
                <w:lang w:val="hy-AM"/>
              </w:rPr>
              <w:t>3</w:t>
            </w:r>
            <w:r w:rsidRPr="0046522F">
              <w:rPr>
                <w:rFonts w:ascii="Cambria Math" w:hAnsi="Cambria Math" w:cs="Cambria Math"/>
                <w:bCs/>
                <w:color w:val="000000" w:themeColor="text1"/>
                <w:sz w:val="24"/>
                <w:szCs w:val="24"/>
                <w:shd w:val="clear" w:color="auto" w:fill="FFFFFF"/>
                <w:lang w:val="hy-AM"/>
              </w:rPr>
              <w:t>․</w:t>
            </w:r>
            <w:r w:rsidRPr="0046522F">
              <w:rPr>
                <w:bCs/>
                <w:color w:val="000000" w:themeColor="text1"/>
                <w:sz w:val="24"/>
                <w:szCs w:val="24"/>
                <w:shd w:val="clear" w:color="auto" w:fill="FFFFFF"/>
                <w:lang w:val="hy-AM"/>
              </w:rPr>
              <w:t>1</w:t>
            </w:r>
            <w:r w:rsidRPr="0046522F">
              <w:rPr>
                <w:rFonts w:ascii="Cambria Math" w:hAnsi="Cambria Math" w:cs="Cambria Math"/>
                <w:bCs/>
                <w:color w:val="000000" w:themeColor="text1"/>
                <w:sz w:val="24"/>
                <w:szCs w:val="24"/>
                <w:shd w:val="clear" w:color="auto" w:fill="FFFFFF"/>
                <w:lang w:val="hy-AM"/>
              </w:rPr>
              <w:t>․</w:t>
            </w:r>
            <w:r w:rsidRPr="0046522F">
              <w:rPr>
                <w:bCs/>
                <w:color w:val="000000" w:themeColor="text1"/>
                <w:sz w:val="24"/>
                <w:szCs w:val="24"/>
                <w:shd w:val="clear" w:color="auto" w:fill="FFFFFF"/>
                <w:lang w:val="hy-AM"/>
              </w:rPr>
              <w:t xml:space="preserve"> հստակ սահմանել, թե նախատեսվող փոփոխությունը Համաձայնագրով սահմանված որ կոնկրետ խնդրի լուծմանն է ուղղված, դրան համապատասխան ոչ միայն հղում կատարել հրահանգների ընդհանուր վերնագրերին, այլ նաև կոնկրետ դրանց բովանդակային կարգավորումներին, որը տեսանելի կդարձնի, թե առաջարկվող նախագծերով ԵՄ հրահանգներով սահմանված որ  կարգավորումներն են տեղայնացվել։ </w:t>
            </w:r>
          </w:p>
        </w:tc>
        <w:tc>
          <w:tcPr>
            <w:tcW w:w="4590" w:type="dxa"/>
            <w:tcBorders>
              <w:top w:val="single" w:sz="4" w:space="0" w:color="auto"/>
              <w:left w:val="single" w:sz="4" w:space="0" w:color="auto"/>
              <w:bottom w:val="single" w:sz="4" w:space="0" w:color="auto"/>
              <w:right w:val="single" w:sz="4" w:space="0" w:color="auto"/>
            </w:tcBorders>
          </w:tcPr>
          <w:p w14:paraId="268A107B" w14:textId="77777777" w:rsidR="00233ADB" w:rsidRDefault="00233ADB" w:rsidP="000C29E1">
            <w:pPr>
              <w:spacing w:line="240" w:lineRule="auto"/>
              <w:ind w:firstLine="161"/>
              <w:rPr>
                <w:color w:val="000000" w:themeColor="text1"/>
                <w:sz w:val="24"/>
                <w:szCs w:val="24"/>
                <w:lang w:val="hy-AM"/>
              </w:rPr>
            </w:pPr>
            <w:r>
              <w:rPr>
                <w:color w:val="000000" w:themeColor="text1"/>
                <w:sz w:val="24"/>
                <w:szCs w:val="24"/>
                <w:lang w:val="hy-AM"/>
              </w:rPr>
              <w:t>Ընդունվել է</w:t>
            </w:r>
          </w:p>
          <w:p w14:paraId="19A71587" w14:textId="77777777" w:rsidR="00233ADB" w:rsidRPr="0046522F" w:rsidRDefault="00233ADB" w:rsidP="000C29E1">
            <w:pPr>
              <w:spacing w:line="240" w:lineRule="auto"/>
              <w:ind w:firstLine="161"/>
              <w:rPr>
                <w:color w:val="000000" w:themeColor="text1"/>
                <w:sz w:val="24"/>
                <w:szCs w:val="24"/>
                <w:lang w:val="hy-AM"/>
              </w:rPr>
            </w:pPr>
            <w:r>
              <w:rPr>
                <w:color w:val="000000" w:themeColor="text1"/>
                <w:sz w:val="24"/>
                <w:szCs w:val="24"/>
                <w:lang w:val="hy-AM"/>
              </w:rPr>
              <w:t>Հիմնավորումը լրամշակվել է եզրակացությամբ ներկայացված առաջարկներին համապատասխան</w:t>
            </w:r>
          </w:p>
        </w:tc>
      </w:tr>
      <w:bookmarkEnd w:id="0"/>
    </w:tbl>
    <w:p w14:paraId="061B3076" w14:textId="77777777" w:rsidR="00233ADB" w:rsidRPr="0046522F" w:rsidRDefault="00233ADB" w:rsidP="00233ADB">
      <w:pPr>
        <w:spacing w:after="0" w:line="240" w:lineRule="auto"/>
        <w:rPr>
          <w:color w:val="000000" w:themeColor="text1"/>
          <w:sz w:val="24"/>
          <w:szCs w:val="24"/>
          <w:lang w:val="hy-AM"/>
        </w:rPr>
      </w:pPr>
    </w:p>
    <w:p w14:paraId="1B1BCC22" w14:textId="77777777" w:rsidR="00914EFB" w:rsidRPr="00233ADB" w:rsidRDefault="00914EFB" w:rsidP="00233ADB">
      <w:pPr>
        <w:rPr>
          <w:lang w:val="hy-AM"/>
        </w:rPr>
      </w:pPr>
      <w:bookmarkStart w:id="3" w:name="_GoBack"/>
      <w:bookmarkEnd w:id="3"/>
    </w:p>
    <w:sectPr w:rsidR="00914EFB" w:rsidRPr="00233ADB" w:rsidSect="00107D83">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panose1 w:val="02027200000000000000"/>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GHEAGrapalat">
    <w:panose1 w:val="00000000000000000000"/>
    <w:charset w:val="00"/>
    <w:family w:val="auto"/>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GHEAGrapalat-Bold">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00E8"/>
    <w:multiLevelType w:val="hybridMultilevel"/>
    <w:tmpl w:val="08D095A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2577C5D"/>
    <w:multiLevelType w:val="hybridMultilevel"/>
    <w:tmpl w:val="9E2C94F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77D0284"/>
    <w:multiLevelType w:val="hybridMultilevel"/>
    <w:tmpl w:val="67440862"/>
    <w:lvl w:ilvl="0" w:tplc="EE9A40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C7370B"/>
    <w:multiLevelType w:val="hybridMultilevel"/>
    <w:tmpl w:val="1466DEF6"/>
    <w:lvl w:ilvl="0" w:tplc="0409000F">
      <w:start w:val="1"/>
      <w:numFmt w:val="decimal"/>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A143109"/>
    <w:multiLevelType w:val="hybridMultilevel"/>
    <w:tmpl w:val="B0FEB4F4"/>
    <w:lvl w:ilvl="0" w:tplc="3D8461B4">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2DE5749"/>
    <w:multiLevelType w:val="hybridMultilevel"/>
    <w:tmpl w:val="C436DA66"/>
    <w:lvl w:ilvl="0" w:tplc="A82E9E8A">
      <w:start w:val="1"/>
      <w:numFmt w:val="decimal"/>
      <w:lvlText w:val="%1)"/>
      <w:lvlJc w:val="left"/>
      <w:pPr>
        <w:ind w:left="1080" w:hanging="360"/>
      </w:pPr>
      <w:rPr>
        <w:rFonts w:ascii="GHEA Grapalat" w:eastAsiaTheme="minorHAnsi" w:hAnsi="GHEA Grapalat" w:cstheme="minorBidi"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DDC1CAF"/>
    <w:multiLevelType w:val="hybridMultilevel"/>
    <w:tmpl w:val="E0C689A0"/>
    <w:lvl w:ilvl="0" w:tplc="EEEC7390">
      <w:start w:val="1"/>
      <w:numFmt w:val="decimal"/>
      <w:lvlText w:val="%1)"/>
      <w:lvlJc w:val="left"/>
      <w:pPr>
        <w:ind w:left="927" w:hanging="360"/>
      </w:pPr>
      <w:rPr>
        <w:rFonts w:eastAsia="NSimSun" w:cs="GHEA Grapala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59497CE9"/>
    <w:multiLevelType w:val="hybridMultilevel"/>
    <w:tmpl w:val="1BDE86B6"/>
    <w:lvl w:ilvl="0" w:tplc="5BEA8A28">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675FF0"/>
    <w:multiLevelType w:val="hybridMultilevel"/>
    <w:tmpl w:val="9C12D394"/>
    <w:lvl w:ilvl="0" w:tplc="6A4AF344">
      <w:start w:val="1"/>
      <w:numFmt w:val="decimal"/>
      <w:lvlText w:val="%1."/>
      <w:lvlJc w:val="left"/>
      <w:pPr>
        <w:ind w:left="1510" w:hanging="360"/>
      </w:pPr>
      <w:rPr>
        <w:rFonts w:ascii="GHEA Grapalat" w:hAnsi="GHEA Grapalat" w:hint="default"/>
        <w:sz w:val="24"/>
        <w:szCs w:val="24"/>
      </w:rPr>
    </w:lvl>
    <w:lvl w:ilvl="1" w:tplc="04090019" w:tentative="1">
      <w:start w:val="1"/>
      <w:numFmt w:val="lowerLetter"/>
      <w:lvlText w:val="%2."/>
      <w:lvlJc w:val="left"/>
      <w:pPr>
        <w:ind w:left="2230" w:hanging="360"/>
      </w:pPr>
    </w:lvl>
    <w:lvl w:ilvl="2" w:tplc="0409001B" w:tentative="1">
      <w:start w:val="1"/>
      <w:numFmt w:val="lowerRoman"/>
      <w:lvlText w:val="%3."/>
      <w:lvlJc w:val="right"/>
      <w:pPr>
        <w:ind w:left="2950" w:hanging="180"/>
      </w:pPr>
    </w:lvl>
    <w:lvl w:ilvl="3" w:tplc="0409000F" w:tentative="1">
      <w:start w:val="1"/>
      <w:numFmt w:val="decimal"/>
      <w:lvlText w:val="%4."/>
      <w:lvlJc w:val="left"/>
      <w:pPr>
        <w:ind w:left="3670" w:hanging="360"/>
      </w:pPr>
    </w:lvl>
    <w:lvl w:ilvl="4" w:tplc="04090019" w:tentative="1">
      <w:start w:val="1"/>
      <w:numFmt w:val="lowerLetter"/>
      <w:lvlText w:val="%5."/>
      <w:lvlJc w:val="left"/>
      <w:pPr>
        <w:ind w:left="4390" w:hanging="360"/>
      </w:pPr>
    </w:lvl>
    <w:lvl w:ilvl="5" w:tplc="0409001B" w:tentative="1">
      <w:start w:val="1"/>
      <w:numFmt w:val="lowerRoman"/>
      <w:lvlText w:val="%6."/>
      <w:lvlJc w:val="right"/>
      <w:pPr>
        <w:ind w:left="5110" w:hanging="180"/>
      </w:pPr>
    </w:lvl>
    <w:lvl w:ilvl="6" w:tplc="0409000F" w:tentative="1">
      <w:start w:val="1"/>
      <w:numFmt w:val="decimal"/>
      <w:lvlText w:val="%7."/>
      <w:lvlJc w:val="left"/>
      <w:pPr>
        <w:ind w:left="5830" w:hanging="360"/>
      </w:pPr>
    </w:lvl>
    <w:lvl w:ilvl="7" w:tplc="04090019" w:tentative="1">
      <w:start w:val="1"/>
      <w:numFmt w:val="lowerLetter"/>
      <w:lvlText w:val="%8."/>
      <w:lvlJc w:val="left"/>
      <w:pPr>
        <w:ind w:left="6550" w:hanging="360"/>
      </w:pPr>
    </w:lvl>
    <w:lvl w:ilvl="8" w:tplc="0409001B" w:tentative="1">
      <w:start w:val="1"/>
      <w:numFmt w:val="lowerRoman"/>
      <w:lvlText w:val="%9."/>
      <w:lvlJc w:val="right"/>
      <w:pPr>
        <w:ind w:left="7270" w:hanging="180"/>
      </w:pPr>
    </w:lvl>
  </w:abstractNum>
  <w:abstractNum w:abstractNumId="9" w15:restartNumberingAfterBreak="0">
    <w:nsid w:val="63C65D0A"/>
    <w:multiLevelType w:val="hybridMultilevel"/>
    <w:tmpl w:val="E4763AF6"/>
    <w:lvl w:ilvl="0" w:tplc="0212E43E">
      <w:numFmt w:val="bullet"/>
      <w:lvlText w:val="-"/>
      <w:lvlJc w:val="left"/>
      <w:pPr>
        <w:ind w:left="450" w:hanging="360"/>
      </w:pPr>
      <w:rPr>
        <w:rFonts w:ascii="GHEA Grapalat" w:eastAsia="Times New Roman" w:hAnsi="GHEA Grapalat" w:cs="Times New Roman" w:hint="default"/>
        <w:color w:val="00000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0" w15:restartNumberingAfterBreak="0">
    <w:nsid w:val="73280F61"/>
    <w:multiLevelType w:val="hybridMultilevel"/>
    <w:tmpl w:val="E5BCFF84"/>
    <w:lvl w:ilvl="0" w:tplc="36E4474C">
      <w:start w:val="1"/>
      <w:numFmt w:val="decimal"/>
      <w:lvlText w:val="%1)"/>
      <w:lvlJc w:val="left"/>
      <w:pPr>
        <w:ind w:left="1440" w:hanging="360"/>
      </w:pPr>
      <w:rPr>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766251FE"/>
    <w:multiLevelType w:val="hybridMultilevel"/>
    <w:tmpl w:val="67440862"/>
    <w:lvl w:ilvl="0" w:tplc="EE9A40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C6E688E"/>
    <w:multiLevelType w:val="hybridMultilevel"/>
    <w:tmpl w:val="5BEAA53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9"/>
  </w:num>
  <w:num w:numId="4">
    <w:abstractNumId w:val="1"/>
  </w:num>
  <w:num w:numId="5">
    <w:abstractNumId w:val="11"/>
  </w:num>
  <w:num w:numId="6">
    <w:abstractNumId w:val="8"/>
  </w:num>
  <w:num w:numId="7">
    <w:abstractNumId w:val="2"/>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2"/>
  </w:num>
  <w:num w:numId="13">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0B0"/>
    <w:rsid w:val="0000328B"/>
    <w:rsid w:val="00047C2D"/>
    <w:rsid w:val="0005069E"/>
    <w:rsid w:val="000522A2"/>
    <w:rsid w:val="000A445C"/>
    <w:rsid w:val="000E3B38"/>
    <w:rsid w:val="000E44BF"/>
    <w:rsid w:val="000F650C"/>
    <w:rsid w:val="00107D83"/>
    <w:rsid w:val="0014799E"/>
    <w:rsid w:val="00152408"/>
    <w:rsid w:val="00167118"/>
    <w:rsid w:val="00192B46"/>
    <w:rsid w:val="001A56A1"/>
    <w:rsid w:val="001A5C9E"/>
    <w:rsid w:val="001B086C"/>
    <w:rsid w:val="001B09B8"/>
    <w:rsid w:val="001B6610"/>
    <w:rsid w:val="001C3855"/>
    <w:rsid w:val="001D5015"/>
    <w:rsid w:val="001E565B"/>
    <w:rsid w:val="0020224B"/>
    <w:rsid w:val="00212BB8"/>
    <w:rsid w:val="00233550"/>
    <w:rsid w:val="00233ADB"/>
    <w:rsid w:val="00240B8C"/>
    <w:rsid w:val="002525C3"/>
    <w:rsid w:val="0025325D"/>
    <w:rsid w:val="00254045"/>
    <w:rsid w:val="00260EA2"/>
    <w:rsid w:val="00274E9A"/>
    <w:rsid w:val="00295B3B"/>
    <w:rsid w:val="002A265E"/>
    <w:rsid w:val="002C697D"/>
    <w:rsid w:val="002D0B6C"/>
    <w:rsid w:val="00310177"/>
    <w:rsid w:val="00335088"/>
    <w:rsid w:val="00335940"/>
    <w:rsid w:val="0035787C"/>
    <w:rsid w:val="00357BEF"/>
    <w:rsid w:val="00365E97"/>
    <w:rsid w:val="00370F9B"/>
    <w:rsid w:val="00372DD8"/>
    <w:rsid w:val="00386BFD"/>
    <w:rsid w:val="0039349F"/>
    <w:rsid w:val="0039779B"/>
    <w:rsid w:val="0040063A"/>
    <w:rsid w:val="00412CBA"/>
    <w:rsid w:val="00423042"/>
    <w:rsid w:val="00445785"/>
    <w:rsid w:val="00446EE2"/>
    <w:rsid w:val="0046311E"/>
    <w:rsid w:val="0046522F"/>
    <w:rsid w:val="004672B5"/>
    <w:rsid w:val="00487CF6"/>
    <w:rsid w:val="00496F36"/>
    <w:rsid w:val="004A7933"/>
    <w:rsid w:val="004C0B6D"/>
    <w:rsid w:val="004F6D50"/>
    <w:rsid w:val="00510EAF"/>
    <w:rsid w:val="005167E1"/>
    <w:rsid w:val="005472F6"/>
    <w:rsid w:val="00564476"/>
    <w:rsid w:val="00566E15"/>
    <w:rsid w:val="00595F6B"/>
    <w:rsid w:val="005A051F"/>
    <w:rsid w:val="005A35F1"/>
    <w:rsid w:val="005A5BAD"/>
    <w:rsid w:val="005B58F7"/>
    <w:rsid w:val="005C1243"/>
    <w:rsid w:val="005D0AA9"/>
    <w:rsid w:val="005D29E5"/>
    <w:rsid w:val="005F5362"/>
    <w:rsid w:val="00612CC8"/>
    <w:rsid w:val="00616B33"/>
    <w:rsid w:val="00622401"/>
    <w:rsid w:val="00653DD1"/>
    <w:rsid w:val="0066163B"/>
    <w:rsid w:val="006750B0"/>
    <w:rsid w:val="00676FCD"/>
    <w:rsid w:val="0069429F"/>
    <w:rsid w:val="00694E07"/>
    <w:rsid w:val="006B77A8"/>
    <w:rsid w:val="006C6661"/>
    <w:rsid w:val="006F23ED"/>
    <w:rsid w:val="0072147C"/>
    <w:rsid w:val="00732B43"/>
    <w:rsid w:val="00746CBA"/>
    <w:rsid w:val="00754868"/>
    <w:rsid w:val="0076020C"/>
    <w:rsid w:val="007702FB"/>
    <w:rsid w:val="00775579"/>
    <w:rsid w:val="00790D4E"/>
    <w:rsid w:val="00791C2F"/>
    <w:rsid w:val="007A49CD"/>
    <w:rsid w:val="007B7F47"/>
    <w:rsid w:val="007E3F6F"/>
    <w:rsid w:val="007F3CFE"/>
    <w:rsid w:val="00807E78"/>
    <w:rsid w:val="008226DD"/>
    <w:rsid w:val="0082571C"/>
    <w:rsid w:val="00832E7F"/>
    <w:rsid w:val="00851FCD"/>
    <w:rsid w:val="008563AC"/>
    <w:rsid w:val="008A7DF8"/>
    <w:rsid w:val="008C4DC2"/>
    <w:rsid w:val="008D2614"/>
    <w:rsid w:val="008E3E61"/>
    <w:rsid w:val="008F6E7F"/>
    <w:rsid w:val="00914EFB"/>
    <w:rsid w:val="00955C46"/>
    <w:rsid w:val="00961C71"/>
    <w:rsid w:val="00963E52"/>
    <w:rsid w:val="00970FB1"/>
    <w:rsid w:val="009D0A73"/>
    <w:rsid w:val="009D55CC"/>
    <w:rsid w:val="009E02C3"/>
    <w:rsid w:val="009E6EE8"/>
    <w:rsid w:val="009F5F33"/>
    <w:rsid w:val="00A11404"/>
    <w:rsid w:val="00A21678"/>
    <w:rsid w:val="00A64615"/>
    <w:rsid w:val="00A866A5"/>
    <w:rsid w:val="00AD0ACA"/>
    <w:rsid w:val="00AD2CC1"/>
    <w:rsid w:val="00AD6FF4"/>
    <w:rsid w:val="00B03B1F"/>
    <w:rsid w:val="00B06C13"/>
    <w:rsid w:val="00B13918"/>
    <w:rsid w:val="00B412DC"/>
    <w:rsid w:val="00B555AC"/>
    <w:rsid w:val="00B70E4A"/>
    <w:rsid w:val="00B7295E"/>
    <w:rsid w:val="00B72BF8"/>
    <w:rsid w:val="00B7433A"/>
    <w:rsid w:val="00B81E50"/>
    <w:rsid w:val="00B94B9F"/>
    <w:rsid w:val="00BA777D"/>
    <w:rsid w:val="00BD3AFC"/>
    <w:rsid w:val="00BF4DA8"/>
    <w:rsid w:val="00C04A53"/>
    <w:rsid w:val="00C1210E"/>
    <w:rsid w:val="00C47868"/>
    <w:rsid w:val="00C47A73"/>
    <w:rsid w:val="00C65E70"/>
    <w:rsid w:val="00CA6C46"/>
    <w:rsid w:val="00CB2911"/>
    <w:rsid w:val="00CC04B4"/>
    <w:rsid w:val="00CC1046"/>
    <w:rsid w:val="00CC1804"/>
    <w:rsid w:val="00CD5F2B"/>
    <w:rsid w:val="00CD7781"/>
    <w:rsid w:val="00CF042C"/>
    <w:rsid w:val="00CF1C9A"/>
    <w:rsid w:val="00CF351B"/>
    <w:rsid w:val="00CF393D"/>
    <w:rsid w:val="00D03BA2"/>
    <w:rsid w:val="00D05363"/>
    <w:rsid w:val="00D14B44"/>
    <w:rsid w:val="00D44B5D"/>
    <w:rsid w:val="00D538EF"/>
    <w:rsid w:val="00D66C33"/>
    <w:rsid w:val="00D71168"/>
    <w:rsid w:val="00D83FEF"/>
    <w:rsid w:val="00DB6B29"/>
    <w:rsid w:val="00DE40B4"/>
    <w:rsid w:val="00DF0579"/>
    <w:rsid w:val="00E10174"/>
    <w:rsid w:val="00E11E13"/>
    <w:rsid w:val="00E21767"/>
    <w:rsid w:val="00E22BE2"/>
    <w:rsid w:val="00E342D2"/>
    <w:rsid w:val="00E64CD2"/>
    <w:rsid w:val="00E73A90"/>
    <w:rsid w:val="00E75453"/>
    <w:rsid w:val="00E819E4"/>
    <w:rsid w:val="00E86CFA"/>
    <w:rsid w:val="00E95ECF"/>
    <w:rsid w:val="00F15903"/>
    <w:rsid w:val="00F34614"/>
    <w:rsid w:val="00F553D5"/>
    <w:rsid w:val="00F60143"/>
    <w:rsid w:val="00F8686C"/>
    <w:rsid w:val="00FC68AC"/>
    <w:rsid w:val="00FD0B99"/>
    <w:rsid w:val="00FD13A0"/>
    <w:rsid w:val="00FD46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C28D9"/>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 w:type="paragraph" w:customStyle="1" w:styleId="Normal1">
    <w:name w:val="Normal1"/>
    <w:rsid w:val="00487CF6"/>
    <w:pPr>
      <w:spacing w:after="0" w:line="276" w:lineRule="auto"/>
      <w:jc w:val="both"/>
    </w:pPr>
    <w:rPr>
      <w:rFonts w:ascii="Arial" w:eastAsia="Arial" w:hAnsi="Arial" w:cs="Arial"/>
      <w:lang w:val="hy-AM"/>
    </w:rPr>
  </w:style>
  <w:style w:type="paragraph" w:styleId="CommentText">
    <w:name w:val="annotation text"/>
    <w:basedOn w:val="Normal"/>
    <w:link w:val="CommentTextChar"/>
    <w:uiPriority w:val="99"/>
    <w:unhideWhenUsed/>
    <w:rsid w:val="00445785"/>
    <w:pPr>
      <w:widowControl/>
      <w:adjustRightInd/>
      <w:spacing w:before="0" w:after="160" w:line="240" w:lineRule="auto"/>
      <w:jc w:val="left"/>
      <w:textAlignment w:val="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445785"/>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81411">
      <w:bodyDiv w:val="1"/>
      <w:marLeft w:val="0"/>
      <w:marRight w:val="0"/>
      <w:marTop w:val="0"/>
      <w:marBottom w:val="0"/>
      <w:divBdr>
        <w:top w:val="none" w:sz="0" w:space="0" w:color="auto"/>
        <w:left w:val="none" w:sz="0" w:space="0" w:color="auto"/>
        <w:bottom w:val="none" w:sz="0" w:space="0" w:color="auto"/>
        <w:right w:val="none" w:sz="0" w:space="0" w:color="auto"/>
      </w:divBdr>
    </w:div>
    <w:div w:id="276907733">
      <w:bodyDiv w:val="1"/>
      <w:marLeft w:val="0"/>
      <w:marRight w:val="0"/>
      <w:marTop w:val="0"/>
      <w:marBottom w:val="0"/>
      <w:divBdr>
        <w:top w:val="none" w:sz="0" w:space="0" w:color="auto"/>
        <w:left w:val="none" w:sz="0" w:space="0" w:color="auto"/>
        <w:bottom w:val="none" w:sz="0" w:space="0" w:color="auto"/>
        <w:right w:val="none" w:sz="0" w:space="0" w:color="auto"/>
      </w:divBdr>
    </w:div>
    <w:div w:id="401560725">
      <w:bodyDiv w:val="1"/>
      <w:marLeft w:val="0"/>
      <w:marRight w:val="0"/>
      <w:marTop w:val="0"/>
      <w:marBottom w:val="0"/>
      <w:divBdr>
        <w:top w:val="none" w:sz="0" w:space="0" w:color="auto"/>
        <w:left w:val="none" w:sz="0" w:space="0" w:color="auto"/>
        <w:bottom w:val="none" w:sz="0" w:space="0" w:color="auto"/>
        <w:right w:val="none" w:sz="0" w:space="0" w:color="auto"/>
      </w:divBdr>
    </w:div>
    <w:div w:id="523905717">
      <w:bodyDiv w:val="1"/>
      <w:marLeft w:val="0"/>
      <w:marRight w:val="0"/>
      <w:marTop w:val="0"/>
      <w:marBottom w:val="0"/>
      <w:divBdr>
        <w:top w:val="none" w:sz="0" w:space="0" w:color="auto"/>
        <w:left w:val="none" w:sz="0" w:space="0" w:color="auto"/>
        <w:bottom w:val="none" w:sz="0" w:space="0" w:color="auto"/>
        <w:right w:val="none" w:sz="0" w:space="0" w:color="auto"/>
      </w:divBdr>
    </w:div>
    <w:div w:id="669480960">
      <w:bodyDiv w:val="1"/>
      <w:marLeft w:val="0"/>
      <w:marRight w:val="0"/>
      <w:marTop w:val="0"/>
      <w:marBottom w:val="0"/>
      <w:divBdr>
        <w:top w:val="none" w:sz="0" w:space="0" w:color="auto"/>
        <w:left w:val="none" w:sz="0" w:space="0" w:color="auto"/>
        <w:bottom w:val="none" w:sz="0" w:space="0" w:color="auto"/>
        <w:right w:val="none" w:sz="0" w:space="0" w:color="auto"/>
      </w:divBdr>
    </w:div>
    <w:div w:id="798457433">
      <w:bodyDiv w:val="1"/>
      <w:marLeft w:val="0"/>
      <w:marRight w:val="0"/>
      <w:marTop w:val="0"/>
      <w:marBottom w:val="0"/>
      <w:divBdr>
        <w:top w:val="none" w:sz="0" w:space="0" w:color="auto"/>
        <w:left w:val="none" w:sz="0" w:space="0" w:color="auto"/>
        <w:bottom w:val="none" w:sz="0" w:space="0" w:color="auto"/>
        <w:right w:val="none" w:sz="0" w:space="0" w:color="auto"/>
      </w:divBdr>
    </w:div>
    <w:div w:id="962033166">
      <w:bodyDiv w:val="1"/>
      <w:marLeft w:val="0"/>
      <w:marRight w:val="0"/>
      <w:marTop w:val="0"/>
      <w:marBottom w:val="0"/>
      <w:divBdr>
        <w:top w:val="none" w:sz="0" w:space="0" w:color="auto"/>
        <w:left w:val="none" w:sz="0" w:space="0" w:color="auto"/>
        <w:bottom w:val="none" w:sz="0" w:space="0" w:color="auto"/>
        <w:right w:val="none" w:sz="0" w:space="0" w:color="auto"/>
      </w:divBdr>
    </w:div>
    <w:div w:id="972637644">
      <w:bodyDiv w:val="1"/>
      <w:marLeft w:val="0"/>
      <w:marRight w:val="0"/>
      <w:marTop w:val="0"/>
      <w:marBottom w:val="0"/>
      <w:divBdr>
        <w:top w:val="none" w:sz="0" w:space="0" w:color="auto"/>
        <w:left w:val="none" w:sz="0" w:space="0" w:color="auto"/>
        <w:bottom w:val="none" w:sz="0" w:space="0" w:color="auto"/>
        <w:right w:val="none" w:sz="0" w:space="0" w:color="auto"/>
      </w:divBdr>
    </w:div>
    <w:div w:id="1268737857">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603219130">
      <w:bodyDiv w:val="1"/>
      <w:marLeft w:val="0"/>
      <w:marRight w:val="0"/>
      <w:marTop w:val="0"/>
      <w:marBottom w:val="0"/>
      <w:divBdr>
        <w:top w:val="none" w:sz="0" w:space="0" w:color="auto"/>
        <w:left w:val="none" w:sz="0" w:space="0" w:color="auto"/>
        <w:bottom w:val="none" w:sz="0" w:space="0" w:color="auto"/>
        <w:right w:val="none" w:sz="0" w:space="0" w:color="auto"/>
      </w:divBdr>
    </w:div>
    <w:div w:id="1624188989">
      <w:bodyDiv w:val="1"/>
      <w:marLeft w:val="0"/>
      <w:marRight w:val="0"/>
      <w:marTop w:val="0"/>
      <w:marBottom w:val="0"/>
      <w:divBdr>
        <w:top w:val="none" w:sz="0" w:space="0" w:color="auto"/>
        <w:left w:val="none" w:sz="0" w:space="0" w:color="auto"/>
        <w:bottom w:val="none" w:sz="0" w:space="0" w:color="auto"/>
        <w:right w:val="none" w:sz="0" w:space="0" w:color="auto"/>
      </w:divBdr>
    </w:div>
    <w:div w:id="1659384337">
      <w:bodyDiv w:val="1"/>
      <w:marLeft w:val="0"/>
      <w:marRight w:val="0"/>
      <w:marTop w:val="0"/>
      <w:marBottom w:val="0"/>
      <w:divBdr>
        <w:top w:val="none" w:sz="0" w:space="0" w:color="auto"/>
        <w:left w:val="none" w:sz="0" w:space="0" w:color="auto"/>
        <w:bottom w:val="none" w:sz="0" w:space="0" w:color="auto"/>
        <w:right w:val="none" w:sz="0" w:space="0" w:color="auto"/>
      </w:divBdr>
    </w:div>
    <w:div w:id="1811707406">
      <w:bodyDiv w:val="1"/>
      <w:marLeft w:val="0"/>
      <w:marRight w:val="0"/>
      <w:marTop w:val="0"/>
      <w:marBottom w:val="0"/>
      <w:divBdr>
        <w:top w:val="none" w:sz="0" w:space="0" w:color="auto"/>
        <w:left w:val="none" w:sz="0" w:space="0" w:color="auto"/>
        <w:bottom w:val="none" w:sz="0" w:space="0" w:color="auto"/>
        <w:right w:val="none" w:sz="0" w:space="0" w:color="auto"/>
      </w:divBdr>
    </w:div>
    <w:div w:id="190899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reaties.un.org/Pages/ViewDetails.aspx?src=TREATY&amp;mtdsg_no=XI-B-14&amp;chapter=11&amp;clang=_e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94A44-829D-466B-869C-0BA8CAE30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17</Pages>
  <Words>3536</Words>
  <Characters>25575</Characters>
  <Application>Microsoft Office Word</Application>
  <DocSecurity>0</DocSecurity>
  <Lines>804</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https://mul2.gov.am/tasks/1041535/oneclick/ea3c9aab99990478ee8b77572d73bc5b21e199499a45815b9bb1b50c4d73be2b.docx?token=b6a516db449b6d2f5e1b3cb4ad8eb2ff</cp:keywords>
  <dc:description/>
  <cp:lastModifiedBy>Marina Vardanyan</cp:lastModifiedBy>
  <cp:revision>72</cp:revision>
  <dcterms:created xsi:type="dcterms:W3CDTF">2023-02-16T07:55:00Z</dcterms:created>
  <dcterms:modified xsi:type="dcterms:W3CDTF">2024-10-02T13:25:00Z</dcterms:modified>
</cp:coreProperties>
</file>