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871AF" w:rsidRDefault="00D871AF" w:rsidP="00457E37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3E152E" w:rsidRDefault="003E152E" w:rsidP="00457E37">
      <w:pPr>
        <w:shd w:val="clear" w:color="auto" w:fill="FFFFFF"/>
        <w:spacing w:after="0" w:line="276" w:lineRule="auto"/>
        <w:ind w:firstLine="375"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A51EA9" w:rsidRDefault="00A51EA9" w:rsidP="00457E37">
      <w:pPr>
        <w:shd w:val="clear" w:color="auto" w:fill="FFFFFF"/>
        <w:spacing w:after="0" w:line="276" w:lineRule="auto"/>
        <w:ind w:firstLine="375"/>
        <w:jc w:val="center"/>
        <w:rPr>
          <w:rFonts w:ascii="Sylfaen" w:eastAsia="Times New Roman" w:hAnsi="Sylfaen" w:cs="Calibri"/>
          <w:b/>
          <w:bCs/>
          <w:color w:val="000000"/>
          <w:sz w:val="24"/>
          <w:szCs w:val="24"/>
          <w:lang w:val="hy-AM"/>
        </w:rPr>
      </w:pPr>
    </w:p>
    <w:p w:rsidR="00A304BB" w:rsidRPr="00541A8A" w:rsidRDefault="00541A8A" w:rsidP="00457E37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</w:pPr>
      <w:r w:rsidRPr="00541A8A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t xml:space="preserve">ԳՈՒՅՔԻ ՆՎԻՐԱԲԵՐՈՒԹՅՈՒՆՆ ԸՆԴՈՒՆԵԼՈՒ ԵՎ ԳՈՒՅՔ ԱՄՐԱՑՆԵԼՈՒ  ՄԱՍԻՆ  </w:t>
      </w:r>
    </w:p>
    <w:p w:rsidR="00AD19CE" w:rsidRPr="00541A8A" w:rsidRDefault="00A304BB" w:rsidP="00457E37">
      <w:pPr>
        <w:spacing w:after="0" w:line="276" w:lineRule="auto"/>
        <w:ind w:left="900" w:hanging="180"/>
        <w:jc w:val="center"/>
        <w:rPr>
          <w:rFonts w:ascii="GHEA Grapalat" w:eastAsia="Calibri" w:hAnsi="GHEA Grapalat" w:cs="Sylfaen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ՊԵՏԱԿԱՆ ԳՈՒՅՔՆ ՕՏԱՐԵԼՈՒ ՄԱՍԻՆ</w:t>
      </w:r>
    </w:p>
    <w:p w:rsidR="003E152E" w:rsidRDefault="003E152E" w:rsidP="00457E37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1106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32"/>
        <w:gridCol w:w="4230"/>
      </w:tblGrid>
      <w:tr w:rsidR="003E152E" w:rsidRPr="00541A8A" w:rsidTr="00541A8A">
        <w:trPr>
          <w:trHeight w:val="573"/>
          <w:tblCellSpacing w:w="0" w:type="dxa"/>
          <w:jc w:val="center"/>
        </w:trPr>
        <w:tc>
          <w:tcPr>
            <w:tcW w:w="683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E152E" w:rsidRPr="00541A8A" w:rsidRDefault="00541A8A" w:rsidP="0086066B">
            <w:pPr>
              <w:spacing w:after="0" w:line="360" w:lineRule="auto"/>
              <w:ind w:left="690" w:hanging="540"/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hy-AM"/>
              </w:rPr>
              <w:t xml:space="preserve">․ </w:t>
            </w:r>
            <w:r w:rsidRPr="00541A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կրթության, գիտության, մշակույթի և սպորտի նախարարություն</w:t>
            </w:r>
            <w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541A8A" w:rsidRDefault="00541A8A">
            <w:pPr>
              <w:spacing w:after="0" w:line="360" w:lineRule="auto"/>
              <w:jc w:val="center"/>
              <w:rPr>
                <w:rFonts w:ascii="GHEA Grapalat" w:eastAsia="Microsoft YaHei" w:hAnsi="GHEA Grapalat" w:cs="Microsoft YaHei"/>
                <w:bCs/>
                <w:color w:val="000000"/>
                <w:sz w:val="24"/>
                <w:szCs w:val="24"/>
                <w:lang w:val="hy-AM"/>
              </w:rPr>
            </w:pPr>
            <w:r w:rsidRPr="00541A8A">
              <w:rPr>
                <w:rFonts w:ascii="GHEA Grapalat" w:eastAsia="Microsoft YaHei" w:hAnsi="GHEA Grapalat" w:cs="Microsoft YaHei"/>
                <w:bCs/>
                <w:color w:val="000000"/>
                <w:sz w:val="24"/>
                <w:szCs w:val="24"/>
                <w:lang w:val="hy-AM"/>
              </w:rPr>
              <w:t>26</w:t>
            </w:r>
            <w:r w:rsidRPr="00541A8A">
              <w:rPr>
                <w:rFonts w:ascii="Cambria Math" w:eastAsia="Microsoft YaHei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541A8A">
              <w:rPr>
                <w:rFonts w:ascii="GHEA Grapalat" w:eastAsia="Microsoft YaHei" w:hAnsi="GHEA Grapalat" w:cs="Microsoft YaHei"/>
                <w:bCs/>
                <w:color w:val="000000"/>
                <w:sz w:val="24"/>
                <w:szCs w:val="24"/>
                <w:lang w:val="hy-AM"/>
              </w:rPr>
              <w:t>09</w:t>
            </w:r>
            <w:r w:rsidRPr="00541A8A">
              <w:rPr>
                <w:rFonts w:ascii="Cambria Math" w:eastAsia="Microsoft YaHei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541A8A">
              <w:rPr>
                <w:rFonts w:ascii="GHEA Grapalat" w:eastAsia="Microsoft YaHei" w:hAnsi="GHEA Grapalat" w:cs="Microsoft YaHei"/>
                <w:bCs/>
                <w:color w:val="000000"/>
                <w:sz w:val="24"/>
                <w:szCs w:val="24"/>
                <w:lang w:val="hy-AM"/>
              </w:rPr>
              <w:t>2024թ</w:t>
            </w:r>
            <w:r w:rsidRPr="00541A8A">
              <w:rPr>
                <w:rFonts w:ascii="Cambria Math" w:eastAsia="Microsoft YaHei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3E152E" w:rsidRPr="00541A8A" w:rsidTr="00541A8A">
        <w:trPr>
          <w:tblCellSpacing w:w="0" w:type="dxa"/>
          <w:jc w:val="center"/>
        </w:trPr>
        <w:tc>
          <w:tcPr>
            <w:tcW w:w="683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E152E" w:rsidRDefault="003E152E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C34A8A" w:rsidRDefault="00541A8A" w:rsidP="00D059F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Pr="00541A8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01/20-1/29565-2024</w:t>
            </w:r>
          </w:p>
        </w:tc>
      </w:tr>
      <w:tr w:rsidR="009656BB" w:rsidRPr="00D95C39" w:rsidTr="00E950FA">
        <w:trPr>
          <w:trHeight w:val="543"/>
          <w:tblCellSpacing w:w="0" w:type="dxa"/>
          <w:jc w:val="center"/>
        </w:trPr>
        <w:tc>
          <w:tcPr>
            <w:tcW w:w="110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41E70" w:rsidRPr="00457E37" w:rsidRDefault="009656BB" w:rsidP="00457E3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</w:tc>
      </w:tr>
      <w:tr w:rsidR="003E152E" w:rsidRPr="00A304BB" w:rsidTr="00E950FA">
        <w:trPr>
          <w:tblCellSpacing w:w="0" w:type="dxa"/>
          <w:jc w:val="center"/>
        </w:trPr>
        <w:tc>
          <w:tcPr>
            <w:tcW w:w="683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E152E" w:rsidRPr="00CB7CE5" w:rsidRDefault="00541A8A" w:rsidP="00AC7F61">
            <w:pPr>
              <w:spacing w:after="0" w:line="360" w:lineRule="auto"/>
              <w:ind w:firstLine="155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2. ՀՀ Գեղարքունիքի մարզպետի աշխատակազմ 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541A8A" w:rsidRDefault="00541A8A">
            <w:pPr>
              <w:spacing w:after="0" w:line="360" w:lineRule="auto"/>
              <w:jc w:val="center"/>
              <w:rPr>
                <w:rFonts w:ascii="GHEA Grapalat" w:eastAsia="Microsoft JhengHei" w:hAnsi="GHEA Grapalat" w:cs="Arial"/>
                <w:bCs/>
                <w:color w:val="000000"/>
                <w:sz w:val="24"/>
                <w:szCs w:val="24"/>
                <w:lang w:val="hy-AM"/>
              </w:rPr>
            </w:pPr>
            <w:r w:rsidRPr="00541A8A"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  <w:t>26</w:t>
            </w:r>
            <w:r w:rsidRPr="00541A8A">
              <w:rPr>
                <w:rFonts w:ascii="Cambria Math" w:eastAsia="Microsoft JhengHei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541A8A"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  <w:t>09</w:t>
            </w:r>
            <w:r w:rsidRPr="00541A8A">
              <w:rPr>
                <w:rFonts w:ascii="Cambria Math" w:eastAsia="Microsoft JhengHei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541A8A"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  <w:t>2024</w:t>
            </w:r>
            <w:r w:rsidRPr="00541A8A">
              <w:rPr>
                <w:rFonts w:ascii="GHEA Grapalat" w:eastAsia="Microsoft JhengHei" w:hAnsi="GHEA Grapalat" w:cs="Arial"/>
                <w:bCs/>
                <w:color w:val="000000"/>
                <w:sz w:val="24"/>
                <w:szCs w:val="24"/>
                <w:lang w:val="hy-AM"/>
              </w:rPr>
              <w:t>թ</w:t>
            </w:r>
            <w:r w:rsidRPr="00541A8A">
              <w:rPr>
                <w:rFonts w:ascii="Cambria Math" w:eastAsia="Microsoft JhengHei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3E152E" w:rsidRPr="00A304BB" w:rsidTr="00E950FA">
        <w:trPr>
          <w:trHeight w:val="351"/>
          <w:tblCellSpacing w:w="0" w:type="dxa"/>
          <w:jc w:val="center"/>
        </w:trPr>
        <w:tc>
          <w:tcPr>
            <w:tcW w:w="683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E152E" w:rsidRDefault="003E152E">
            <w:pPr>
              <w:spacing w:after="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541A8A" w:rsidRDefault="00541A8A" w:rsidP="00762B5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541A8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Pr="00541A8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01//7871-2024</w:t>
            </w:r>
          </w:p>
        </w:tc>
      </w:tr>
      <w:tr w:rsidR="00176CC1" w:rsidRPr="00541A8A" w:rsidTr="003C5A9E">
        <w:trPr>
          <w:trHeight w:val="351"/>
          <w:tblCellSpacing w:w="0" w:type="dxa"/>
          <w:jc w:val="center"/>
        </w:trPr>
        <w:tc>
          <w:tcPr>
            <w:tcW w:w="110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76CC1" w:rsidRPr="000722A4" w:rsidRDefault="00176CC1" w:rsidP="00C12F62">
            <w:pPr>
              <w:spacing w:after="0" w:line="360" w:lineRule="auto"/>
              <w:ind w:left="360"/>
              <w:jc w:val="center"/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</w:pPr>
            <w:r w:rsidRPr="00176CC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</w:tc>
      </w:tr>
      <w:tr w:rsidR="00176CC1" w:rsidRPr="00541A8A" w:rsidTr="00721EB5">
        <w:trPr>
          <w:trHeight w:val="351"/>
          <w:tblCellSpacing w:w="0" w:type="dxa"/>
          <w:jc w:val="center"/>
        </w:trPr>
        <w:tc>
          <w:tcPr>
            <w:tcW w:w="683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E7E6E6" w:themeFill="background2"/>
            <w:vAlign w:val="center"/>
          </w:tcPr>
          <w:p w:rsidR="00176CC1" w:rsidRPr="00C12F62" w:rsidRDefault="00176CC1" w:rsidP="00C12F6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3. </w:t>
            </w:r>
            <w:r w:rsidR="008A1F7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7E6E6" w:themeFill="background2"/>
          </w:tcPr>
          <w:p w:rsidR="00176CC1" w:rsidRPr="000722A4" w:rsidRDefault="008A1F74" w:rsidP="00C12F62">
            <w:pPr>
              <w:spacing w:after="0" w:line="360" w:lineRule="auto"/>
              <w:ind w:left="360"/>
              <w:jc w:val="center"/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</w:pPr>
            <w:r w:rsidRPr="008A1F74"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  <w:t>01.10.2024թ</w:t>
            </w:r>
            <w:r w:rsidRPr="008A1F74">
              <w:rPr>
                <w:rFonts w:ascii="Cambria Math" w:eastAsia="Microsoft JhengHei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176CC1" w:rsidRPr="00541A8A" w:rsidTr="00721EB5">
        <w:trPr>
          <w:trHeight w:val="351"/>
          <w:tblCellSpacing w:w="0" w:type="dxa"/>
          <w:jc w:val="center"/>
        </w:trPr>
        <w:tc>
          <w:tcPr>
            <w:tcW w:w="683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7E6E6" w:themeFill="background2"/>
            <w:vAlign w:val="center"/>
          </w:tcPr>
          <w:p w:rsidR="00176CC1" w:rsidRPr="00C12F62" w:rsidRDefault="00176CC1" w:rsidP="00C12F6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7E6E6" w:themeFill="background2"/>
          </w:tcPr>
          <w:p w:rsidR="00176CC1" w:rsidRPr="000722A4" w:rsidRDefault="008A1F74" w:rsidP="00C12F62">
            <w:pPr>
              <w:spacing w:after="0" w:line="360" w:lineRule="auto"/>
              <w:ind w:left="360"/>
              <w:jc w:val="center"/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</w:pPr>
            <w:r w:rsidRPr="008A1F74"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  <w:t>NՍԹ/16048-2024</w:t>
            </w:r>
          </w:p>
        </w:tc>
      </w:tr>
      <w:tr w:rsidR="00D86715" w:rsidRPr="00541A8A" w:rsidTr="00183462">
        <w:trPr>
          <w:trHeight w:val="351"/>
          <w:tblCellSpacing w:w="0" w:type="dxa"/>
          <w:jc w:val="center"/>
        </w:trPr>
        <w:tc>
          <w:tcPr>
            <w:tcW w:w="110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86715" w:rsidRPr="00E95DF5" w:rsidRDefault="008A1F74" w:rsidP="00C12F62">
            <w:pPr>
              <w:spacing w:after="0" w:line="360" w:lineRule="auto"/>
              <w:ind w:left="360"/>
              <w:jc w:val="center"/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</w:tc>
      </w:tr>
      <w:tr w:rsidR="008B3FD0" w:rsidRPr="00541A8A" w:rsidTr="008A1F74">
        <w:trPr>
          <w:trHeight w:val="390"/>
          <w:tblCellSpacing w:w="0" w:type="dxa"/>
          <w:jc w:val="center"/>
        </w:trPr>
        <w:tc>
          <w:tcPr>
            <w:tcW w:w="683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8B3FD0" w:rsidRPr="008A1F74" w:rsidRDefault="008A1F74" w:rsidP="00C12F6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8A1F7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4</w:t>
            </w:r>
            <w:r w:rsidRPr="008A1F74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8A1F7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ՀՀ ֆինանսների նախարարություն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8B3FD0" w:rsidRPr="008A1F74" w:rsidRDefault="008A1F74" w:rsidP="00C12F62">
            <w:pPr>
              <w:spacing w:after="0" w:line="360" w:lineRule="auto"/>
              <w:ind w:left="360"/>
              <w:jc w:val="center"/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</w:pPr>
            <w:r w:rsidRPr="008A1F74"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  <w:t>23</w:t>
            </w:r>
            <w:r w:rsidRPr="008A1F74">
              <w:rPr>
                <w:rFonts w:ascii="Cambria Math" w:eastAsia="Microsoft JhengHei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8A1F74"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  <w:t>09</w:t>
            </w:r>
            <w:r w:rsidRPr="008A1F74">
              <w:rPr>
                <w:rFonts w:ascii="Cambria Math" w:eastAsia="Microsoft JhengHei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8A1F74"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  <w:t>2024թ</w:t>
            </w:r>
            <w:r w:rsidRPr="008A1F74">
              <w:rPr>
                <w:rFonts w:ascii="Cambria Math" w:eastAsia="Microsoft JhengHei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8A1F74"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8B3FD0" w:rsidRPr="00541A8A" w:rsidTr="00CA6AA0">
        <w:trPr>
          <w:trHeight w:val="351"/>
          <w:tblCellSpacing w:w="0" w:type="dxa"/>
          <w:jc w:val="center"/>
        </w:trPr>
        <w:tc>
          <w:tcPr>
            <w:tcW w:w="683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8B3FD0" w:rsidRPr="00C12F62" w:rsidRDefault="008B3FD0" w:rsidP="00C12F6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8B3FD0" w:rsidRPr="000722A4" w:rsidRDefault="008A1F74" w:rsidP="00C12F62">
            <w:pPr>
              <w:spacing w:after="0" w:line="360" w:lineRule="auto"/>
              <w:ind w:left="360"/>
              <w:jc w:val="center"/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</w:pPr>
            <w:r w:rsidRPr="008A1F74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>թիվ ԳՍ//30534-2024</w:t>
            </w:r>
          </w:p>
        </w:tc>
      </w:tr>
      <w:tr w:rsidR="00D86715" w:rsidRPr="00A51EA9" w:rsidTr="00C75489">
        <w:trPr>
          <w:trHeight w:val="351"/>
          <w:tblCellSpacing w:w="0" w:type="dxa"/>
          <w:jc w:val="center"/>
        </w:trPr>
        <w:tc>
          <w:tcPr>
            <w:tcW w:w="110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A1F74" w:rsidRPr="008A1F74" w:rsidRDefault="008A1F74" w:rsidP="008A1F74">
            <w:pPr>
              <w:spacing w:after="0" w:line="360" w:lineRule="auto"/>
              <w:jc w:val="center"/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</w:pPr>
            <w:r w:rsidRPr="008A1F74"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  <w:t xml:space="preserve">Նախագիծը </w:t>
            </w:r>
            <w:r w:rsidRPr="00460007"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  <w:t>23.09</w:t>
            </w:r>
            <w:r w:rsidRPr="00460007">
              <w:rPr>
                <w:rFonts w:ascii="Cambria Math" w:eastAsia="Microsoft JhengHei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460007"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  <w:t>2024թ</w:t>
            </w:r>
            <w:r w:rsidRPr="00460007">
              <w:rPr>
                <w:rFonts w:ascii="Cambria Math" w:eastAsia="Microsoft JhengHei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8A1F74"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  <w:t xml:space="preserve"> դիրքորոշում ստանալու նպատակով ներկայացվել է </w:t>
            </w:r>
            <w:r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  <w:r w:rsidRPr="008A1F74"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  <w:t>, սակայն վերջինս մինչ օրս չի ներկայացրել Նախագծի վերաբերյալ իր կարծիքը։</w:t>
            </w:r>
          </w:p>
          <w:p w:rsidR="008A1F74" w:rsidRPr="008A1F74" w:rsidRDefault="008A1F74" w:rsidP="008A1F74">
            <w:pPr>
              <w:spacing w:after="0" w:line="360" w:lineRule="auto"/>
              <w:jc w:val="center"/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</w:pPr>
            <w:r w:rsidRPr="008A1F74"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  <w:t xml:space="preserve">Միաժամանակ ՀՀ կառավարության 25.02.2021թ. «Կառավարության աշխատակարգը հաստատելու մասին» թիվ 252-Լ որոշմամբ հաստատված աշխատակարգի 16-րդ կետի համաձայն «Կարծիքի ուղարկված նախագծերի վերաբերյալ մարմինները կարծիք են տալիս 7 օրվա ընթացքում, իսկ ծավալուն նախագծերի դեպքում (10 և ավելի էջ)՝ 10 օրվա ընթացքում:», իսկ նույն աշխատակարգի 18-րդ կետի համաձայն՝ «Եթե սույն աշխատակարգի 16-րդ և 17-րդ կետերում նշված ժամկետներում նախագծի վերաբերյալ կարծիք (եզրակացություն) չի ստացվում, ապա կարծիքը համարվում է դրական և նախագիծն առանց դրա ներկայացվում է վարչապետի աշխատակազմ՝ դրա մասին նշելով ամփոփաթերթում (այդ թվում՝ ուղարկման ամսաթիվը և </w:t>
            </w:r>
            <w:r w:rsidRPr="008A1F74"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  <w:lastRenderedPageBreak/>
              <w:t>գրության համարը): Այս դեպքում վարչապետի աշխատակազմը նախագծին ընթացք է տալիս առանց համապատասխան կարծիքների (եզրակացության)։»։</w:t>
            </w:r>
          </w:p>
          <w:p w:rsidR="00D86715" w:rsidRPr="008A1F74" w:rsidRDefault="008A1F74" w:rsidP="008A1F74">
            <w:pPr>
              <w:spacing w:after="0" w:line="360" w:lineRule="auto"/>
              <w:jc w:val="center"/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</w:pPr>
            <w:r w:rsidRPr="008A1F74"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  <w:t xml:space="preserve">Հաշվի առնելով վերոնշյալը՝ Նախագիծը ներկայացվում է ՀՀ կառավարության քննարկմանը՝ առանց </w:t>
            </w:r>
            <w:r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  <w:t xml:space="preserve">ՀՀ ֆինանսների նախարարության </w:t>
            </w:r>
            <w:r w:rsidRPr="008A1F74"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  <w:t xml:space="preserve"> դիրքորոշման։</w:t>
            </w:r>
          </w:p>
        </w:tc>
      </w:tr>
    </w:tbl>
    <w:p w:rsidR="00A23026" w:rsidRPr="000370CB" w:rsidRDefault="00A23026" w:rsidP="001267FB">
      <w:pPr>
        <w:rPr>
          <w:lang w:val="hy-AM"/>
        </w:rPr>
      </w:pPr>
      <w:r>
        <w:rPr>
          <w:lang w:val="hy-AM"/>
        </w:rPr>
        <w:lastRenderedPageBreak/>
        <w:t xml:space="preserve"> </w:t>
      </w:r>
    </w:p>
    <w:sectPr w:rsidR="00A23026" w:rsidRPr="000370CB" w:rsidSect="00D871AF">
      <w:pgSz w:w="12240" w:h="15840"/>
      <w:pgMar w:top="360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033FAB"/>
    <w:multiLevelType w:val="hybridMultilevel"/>
    <w:tmpl w:val="FC062B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6640BC"/>
    <w:multiLevelType w:val="hybridMultilevel"/>
    <w:tmpl w:val="FE465814"/>
    <w:lvl w:ilvl="0" w:tplc="3724B56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2B9D5FEE"/>
    <w:multiLevelType w:val="hybridMultilevel"/>
    <w:tmpl w:val="B9C428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306573"/>
    <w:multiLevelType w:val="hybridMultilevel"/>
    <w:tmpl w:val="BDFE382C"/>
    <w:lvl w:ilvl="0" w:tplc="4DA06324">
      <w:start w:val="1"/>
      <w:numFmt w:val="decimal"/>
      <w:lvlText w:val="%1."/>
      <w:lvlJc w:val="left"/>
      <w:pPr>
        <w:ind w:left="9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5" w:hanging="360"/>
      </w:pPr>
    </w:lvl>
    <w:lvl w:ilvl="2" w:tplc="0409001B" w:tentative="1">
      <w:start w:val="1"/>
      <w:numFmt w:val="lowerRoman"/>
      <w:lvlText w:val="%3."/>
      <w:lvlJc w:val="right"/>
      <w:pPr>
        <w:ind w:left="2405" w:hanging="180"/>
      </w:pPr>
    </w:lvl>
    <w:lvl w:ilvl="3" w:tplc="0409000F" w:tentative="1">
      <w:start w:val="1"/>
      <w:numFmt w:val="decimal"/>
      <w:lvlText w:val="%4."/>
      <w:lvlJc w:val="left"/>
      <w:pPr>
        <w:ind w:left="3125" w:hanging="360"/>
      </w:pPr>
    </w:lvl>
    <w:lvl w:ilvl="4" w:tplc="04090019" w:tentative="1">
      <w:start w:val="1"/>
      <w:numFmt w:val="lowerLetter"/>
      <w:lvlText w:val="%5."/>
      <w:lvlJc w:val="left"/>
      <w:pPr>
        <w:ind w:left="3845" w:hanging="360"/>
      </w:pPr>
    </w:lvl>
    <w:lvl w:ilvl="5" w:tplc="0409001B" w:tentative="1">
      <w:start w:val="1"/>
      <w:numFmt w:val="lowerRoman"/>
      <w:lvlText w:val="%6."/>
      <w:lvlJc w:val="right"/>
      <w:pPr>
        <w:ind w:left="4565" w:hanging="180"/>
      </w:pPr>
    </w:lvl>
    <w:lvl w:ilvl="6" w:tplc="0409000F" w:tentative="1">
      <w:start w:val="1"/>
      <w:numFmt w:val="decimal"/>
      <w:lvlText w:val="%7."/>
      <w:lvlJc w:val="left"/>
      <w:pPr>
        <w:ind w:left="5285" w:hanging="360"/>
      </w:pPr>
    </w:lvl>
    <w:lvl w:ilvl="7" w:tplc="04090019" w:tentative="1">
      <w:start w:val="1"/>
      <w:numFmt w:val="lowerLetter"/>
      <w:lvlText w:val="%8."/>
      <w:lvlJc w:val="left"/>
      <w:pPr>
        <w:ind w:left="6005" w:hanging="360"/>
      </w:pPr>
    </w:lvl>
    <w:lvl w:ilvl="8" w:tplc="0409001B" w:tentative="1">
      <w:start w:val="1"/>
      <w:numFmt w:val="lowerRoman"/>
      <w:lvlText w:val="%9."/>
      <w:lvlJc w:val="right"/>
      <w:pPr>
        <w:ind w:left="6725" w:hanging="180"/>
      </w:pPr>
    </w:lvl>
  </w:abstractNum>
  <w:num w:numId="1" w16cid:durableId="1997607611">
    <w:abstractNumId w:val="3"/>
  </w:num>
  <w:num w:numId="2" w16cid:durableId="1923175278">
    <w:abstractNumId w:val="1"/>
  </w:num>
  <w:num w:numId="3" w16cid:durableId="2096900043">
    <w:abstractNumId w:val="2"/>
  </w:num>
  <w:num w:numId="4" w16cid:durableId="4853644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9E5"/>
    <w:rsid w:val="00033881"/>
    <w:rsid w:val="00034E0C"/>
    <w:rsid w:val="000370CB"/>
    <w:rsid w:val="00037BDD"/>
    <w:rsid w:val="00041B5C"/>
    <w:rsid w:val="0005737C"/>
    <w:rsid w:val="0006201F"/>
    <w:rsid w:val="000630FF"/>
    <w:rsid w:val="000722A4"/>
    <w:rsid w:val="00094577"/>
    <w:rsid w:val="000B2BDA"/>
    <w:rsid w:val="000D7415"/>
    <w:rsid w:val="000F7C9E"/>
    <w:rsid w:val="001000EC"/>
    <w:rsid w:val="00114B92"/>
    <w:rsid w:val="001267FB"/>
    <w:rsid w:val="00144E15"/>
    <w:rsid w:val="00144E39"/>
    <w:rsid w:val="00174AA5"/>
    <w:rsid w:val="00176CC1"/>
    <w:rsid w:val="001C550A"/>
    <w:rsid w:val="00201417"/>
    <w:rsid w:val="0021094B"/>
    <w:rsid w:val="00210A62"/>
    <w:rsid w:val="0027672A"/>
    <w:rsid w:val="002A2916"/>
    <w:rsid w:val="002E6EE6"/>
    <w:rsid w:val="002F5FED"/>
    <w:rsid w:val="003257E5"/>
    <w:rsid w:val="0033547A"/>
    <w:rsid w:val="00346BCC"/>
    <w:rsid w:val="00352373"/>
    <w:rsid w:val="003B4F40"/>
    <w:rsid w:val="003C0056"/>
    <w:rsid w:val="003C34DA"/>
    <w:rsid w:val="003C4904"/>
    <w:rsid w:val="003D1D75"/>
    <w:rsid w:val="003E152E"/>
    <w:rsid w:val="003E49E9"/>
    <w:rsid w:val="00423C77"/>
    <w:rsid w:val="00424F39"/>
    <w:rsid w:val="00445866"/>
    <w:rsid w:val="004471FC"/>
    <w:rsid w:val="00457E37"/>
    <w:rsid w:val="00460007"/>
    <w:rsid w:val="004B2ACE"/>
    <w:rsid w:val="004C6EDA"/>
    <w:rsid w:val="004F1615"/>
    <w:rsid w:val="004F6E31"/>
    <w:rsid w:val="00503821"/>
    <w:rsid w:val="00514148"/>
    <w:rsid w:val="00530C35"/>
    <w:rsid w:val="00540708"/>
    <w:rsid w:val="00541A8A"/>
    <w:rsid w:val="0059586C"/>
    <w:rsid w:val="005A395B"/>
    <w:rsid w:val="005A68DF"/>
    <w:rsid w:val="005B3862"/>
    <w:rsid w:val="005F69DA"/>
    <w:rsid w:val="00605D6A"/>
    <w:rsid w:val="0060720B"/>
    <w:rsid w:val="006162F5"/>
    <w:rsid w:val="00637CB3"/>
    <w:rsid w:val="00641E70"/>
    <w:rsid w:val="00673F67"/>
    <w:rsid w:val="00677BB1"/>
    <w:rsid w:val="006849B9"/>
    <w:rsid w:val="0068799E"/>
    <w:rsid w:val="00696DD9"/>
    <w:rsid w:val="006974E7"/>
    <w:rsid w:val="006B4BB5"/>
    <w:rsid w:val="006D7E5E"/>
    <w:rsid w:val="00700CC0"/>
    <w:rsid w:val="00712516"/>
    <w:rsid w:val="0073758F"/>
    <w:rsid w:val="0073763E"/>
    <w:rsid w:val="0074727D"/>
    <w:rsid w:val="00762B5E"/>
    <w:rsid w:val="00781B81"/>
    <w:rsid w:val="007820FA"/>
    <w:rsid w:val="00796538"/>
    <w:rsid w:val="007A419C"/>
    <w:rsid w:val="007B0103"/>
    <w:rsid w:val="007D46CF"/>
    <w:rsid w:val="007E68C5"/>
    <w:rsid w:val="00800983"/>
    <w:rsid w:val="00803F26"/>
    <w:rsid w:val="008246F6"/>
    <w:rsid w:val="00825444"/>
    <w:rsid w:val="0086066B"/>
    <w:rsid w:val="008A1F74"/>
    <w:rsid w:val="008B3FD0"/>
    <w:rsid w:val="008B665E"/>
    <w:rsid w:val="008B7F68"/>
    <w:rsid w:val="008F5BA9"/>
    <w:rsid w:val="00934508"/>
    <w:rsid w:val="009656BB"/>
    <w:rsid w:val="009708F0"/>
    <w:rsid w:val="00973829"/>
    <w:rsid w:val="009E133C"/>
    <w:rsid w:val="009E68D4"/>
    <w:rsid w:val="009F4AAF"/>
    <w:rsid w:val="00A17267"/>
    <w:rsid w:val="00A21A6F"/>
    <w:rsid w:val="00A23026"/>
    <w:rsid w:val="00A304BB"/>
    <w:rsid w:val="00A30D79"/>
    <w:rsid w:val="00A51EA9"/>
    <w:rsid w:val="00A56989"/>
    <w:rsid w:val="00A61FF6"/>
    <w:rsid w:val="00A719E5"/>
    <w:rsid w:val="00A73CED"/>
    <w:rsid w:val="00A86014"/>
    <w:rsid w:val="00A909C5"/>
    <w:rsid w:val="00A964F9"/>
    <w:rsid w:val="00AC04FD"/>
    <w:rsid w:val="00AC7F61"/>
    <w:rsid w:val="00AD19CE"/>
    <w:rsid w:val="00AF4855"/>
    <w:rsid w:val="00B212F9"/>
    <w:rsid w:val="00B33C7D"/>
    <w:rsid w:val="00B87489"/>
    <w:rsid w:val="00BF2BA4"/>
    <w:rsid w:val="00BF34E0"/>
    <w:rsid w:val="00C12DC8"/>
    <w:rsid w:val="00C12F62"/>
    <w:rsid w:val="00C34A8A"/>
    <w:rsid w:val="00CB7CE5"/>
    <w:rsid w:val="00CC3757"/>
    <w:rsid w:val="00CC4184"/>
    <w:rsid w:val="00CE13A0"/>
    <w:rsid w:val="00CE7171"/>
    <w:rsid w:val="00D059FB"/>
    <w:rsid w:val="00D744BF"/>
    <w:rsid w:val="00D86715"/>
    <w:rsid w:val="00D871AF"/>
    <w:rsid w:val="00D95C39"/>
    <w:rsid w:val="00D97AB6"/>
    <w:rsid w:val="00E01035"/>
    <w:rsid w:val="00E10963"/>
    <w:rsid w:val="00E20F00"/>
    <w:rsid w:val="00E37705"/>
    <w:rsid w:val="00E4480F"/>
    <w:rsid w:val="00E701A6"/>
    <w:rsid w:val="00E8634E"/>
    <w:rsid w:val="00E92E24"/>
    <w:rsid w:val="00E950FA"/>
    <w:rsid w:val="00E95DF5"/>
    <w:rsid w:val="00EC02B6"/>
    <w:rsid w:val="00EC7CD2"/>
    <w:rsid w:val="00ED6770"/>
    <w:rsid w:val="00EE5FDC"/>
    <w:rsid w:val="00EF237D"/>
    <w:rsid w:val="00F1204F"/>
    <w:rsid w:val="00F12C08"/>
    <w:rsid w:val="00F26373"/>
    <w:rsid w:val="00F74DBD"/>
    <w:rsid w:val="00F849D4"/>
    <w:rsid w:val="00FB08F2"/>
    <w:rsid w:val="00FC259C"/>
    <w:rsid w:val="00FD46BD"/>
    <w:rsid w:val="00FD4919"/>
    <w:rsid w:val="00FE44E5"/>
    <w:rsid w:val="00FF2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7A193C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30D79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a5">
    <w:name w:val="List Paragraph"/>
    <w:aliases w:val="List_Paragraph,Multilevel para_II,List Paragraph1,List Paragraph-ExecSummary,Akapit z listą BS,List Paragraph 1,List Paragraph (numbered (a)),OBC Bullet,List Paragraph11,Normal numbered,Paragraphe de liste PBLH,Bullets,Bullet1,References"/>
    <w:basedOn w:val="a"/>
    <w:link w:val="a6"/>
    <w:uiPriority w:val="34"/>
    <w:qFormat/>
    <w:rsid w:val="003E152E"/>
    <w:pPr>
      <w:ind w:left="720"/>
      <w:contextualSpacing/>
    </w:pPr>
  </w:style>
  <w:style w:type="paragraph" w:styleId="a7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a8">
    <w:name w:val="Strong"/>
    <w:basedOn w:val="a0"/>
    <w:uiPriority w:val="22"/>
    <w:qFormat/>
    <w:rsid w:val="00F12C08"/>
    <w:rPr>
      <w:b/>
      <w:bCs/>
    </w:rPr>
  </w:style>
  <w:style w:type="character" w:customStyle="1" w:styleId="a6">
    <w:name w:val="Абзац списка Знак"/>
    <w:aliases w:val="List_Paragraph Знак,Multilevel para_II Знак,List Paragraph1 Знак,List Paragraph-ExecSummary Знак,Akapit z listą BS Знак,List Paragraph 1 Знак,List Paragraph (numbered (a)) Знак,OBC Bullet Знак,List Paragraph11 Знак,Normal numbered Знак"/>
    <w:link w:val="a5"/>
    <w:uiPriority w:val="34"/>
    <w:qFormat/>
    <w:locked/>
    <w:rsid w:val="00A230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523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513A5E-A0EA-47D4-B831-33F2BE31D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690</TotalTime>
  <Pages>1</Pages>
  <Words>239</Words>
  <Characters>1367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https://mul2-spm.gov.am/tasks/433836/oneclick/ampopatert.docx?token=e4bf9d6ff6ce22991826b4be99493e39</cp:keywords>
  <dc:description/>
  <cp:lastModifiedBy>User</cp:lastModifiedBy>
  <cp:revision>161</cp:revision>
  <dcterms:created xsi:type="dcterms:W3CDTF">2021-10-04T12:32:00Z</dcterms:created>
  <dcterms:modified xsi:type="dcterms:W3CDTF">2024-10-02T06:23:00Z</dcterms:modified>
</cp:coreProperties>
</file>