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EC7" w:rsidRPr="0052275C" w:rsidRDefault="00F064C1" w:rsidP="002F1CBC">
      <w:pPr>
        <w:pBdr>
          <w:top w:val="nil"/>
          <w:left w:val="nil"/>
          <w:bottom w:val="nil"/>
          <w:right w:val="nil"/>
          <w:between w:val="nil"/>
        </w:pBdr>
        <w:spacing w:line="360" w:lineRule="auto"/>
        <w:ind w:left="142" w:right="395"/>
        <w:jc w:val="center"/>
        <w:rPr>
          <w:rFonts w:ascii="GHEA Grapalat" w:hAnsi="GHEA Grapalat"/>
          <w:b/>
        </w:rPr>
      </w:pPr>
      <w:r w:rsidRPr="0052275C">
        <w:rPr>
          <w:rFonts w:ascii="GHEA Grapalat" w:hAnsi="GHEA Grapalat"/>
          <w:b/>
        </w:rPr>
        <w:t>ԱՄՓՈՓԱԹԵՐԹ</w:t>
      </w:r>
    </w:p>
    <w:p w:rsidR="00E629C0" w:rsidRPr="0052275C" w:rsidRDefault="004E4E31" w:rsidP="002F1CBC">
      <w:pPr>
        <w:pStyle w:val="BodyAA"/>
        <w:tabs>
          <w:tab w:val="left" w:pos="1440"/>
        </w:tabs>
        <w:spacing w:line="360" w:lineRule="auto"/>
        <w:ind w:left="450" w:right="24" w:firstLine="450"/>
        <w:jc w:val="center"/>
        <w:rPr>
          <w:rFonts w:ascii="GHEA Grapalat" w:eastAsia="GHEA Grapalat" w:hAnsi="GHEA Grapalat" w:cs="GHEA Grapalat"/>
          <w:b/>
          <w:bCs/>
          <w:color w:val="auto"/>
          <w:lang w:val="de-DE"/>
        </w:rPr>
      </w:pPr>
      <w:r w:rsidRPr="0052275C">
        <w:rPr>
          <w:rStyle w:val="Strong"/>
          <w:rFonts w:ascii="GHEA Grapalat" w:hAnsi="GHEA Grapalat"/>
          <w:bdr w:val="none" w:sz="0" w:space="0" w:color="auto" w:frame="1"/>
          <w:shd w:val="clear" w:color="auto" w:fill="FFFFFF"/>
          <w:lang w:val="hy-AM"/>
        </w:rPr>
        <w:t>«ԵՐԻՏԱՍԱՐԴԱԿԱՆ ՔԱՂԱՔԱԿԱՆՈՒԹՅԱՆ ՄԱՍԻՆ</w:t>
      </w:r>
      <w:r w:rsidR="00B163C7" w:rsidRPr="0052275C">
        <w:rPr>
          <w:rStyle w:val="Strong"/>
          <w:rFonts w:ascii="GHEA Grapalat" w:hAnsi="GHEA Grapalat"/>
          <w:bdr w:val="none" w:sz="0" w:space="0" w:color="auto" w:frame="1"/>
          <w:shd w:val="clear" w:color="auto" w:fill="FFFFFF"/>
          <w:lang w:val="hy-AM"/>
        </w:rPr>
        <w:t>»,</w:t>
      </w:r>
      <w:r w:rsidRPr="0052275C">
        <w:rPr>
          <w:rStyle w:val="Strong"/>
          <w:rFonts w:ascii="GHEA Grapalat" w:hAnsi="GHEA Grapalat"/>
          <w:bdr w:val="none" w:sz="0" w:space="0" w:color="auto" w:frame="1"/>
          <w:shd w:val="clear" w:color="auto" w:fill="FFFFFF"/>
          <w:lang w:val="hy-AM"/>
        </w:rPr>
        <w:t xml:space="preserve"> </w:t>
      </w:r>
      <w:r w:rsidRPr="0052275C">
        <w:rPr>
          <w:rFonts w:ascii="GHEA Grapalat" w:eastAsia="Calibri" w:hAnsi="GHEA Grapalat" w:cs="Times New Roman"/>
          <w:b/>
          <w:lang w:val="fr-FR"/>
        </w:rPr>
        <w:t>«</w:t>
      </w:r>
      <w:r w:rsidRPr="0052275C">
        <w:rPr>
          <w:rFonts w:ascii="GHEA Grapalat" w:eastAsia="Calibri" w:hAnsi="GHEA Grapalat" w:cs="Times New Roman"/>
          <w:b/>
          <w:lang w:val="hy-AM"/>
        </w:rPr>
        <w:t>ՏԵՂԱԿԱՆ</w:t>
      </w:r>
      <w:r w:rsidRPr="0052275C">
        <w:rPr>
          <w:rFonts w:ascii="GHEA Grapalat" w:eastAsia="Calibri" w:hAnsi="GHEA Grapalat" w:cs="Times New Roman"/>
          <w:b/>
          <w:lang w:val="fr-FR"/>
        </w:rPr>
        <w:t xml:space="preserve"> </w:t>
      </w:r>
      <w:r w:rsidRPr="0052275C">
        <w:rPr>
          <w:rFonts w:ascii="GHEA Grapalat" w:eastAsia="Calibri" w:hAnsi="GHEA Grapalat" w:cs="Times New Roman"/>
          <w:b/>
          <w:lang w:val="hy-AM"/>
        </w:rPr>
        <w:t>ԻՆՔՆԱԿԱՌԱՎԱՐՄԱՆ</w:t>
      </w:r>
      <w:r w:rsidRPr="0052275C">
        <w:rPr>
          <w:rFonts w:ascii="GHEA Grapalat" w:eastAsia="Calibri" w:hAnsi="GHEA Grapalat" w:cs="Times New Roman"/>
          <w:b/>
          <w:lang w:val="fr-FR"/>
        </w:rPr>
        <w:t xml:space="preserve"> </w:t>
      </w:r>
      <w:r w:rsidRPr="0052275C">
        <w:rPr>
          <w:rFonts w:ascii="GHEA Grapalat" w:eastAsia="Calibri" w:hAnsi="GHEA Grapalat" w:cs="Times New Roman"/>
          <w:b/>
          <w:lang w:val="hy-AM"/>
        </w:rPr>
        <w:t>ՄԱՍԻՆ</w:t>
      </w:r>
      <w:r w:rsidRPr="0052275C">
        <w:rPr>
          <w:rFonts w:ascii="GHEA Grapalat" w:eastAsia="Calibri" w:hAnsi="GHEA Grapalat" w:cs="Times New Roman"/>
          <w:b/>
          <w:lang w:val="fr-FR"/>
        </w:rPr>
        <w:t>»</w:t>
      </w:r>
      <w:r w:rsidRPr="0052275C">
        <w:rPr>
          <w:rFonts w:ascii="GHEA Grapalat" w:eastAsia="Calibri" w:hAnsi="GHEA Grapalat" w:cs="Times New Roman"/>
          <w:b/>
          <w:lang w:val="hy-AM"/>
        </w:rPr>
        <w:t xml:space="preserve"> ՕՐԵՆՔՈՒՄ</w:t>
      </w:r>
      <w:r w:rsidRPr="0052275C">
        <w:rPr>
          <w:rFonts w:ascii="GHEA Grapalat" w:eastAsia="Calibri" w:hAnsi="GHEA Grapalat" w:cs="Times New Roman"/>
          <w:b/>
          <w:lang w:val="fr-FR"/>
        </w:rPr>
        <w:t xml:space="preserve"> </w:t>
      </w:r>
      <w:r w:rsidRPr="0052275C">
        <w:rPr>
          <w:rFonts w:ascii="GHEA Grapalat" w:eastAsia="Calibri" w:hAnsi="GHEA Grapalat" w:cs="Times New Roman"/>
          <w:b/>
          <w:lang w:val="hy-AM"/>
        </w:rPr>
        <w:t xml:space="preserve">ԼՐԱՑՈՒՄ </w:t>
      </w:r>
      <w:r w:rsidR="00DE5B0B" w:rsidRPr="0052275C">
        <w:rPr>
          <w:rFonts w:ascii="GHEA Grapalat" w:eastAsia="Calibri" w:hAnsi="GHEA Grapalat" w:cs="Times New Roman"/>
          <w:b/>
          <w:lang w:val="hy-AM"/>
        </w:rPr>
        <w:t xml:space="preserve">ԵՎ ՓՈՓՈԽՈՒԹՅՈՒՆ </w:t>
      </w:r>
      <w:r w:rsidRPr="0052275C">
        <w:rPr>
          <w:rFonts w:ascii="GHEA Grapalat" w:eastAsia="Calibri" w:hAnsi="GHEA Grapalat" w:cs="Times New Roman"/>
          <w:b/>
          <w:lang w:val="hy-AM"/>
        </w:rPr>
        <w:t>ԿԱՏԱՐԵԼՈՒ</w:t>
      </w:r>
      <w:r w:rsidRPr="0052275C">
        <w:rPr>
          <w:rFonts w:ascii="GHEA Grapalat" w:eastAsia="Calibri" w:hAnsi="GHEA Grapalat" w:cs="Times New Roman"/>
          <w:b/>
          <w:lang w:val="fr-FR"/>
        </w:rPr>
        <w:t xml:space="preserve"> </w:t>
      </w:r>
      <w:r w:rsidRPr="0052275C">
        <w:rPr>
          <w:rFonts w:ascii="GHEA Grapalat" w:eastAsia="Calibri" w:hAnsi="GHEA Grapalat" w:cs="Times New Roman"/>
          <w:b/>
          <w:lang w:val="hy-AM"/>
        </w:rPr>
        <w:t xml:space="preserve">ՄԱՍԻՆ» ԵՎ </w:t>
      </w:r>
      <w:r w:rsidRPr="0052275C">
        <w:rPr>
          <w:rFonts w:ascii="GHEA Grapalat" w:hAnsi="GHEA Grapalat"/>
          <w:b/>
          <w:bCs/>
          <w:lang w:val="hy-AM"/>
        </w:rPr>
        <w:t>«</w:t>
      </w:r>
      <w:r w:rsidRPr="0052275C">
        <w:rPr>
          <w:rFonts w:ascii="GHEA Grapalat" w:eastAsia="Calibri" w:hAnsi="GHEA Grapalat" w:cs="Times New Roman"/>
          <w:b/>
          <w:lang w:val="hy-AM"/>
        </w:rPr>
        <w:t>ԵՐԵՎԱՆ ՔԱՂԱՔՈՒՄ ՏԵՂԱԿԱՆ ԻՆՔՆԱԿԱՌԱՎԱՐՄԱՆ ՄԱՍԻՆ</w:t>
      </w:r>
      <w:r w:rsidRPr="0052275C">
        <w:rPr>
          <w:rFonts w:ascii="GHEA Grapalat" w:eastAsia="Calibri" w:hAnsi="GHEA Grapalat" w:cs="Times New Roman"/>
          <w:b/>
          <w:lang w:val="fr-FR"/>
        </w:rPr>
        <w:t>»</w:t>
      </w:r>
      <w:r w:rsidRPr="0052275C">
        <w:rPr>
          <w:rFonts w:ascii="GHEA Grapalat" w:eastAsia="Calibri" w:hAnsi="GHEA Grapalat" w:cs="Times New Roman"/>
          <w:b/>
          <w:lang w:val="hy-AM"/>
        </w:rPr>
        <w:t xml:space="preserve"> ՕՐԵՆՔՈՒՄ</w:t>
      </w:r>
      <w:r w:rsidRPr="0052275C">
        <w:rPr>
          <w:rFonts w:ascii="GHEA Grapalat" w:eastAsia="Calibri" w:hAnsi="GHEA Grapalat" w:cs="Times New Roman"/>
          <w:b/>
          <w:lang w:val="fr-FR"/>
        </w:rPr>
        <w:t xml:space="preserve"> </w:t>
      </w:r>
      <w:r w:rsidRPr="0052275C">
        <w:rPr>
          <w:rFonts w:ascii="GHEA Grapalat" w:eastAsia="Calibri" w:hAnsi="GHEA Grapalat" w:cs="Times New Roman"/>
          <w:b/>
          <w:lang w:val="hy-AM"/>
        </w:rPr>
        <w:t>ԼՐԱՑՈՒՄՆԵՐ ԵՎ ՓՈՓՈԽՈՒԹՅՈՒՆ ԿԱՏԱՐԵԼՈՒ</w:t>
      </w:r>
      <w:r w:rsidRPr="0052275C">
        <w:rPr>
          <w:rFonts w:ascii="GHEA Grapalat" w:eastAsia="Calibri" w:hAnsi="GHEA Grapalat" w:cs="Times New Roman"/>
          <w:b/>
          <w:lang w:val="fr-FR"/>
        </w:rPr>
        <w:t xml:space="preserve"> </w:t>
      </w:r>
      <w:r w:rsidRPr="0052275C">
        <w:rPr>
          <w:rFonts w:ascii="GHEA Grapalat" w:eastAsia="Calibri" w:hAnsi="GHEA Grapalat" w:cs="Times New Roman"/>
          <w:b/>
          <w:lang w:val="hy-AM"/>
        </w:rPr>
        <w:t>ՄԱՍԻՆ</w:t>
      </w:r>
      <w:r w:rsidRPr="0052275C">
        <w:rPr>
          <w:rFonts w:ascii="GHEA Grapalat" w:hAnsi="GHEA Grapalat"/>
          <w:b/>
          <w:bCs/>
          <w:lang w:val="hy-AM"/>
        </w:rPr>
        <w:t>» ՕՐԵՆՔՆԵՐԻ ՆԱԽԱԳԾԵՐԻ</w:t>
      </w:r>
    </w:p>
    <w:p w:rsidR="00856C7F" w:rsidRPr="0052275C" w:rsidRDefault="00856C7F" w:rsidP="002F1CBC">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rPr>
      </w:pPr>
    </w:p>
    <w:tbl>
      <w:tblPr>
        <w:tblStyle w:val="a0"/>
        <w:tblW w:w="13638" w:type="dxa"/>
        <w:tblInd w:w="-18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44"/>
        <w:gridCol w:w="36"/>
        <w:gridCol w:w="5358"/>
      </w:tblGrid>
      <w:tr w:rsidR="00D51681" w:rsidRPr="0052275C" w:rsidTr="00AE1A73">
        <w:trPr>
          <w:trHeight w:val="773"/>
        </w:trPr>
        <w:tc>
          <w:tcPr>
            <w:tcW w:w="8244" w:type="dxa"/>
            <w:tcBorders>
              <w:top w:val="single" w:sz="6" w:space="0" w:color="000000"/>
              <w:left w:val="single" w:sz="6" w:space="0" w:color="000000"/>
              <w:bottom w:val="single" w:sz="6" w:space="0" w:color="000000"/>
              <w:right w:val="single" w:sz="6" w:space="0" w:color="000000"/>
            </w:tcBorders>
            <w:shd w:val="clear" w:color="auto" w:fill="D0CECE"/>
          </w:tcPr>
          <w:p w:rsidR="00856C7F" w:rsidRPr="0052275C" w:rsidRDefault="00714A54" w:rsidP="002F1CBC">
            <w:pPr>
              <w:spacing w:after="0" w:line="360" w:lineRule="auto"/>
              <w:ind w:left="859" w:right="395" w:hanging="142"/>
              <w:jc w:val="center"/>
              <w:rPr>
                <w:rFonts w:ascii="GHEA Grapalat" w:eastAsia="GHEA Grapalat" w:hAnsi="GHEA Grapalat" w:cs="GHEA Grapalat"/>
                <w:b/>
              </w:rPr>
            </w:pPr>
            <w:r w:rsidRPr="0052275C">
              <w:rPr>
                <w:rFonts w:ascii="GHEA Grapalat" w:hAnsi="GHEA Grapalat"/>
                <w:b/>
              </w:rPr>
              <w:t>Հայաստանի Հանրապետության սփյուռքի գործերի գլխավոր հանձնակատար</w:t>
            </w:r>
            <w:r w:rsidR="005A618F" w:rsidRPr="0052275C">
              <w:rPr>
                <w:rFonts w:ascii="GHEA Grapalat" w:eastAsia="GHEA Grapalat" w:hAnsi="GHEA Grapalat" w:cs="GHEA Grapalat"/>
                <w:b/>
              </w:rPr>
              <w:t xml:space="preserve"> </w:t>
            </w:r>
          </w:p>
        </w:tc>
        <w:tc>
          <w:tcPr>
            <w:tcW w:w="36" w:type="dxa"/>
            <w:tcBorders>
              <w:top w:val="single" w:sz="6" w:space="0" w:color="000000"/>
              <w:left w:val="single" w:sz="6" w:space="0" w:color="000000"/>
              <w:bottom w:val="single" w:sz="6" w:space="0" w:color="000000"/>
              <w:right w:val="nil"/>
            </w:tcBorders>
            <w:shd w:val="clear" w:color="auto" w:fill="D0CECE"/>
          </w:tcPr>
          <w:p w:rsidR="00856C7F" w:rsidRPr="0052275C" w:rsidRDefault="00856C7F"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D0CECE"/>
          </w:tcPr>
          <w:p w:rsidR="00714A54" w:rsidRPr="0052275C" w:rsidRDefault="00714A54" w:rsidP="002F1CBC">
            <w:pPr>
              <w:spacing w:after="0" w:line="360" w:lineRule="auto"/>
              <w:ind w:left="142" w:right="395" w:hanging="142"/>
              <w:jc w:val="center"/>
              <w:rPr>
                <w:rFonts w:ascii="GHEA Grapalat" w:eastAsia="GHEA Grapalat" w:hAnsi="GHEA Grapalat" w:cs="GHEA Grapalat"/>
                <w:b/>
              </w:rPr>
            </w:pPr>
            <w:r w:rsidRPr="0052275C">
              <w:rPr>
                <w:rFonts w:ascii="GHEA Grapalat" w:eastAsia="GHEA Grapalat" w:hAnsi="GHEA Grapalat" w:cs="GHEA Grapalat"/>
                <w:b/>
              </w:rPr>
              <w:t xml:space="preserve">41.1/21343-2024 </w:t>
            </w:r>
          </w:p>
          <w:p w:rsidR="00897865" w:rsidRPr="0052275C" w:rsidRDefault="005148A6" w:rsidP="002F1CBC">
            <w:pPr>
              <w:spacing w:after="0" w:line="360" w:lineRule="auto"/>
              <w:ind w:left="142" w:right="395" w:hanging="142"/>
              <w:jc w:val="center"/>
              <w:rPr>
                <w:rFonts w:ascii="GHEA Grapalat" w:eastAsia="GHEA Grapalat" w:hAnsi="GHEA Grapalat" w:cs="GHEA Grapalat"/>
              </w:rPr>
            </w:pPr>
            <w:r w:rsidRPr="0052275C">
              <w:rPr>
                <w:rFonts w:ascii="GHEA Grapalat" w:eastAsia="GHEA Grapalat" w:hAnsi="GHEA Grapalat" w:cs="GHEA Grapalat"/>
                <w:b/>
              </w:rPr>
              <w:t>1</w:t>
            </w:r>
            <w:r w:rsidR="00714A54" w:rsidRPr="0052275C">
              <w:rPr>
                <w:rFonts w:ascii="GHEA Grapalat" w:eastAsia="GHEA Grapalat" w:hAnsi="GHEA Grapalat" w:cs="GHEA Grapalat"/>
                <w:b/>
              </w:rPr>
              <w:t>8</w:t>
            </w:r>
            <w:r w:rsidRPr="0052275C">
              <w:rPr>
                <w:rFonts w:ascii="GHEA Grapalat" w:eastAsia="GHEA Grapalat" w:hAnsi="GHEA Grapalat" w:cs="GHEA Grapalat"/>
                <w:b/>
              </w:rPr>
              <w:t>.0</w:t>
            </w:r>
            <w:r w:rsidR="00714A54" w:rsidRPr="0052275C">
              <w:rPr>
                <w:rFonts w:ascii="GHEA Grapalat" w:eastAsia="GHEA Grapalat" w:hAnsi="GHEA Grapalat" w:cs="GHEA Grapalat"/>
                <w:b/>
              </w:rPr>
              <w:t>6</w:t>
            </w:r>
            <w:r w:rsidRPr="0052275C">
              <w:rPr>
                <w:rFonts w:ascii="GHEA Grapalat" w:eastAsia="GHEA Grapalat" w:hAnsi="GHEA Grapalat" w:cs="GHEA Grapalat"/>
                <w:b/>
              </w:rPr>
              <w:t>.2024</w:t>
            </w:r>
            <w:r w:rsidR="00B62D97" w:rsidRPr="0052275C">
              <w:rPr>
                <w:rFonts w:ascii="GHEA Grapalat" w:eastAsia="GHEA Grapalat" w:hAnsi="GHEA Grapalat" w:cs="GHEA Grapalat"/>
              </w:rPr>
              <w:br/>
            </w:r>
          </w:p>
        </w:tc>
      </w:tr>
      <w:tr w:rsidR="00D51681" w:rsidRPr="0052275C" w:rsidTr="00AE1A73">
        <w:trPr>
          <w:trHeight w:val="96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507500" w:rsidRPr="0052275C" w:rsidRDefault="00714A54" w:rsidP="002F1CBC">
            <w:pPr>
              <w:spacing w:before="60" w:after="60" w:line="360" w:lineRule="auto"/>
              <w:ind w:left="90" w:right="144"/>
              <w:jc w:val="both"/>
              <w:rPr>
                <w:rFonts w:ascii="GHEA Grapalat" w:hAnsi="GHEA Grapalat"/>
              </w:rPr>
            </w:pPr>
            <w:r w:rsidRPr="0052275C">
              <w:rPr>
                <w:rFonts w:ascii="GHEA Grapalat" w:hAnsi="GHEA Grapalat"/>
              </w:rPr>
              <w:t>Սփյուռքի գործերի գլխավոր հանձնակատարի գրասենյակը առարկություններ և առաջարկություններ չունի:</w:t>
            </w:r>
          </w:p>
        </w:tc>
        <w:tc>
          <w:tcPr>
            <w:tcW w:w="36" w:type="dxa"/>
            <w:tcBorders>
              <w:top w:val="single" w:sz="6" w:space="0" w:color="000000"/>
              <w:left w:val="single" w:sz="6" w:space="0" w:color="000000"/>
              <w:bottom w:val="single" w:sz="6" w:space="0" w:color="000000"/>
              <w:right w:val="nil"/>
            </w:tcBorders>
            <w:shd w:val="clear" w:color="auto" w:fill="FFFFFF"/>
          </w:tcPr>
          <w:p w:rsidR="00507500" w:rsidRPr="0052275C" w:rsidRDefault="00507500"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7E670D" w:rsidRPr="0052275C" w:rsidRDefault="00714A54" w:rsidP="002F1CBC">
            <w:pPr>
              <w:spacing w:before="60" w:after="60" w:line="360" w:lineRule="auto"/>
              <w:ind w:left="90" w:right="144"/>
              <w:jc w:val="center"/>
              <w:rPr>
                <w:rFonts w:ascii="GHEA Grapalat" w:eastAsia="GHEA Grapalat" w:hAnsi="GHEA Grapalat" w:cs="GHEA Grapalat"/>
                <w:b/>
              </w:rPr>
            </w:pPr>
            <w:r w:rsidRPr="0052275C">
              <w:rPr>
                <w:rFonts w:ascii="GHEA Grapalat" w:hAnsi="GHEA Grapalat"/>
                <w:b/>
              </w:rPr>
              <w:t>Ընդունվել</w:t>
            </w:r>
            <w:r w:rsidRPr="0052275C">
              <w:rPr>
                <w:rFonts w:ascii="GHEA Grapalat" w:eastAsia="GHEA Grapalat" w:hAnsi="GHEA Grapalat" w:cs="GHEA Grapalat"/>
                <w:b/>
              </w:rPr>
              <w:t xml:space="preserve"> է</w:t>
            </w:r>
          </w:p>
        </w:tc>
      </w:tr>
      <w:tr w:rsidR="00D51681" w:rsidRPr="0052275C" w:rsidTr="00AE1A73">
        <w:trPr>
          <w:trHeight w:val="773"/>
        </w:trPr>
        <w:tc>
          <w:tcPr>
            <w:tcW w:w="8244" w:type="dxa"/>
            <w:tcBorders>
              <w:top w:val="single" w:sz="6" w:space="0" w:color="000000"/>
              <w:left w:val="single" w:sz="6" w:space="0" w:color="000000"/>
              <w:bottom w:val="single" w:sz="6" w:space="0" w:color="000000"/>
              <w:right w:val="single" w:sz="6" w:space="0" w:color="000000"/>
            </w:tcBorders>
            <w:shd w:val="clear" w:color="auto" w:fill="D0CECE"/>
          </w:tcPr>
          <w:p w:rsidR="00213605" w:rsidRPr="0052275C" w:rsidRDefault="00213605" w:rsidP="002F1CBC">
            <w:pPr>
              <w:spacing w:after="0" w:line="360" w:lineRule="auto"/>
              <w:ind w:left="859" w:right="420" w:hanging="142"/>
              <w:jc w:val="center"/>
              <w:rPr>
                <w:rFonts w:ascii="GHEA Grapalat" w:hAnsi="GHEA Grapalat"/>
                <w:b/>
                <w:lang w:eastAsia="en-GB"/>
              </w:rPr>
            </w:pPr>
            <w:r w:rsidRPr="0052275C">
              <w:rPr>
                <w:rFonts w:ascii="GHEA Grapalat" w:eastAsia="GHEA Grapalat" w:hAnsi="GHEA Grapalat" w:cs="GHEA Grapalat"/>
                <w:b/>
              </w:rPr>
              <w:t xml:space="preserve">ՀՀ </w:t>
            </w:r>
            <w:r w:rsidR="00F758C0" w:rsidRPr="0052275C">
              <w:rPr>
                <w:rFonts w:ascii="GHEA Grapalat" w:eastAsia="GHEA Grapalat" w:hAnsi="GHEA Grapalat" w:cs="GHEA Grapalat"/>
                <w:b/>
              </w:rPr>
              <w:t>պաշտպանության</w:t>
            </w:r>
            <w:r w:rsidRPr="0052275C">
              <w:rPr>
                <w:rFonts w:ascii="GHEA Grapalat" w:eastAsia="GHEA Grapalat" w:hAnsi="GHEA Grapalat" w:cs="GHEA Grapalat"/>
                <w:b/>
              </w:rPr>
              <w:t xml:space="preserve"> նախարարություն</w:t>
            </w:r>
          </w:p>
        </w:tc>
        <w:tc>
          <w:tcPr>
            <w:tcW w:w="36" w:type="dxa"/>
            <w:tcBorders>
              <w:top w:val="single" w:sz="6" w:space="0" w:color="000000"/>
              <w:left w:val="single" w:sz="6" w:space="0" w:color="000000"/>
              <w:bottom w:val="single" w:sz="6" w:space="0" w:color="000000"/>
              <w:right w:val="nil"/>
            </w:tcBorders>
            <w:shd w:val="clear" w:color="auto" w:fill="D0CECE"/>
          </w:tcPr>
          <w:p w:rsidR="00213605" w:rsidRPr="0052275C" w:rsidRDefault="00213605" w:rsidP="002F1CBC">
            <w:pPr>
              <w:spacing w:after="0" w:line="360" w:lineRule="auto"/>
              <w:ind w:left="142" w:right="395"/>
              <w:rPr>
                <w:rFonts w:ascii="GHEA Grapalat" w:eastAsia="GHEA Grapalat" w:hAnsi="GHEA Grapalat" w:cs="GHEA Grapalat"/>
                <w:b/>
              </w:rPr>
            </w:pPr>
          </w:p>
        </w:tc>
        <w:tc>
          <w:tcPr>
            <w:tcW w:w="5358" w:type="dxa"/>
            <w:tcBorders>
              <w:top w:val="single" w:sz="6" w:space="0" w:color="000000"/>
              <w:left w:val="nil"/>
              <w:bottom w:val="single" w:sz="6" w:space="0" w:color="000000"/>
              <w:right w:val="single" w:sz="6" w:space="0" w:color="000000"/>
            </w:tcBorders>
            <w:shd w:val="clear" w:color="auto" w:fill="D0CECE"/>
          </w:tcPr>
          <w:p w:rsidR="00213605" w:rsidRPr="0052275C" w:rsidRDefault="00F758C0" w:rsidP="002F1CBC">
            <w:pPr>
              <w:spacing w:after="0" w:line="360" w:lineRule="auto"/>
              <w:ind w:left="142" w:right="395" w:hanging="142"/>
              <w:jc w:val="center"/>
              <w:rPr>
                <w:rFonts w:ascii="GHEA Grapalat" w:eastAsia="GHEA Grapalat" w:hAnsi="GHEA Grapalat" w:cs="GHEA Grapalat"/>
                <w:b/>
              </w:rPr>
            </w:pPr>
            <w:r w:rsidRPr="0052275C">
              <w:rPr>
                <w:rFonts w:ascii="GHEA Grapalat" w:eastAsia="GHEA Grapalat" w:hAnsi="GHEA Grapalat" w:cs="GHEA Grapalat"/>
                <w:b/>
              </w:rPr>
              <w:t>ՊՆ/01/6624-2024</w:t>
            </w:r>
          </w:p>
          <w:p w:rsidR="00F758C0" w:rsidRPr="0052275C" w:rsidRDefault="00F758C0" w:rsidP="002F1CBC">
            <w:pPr>
              <w:spacing w:after="0" w:line="360" w:lineRule="auto"/>
              <w:ind w:left="142" w:right="395" w:hanging="142"/>
              <w:jc w:val="center"/>
              <w:rPr>
                <w:rFonts w:ascii="GHEA Grapalat" w:eastAsia="GHEA Grapalat" w:hAnsi="GHEA Grapalat" w:cs="GHEA Grapalat"/>
                <w:b/>
              </w:rPr>
            </w:pPr>
            <w:r w:rsidRPr="0052275C">
              <w:rPr>
                <w:rFonts w:ascii="GHEA Grapalat" w:eastAsia="GHEA Grapalat" w:hAnsi="GHEA Grapalat" w:cs="GHEA Grapalat"/>
                <w:b/>
              </w:rPr>
              <w:t>21.06.2024</w:t>
            </w:r>
          </w:p>
        </w:tc>
      </w:tr>
      <w:tr w:rsidR="00D51681" w:rsidRPr="0052275C" w:rsidTr="00B029E5">
        <w:trPr>
          <w:trHeight w:val="801"/>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213605" w:rsidRPr="0052275C" w:rsidRDefault="00F758C0" w:rsidP="002F1CBC">
            <w:pPr>
              <w:spacing w:before="60" w:after="60" w:line="360" w:lineRule="auto"/>
              <w:ind w:left="90" w:right="144"/>
              <w:jc w:val="both"/>
              <w:rPr>
                <w:rFonts w:ascii="GHEA Grapalat" w:hAnsi="GHEA Grapalat"/>
                <w:lang w:eastAsia="en-GB"/>
              </w:rPr>
            </w:pPr>
            <w:r w:rsidRPr="0052275C">
              <w:rPr>
                <w:rFonts w:ascii="GHEA Grapalat" w:hAnsi="GHEA Grapalat"/>
              </w:rPr>
              <w:t xml:space="preserve">2-րդ հոդվածի 2-րդ մասն առաջարկում ենք հանել՝ հիմք ընդունելով ՀՀ Սահմանադրության 5-րդ հոդվածի 3-րդ մասի կարգավորումները, </w:t>
            </w:r>
            <w:r w:rsidRPr="0052275C">
              <w:rPr>
                <w:rFonts w:ascii="GHEA Grapalat" w:hAnsi="GHEA Grapalat"/>
              </w:rPr>
              <w:tab/>
            </w:r>
            <w:r w:rsidRPr="0052275C">
              <w:rPr>
                <w:rFonts w:ascii="GHEA Grapalat" w:hAnsi="GHEA Grapalat"/>
              </w:rPr>
              <w:tab/>
            </w:r>
            <w:r w:rsidRPr="0052275C">
              <w:rPr>
                <w:rFonts w:ascii="GHEA Grapalat" w:hAnsi="GHEA Grapalat"/>
              </w:rPr>
              <w:tab/>
            </w:r>
          </w:p>
        </w:tc>
        <w:tc>
          <w:tcPr>
            <w:tcW w:w="36" w:type="dxa"/>
            <w:tcBorders>
              <w:top w:val="single" w:sz="6" w:space="0" w:color="000000"/>
              <w:left w:val="single" w:sz="6" w:space="0" w:color="000000"/>
              <w:bottom w:val="single" w:sz="6" w:space="0" w:color="000000"/>
              <w:right w:val="nil"/>
            </w:tcBorders>
            <w:shd w:val="clear" w:color="auto" w:fill="FFFFFF"/>
          </w:tcPr>
          <w:p w:rsidR="00213605" w:rsidRPr="0052275C" w:rsidRDefault="00213605"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B029E5" w:rsidRPr="0052275C" w:rsidRDefault="004A337D" w:rsidP="002F1CBC">
            <w:pPr>
              <w:spacing w:before="60" w:after="60" w:line="360" w:lineRule="auto"/>
              <w:jc w:val="center"/>
              <w:rPr>
                <w:rFonts w:ascii="GHEA Grapalat" w:hAnsi="GHEA Grapalat"/>
                <w:b/>
              </w:rPr>
            </w:pPr>
            <w:r w:rsidRPr="0052275C">
              <w:rPr>
                <w:rFonts w:ascii="GHEA Grapalat" w:hAnsi="GHEA Grapalat"/>
                <w:b/>
              </w:rPr>
              <w:t>Ը</w:t>
            </w:r>
            <w:r w:rsidR="00B029E5" w:rsidRPr="0052275C">
              <w:rPr>
                <w:rFonts w:ascii="GHEA Grapalat" w:hAnsi="GHEA Grapalat"/>
                <w:b/>
              </w:rPr>
              <w:t>նդունվել</w:t>
            </w:r>
            <w:r w:rsidRPr="0052275C">
              <w:rPr>
                <w:rFonts w:ascii="GHEA Grapalat" w:hAnsi="GHEA Grapalat"/>
                <w:b/>
              </w:rPr>
              <w:t xml:space="preserve"> է</w:t>
            </w:r>
          </w:p>
          <w:p w:rsidR="00B029E5" w:rsidRPr="0052275C" w:rsidRDefault="00B029E5" w:rsidP="002F1CBC">
            <w:pPr>
              <w:spacing w:before="60" w:after="60" w:line="360" w:lineRule="auto"/>
              <w:jc w:val="both"/>
              <w:rPr>
                <w:rFonts w:ascii="GHEA Grapalat" w:eastAsia="GHEA Grapalat" w:hAnsi="GHEA Grapalat" w:cs="GHEA Grapalat"/>
              </w:rPr>
            </w:pPr>
          </w:p>
        </w:tc>
      </w:tr>
      <w:tr w:rsidR="00DB7CA6" w:rsidRPr="0052275C" w:rsidTr="00AE1A73">
        <w:trPr>
          <w:trHeight w:val="1254"/>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DB7CA6" w:rsidRPr="0052275C" w:rsidRDefault="00F758C0" w:rsidP="002F1CBC">
            <w:pPr>
              <w:spacing w:before="60" w:after="60" w:line="360" w:lineRule="auto"/>
              <w:ind w:left="90" w:right="144"/>
              <w:jc w:val="both"/>
              <w:rPr>
                <w:rFonts w:ascii="GHEA Grapalat" w:hAnsi="GHEA Grapalat"/>
              </w:rPr>
            </w:pPr>
            <w:r w:rsidRPr="0052275C">
              <w:rPr>
                <w:rFonts w:ascii="GHEA Grapalat" w:hAnsi="GHEA Grapalat"/>
              </w:rPr>
              <w:t xml:space="preserve">3-րդ հոդվածի 1-ին մասի 1-ին կետում 13 տարին լրացած քաղաքացուն (անձին) երիտասարդ համարելու հետ կապված առաջարկում ենք հաշվի առնել այն հանգամանքը, որ ՀՀ քաղաքացիական օրենսգրքի 29-րդ հոդվածի 1-ին մասում տասնչորս տարեկան չդարձած անչափահասը փաստացի նշված է որպես փոքրահասակ, որի պարագայում նշված երկու հասկացությունները որոշակիորեն հակոտնյա են: Առաջարկում ենք նաև հստակեցնել վերին շեմը. մինչև 35 տարեկան, թե՝ 35 տարեկանը ներառյալ:  </w:t>
            </w:r>
          </w:p>
        </w:tc>
        <w:tc>
          <w:tcPr>
            <w:tcW w:w="36" w:type="dxa"/>
            <w:tcBorders>
              <w:top w:val="single" w:sz="6" w:space="0" w:color="000000"/>
              <w:left w:val="single" w:sz="6" w:space="0" w:color="000000"/>
              <w:bottom w:val="single" w:sz="6" w:space="0" w:color="000000"/>
              <w:right w:val="nil"/>
            </w:tcBorders>
            <w:shd w:val="clear" w:color="auto" w:fill="FFFFFF"/>
          </w:tcPr>
          <w:p w:rsidR="00DB7CA6" w:rsidRPr="0052275C" w:rsidRDefault="00DB7CA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2D4E85" w:rsidRPr="0052275C" w:rsidRDefault="004A337D" w:rsidP="002F1CBC">
            <w:pPr>
              <w:spacing w:before="60" w:after="60" w:line="360" w:lineRule="auto"/>
              <w:ind w:left="90"/>
              <w:jc w:val="center"/>
              <w:rPr>
                <w:rFonts w:ascii="GHEA Grapalat" w:eastAsia="GHEA Grapalat" w:hAnsi="GHEA Grapalat" w:cs="GHEA Grapalat"/>
                <w:b/>
              </w:rPr>
            </w:pPr>
            <w:r w:rsidRPr="0052275C">
              <w:rPr>
                <w:rFonts w:ascii="GHEA Grapalat" w:eastAsia="GHEA Grapalat" w:hAnsi="GHEA Grapalat" w:cs="GHEA Grapalat"/>
                <w:b/>
              </w:rPr>
              <w:t>Մասամբ է ընդունվել</w:t>
            </w:r>
          </w:p>
          <w:p w:rsidR="004A337D" w:rsidRPr="0052275C" w:rsidRDefault="004A337D"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Նախագծով «Երիտասարդ» հասկացության տարիքային շեմը սահմանվել է հիմք ընդունելով, ոլոտում առկա միջազգային փորձը</w:t>
            </w:r>
            <w:r w:rsidR="003D3D7E" w:rsidRPr="0052275C">
              <w:rPr>
                <w:rFonts w:ascii="GHEA Grapalat" w:eastAsia="GHEA Grapalat" w:hAnsi="GHEA Grapalat" w:cs="GHEA Grapalat"/>
              </w:rPr>
              <w:t xml:space="preserve">, վարվող քաղաքականությունը և ոլորտում ներգրավված ոլորտային փորձագետեների կարծիքները: Միևնույն ժամանակ պետք է նկատի ունենալ, </w:t>
            </w:r>
            <w:r w:rsidRPr="0052275C">
              <w:rPr>
                <w:rFonts w:ascii="GHEA Grapalat" w:eastAsia="GHEA Grapalat" w:hAnsi="GHEA Grapalat" w:cs="GHEA Grapalat"/>
              </w:rPr>
              <w:t xml:space="preserve">որ </w:t>
            </w:r>
            <w:r w:rsidRPr="0052275C">
              <w:rPr>
                <w:rFonts w:ascii="GHEA Grapalat" w:eastAsia="Tahoma" w:hAnsi="GHEA Grapalat" w:cs="Tahoma"/>
              </w:rPr>
              <w:lastRenderedPageBreak/>
              <w:t xml:space="preserve">«Երիտասարդ» հասկացությունը ոչ այնքան կենսաբանական, որքան սոցիալական պայմանավորվածություն ունի: </w:t>
            </w:r>
            <w:r w:rsidR="003D3D7E" w:rsidRPr="0052275C">
              <w:rPr>
                <w:rFonts w:ascii="GHEA Grapalat" w:eastAsia="Tahoma" w:hAnsi="GHEA Grapalat" w:cs="Tahoma"/>
                <w:b/>
              </w:rPr>
              <w:t>Ե</w:t>
            </w:r>
            <w:r w:rsidRPr="0052275C">
              <w:rPr>
                <w:rFonts w:ascii="GHEA Grapalat" w:eastAsia="Tahoma" w:hAnsi="GHEA Grapalat" w:cs="Tahoma"/>
                <w:b/>
              </w:rPr>
              <w:t>րիտասարդը մանկության և հասունության միջև գտնվող անհատն է՝ անկախ սոցիալ-տնտեսական կարգավիճակից, էթնիկական ինքնությունից, գենդերային կողմնորոշումից ու հաշմանդամությունից, քաղաքական պատկանելությունից կամ ֆիզիկական դիրքից</w:t>
            </w:r>
            <w:r w:rsidRPr="0052275C">
              <w:rPr>
                <w:rFonts w:ascii="GHEA Grapalat" w:eastAsia="Tahoma" w:hAnsi="GHEA Grapalat" w:cs="Tahoma"/>
              </w:rPr>
              <w:t>:</w:t>
            </w:r>
            <w:r w:rsidR="003D3D7E" w:rsidRPr="0052275C">
              <w:rPr>
                <w:rFonts w:ascii="GHEA Grapalat" w:eastAsia="Tahoma" w:hAnsi="GHEA Grapalat" w:cs="Tahoma"/>
              </w:rPr>
              <w:t xml:space="preserve"> </w:t>
            </w:r>
            <w:r w:rsidR="00615FB8" w:rsidRPr="0052275C">
              <w:rPr>
                <w:rFonts w:ascii="GHEA Grapalat" w:eastAsia="Tahoma" w:hAnsi="GHEA Grapalat" w:cs="Tahoma"/>
              </w:rPr>
              <w:t>Նման տարիքային շեմ ընտրելու հիմնավորումը տրված է նախագծի հիմնավորման մեջ</w:t>
            </w:r>
            <w:r w:rsidR="00590E60" w:rsidRPr="0052275C">
              <w:rPr>
                <w:rFonts w:ascii="GHEA Grapalat" w:eastAsia="Tahoma" w:hAnsi="GHEA Grapalat" w:cs="Tahoma"/>
              </w:rPr>
              <w:t>:</w:t>
            </w:r>
            <w:r w:rsidR="00615FB8" w:rsidRPr="0052275C">
              <w:rPr>
                <w:rFonts w:ascii="GHEA Grapalat" w:eastAsia="Tahoma" w:hAnsi="GHEA Grapalat" w:cs="Tahoma"/>
              </w:rPr>
              <w:t xml:space="preserve"> Իսկ քաղաքացիական օրենսդրությամբ և նախագծով սահմանված տարիքային շեմերի տարբերությունը ոչ թե հակասում են իրար,  այլ կապված կոնկրետ օրենքի կարգավորման առանձնահատկություններից և ոլորտում վարվող քաղաքականությունից սահմանվում է տվյալ օրենքի սուբյեկտների տարիքային շեմերը</w:t>
            </w:r>
            <w:r w:rsidR="000F4ED7" w:rsidRPr="0052275C">
              <w:rPr>
                <w:rFonts w:ascii="GHEA Grapalat" w:eastAsia="Tahoma" w:hAnsi="GHEA Grapalat" w:cs="Tahoma"/>
              </w:rPr>
              <w:t>:</w:t>
            </w:r>
          </w:p>
        </w:tc>
      </w:tr>
      <w:tr w:rsidR="00DB7CA6" w:rsidRPr="0052275C" w:rsidTr="00AE1A73">
        <w:trPr>
          <w:trHeight w:val="1254"/>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F758C0" w:rsidRPr="0052275C" w:rsidRDefault="00F758C0" w:rsidP="002F1CBC">
            <w:pPr>
              <w:spacing w:before="60" w:after="60" w:line="360" w:lineRule="auto"/>
              <w:ind w:left="90" w:right="144"/>
              <w:jc w:val="both"/>
              <w:rPr>
                <w:rFonts w:ascii="GHEA Grapalat" w:hAnsi="GHEA Grapalat"/>
              </w:rPr>
            </w:pPr>
            <w:r w:rsidRPr="0052275C">
              <w:rPr>
                <w:rFonts w:ascii="GHEA Grapalat" w:hAnsi="GHEA Grapalat"/>
              </w:rPr>
              <w:lastRenderedPageBreak/>
              <w:t>««Տեղական ինքնակառավարման մասին» օրենքում լրացում կատարելու մասին» և ««Երևան քաղաքում տեղական ինքնակառավարման մասին» օրենքում լրացումներ և փոփոխություն կատարելու մասին» ՀՀ օրենքների նախագծերի վերաբերյալ դիտողություններ և առաջարկություններ չունենք:</w:t>
            </w:r>
          </w:p>
          <w:p w:rsidR="00DB7CA6" w:rsidRPr="0052275C" w:rsidRDefault="00DB7CA6" w:rsidP="002F1CBC">
            <w:pPr>
              <w:spacing w:line="360" w:lineRule="auto"/>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cPr>
          <w:p w:rsidR="00DB7CA6" w:rsidRPr="0052275C" w:rsidRDefault="00DB7CA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DB7CA6" w:rsidRPr="0052275C" w:rsidRDefault="00F758C0"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D51681" w:rsidRPr="0052275C" w:rsidTr="00AE1A73">
        <w:trPr>
          <w:trHeight w:val="773"/>
        </w:trPr>
        <w:tc>
          <w:tcPr>
            <w:tcW w:w="8244" w:type="dxa"/>
            <w:tcBorders>
              <w:top w:val="single" w:sz="6" w:space="0" w:color="000000"/>
              <w:left w:val="single" w:sz="6" w:space="0" w:color="000000"/>
              <w:bottom w:val="single" w:sz="6" w:space="0" w:color="000000"/>
              <w:right w:val="single" w:sz="6" w:space="0" w:color="000000"/>
            </w:tcBorders>
            <w:shd w:val="clear" w:color="auto" w:fill="D0CECE"/>
          </w:tcPr>
          <w:p w:rsidR="00E8408E" w:rsidRPr="0052275C" w:rsidRDefault="00D5061F" w:rsidP="002F1CBC">
            <w:pPr>
              <w:spacing w:after="0" w:line="360" w:lineRule="auto"/>
              <w:ind w:left="859" w:right="420" w:hanging="142"/>
              <w:jc w:val="center"/>
              <w:rPr>
                <w:rFonts w:ascii="GHEA Grapalat" w:hAnsi="GHEA Grapalat"/>
                <w:b/>
                <w:lang w:eastAsia="en-GB"/>
              </w:rPr>
            </w:pPr>
            <w:r w:rsidRPr="0052275C">
              <w:rPr>
                <w:rFonts w:ascii="GHEA Grapalat" w:eastAsia="GHEA Grapalat" w:hAnsi="GHEA Grapalat" w:cs="GHEA Grapalat"/>
                <w:b/>
              </w:rPr>
              <w:lastRenderedPageBreak/>
              <w:t>ՀՀ տ</w:t>
            </w:r>
            <w:r w:rsidR="00636019" w:rsidRPr="0052275C">
              <w:rPr>
                <w:rFonts w:ascii="GHEA Grapalat" w:eastAsia="GHEA Grapalat" w:hAnsi="GHEA Grapalat" w:cs="GHEA Grapalat"/>
                <w:b/>
              </w:rPr>
              <w:t>արածքային կառավարման և ենթակառուցվածքների նախարարություն</w:t>
            </w:r>
          </w:p>
        </w:tc>
        <w:tc>
          <w:tcPr>
            <w:tcW w:w="36" w:type="dxa"/>
            <w:tcBorders>
              <w:top w:val="single" w:sz="6" w:space="0" w:color="000000"/>
              <w:left w:val="single" w:sz="6" w:space="0" w:color="000000"/>
              <w:bottom w:val="single" w:sz="6" w:space="0" w:color="000000"/>
              <w:right w:val="nil"/>
            </w:tcBorders>
            <w:shd w:val="clear" w:color="auto" w:fill="D0CECE"/>
          </w:tcPr>
          <w:p w:rsidR="00E8408E" w:rsidRPr="0052275C" w:rsidRDefault="00E8408E" w:rsidP="002F1CBC">
            <w:pPr>
              <w:spacing w:after="0" w:line="360" w:lineRule="auto"/>
              <w:ind w:left="142" w:right="395"/>
              <w:rPr>
                <w:rFonts w:ascii="GHEA Grapalat" w:eastAsia="GHEA Grapalat" w:hAnsi="GHEA Grapalat" w:cs="GHEA Grapalat"/>
                <w:b/>
              </w:rPr>
            </w:pPr>
          </w:p>
        </w:tc>
        <w:tc>
          <w:tcPr>
            <w:tcW w:w="5358" w:type="dxa"/>
            <w:tcBorders>
              <w:top w:val="single" w:sz="6" w:space="0" w:color="000000"/>
              <w:left w:val="nil"/>
              <w:bottom w:val="single" w:sz="6" w:space="0" w:color="000000"/>
              <w:right w:val="single" w:sz="6" w:space="0" w:color="000000"/>
            </w:tcBorders>
            <w:shd w:val="clear" w:color="auto" w:fill="D0CECE"/>
          </w:tcPr>
          <w:p w:rsidR="00D5061F" w:rsidRPr="0052275C" w:rsidRDefault="00D5061F" w:rsidP="002F1CBC">
            <w:pPr>
              <w:spacing w:after="0" w:line="360" w:lineRule="auto"/>
              <w:ind w:left="142" w:right="395" w:hanging="142"/>
              <w:jc w:val="center"/>
              <w:rPr>
                <w:rFonts w:ascii="GHEA Grapalat" w:eastAsia="GHEA Grapalat" w:hAnsi="GHEA Grapalat" w:cs="GHEA Grapalat"/>
                <w:b/>
              </w:rPr>
            </w:pPr>
            <w:r w:rsidRPr="0052275C">
              <w:rPr>
                <w:rFonts w:ascii="GHEA Grapalat" w:eastAsia="GHEA Grapalat" w:hAnsi="GHEA Grapalat" w:cs="GHEA Grapalat"/>
                <w:b/>
              </w:rPr>
              <w:t>ԳՍ/15.3/20298-2024</w:t>
            </w:r>
          </w:p>
          <w:p w:rsidR="000230EA" w:rsidRPr="0052275C" w:rsidRDefault="00D5061F" w:rsidP="002F1CBC">
            <w:pPr>
              <w:spacing w:after="0" w:line="360" w:lineRule="auto"/>
              <w:ind w:left="142" w:right="395" w:hanging="142"/>
              <w:jc w:val="center"/>
              <w:rPr>
                <w:rFonts w:ascii="GHEA Grapalat" w:eastAsia="GHEA Grapalat" w:hAnsi="GHEA Grapalat" w:cs="GHEA Grapalat"/>
                <w:b/>
              </w:rPr>
            </w:pPr>
            <w:r w:rsidRPr="0052275C">
              <w:rPr>
                <w:rFonts w:ascii="GHEA Grapalat" w:eastAsia="GHEA Grapalat" w:hAnsi="GHEA Grapalat" w:cs="GHEA Grapalat"/>
                <w:b/>
              </w:rPr>
              <w:t>25.06</w:t>
            </w:r>
            <w:r w:rsidR="00E8408E" w:rsidRPr="0052275C">
              <w:rPr>
                <w:rFonts w:ascii="GHEA Grapalat" w:eastAsia="GHEA Grapalat" w:hAnsi="GHEA Grapalat" w:cs="GHEA Grapalat"/>
                <w:b/>
              </w:rPr>
              <w:t>.202</w:t>
            </w:r>
            <w:r w:rsidR="00EC03FE" w:rsidRPr="0052275C">
              <w:rPr>
                <w:rFonts w:ascii="GHEA Grapalat" w:eastAsia="GHEA Grapalat" w:hAnsi="GHEA Grapalat" w:cs="GHEA Grapalat"/>
                <w:b/>
              </w:rPr>
              <w:t>4</w:t>
            </w:r>
          </w:p>
        </w:tc>
      </w:tr>
      <w:tr w:rsidR="00D51681"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636019" w:rsidRPr="0052275C" w:rsidRDefault="00636019" w:rsidP="002F1CBC">
            <w:pPr>
              <w:spacing w:before="60" w:after="60" w:line="360" w:lineRule="auto"/>
              <w:ind w:left="90" w:right="144"/>
              <w:jc w:val="both"/>
              <w:rPr>
                <w:rFonts w:ascii="GHEA Grapalat" w:hAnsi="GHEA Grapalat"/>
              </w:rPr>
            </w:pPr>
            <w:r w:rsidRPr="0052275C">
              <w:rPr>
                <w:rFonts w:ascii="GHEA Grapalat" w:hAnsi="GHEA Grapalat"/>
              </w:rPr>
              <w:t xml:space="preserve">«Երիտասարդական քաղաքականության մասին» օրենքի նախագծի 9-րդ հոեդվածի համաձայն՝ ՏԻՄ մարմիններն իրավասու են համայնքում երիտասարդական քաղաքականության մշակումն ու իրականացումն ապահովելու նպատակով համայնքի աշխատակազմի որևէ աշխատակիցներից մեկի գործառույթներում սահմանել երիտասարդական աշխատողի գործառույթները կամ ստեղծել երիտասարդական աշխատողի հաստիք, հիմնադրել համայնքներում երիտասարդական կենտրոններ կամ նպաստել դրանց հիմնադրմանը՝ ապահովելով կենտրոնների գործունեությունը: Նշվածը խնդրահարույց է </w:t>
            </w:r>
            <w:r w:rsidRPr="0052275C">
              <w:rPr>
                <w:rFonts w:ascii="GHEA Grapalat" w:hAnsi="GHEA Grapalat" w:cs="GHEA Grapalat"/>
              </w:rPr>
              <w:t>«</w:t>
            </w:r>
            <w:r w:rsidRPr="0052275C">
              <w:rPr>
                <w:rFonts w:ascii="GHEA Grapalat" w:hAnsi="GHEA Grapalat"/>
              </w:rPr>
              <w:t>Տեղական ինքնակառավարման մասին» օրենքի 93-րդ հոդվածի 2-րդ մասի տեսանկյունից, որի համաձայն՝ Հայաստանի Հանրապետության օրենքներով համայնքների 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w:t>
            </w:r>
          </w:p>
          <w:p w:rsidR="00EF3509" w:rsidRPr="0052275C" w:rsidRDefault="00EF3509" w:rsidP="002F1CBC">
            <w:pPr>
              <w:spacing w:before="60" w:after="60" w:line="360" w:lineRule="auto"/>
              <w:ind w:left="90" w:right="144"/>
              <w:jc w:val="both"/>
              <w:rPr>
                <w:rFonts w:ascii="GHEA Grapalat" w:hAnsi="GHEA Grapalat"/>
              </w:rPr>
            </w:pPr>
            <w:r w:rsidRPr="0052275C">
              <w:rPr>
                <w:rFonts w:ascii="GHEA Grapalat" w:hAnsi="GHEA Grapalat"/>
                <w:bCs/>
              </w:rPr>
              <w:t>«</w:t>
            </w:r>
            <w:r w:rsidRPr="0052275C">
              <w:rPr>
                <w:rFonts w:ascii="GHEA Grapalat" w:hAnsi="GHEA Grapalat"/>
              </w:rPr>
              <w:t>Տեղական ինքնակառավարման մասին» օրենքում լրացում կատարելու մասին» օրենքի նախագիծ</w:t>
            </w:r>
            <w:r w:rsidRPr="0052275C">
              <w:rPr>
                <w:rFonts w:ascii="GHEA Grapalat" w:eastAsia="MS Mincho" w:hAnsi="GHEA Grapalat" w:cs="MS Mincho"/>
              </w:rPr>
              <w:t>.</w:t>
            </w:r>
          </w:p>
          <w:p w:rsidR="00EF3509" w:rsidRPr="0052275C" w:rsidRDefault="00EF3509" w:rsidP="002F1CBC">
            <w:pPr>
              <w:spacing w:before="60" w:after="60" w:line="360" w:lineRule="auto"/>
              <w:ind w:left="90" w:right="144"/>
              <w:jc w:val="both"/>
              <w:rPr>
                <w:rFonts w:ascii="GHEA Grapalat" w:hAnsi="GHEA Grapalat" w:cs="Times New Roman"/>
              </w:rPr>
            </w:pPr>
            <w:r w:rsidRPr="0052275C">
              <w:rPr>
                <w:rFonts w:ascii="GHEA Grapalat" w:hAnsi="GHEA Grapalat"/>
                <w:bCs/>
              </w:rPr>
              <w:t>«</w:t>
            </w:r>
            <w:r w:rsidRPr="0052275C">
              <w:rPr>
                <w:rFonts w:ascii="GHEA Grapalat" w:hAnsi="GHEA Grapalat"/>
              </w:rPr>
              <w:t>Տեղական</w:t>
            </w:r>
            <w:r w:rsidRPr="0052275C">
              <w:rPr>
                <w:rFonts w:ascii="GHEA Grapalat" w:hAnsi="GHEA Grapalat"/>
                <w:bCs/>
              </w:rPr>
              <w:t xml:space="preserve"> իքնակառավարման մասին» օրենքում համայնքի ղեկավարի տարբեր բնագավառներում լիազորությունները նկարագրող հոդվածներում կիրառվում է հետևյալ մոտեցումը. հոդվածների 1-ին մասերում սահմանված են </w:t>
            </w:r>
            <w:r w:rsidRPr="0052275C">
              <w:rPr>
                <w:rFonts w:ascii="GHEA Grapalat" w:hAnsi="GHEA Grapalat"/>
                <w:bCs/>
              </w:rPr>
              <w:lastRenderedPageBreak/>
              <w:t xml:space="preserve">համայնքի ղեկավարի սեփական լիազորությունները, հոդվածների 2-րդ մասերում (առկայության դեպքում) սահմանված են պետության պատվիրակած լիազորությունները: </w:t>
            </w:r>
            <w:r w:rsidRPr="0052275C">
              <w:rPr>
                <w:rFonts w:ascii="GHEA Grapalat" w:hAnsi="GHEA Grapalat" w:cs="Times New Roman"/>
                <w:b/>
                <w:lang w:val="fr-FR"/>
              </w:rPr>
              <w:t>«</w:t>
            </w:r>
            <w:r w:rsidRPr="0052275C">
              <w:rPr>
                <w:rFonts w:ascii="GHEA Grapalat" w:hAnsi="GHEA Grapalat" w:cs="Times New Roman"/>
              </w:rPr>
              <w:t>Տեղական</w:t>
            </w:r>
            <w:r w:rsidRPr="0052275C">
              <w:rPr>
                <w:rFonts w:ascii="GHEA Grapalat" w:hAnsi="GHEA Grapalat" w:cs="Times New Roman"/>
                <w:lang w:val="fr-FR"/>
              </w:rPr>
              <w:t xml:space="preserve"> </w:t>
            </w:r>
            <w:r w:rsidRPr="0052275C">
              <w:rPr>
                <w:rFonts w:ascii="GHEA Grapalat" w:hAnsi="GHEA Grapalat" w:cs="Times New Roman"/>
              </w:rPr>
              <w:t>ինքնակառավարման</w:t>
            </w:r>
            <w:r w:rsidRPr="0052275C">
              <w:rPr>
                <w:rFonts w:ascii="GHEA Grapalat" w:hAnsi="GHEA Grapalat" w:cs="Times New Roman"/>
                <w:lang w:val="fr-FR"/>
              </w:rPr>
              <w:t xml:space="preserve"> </w:t>
            </w:r>
            <w:r w:rsidRPr="0052275C">
              <w:rPr>
                <w:rFonts w:ascii="GHEA Grapalat" w:hAnsi="GHEA Grapalat" w:cs="Times New Roman"/>
              </w:rPr>
              <w:t>մասին</w:t>
            </w:r>
            <w:r w:rsidRPr="0052275C">
              <w:rPr>
                <w:rFonts w:ascii="GHEA Grapalat" w:hAnsi="GHEA Grapalat" w:cs="Times New Roman"/>
                <w:lang w:val="fr-FR"/>
              </w:rPr>
              <w:t>»</w:t>
            </w:r>
            <w:r w:rsidRPr="0052275C">
              <w:rPr>
                <w:rFonts w:ascii="GHEA Grapalat" w:hAnsi="GHEA Grapalat" w:cs="Times New Roman"/>
              </w:rPr>
              <w:t xml:space="preserve"> օրենքում</w:t>
            </w:r>
            <w:r w:rsidRPr="0052275C">
              <w:rPr>
                <w:rFonts w:ascii="GHEA Grapalat" w:hAnsi="GHEA Grapalat" w:cs="Times New Roman"/>
                <w:lang w:val="fr-FR"/>
              </w:rPr>
              <w:t xml:space="preserve"> </w:t>
            </w:r>
            <w:r w:rsidRPr="0052275C">
              <w:rPr>
                <w:rFonts w:ascii="GHEA Grapalat" w:hAnsi="GHEA Grapalat" w:cs="Times New Roman"/>
              </w:rPr>
              <w:t>լրացում կատարելու</w:t>
            </w:r>
            <w:r w:rsidRPr="0052275C">
              <w:rPr>
                <w:rFonts w:ascii="GHEA Grapalat" w:hAnsi="GHEA Grapalat" w:cs="Times New Roman"/>
                <w:lang w:val="fr-FR"/>
              </w:rPr>
              <w:t xml:space="preserve"> </w:t>
            </w:r>
            <w:r w:rsidRPr="0052275C">
              <w:rPr>
                <w:rFonts w:ascii="GHEA Grapalat" w:hAnsi="GHEA Grapalat" w:cs="Times New Roman"/>
              </w:rPr>
              <w:t xml:space="preserve">մասին» օրենքի նախագծում առաջարկվում է օրենքի 46-րդ հոդվածը լրացնել 3-րդ մասով: Անհասկանալի է 3-րդ մաս լրացնելու տրամաբանությունը. եթե այնտեղ ներառված կարգավորումները վերաբերելի են 46-րդ հոդվածի 1-ին մասին՝ դա կարելի է կատարել 1-ին մասում: Բացի այդ, անհասկանալի է, թե </w:t>
            </w:r>
            <w:r w:rsidRPr="0052275C">
              <w:rPr>
                <w:rFonts w:ascii="GHEA Grapalat" w:eastAsia="Times New Roman" w:hAnsi="GHEA Grapalat"/>
                <w:lang w:eastAsia="ru-RU"/>
              </w:rPr>
              <w:t xml:space="preserve">համայնքում </w:t>
            </w:r>
            <w:r w:rsidRPr="0052275C">
              <w:rPr>
                <w:rFonts w:ascii="GHEA Grapalat" w:eastAsia="Times New Roman" w:hAnsi="GHEA Grapalat"/>
                <w:bCs/>
                <w:iCs/>
                <w:lang w:eastAsia="ru-RU"/>
              </w:rPr>
              <w:t>երիտասարդական կենտրոն և երիտասարդական աշխատողի հաստիք</w:t>
            </w:r>
            <w:r w:rsidRPr="0052275C">
              <w:rPr>
                <w:rFonts w:ascii="GHEA Grapalat" w:hAnsi="GHEA Grapalat" w:cs="Times New Roman"/>
              </w:rPr>
              <w:t xml:space="preserve"> ստեղծելու համար ինչ ֆինանսական միջոցներ են ներգրավվելու, քանի որ վերոնշյալը ենթադրում է լրացուցիչ ծախսերի իրականացում, ինչը </w:t>
            </w:r>
            <w:r w:rsidRPr="0052275C">
              <w:rPr>
                <w:rFonts w:ascii="GHEA Grapalat" w:hAnsi="GHEA Grapalat" w:cs="Times New Roman"/>
                <w:b/>
                <w:lang w:val="fr-FR"/>
              </w:rPr>
              <w:t>«</w:t>
            </w:r>
            <w:r w:rsidRPr="0052275C">
              <w:rPr>
                <w:rFonts w:ascii="GHEA Grapalat" w:hAnsi="GHEA Grapalat" w:cs="Times New Roman"/>
              </w:rPr>
              <w:t>Տեղական</w:t>
            </w:r>
            <w:r w:rsidRPr="0052275C">
              <w:rPr>
                <w:rFonts w:ascii="GHEA Grapalat" w:hAnsi="GHEA Grapalat" w:cs="Times New Roman"/>
                <w:lang w:val="fr-FR"/>
              </w:rPr>
              <w:t xml:space="preserve"> </w:t>
            </w:r>
            <w:r w:rsidRPr="0052275C">
              <w:rPr>
                <w:rFonts w:ascii="GHEA Grapalat" w:hAnsi="GHEA Grapalat" w:cs="Times New Roman"/>
              </w:rPr>
              <w:t>ինքնակառավարման</w:t>
            </w:r>
            <w:r w:rsidRPr="0052275C">
              <w:rPr>
                <w:rFonts w:ascii="GHEA Grapalat" w:hAnsi="GHEA Grapalat" w:cs="Times New Roman"/>
                <w:lang w:val="fr-FR"/>
              </w:rPr>
              <w:t xml:space="preserve"> </w:t>
            </w:r>
            <w:r w:rsidRPr="0052275C">
              <w:rPr>
                <w:rFonts w:ascii="GHEA Grapalat" w:hAnsi="GHEA Grapalat" w:cs="Times New Roman"/>
              </w:rPr>
              <w:t>մասին</w:t>
            </w:r>
            <w:r w:rsidRPr="0052275C">
              <w:rPr>
                <w:rFonts w:ascii="GHEA Grapalat" w:hAnsi="GHEA Grapalat" w:cs="Times New Roman"/>
                <w:lang w:val="fr-FR"/>
              </w:rPr>
              <w:t>»</w:t>
            </w:r>
            <w:r w:rsidRPr="0052275C">
              <w:rPr>
                <w:rFonts w:ascii="GHEA Grapalat" w:hAnsi="GHEA Grapalat" w:cs="Times New Roman"/>
              </w:rPr>
              <w:t xml:space="preserve"> օրենքի 93-րդ հոդվածի 2-րդ մասի համաձայն՝ ենթակա պետք է լինի պետության կողմից փոխհատուցման:</w:t>
            </w:r>
          </w:p>
          <w:p w:rsidR="00E8408E" w:rsidRPr="0052275C" w:rsidRDefault="00EF3509" w:rsidP="002F1CBC">
            <w:pPr>
              <w:spacing w:before="60" w:after="60" w:line="360" w:lineRule="auto"/>
              <w:ind w:left="90" w:right="144"/>
              <w:jc w:val="both"/>
              <w:rPr>
                <w:rFonts w:ascii="GHEA Grapalat" w:hAnsi="GHEA Grapalat"/>
                <w:bCs/>
              </w:rPr>
            </w:pPr>
            <w:r w:rsidRPr="0052275C">
              <w:rPr>
                <w:rFonts w:ascii="GHEA Grapalat" w:hAnsi="GHEA Grapalat" w:cs="Times New Roman"/>
              </w:rPr>
              <w:t xml:space="preserve">Այդ առումով առաջարկում ենք վերոնշյալ լիազորությունը սահմանել որպես </w:t>
            </w:r>
            <w:r w:rsidRPr="0052275C">
              <w:rPr>
                <w:rFonts w:ascii="GHEA Grapalat" w:hAnsi="GHEA Grapalat"/>
              </w:rPr>
              <w:t>պետության</w:t>
            </w:r>
            <w:r w:rsidRPr="0052275C">
              <w:rPr>
                <w:rFonts w:ascii="GHEA Grapalat" w:hAnsi="GHEA Grapalat" w:cs="Times New Roman"/>
              </w:rPr>
              <w:t xml:space="preserve"> պատվիրակած լիազորություն և ներառել 46-րդ հոդվածի 2-րդ մասում: Դա նաև իրավական հիմք կհանդիսանա ԿԳՄՍ նախարարության կողմից մասնագիտական հսկողություն իրականացնելու համար: Այդ առաջարկությամբ պայմանավորված՝ անհրաժեշտություն կառաջանա լրացումներ կատարել նաև </w:t>
            </w:r>
            <w:r w:rsidRPr="0052275C">
              <w:rPr>
                <w:rFonts w:ascii="GHEA Grapalat" w:hAnsi="GHEA Grapalat"/>
              </w:rPr>
              <w:t xml:space="preserve">«Երիտասարդական քաղաքականության մասին» օրենքի նախագծում, այնտեղ նշելով, որ </w:t>
            </w:r>
            <w:r w:rsidRPr="0052275C">
              <w:rPr>
                <w:rFonts w:ascii="GHEA Grapalat" w:eastAsia="Times New Roman" w:hAnsi="GHEA Grapalat"/>
                <w:bCs/>
                <w:iCs/>
                <w:lang w:eastAsia="ru-RU"/>
              </w:rPr>
              <w:t>երիտասարդական կենտրոն և երիտասարդական աշխատողի հաստիք</w:t>
            </w:r>
            <w:r w:rsidRPr="0052275C">
              <w:rPr>
                <w:rFonts w:ascii="GHEA Grapalat" w:hAnsi="GHEA Grapalat" w:cs="Times New Roman"/>
              </w:rPr>
              <w:t xml:space="preserve"> ստեղծելու լիազորությունը համարվում է պետության պատվիրակած լիազորություն:</w:t>
            </w:r>
          </w:p>
        </w:tc>
        <w:tc>
          <w:tcPr>
            <w:tcW w:w="36" w:type="dxa"/>
            <w:tcBorders>
              <w:top w:val="single" w:sz="6" w:space="0" w:color="000000"/>
              <w:left w:val="single" w:sz="6" w:space="0" w:color="000000"/>
              <w:bottom w:val="single" w:sz="6" w:space="0" w:color="000000"/>
              <w:right w:val="nil"/>
            </w:tcBorders>
            <w:shd w:val="clear" w:color="auto" w:fill="FFFFFF"/>
          </w:tcPr>
          <w:p w:rsidR="00E8408E" w:rsidRPr="0052275C" w:rsidRDefault="00E8408E"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E8408E" w:rsidRPr="0052275C" w:rsidRDefault="006A060C" w:rsidP="002F1CBC">
            <w:pPr>
              <w:spacing w:before="60" w:after="60" w:line="360" w:lineRule="auto"/>
              <w:ind w:left="90" w:right="144"/>
              <w:jc w:val="center"/>
              <w:rPr>
                <w:rFonts w:ascii="GHEA Grapalat" w:eastAsia="GHEA Grapalat" w:hAnsi="GHEA Grapalat" w:cs="GHEA Grapalat"/>
                <w:b/>
              </w:rPr>
            </w:pPr>
            <w:r w:rsidRPr="0052275C">
              <w:rPr>
                <w:rFonts w:ascii="GHEA Grapalat" w:eastAsia="GHEA Grapalat" w:hAnsi="GHEA Grapalat" w:cs="GHEA Grapalat"/>
                <w:b/>
              </w:rPr>
              <w:t xml:space="preserve">Մասամբ </w:t>
            </w:r>
            <w:r w:rsidR="002808DD" w:rsidRPr="0052275C">
              <w:rPr>
                <w:rFonts w:ascii="GHEA Grapalat" w:eastAsia="GHEA Grapalat" w:hAnsi="GHEA Grapalat" w:cs="GHEA Grapalat"/>
                <w:b/>
              </w:rPr>
              <w:t>է ընդունվել</w:t>
            </w:r>
          </w:p>
          <w:p w:rsidR="00B069E0" w:rsidRPr="0052275C" w:rsidRDefault="00B069E0" w:rsidP="00B069E0">
            <w:pPr>
              <w:spacing w:before="60" w:after="60" w:line="360" w:lineRule="auto"/>
              <w:ind w:left="90" w:right="144"/>
              <w:jc w:val="both"/>
              <w:rPr>
                <w:rFonts w:ascii="GHEA Grapalat" w:eastAsia="GHEA Grapalat" w:hAnsi="GHEA Grapalat" w:cs="GHEA Grapalat"/>
              </w:rPr>
            </w:pPr>
            <w:r w:rsidRPr="0052275C">
              <w:rPr>
                <w:rFonts w:ascii="GHEA Grapalat" w:eastAsia="GHEA Grapalat" w:hAnsi="GHEA Grapalat" w:cs="GHEA Grapalat"/>
              </w:rPr>
              <w:t xml:space="preserve">Նախագիծը խմբագրվել է, և սահմանվել է, որ </w:t>
            </w:r>
            <w:r w:rsidR="004F65DB" w:rsidRPr="0052275C">
              <w:rPr>
                <w:rFonts w:ascii="GHEA Grapalat" w:eastAsia="GHEA Grapalat" w:hAnsi="GHEA Grapalat" w:cs="GHEA Grapalat"/>
              </w:rPr>
              <w:t xml:space="preserve">համայնքային կենտրոնների ստեղծման և գործունեության հետ կապված կարգավորումները </w:t>
            </w:r>
            <w:r w:rsidRPr="0052275C">
              <w:rPr>
                <w:rFonts w:ascii="GHEA Grapalat" w:eastAsia="GHEA Grapalat" w:hAnsi="GHEA Grapalat" w:cs="GHEA Grapalat"/>
              </w:rPr>
              <w:t>տեղական ինքնակառավարման մարմինների վրա տարածվում է համայնքային երիտասարդական կենտրոն ստեղծվելու պահից:</w:t>
            </w:r>
          </w:p>
          <w:p w:rsidR="00343849" w:rsidRPr="0052275C" w:rsidRDefault="00B069E0" w:rsidP="00B069E0">
            <w:pPr>
              <w:spacing w:before="60" w:after="60" w:line="360" w:lineRule="auto"/>
              <w:ind w:left="90" w:right="144"/>
              <w:jc w:val="both"/>
              <w:rPr>
                <w:rFonts w:ascii="GHEA Grapalat" w:hAnsi="GHEA Grapalat"/>
              </w:rPr>
            </w:pPr>
            <w:r w:rsidRPr="0052275C">
              <w:rPr>
                <w:rFonts w:ascii="GHEA Grapalat" w:eastAsia="GHEA Grapalat" w:hAnsi="GHEA Grapalat" w:cs="GHEA Grapalat"/>
              </w:rPr>
              <w:t xml:space="preserve">Միևնույն ժամանակ պետք է նկատի ունենալ, որ </w:t>
            </w:r>
            <w:r w:rsidR="00343849" w:rsidRPr="0052275C">
              <w:rPr>
                <w:rFonts w:ascii="GHEA Grapalat" w:eastAsia="GHEA Grapalat" w:hAnsi="GHEA Grapalat" w:cs="GHEA Grapalat"/>
              </w:rPr>
              <w:t xml:space="preserve">Նախագծով առաջարկվում է </w:t>
            </w:r>
            <w:r w:rsidR="00343849" w:rsidRPr="0052275C">
              <w:rPr>
                <w:rFonts w:ascii="GHEA Grapalat" w:hAnsi="GHEA Grapalat"/>
              </w:rPr>
              <w:t xml:space="preserve">համայնքում երիտասարդական քաղաքականության մշակումն ու իրականացումը ապահովելու նպատակով համայնքի աշխատակազմի որևէ </w:t>
            </w:r>
            <w:r w:rsidR="00343849" w:rsidRPr="0052275C">
              <w:rPr>
                <w:rFonts w:ascii="GHEA Grapalat" w:eastAsia="GHEA Grapalat" w:hAnsi="GHEA Grapalat" w:cs="GHEA Grapalat"/>
              </w:rPr>
              <w:t>աշխատակիցներից</w:t>
            </w:r>
            <w:r w:rsidR="00343849" w:rsidRPr="0052275C">
              <w:rPr>
                <w:rFonts w:ascii="GHEA Grapalat" w:hAnsi="GHEA Grapalat"/>
              </w:rPr>
              <w:t xml:space="preserve"> մեկի գործառույթներում սահմանել երիտասարդական աշխատողի գործառույթները </w:t>
            </w:r>
            <w:r w:rsidR="00343849" w:rsidRPr="0052275C">
              <w:rPr>
                <w:rFonts w:ascii="GHEA Grapalat" w:hAnsi="GHEA Grapalat"/>
                <w:b/>
              </w:rPr>
              <w:t>կամ ստեղծել երիտասարդական աշխատողի հաստիք</w:t>
            </w:r>
            <w:r w:rsidR="00F12D3B" w:rsidRPr="0052275C">
              <w:rPr>
                <w:rFonts w:ascii="GHEA Grapalat" w:hAnsi="GHEA Grapalat"/>
              </w:rPr>
              <w:t>:</w:t>
            </w:r>
            <w:r w:rsidR="00343849" w:rsidRPr="0052275C">
              <w:rPr>
                <w:rFonts w:ascii="GHEA Grapalat" w:hAnsi="GHEA Grapalat"/>
              </w:rPr>
              <w:t xml:space="preserve"> </w:t>
            </w:r>
          </w:p>
          <w:p w:rsidR="005F3783" w:rsidRPr="0052275C" w:rsidRDefault="00343849" w:rsidP="002F1CBC">
            <w:pPr>
              <w:spacing w:before="60" w:after="60" w:line="360" w:lineRule="auto"/>
              <w:ind w:left="90" w:right="144"/>
              <w:jc w:val="both"/>
              <w:rPr>
                <w:rFonts w:ascii="GHEA Grapalat" w:hAnsi="GHEA Grapalat"/>
              </w:rPr>
            </w:pPr>
            <w:r w:rsidRPr="0052275C">
              <w:rPr>
                <w:rFonts w:ascii="GHEA Grapalat" w:hAnsi="GHEA Grapalat"/>
              </w:rPr>
              <w:t>Հետևաբար համայքի ղեկավարը իր որոշմամբ կարող է կամ ստեղծի առանձին երիտասարդական աշխատողի հաստիք, կամ աշխատողներից որևէ մեկի պարտականություններում ավելացնի այդ գործառույթները</w:t>
            </w:r>
            <w:r w:rsidR="00F12D3B" w:rsidRPr="0052275C">
              <w:rPr>
                <w:rFonts w:ascii="GHEA Grapalat" w:hAnsi="GHEA Grapalat"/>
              </w:rPr>
              <w:t>՝ ի</w:t>
            </w:r>
            <w:r w:rsidRPr="0052275C">
              <w:rPr>
                <w:rFonts w:ascii="GHEA Grapalat" w:hAnsi="GHEA Grapalat"/>
              </w:rPr>
              <w:t xml:space="preserve">նչը համայնքների </w:t>
            </w:r>
            <w:r w:rsidRPr="0052275C">
              <w:rPr>
                <w:rFonts w:ascii="GHEA Grapalat" w:hAnsi="GHEA Grapalat"/>
              </w:rPr>
              <w:lastRenderedPageBreak/>
              <w:t>եկամուտների նվազեցում և ծախսերի ավելացում չի ենթադրում</w:t>
            </w:r>
            <w:r w:rsidR="005F3783" w:rsidRPr="0052275C">
              <w:rPr>
                <w:rFonts w:ascii="GHEA Grapalat" w:hAnsi="GHEA Grapalat"/>
              </w:rPr>
              <w:t>:</w:t>
            </w:r>
          </w:p>
          <w:p w:rsidR="00772103" w:rsidRPr="0052275C" w:rsidRDefault="005F3783" w:rsidP="002F1CBC">
            <w:pPr>
              <w:spacing w:before="60" w:after="60" w:line="360" w:lineRule="auto"/>
              <w:ind w:left="90" w:right="144"/>
              <w:jc w:val="both"/>
              <w:rPr>
                <w:rFonts w:ascii="GHEA Grapalat" w:hAnsi="GHEA Grapalat"/>
              </w:rPr>
            </w:pPr>
            <w:r w:rsidRPr="0052275C">
              <w:rPr>
                <w:rFonts w:ascii="GHEA Grapalat" w:hAnsi="GHEA Grapalat"/>
              </w:rPr>
              <w:t>Ի</w:t>
            </w:r>
            <w:r w:rsidR="00343849" w:rsidRPr="0052275C">
              <w:rPr>
                <w:rFonts w:ascii="GHEA Grapalat" w:hAnsi="GHEA Grapalat"/>
              </w:rPr>
              <w:t>նչ վերաբերում է</w:t>
            </w:r>
            <w:r w:rsidRPr="0052275C">
              <w:rPr>
                <w:rFonts w:ascii="GHEA Grapalat" w:hAnsi="GHEA Grapalat"/>
              </w:rPr>
              <w:t xml:space="preserve"> Նախագծի 9-րդ հոդվածի 1-ին մասի 3)-րդ կետին «հիմնադրել համայնքներում երիտասարդական կենտրոններ կամ նպաստել դրանց հիմնադրմանը՝ աջակցելով կենտրոնների գործունեությունը»</w:t>
            </w:r>
            <w:r w:rsidR="00343849" w:rsidRPr="0052275C">
              <w:rPr>
                <w:rFonts w:ascii="GHEA Grapalat" w:hAnsi="GHEA Grapalat"/>
              </w:rPr>
              <w:t>,</w:t>
            </w:r>
            <w:r w:rsidRPr="0052275C">
              <w:rPr>
                <w:rFonts w:ascii="GHEA Grapalat" w:hAnsi="GHEA Grapalat"/>
              </w:rPr>
              <w:t xml:space="preserve"> ապա համաձայն </w:t>
            </w:r>
            <w:r w:rsidRPr="0052275C">
              <w:rPr>
                <w:rFonts w:ascii="GHEA Grapalat" w:hAnsi="GHEA Grapalat"/>
                <w:bCs/>
              </w:rPr>
              <w:t>«</w:t>
            </w:r>
            <w:r w:rsidRPr="0052275C">
              <w:rPr>
                <w:rFonts w:ascii="GHEA Grapalat" w:hAnsi="GHEA Grapalat"/>
              </w:rPr>
              <w:t>Տեղական ինքնակառավարման մասին» օրենքի 46-րդ հոդվածի 1-ին մասի 2)-րդ կետի</w:t>
            </w:r>
            <w:r w:rsidR="00772103" w:rsidRPr="0052275C">
              <w:rPr>
                <w:rFonts w:ascii="GHEA Grapalat" w:hAnsi="GHEA Grapalat"/>
              </w:rPr>
              <w:t xml:space="preserve"> համայնքի ղեկավարի լիազորություններում նշված է՝ «</w:t>
            </w:r>
            <w:r w:rsidR="00772103" w:rsidRPr="0052275C">
              <w:rPr>
                <w:rFonts w:ascii="GHEA Grapalat" w:hAnsi="GHEA Grapalat"/>
                <w:b/>
              </w:rPr>
              <w:t>կազմակերպում և կառավարում է</w:t>
            </w:r>
            <w:r w:rsidR="00772103" w:rsidRPr="0052275C">
              <w:rPr>
                <w:rFonts w:ascii="GHEA Grapalat" w:hAnsi="GHEA Grapalat"/>
              </w:rPr>
              <w:t xml:space="preserve"> համայնքային ենթակայության դպրոցների, մանկապարտեզների, ակումբների, մշակույթի տների, </w:t>
            </w:r>
            <w:r w:rsidR="00772103" w:rsidRPr="0052275C">
              <w:rPr>
                <w:rFonts w:ascii="GHEA Grapalat" w:hAnsi="GHEA Grapalat"/>
                <w:b/>
              </w:rPr>
              <w:t>երիտասարդական կենտրոնների</w:t>
            </w:r>
            <w:r w:rsidR="00772103" w:rsidRPr="0052275C">
              <w:rPr>
                <w:rFonts w:ascii="GHEA Grapalat" w:hAnsi="GHEA Grapalat"/>
              </w:rPr>
              <w:t xml:space="preserve">, գրադարանների, կրթական, մշակութային և </w:t>
            </w:r>
            <w:r w:rsidR="00772103" w:rsidRPr="0052275C">
              <w:rPr>
                <w:rFonts w:ascii="GHEA Grapalat" w:hAnsi="GHEA Grapalat"/>
                <w:b/>
              </w:rPr>
              <w:t>երիտասարդական այլ հիմնարկների</w:t>
            </w:r>
            <w:r w:rsidR="00772103" w:rsidRPr="0052275C">
              <w:rPr>
                <w:rFonts w:ascii="GHEA Grapalat" w:hAnsi="GHEA Grapalat"/>
              </w:rPr>
              <w:t xml:space="preserve"> ու կազմակերպությունների գործունեությունը, դրանց շահագործման և նորոգման աշխատանքները», իսկ ինչ վերաբերում է նոր ստեղծվող երիտասարդական կոնտրոններին, ապա կենտրոններ կարող են ստեղծվել ինչպես սուբվենցիոն ծրագրերով, այնպես էլ օրենքով չարգելված այլ միջոցներով: Ուստի Նախագծի 9-րդ </w:t>
            </w:r>
            <w:r w:rsidR="00772103" w:rsidRPr="0052275C">
              <w:rPr>
                <w:rFonts w:ascii="GHEA Grapalat" w:hAnsi="GHEA Grapalat"/>
              </w:rPr>
              <w:lastRenderedPageBreak/>
              <w:t xml:space="preserve">հոդվածի 1-ին մասի 3-րդ կետը ևս համայնքների եկամուտների նվազեցում և </w:t>
            </w:r>
            <w:r w:rsidR="00A6575C" w:rsidRPr="0052275C">
              <w:rPr>
                <w:rFonts w:ascii="GHEA Grapalat" w:hAnsi="GHEA Grapalat"/>
              </w:rPr>
              <w:t xml:space="preserve">պարտադիր </w:t>
            </w:r>
            <w:r w:rsidR="00772103" w:rsidRPr="0052275C">
              <w:rPr>
                <w:rFonts w:ascii="GHEA Grapalat" w:hAnsi="GHEA Grapalat"/>
              </w:rPr>
              <w:t>ծախսերի ավելացում չի ենթադրում:</w:t>
            </w:r>
          </w:p>
          <w:p w:rsidR="00343849" w:rsidRPr="0052275C" w:rsidRDefault="00C948EA" w:rsidP="002F1CBC">
            <w:pPr>
              <w:spacing w:before="60" w:after="60" w:line="360" w:lineRule="auto"/>
              <w:ind w:left="90" w:right="144"/>
              <w:jc w:val="both"/>
              <w:rPr>
                <w:rFonts w:ascii="GHEA Grapalat" w:eastAsia="GHEA Grapalat" w:hAnsi="GHEA Grapalat" w:cs="GHEA Grapalat"/>
              </w:rPr>
            </w:pPr>
            <w:r w:rsidRPr="0052275C">
              <w:rPr>
                <w:rFonts w:ascii="GHEA Grapalat" w:hAnsi="GHEA Grapalat" w:cs="Times New Roman"/>
                <w:b/>
                <w:lang w:val="fr-FR"/>
              </w:rPr>
              <w:t>«</w:t>
            </w:r>
            <w:r w:rsidRPr="0052275C">
              <w:rPr>
                <w:rFonts w:ascii="GHEA Grapalat" w:hAnsi="GHEA Grapalat" w:cs="Times New Roman"/>
              </w:rPr>
              <w:t>Տեղական</w:t>
            </w:r>
            <w:r w:rsidRPr="0052275C">
              <w:rPr>
                <w:rFonts w:ascii="GHEA Grapalat" w:hAnsi="GHEA Grapalat" w:cs="Times New Roman"/>
                <w:lang w:val="fr-FR"/>
              </w:rPr>
              <w:t xml:space="preserve"> </w:t>
            </w:r>
            <w:r w:rsidRPr="0052275C">
              <w:rPr>
                <w:rFonts w:ascii="GHEA Grapalat" w:hAnsi="GHEA Grapalat" w:cs="Times New Roman"/>
              </w:rPr>
              <w:t>ինքնակառավարման</w:t>
            </w:r>
            <w:r w:rsidRPr="0052275C">
              <w:rPr>
                <w:rFonts w:ascii="GHEA Grapalat" w:hAnsi="GHEA Grapalat" w:cs="Times New Roman"/>
                <w:lang w:val="fr-FR"/>
              </w:rPr>
              <w:t xml:space="preserve"> </w:t>
            </w:r>
            <w:r w:rsidRPr="0052275C">
              <w:rPr>
                <w:rFonts w:ascii="GHEA Grapalat" w:hAnsi="GHEA Grapalat" w:cs="Times New Roman"/>
              </w:rPr>
              <w:t>մասին</w:t>
            </w:r>
            <w:r w:rsidRPr="0052275C">
              <w:rPr>
                <w:rFonts w:ascii="GHEA Grapalat" w:hAnsi="GHEA Grapalat" w:cs="Times New Roman"/>
                <w:lang w:val="fr-FR"/>
              </w:rPr>
              <w:t>»</w:t>
            </w:r>
            <w:r w:rsidRPr="0052275C">
              <w:rPr>
                <w:rFonts w:ascii="GHEA Grapalat" w:hAnsi="GHEA Grapalat" w:cs="Times New Roman"/>
              </w:rPr>
              <w:t xml:space="preserve"> օրենքում</w:t>
            </w:r>
            <w:r w:rsidRPr="0052275C">
              <w:rPr>
                <w:rFonts w:ascii="GHEA Grapalat" w:hAnsi="GHEA Grapalat" w:cs="Times New Roman"/>
                <w:lang w:val="fr-FR"/>
              </w:rPr>
              <w:t xml:space="preserve"> </w:t>
            </w:r>
            <w:r w:rsidRPr="0052275C">
              <w:rPr>
                <w:rFonts w:ascii="GHEA Grapalat" w:hAnsi="GHEA Grapalat" w:cs="Times New Roman"/>
              </w:rPr>
              <w:t>լրացում կատարելու</w:t>
            </w:r>
            <w:r w:rsidRPr="0052275C">
              <w:rPr>
                <w:rFonts w:ascii="GHEA Grapalat" w:hAnsi="GHEA Grapalat" w:cs="Times New Roman"/>
                <w:lang w:val="fr-FR"/>
              </w:rPr>
              <w:t xml:space="preserve"> </w:t>
            </w:r>
            <w:r w:rsidRPr="0052275C">
              <w:rPr>
                <w:rFonts w:ascii="GHEA Grapalat" w:hAnsi="GHEA Grapalat" w:cs="Times New Roman"/>
              </w:rPr>
              <w:t>մասին» օրենքի 46-րդ հոդվածի 3-րդ մասով սահմանվող կարգավորումը նախատեսում է երիտասարդության ոլորտում համայնքի պարտավորությունների նոր շրջանակ, այլ ոչ թե նշված պարտավորությունները որպես պետության պարտավորություն սահմանել և պատվիրակել  համայնքին</w:t>
            </w:r>
            <w:r w:rsidR="008B14AC" w:rsidRPr="0052275C">
              <w:rPr>
                <w:rFonts w:ascii="GHEA Grapalat" w:hAnsi="GHEA Grapalat" w:cs="Times New Roman"/>
              </w:rPr>
              <w:t>:</w:t>
            </w:r>
            <w:r w:rsidRPr="0052275C">
              <w:rPr>
                <w:rFonts w:ascii="GHEA Grapalat" w:hAnsi="GHEA Grapalat" w:cs="Times New Roman"/>
              </w:rPr>
              <w:t xml:space="preserve"> </w:t>
            </w:r>
          </w:p>
        </w:tc>
      </w:tr>
      <w:tr w:rsidR="0050403C"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636019" w:rsidRPr="0052275C" w:rsidRDefault="00636019" w:rsidP="002F1CBC">
            <w:pPr>
              <w:spacing w:before="60" w:after="60" w:line="360" w:lineRule="auto"/>
              <w:ind w:left="90" w:right="144"/>
              <w:jc w:val="both"/>
              <w:rPr>
                <w:rFonts w:ascii="GHEA Grapalat" w:hAnsi="GHEA Grapalat"/>
              </w:rPr>
            </w:pPr>
            <w:r w:rsidRPr="0052275C">
              <w:rPr>
                <w:rFonts w:ascii="GHEA Grapalat" w:hAnsi="GHEA Grapalat"/>
                <w:bCs/>
              </w:rPr>
              <w:lastRenderedPageBreak/>
              <w:t>«</w:t>
            </w:r>
            <w:r w:rsidRPr="0052275C">
              <w:rPr>
                <w:rFonts w:ascii="GHEA Grapalat" w:hAnsi="GHEA Grapalat" w:cs="Times New Roman"/>
              </w:rPr>
              <w:t>Երևան քաղաքում տեղական ինքնակառավարման մասին</w:t>
            </w:r>
            <w:r w:rsidRPr="0052275C">
              <w:rPr>
                <w:rFonts w:ascii="GHEA Grapalat" w:hAnsi="GHEA Grapalat" w:cs="Times New Roman"/>
                <w:lang w:val="fr-FR"/>
              </w:rPr>
              <w:t>»</w:t>
            </w:r>
            <w:r w:rsidRPr="0052275C">
              <w:rPr>
                <w:rFonts w:ascii="GHEA Grapalat" w:hAnsi="GHEA Grapalat" w:cs="Times New Roman"/>
              </w:rPr>
              <w:t xml:space="preserve"> օրենքում</w:t>
            </w:r>
            <w:r w:rsidRPr="0052275C">
              <w:rPr>
                <w:rFonts w:ascii="GHEA Grapalat" w:hAnsi="GHEA Grapalat" w:cs="Times New Roman"/>
                <w:lang w:val="fr-FR"/>
              </w:rPr>
              <w:t xml:space="preserve"> </w:t>
            </w:r>
            <w:r w:rsidRPr="0052275C">
              <w:rPr>
                <w:rFonts w:ascii="GHEA Grapalat" w:hAnsi="GHEA Grapalat" w:cs="Times New Roman"/>
              </w:rPr>
              <w:t>լրացումներ և փոփոխություն կատարելու</w:t>
            </w:r>
            <w:r w:rsidRPr="0052275C">
              <w:rPr>
                <w:rFonts w:ascii="GHEA Grapalat" w:hAnsi="GHEA Grapalat" w:cs="Times New Roman"/>
                <w:lang w:val="fr-FR"/>
              </w:rPr>
              <w:t xml:space="preserve"> </w:t>
            </w:r>
            <w:r w:rsidRPr="0052275C">
              <w:rPr>
                <w:rFonts w:ascii="GHEA Grapalat" w:hAnsi="GHEA Grapalat" w:cs="Times New Roman"/>
              </w:rPr>
              <w:t>մասին</w:t>
            </w:r>
            <w:r w:rsidRPr="0052275C">
              <w:rPr>
                <w:rFonts w:ascii="GHEA Grapalat" w:hAnsi="GHEA Grapalat"/>
                <w:bCs/>
              </w:rPr>
              <w:t>» օրենքի նախագծի վերաբերյալ կարևորում ենք Երևանի քաղաքապետարանի կարծիքը:</w:t>
            </w:r>
          </w:p>
          <w:p w:rsidR="0050403C" w:rsidRPr="0052275C" w:rsidRDefault="0050403C" w:rsidP="002F1CBC">
            <w:pPr>
              <w:pStyle w:val="ListParagraph"/>
              <w:tabs>
                <w:tab w:val="left" w:pos="1276"/>
              </w:tabs>
              <w:spacing w:after="0" w:line="360" w:lineRule="auto"/>
              <w:ind w:left="851"/>
              <w:jc w:val="both"/>
              <w:rPr>
                <w:rFonts w:ascii="GHEA Grapalat" w:hAnsi="GHEA Grapalat"/>
                <w:bCs/>
              </w:rPr>
            </w:pPr>
          </w:p>
        </w:tc>
        <w:tc>
          <w:tcPr>
            <w:tcW w:w="36" w:type="dxa"/>
            <w:tcBorders>
              <w:top w:val="single" w:sz="6" w:space="0" w:color="000000"/>
              <w:left w:val="single" w:sz="6" w:space="0" w:color="000000"/>
              <w:bottom w:val="single" w:sz="6" w:space="0" w:color="000000"/>
              <w:right w:val="nil"/>
            </w:tcBorders>
            <w:shd w:val="clear" w:color="auto" w:fill="FFFFFF"/>
          </w:tcPr>
          <w:p w:rsidR="0050403C" w:rsidRPr="0052275C" w:rsidRDefault="0050403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50403C" w:rsidRPr="0052275C" w:rsidRDefault="00EF3509" w:rsidP="002F1CBC">
            <w:pPr>
              <w:spacing w:before="60" w:after="60" w:line="360" w:lineRule="auto"/>
              <w:ind w:left="90" w:right="138"/>
              <w:jc w:val="center"/>
              <w:rPr>
                <w:rFonts w:ascii="GHEA Grapalat" w:eastAsia="GHEA Grapalat" w:hAnsi="GHEA Grapalat" w:cs="GHEA Grapalat"/>
                <w:b/>
                <w:lang w:val="en-US"/>
              </w:rPr>
            </w:pPr>
            <w:r w:rsidRPr="0052275C">
              <w:rPr>
                <w:rFonts w:ascii="GHEA Grapalat" w:eastAsia="GHEA Grapalat" w:hAnsi="GHEA Grapalat" w:cs="GHEA Grapalat"/>
                <w:b/>
              </w:rPr>
              <w:t>Ընդունվել է</w:t>
            </w:r>
          </w:p>
        </w:tc>
      </w:tr>
      <w:tr w:rsidR="00AB6530"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AB6530" w:rsidRPr="0052275C" w:rsidRDefault="00D5061F" w:rsidP="002F1CBC">
            <w:pPr>
              <w:spacing w:before="60" w:after="60" w:line="360" w:lineRule="auto"/>
              <w:ind w:left="90" w:right="144"/>
              <w:jc w:val="both"/>
              <w:rPr>
                <w:rFonts w:ascii="GHEA Grapalat" w:hAnsi="GHEA Grapalat"/>
                <w:bCs/>
              </w:rPr>
            </w:pPr>
            <w:r w:rsidRPr="0052275C">
              <w:rPr>
                <w:rFonts w:ascii="GHEA Grapalat" w:hAnsi="GHEA Grapalat"/>
                <w:bCs/>
              </w:rPr>
              <w:t xml:space="preserve">Հոդված 3-ի 1-ին մասի 1-ին կետում՝ «երիտասարդ՝ 13-ից 35 տարեկան...»: </w:t>
            </w:r>
            <w:r w:rsidRPr="0052275C">
              <w:rPr>
                <w:rFonts w:ascii="GHEA Grapalat" w:eastAsia="GHEA Grapalat" w:hAnsi="GHEA Grapalat" w:cs="GHEA Grapalat"/>
              </w:rPr>
              <w:t>Կարծում</w:t>
            </w:r>
            <w:r w:rsidRPr="0052275C">
              <w:rPr>
                <w:rFonts w:ascii="GHEA Grapalat" w:hAnsi="GHEA Grapalat"/>
                <w:bCs/>
              </w:rPr>
              <w:t xml:space="preserve"> ենք՝ մինչև 15 տարեկանը </w:t>
            </w:r>
            <w:r w:rsidRPr="0052275C">
              <w:rPr>
                <w:rFonts w:ascii="GHEA Grapalat" w:hAnsi="GHEA Grapalat" w:cs="Times New Roman"/>
              </w:rPr>
              <w:t>դեռահասության</w:t>
            </w:r>
            <w:r w:rsidRPr="0052275C">
              <w:rPr>
                <w:rFonts w:ascii="GHEA Grapalat" w:hAnsi="GHEA Grapalat"/>
                <w:bCs/>
              </w:rPr>
              <w:t xml:space="preserve"> տարիք է, և նպատակահարմար է երիտասարդ սահմանումը նշել՝ «15-ից 35 տարեկան...»:</w:t>
            </w:r>
          </w:p>
        </w:tc>
        <w:tc>
          <w:tcPr>
            <w:tcW w:w="36" w:type="dxa"/>
            <w:tcBorders>
              <w:top w:val="single" w:sz="6" w:space="0" w:color="000000"/>
              <w:left w:val="single" w:sz="6" w:space="0" w:color="000000"/>
              <w:bottom w:val="single" w:sz="6" w:space="0" w:color="000000"/>
              <w:right w:val="nil"/>
            </w:tcBorders>
            <w:shd w:val="clear" w:color="auto" w:fill="FFFFFF"/>
          </w:tcPr>
          <w:p w:rsidR="00AB6530" w:rsidRPr="0052275C" w:rsidRDefault="00AB6530"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E81CBF" w:rsidRPr="0052275C" w:rsidRDefault="00E81CBF"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AB6530" w:rsidRPr="0052275C" w:rsidRDefault="00EF3509"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Նախագծով «Երիտասարդ» հասկացության տարիքային շեմը սահմանվել է հիմք ընդունելով, ոլոտում առկա միջազգային փորձը, </w:t>
            </w:r>
            <w:r w:rsidRPr="0052275C">
              <w:rPr>
                <w:rFonts w:ascii="GHEA Grapalat" w:eastAsia="Tahoma" w:hAnsi="GHEA Grapalat" w:cs="Tahoma"/>
              </w:rPr>
              <w:t>վարվող</w:t>
            </w:r>
            <w:r w:rsidRPr="0052275C">
              <w:rPr>
                <w:rFonts w:ascii="GHEA Grapalat" w:eastAsia="GHEA Grapalat" w:hAnsi="GHEA Grapalat" w:cs="GHEA Grapalat"/>
              </w:rPr>
              <w:t xml:space="preserve"> քաղաքականությունը և ոլորտում ներգրավված </w:t>
            </w:r>
            <w:r w:rsidR="00F12D3B" w:rsidRPr="0052275C">
              <w:rPr>
                <w:rFonts w:ascii="GHEA Grapalat" w:eastAsia="GHEA Grapalat" w:hAnsi="GHEA Grapalat" w:cs="GHEA Grapalat"/>
              </w:rPr>
              <w:t>ոլորտայի</w:t>
            </w:r>
            <w:r w:rsidRPr="0052275C">
              <w:rPr>
                <w:rFonts w:ascii="GHEA Grapalat" w:eastAsia="GHEA Grapalat" w:hAnsi="GHEA Grapalat" w:cs="GHEA Grapalat"/>
              </w:rPr>
              <w:t xml:space="preserve">ն փորձագետեների կարծիքները: Միևնույն ժամանակ պետք է նկատի ունենալ, որ </w:t>
            </w:r>
            <w:r w:rsidRPr="0052275C">
              <w:rPr>
                <w:rFonts w:ascii="GHEA Grapalat" w:eastAsia="Tahoma" w:hAnsi="GHEA Grapalat" w:cs="Tahoma"/>
              </w:rPr>
              <w:t xml:space="preserve">«Երիտասարդ» հասկացությունը ոչ այնքան </w:t>
            </w:r>
            <w:r w:rsidRPr="0052275C">
              <w:rPr>
                <w:rFonts w:ascii="GHEA Grapalat" w:eastAsia="Tahoma" w:hAnsi="GHEA Grapalat" w:cs="Tahoma"/>
              </w:rPr>
              <w:lastRenderedPageBreak/>
              <w:t xml:space="preserve">կենսաբանական, որքան սոցիալական պայմանավորվածություն ունի: </w:t>
            </w:r>
            <w:r w:rsidRPr="0052275C">
              <w:rPr>
                <w:rFonts w:ascii="GHEA Grapalat" w:eastAsia="Tahoma" w:hAnsi="GHEA Grapalat" w:cs="Tahoma"/>
                <w:b/>
              </w:rPr>
              <w:t>Երիտասարդը մանկության և հասունության միջև գտնվող անհատն է՝ անկախ սոցիալ-տնտեսական կարգավիճակից, էթնիկական ինքնությունից, գենդերային կողմնորոշումից ու հաշմանդամությունից, քաղաքական պատկանելությունից կամ ֆիզիկական դիրքից</w:t>
            </w:r>
            <w:r w:rsidRPr="0052275C">
              <w:rPr>
                <w:rFonts w:ascii="GHEA Grapalat" w:eastAsia="Tahoma" w:hAnsi="GHEA Grapalat" w:cs="Tahoma"/>
              </w:rPr>
              <w:t>: Նման տարիքային շեմ ընտրելու հիմնավորումը տրված է նախագծի հիմնավորման մեջ;</w:t>
            </w:r>
          </w:p>
        </w:tc>
      </w:tr>
      <w:tr w:rsidR="00AB6530"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D5061F" w:rsidRPr="0052275C" w:rsidRDefault="00D5061F" w:rsidP="002F1CBC">
            <w:pPr>
              <w:spacing w:before="60" w:after="60" w:line="360" w:lineRule="auto"/>
              <w:ind w:left="90" w:right="138"/>
              <w:jc w:val="both"/>
              <w:rPr>
                <w:rFonts w:ascii="GHEA Grapalat" w:hAnsi="GHEA Grapalat"/>
                <w:bCs/>
              </w:rPr>
            </w:pPr>
            <w:r w:rsidRPr="0052275C">
              <w:rPr>
                <w:rFonts w:ascii="GHEA Grapalat" w:hAnsi="GHEA Grapalat"/>
                <w:bCs/>
              </w:rPr>
              <w:lastRenderedPageBreak/>
              <w:t>Հոդված 3-ի 1-</w:t>
            </w:r>
            <w:r w:rsidRPr="0052275C">
              <w:rPr>
                <w:rFonts w:ascii="GHEA Grapalat" w:eastAsia="Tahoma" w:hAnsi="GHEA Grapalat" w:cs="Tahoma"/>
              </w:rPr>
              <w:t>ին</w:t>
            </w:r>
            <w:r w:rsidRPr="0052275C">
              <w:rPr>
                <w:rFonts w:ascii="GHEA Grapalat" w:hAnsi="GHEA Grapalat"/>
                <w:bCs/>
              </w:rPr>
              <w:t xml:space="preserve"> մասի 13-րդ կետում «Երիտասարդական ուսումնասիրություն» բառակապակցությունը փոխարինել «երիտասարդական հարցերի ուսումնասիրություն» բառակապակցությամբ: </w:t>
            </w:r>
          </w:p>
          <w:p w:rsidR="00AB6530" w:rsidRPr="0052275C" w:rsidRDefault="00AB6530" w:rsidP="002F1CBC">
            <w:pPr>
              <w:pStyle w:val="ListParagraph"/>
              <w:tabs>
                <w:tab w:val="left" w:pos="1276"/>
              </w:tabs>
              <w:spacing w:after="0" w:line="360" w:lineRule="auto"/>
              <w:ind w:left="851"/>
              <w:jc w:val="both"/>
              <w:rPr>
                <w:rFonts w:ascii="GHEA Grapalat" w:hAnsi="GHEA Grapalat"/>
                <w:bCs/>
              </w:rPr>
            </w:pPr>
          </w:p>
        </w:tc>
        <w:tc>
          <w:tcPr>
            <w:tcW w:w="36" w:type="dxa"/>
            <w:tcBorders>
              <w:top w:val="single" w:sz="6" w:space="0" w:color="000000"/>
              <w:left w:val="single" w:sz="6" w:space="0" w:color="000000"/>
              <w:bottom w:val="single" w:sz="6" w:space="0" w:color="000000"/>
              <w:right w:val="nil"/>
            </w:tcBorders>
            <w:shd w:val="clear" w:color="auto" w:fill="FFFFFF"/>
          </w:tcPr>
          <w:p w:rsidR="00AB6530" w:rsidRPr="0052275C" w:rsidRDefault="00AB6530"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AB6530" w:rsidRPr="0052275C" w:rsidRDefault="00EF3509" w:rsidP="002F1CBC">
            <w:pPr>
              <w:spacing w:after="0" w:line="360" w:lineRule="auto"/>
              <w:ind w:left="142" w:right="395"/>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EF3509" w:rsidRPr="0052275C" w:rsidRDefault="00EF3509"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bCs/>
              </w:rPr>
              <w:t>Անհասկանալի</w:t>
            </w:r>
            <w:r w:rsidRPr="0052275C">
              <w:rPr>
                <w:rFonts w:ascii="GHEA Grapalat" w:eastAsia="GHEA Grapalat" w:hAnsi="GHEA Grapalat" w:cs="GHEA Grapalat"/>
              </w:rPr>
              <w:t xml:space="preserve"> է «երիտասարդական հարցերի ուսումնասիրություն» եզրույթը: Երիտասարդական ուսումնասիրությունները ներառում են </w:t>
            </w:r>
            <w:r w:rsidRPr="0052275C">
              <w:rPr>
                <w:rFonts w:ascii="GHEA Grapalat" w:hAnsi="GHEA Grapalat"/>
              </w:rPr>
              <w:t>երիտասարդների վիճակի վերաբերյալ տվյալների հավաքագրմանը, նրանց ակնկալիքների, ձգտումներ</w:t>
            </w:r>
            <w:r w:rsidR="00F12D3B" w:rsidRPr="0052275C">
              <w:rPr>
                <w:rFonts w:ascii="GHEA Grapalat" w:hAnsi="GHEA Grapalat"/>
              </w:rPr>
              <w:t>ի</w:t>
            </w:r>
            <w:r w:rsidRPr="0052275C">
              <w:rPr>
                <w:rFonts w:ascii="GHEA Grapalat" w:hAnsi="GHEA Grapalat"/>
              </w:rPr>
              <w:t xml:space="preserve">, կյանքում առկա և սպասվելիք մարտահրավերների և հնարավորությունների, ինչպես նաև երիտասարդական քաղաքականության և երիտասարդական աշխատանքի վրա ազդեցություն ունեցող երիտասարդների սոցիալական, հոգեբանական, </w:t>
            </w:r>
            <w:r w:rsidRPr="0052275C">
              <w:rPr>
                <w:rFonts w:ascii="GHEA Grapalat" w:hAnsi="GHEA Grapalat"/>
              </w:rPr>
              <w:lastRenderedPageBreak/>
              <w:t>տնտեսական, քաղաքական, մշակութային և այլ ազդեցությունների չափմանը:</w:t>
            </w:r>
          </w:p>
        </w:tc>
      </w:tr>
      <w:tr w:rsidR="00AB6530"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AB6530" w:rsidRPr="0052275C" w:rsidRDefault="00D5061F" w:rsidP="002F1CBC">
            <w:pPr>
              <w:spacing w:before="60" w:after="60" w:line="360" w:lineRule="auto"/>
              <w:ind w:left="90" w:right="138"/>
              <w:jc w:val="both"/>
              <w:rPr>
                <w:rFonts w:ascii="GHEA Grapalat" w:hAnsi="GHEA Grapalat"/>
                <w:bCs/>
              </w:rPr>
            </w:pPr>
            <w:r w:rsidRPr="0052275C">
              <w:rPr>
                <w:rFonts w:ascii="GHEA Grapalat" w:hAnsi="GHEA Grapalat"/>
                <w:bCs/>
              </w:rPr>
              <w:lastRenderedPageBreak/>
              <w:t>Հոդված 9-ի 1-ին մասի 1-ին կետում, կարծում ենք,  ՏԻՄ-ի իրավասություն պետք է նշել ոչ թե «տեղական երիտասարդական քաղաքականության մշակումը», այլ  «տեղական երիտասարդական քաղաքականության պլանի մշակումը», որից էլ կբխեն հոդվածի 2-րդ և 3-րդ կետերը:</w:t>
            </w:r>
          </w:p>
        </w:tc>
        <w:tc>
          <w:tcPr>
            <w:tcW w:w="36" w:type="dxa"/>
            <w:tcBorders>
              <w:top w:val="single" w:sz="6" w:space="0" w:color="000000"/>
              <w:left w:val="single" w:sz="6" w:space="0" w:color="000000"/>
              <w:bottom w:val="single" w:sz="6" w:space="0" w:color="000000"/>
              <w:right w:val="nil"/>
            </w:tcBorders>
            <w:shd w:val="clear" w:color="auto" w:fill="FFFFFF"/>
          </w:tcPr>
          <w:p w:rsidR="00AB6530" w:rsidRPr="0052275C" w:rsidRDefault="00AB6530"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AB6530" w:rsidRPr="0052275C" w:rsidRDefault="008B14AC" w:rsidP="002F1CBC">
            <w:pPr>
              <w:spacing w:after="0" w:line="360" w:lineRule="auto"/>
              <w:ind w:left="142" w:right="395"/>
              <w:jc w:val="center"/>
              <w:rPr>
                <w:rFonts w:ascii="GHEA Grapalat" w:eastAsia="GHEA Grapalat" w:hAnsi="GHEA Grapalat" w:cs="GHEA Grapalat"/>
                <w:b/>
              </w:rPr>
            </w:pPr>
            <w:r w:rsidRPr="0052275C">
              <w:rPr>
                <w:rFonts w:ascii="GHEA Grapalat" w:eastAsia="GHEA Grapalat" w:hAnsi="GHEA Grapalat" w:cs="GHEA Grapalat"/>
                <w:b/>
              </w:rPr>
              <w:t>Մասամբ է ընդունվել</w:t>
            </w:r>
          </w:p>
          <w:p w:rsidR="00E81CBF" w:rsidRPr="0052275C" w:rsidRDefault="008B14AC"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rPr>
              <w:t>Նախագծով սահմանվել է, որ համայնքի ղեկավարը ելնելով համայնքի երիտասարդների կարիքներից, ակնկալիքներից, ձգտումներից, երիտասարդների կյանքում առկա և պոտենցիալ մարտահրավերներից և հնարավորություններից, ինչպես նաև պետական երիտասարդական քաղաքականության ռազմավարական ծրագրով սահմանված առաջնահերթություններից համայնքի հնգամյա զարգացման ծրագրի մեջ ներառում է երիտասարդական ծրագրեր կամ կազմում է համայնքի երիտասարդական քաղաքականությունը</w:t>
            </w:r>
          </w:p>
        </w:tc>
      </w:tr>
      <w:tr w:rsidR="001C3D26"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C3D26" w:rsidRPr="0052275C" w:rsidRDefault="001C3D26" w:rsidP="002F1CBC">
            <w:pPr>
              <w:spacing w:after="0" w:line="360" w:lineRule="auto"/>
              <w:jc w:val="center"/>
              <w:rPr>
                <w:rFonts w:ascii="GHEA Grapalat" w:hAnsi="GHEA Grapalat"/>
                <w:bCs/>
              </w:rPr>
            </w:pPr>
            <w:r w:rsidRPr="0052275C">
              <w:rPr>
                <w:rFonts w:ascii="GHEA Grapalat" w:eastAsia="GHEA Grapalat" w:hAnsi="GHEA Grapalat" w:cs="GHEA Grapalat"/>
                <w:b/>
              </w:rPr>
              <w:t>ՀՀ տարածքային կառավարման և ենթակառուցվածքների նախարարություն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1C3D26" w:rsidRPr="0052275C" w:rsidRDefault="001C3D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1C3D26" w:rsidRPr="0052275C" w:rsidRDefault="001C3D26" w:rsidP="002F1CBC">
            <w:pPr>
              <w:spacing w:after="0" w:line="360" w:lineRule="auto"/>
              <w:ind w:left="142" w:right="395" w:hanging="142"/>
              <w:jc w:val="center"/>
              <w:rPr>
                <w:rFonts w:ascii="GHEA Grapalat" w:eastAsia="GHEA Grapalat" w:hAnsi="GHEA Grapalat" w:cs="GHEA Grapalat"/>
                <w:b/>
              </w:rPr>
            </w:pPr>
            <w:r w:rsidRPr="0052275C">
              <w:rPr>
                <w:rFonts w:ascii="GHEA Grapalat" w:eastAsia="GHEA Grapalat" w:hAnsi="GHEA Grapalat" w:cs="GHEA Grapalat"/>
                <w:b/>
              </w:rPr>
              <w:t>ԳՍ/15.3/20564-2024</w:t>
            </w:r>
          </w:p>
          <w:p w:rsidR="001C3D26" w:rsidRPr="0052275C" w:rsidRDefault="001C3D26" w:rsidP="002F1CBC">
            <w:pPr>
              <w:spacing w:after="0" w:line="360" w:lineRule="auto"/>
              <w:ind w:left="142" w:right="395"/>
              <w:jc w:val="center"/>
              <w:rPr>
                <w:rFonts w:ascii="GHEA Grapalat" w:eastAsia="GHEA Grapalat" w:hAnsi="GHEA Grapalat" w:cs="GHEA Grapalat"/>
              </w:rPr>
            </w:pPr>
            <w:r w:rsidRPr="0052275C">
              <w:rPr>
                <w:rFonts w:ascii="GHEA Grapalat" w:eastAsia="GHEA Grapalat" w:hAnsi="GHEA Grapalat" w:cs="GHEA Grapalat"/>
                <w:b/>
              </w:rPr>
              <w:t>27.06.2024</w:t>
            </w:r>
          </w:p>
        </w:tc>
      </w:tr>
      <w:tr w:rsidR="000230EA"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0230EA" w:rsidRPr="0052275C" w:rsidRDefault="000230EA" w:rsidP="002F1CBC">
            <w:pPr>
              <w:spacing w:before="60" w:after="60" w:line="360" w:lineRule="auto"/>
              <w:ind w:left="90" w:right="138"/>
              <w:jc w:val="both"/>
              <w:rPr>
                <w:rFonts w:ascii="GHEA Grapalat" w:hAnsi="GHEA Grapalat"/>
                <w:bCs/>
              </w:rPr>
            </w:pPr>
            <w:r w:rsidRPr="0052275C">
              <w:rPr>
                <w:rFonts w:ascii="GHEA Grapalat" w:hAnsi="GHEA Grapalat"/>
                <w:bCs/>
              </w:rPr>
              <w:t>«Երիտասարդական քաղաքականության մասին» օրենքի նախագծում՝</w:t>
            </w:r>
            <w:r w:rsidRPr="0052275C">
              <w:rPr>
                <w:bCs/>
              </w:rPr>
              <w:t> </w:t>
            </w:r>
            <w:r w:rsidRPr="0052275C">
              <w:rPr>
                <w:rFonts w:ascii="GHEA Grapalat" w:hAnsi="GHEA Grapalat"/>
                <w:bCs/>
              </w:rPr>
              <w:t xml:space="preserve">3-րդ հոդվածի 1-ին մասի 11-րդ կետում ներկայացվում է, թե ինչ է երիտասարդական կենտրոնը՝ «Երիտասարդական կենտրոն՝ տարածք, որտեղ իրականացվում է </w:t>
            </w:r>
            <w:r w:rsidRPr="0052275C">
              <w:rPr>
                <w:rFonts w:ascii="GHEA Grapalat" w:hAnsi="GHEA Grapalat"/>
              </w:rPr>
              <w:t>երիտասարդական</w:t>
            </w:r>
            <w:r w:rsidRPr="0052275C">
              <w:rPr>
                <w:rFonts w:ascii="GHEA Grapalat" w:hAnsi="GHEA Grapalat"/>
                <w:bCs/>
              </w:rPr>
              <w:t xml:space="preserve"> աշխատանք, ինչպես նաև պետական երիտասարդական քաղաքականության շրջանակներում նախատեսված ծրագրեր և </w:t>
            </w:r>
            <w:r w:rsidRPr="0052275C">
              <w:rPr>
                <w:rFonts w:ascii="GHEA Grapalat" w:hAnsi="GHEA Grapalat"/>
                <w:bCs/>
              </w:rPr>
              <w:lastRenderedPageBreak/>
              <w:t>միջոցառումներ»։</w:t>
            </w:r>
            <w:r w:rsidRPr="0052275C">
              <w:rPr>
                <w:bCs/>
              </w:rPr>
              <w:t> </w:t>
            </w:r>
            <w:r w:rsidRPr="0052275C">
              <w:rPr>
                <w:rFonts w:ascii="GHEA Grapalat" w:hAnsi="GHEA Grapalat"/>
                <w:bCs/>
              </w:rPr>
              <w:t xml:space="preserve"> 9-րդ հոդվածի 1-ին մասի 5-րդ կետի պահանջով համայնքի</w:t>
            </w:r>
            <w:r w:rsidRPr="0052275C">
              <w:rPr>
                <w:bCs/>
              </w:rPr>
              <w:t> </w:t>
            </w:r>
            <w:r w:rsidRPr="0052275C">
              <w:rPr>
                <w:rFonts w:ascii="GHEA Grapalat" w:hAnsi="GHEA Grapalat"/>
                <w:bCs/>
              </w:rPr>
              <w:t>ավագանուն իրավասություն է տրվում իր որոշմամբ օրինակելի կանոնադրության հիման վրա</w:t>
            </w:r>
            <w:r w:rsidRPr="0052275C">
              <w:rPr>
                <w:bCs/>
              </w:rPr>
              <w:t> </w:t>
            </w:r>
            <w:r w:rsidRPr="0052275C">
              <w:rPr>
                <w:rFonts w:ascii="GHEA Grapalat" w:hAnsi="GHEA Grapalat"/>
                <w:bCs/>
              </w:rPr>
              <w:t>հաստատել</w:t>
            </w:r>
            <w:r w:rsidRPr="0052275C">
              <w:rPr>
                <w:bCs/>
              </w:rPr>
              <w:t>  </w:t>
            </w:r>
            <w:r w:rsidRPr="0052275C">
              <w:rPr>
                <w:rFonts w:ascii="GHEA Grapalat" w:hAnsi="GHEA Grapalat"/>
                <w:bCs/>
              </w:rPr>
              <w:t>համայնքի կողմից կամ համայնքի համագործակցությամբ ստեղծվող երիտասարդական կենտրոնի կանոնադրությունը։ Ինչպես հայտնի է կանոնադրությունը կազմակերպությունների</w:t>
            </w:r>
            <w:r w:rsidRPr="0052275C">
              <w:rPr>
                <w:bCs/>
              </w:rPr>
              <w:t> </w:t>
            </w:r>
            <w:r w:rsidRPr="0052275C">
              <w:rPr>
                <w:rFonts w:ascii="GHEA Grapalat" w:hAnsi="GHEA Grapalat"/>
                <w:bCs/>
              </w:rPr>
              <w:t>հիմնադիր փաստաթուղթն է, մինչդեռ</w:t>
            </w:r>
            <w:r w:rsidRPr="0052275C">
              <w:rPr>
                <w:bCs/>
              </w:rPr>
              <w:t> </w:t>
            </w:r>
            <w:r w:rsidRPr="0052275C">
              <w:rPr>
                <w:rFonts w:ascii="GHEA Grapalat" w:hAnsi="GHEA Grapalat"/>
                <w:bCs/>
              </w:rPr>
              <w:t xml:space="preserve"> տարածքը չի կարող դիտարկվել կազմակերպություն։ Առաջարկվում է խմբագրել կա՛մ նախագծի</w:t>
            </w:r>
            <w:r w:rsidRPr="0052275C">
              <w:rPr>
                <w:bCs/>
              </w:rPr>
              <w:t> </w:t>
            </w:r>
            <w:r w:rsidRPr="0052275C">
              <w:rPr>
                <w:rFonts w:ascii="GHEA Grapalat" w:hAnsi="GHEA Grapalat"/>
                <w:bCs/>
              </w:rPr>
              <w:t>3-րդ հոդվածի 1-ին մասի 11-րդ կետը, կա՛մ՝</w:t>
            </w:r>
            <w:r w:rsidRPr="0052275C">
              <w:rPr>
                <w:bCs/>
              </w:rPr>
              <w:t> </w:t>
            </w:r>
            <w:r w:rsidRPr="0052275C">
              <w:rPr>
                <w:rFonts w:ascii="GHEA Grapalat" w:hAnsi="GHEA Grapalat"/>
                <w:bCs/>
              </w:rPr>
              <w:t>9-րդ հոդվածի 1-ին մասի 5-րդ կետը, ինչի տրամաբանությամբ՝ խմբագրման ենթակա է նաև 9-րդ հոդվածի 2-րդ մասը:</w:t>
            </w:r>
          </w:p>
        </w:tc>
        <w:tc>
          <w:tcPr>
            <w:tcW w:w="36" w:type="dxa"/>
            <w:tcBorders>
              <w:top w:val="single" w:sz="6" w:space="0" w:color="000000"/>
              <w:left w:val="single" w:sz="6" w:space="0" w:color="000000"/>
              <w:bottom w:val="single" w:sz="6" w:space="0" w:color="000000"/>
              <w:right w:val="nil"/>
            </w:tcBorders>
            <w:shd w:val="clear" w:color="auto" w:fill="FFFFFF"/>
          </w:tcPr>
          <w:p w:rsidR="000230EA" w:rsidRPr="0052275C" w:rsidRDefault="000230EA"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0230EA" w:rsidRPr="0052275C" w:rsidRDefault="00564BCC" w:rsidP="002F1CBC">
            <w:pPr>
              <w:spacing w:after="0" w:line="360" w:lineRule="auto"/>
              <w:ind w:left="142" w:right="395"/>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564BCC" w:rsidRPr="0052275C" w:rsidRDefault="00564BCC"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Նախագծում կատարվել է </w:t>
            </w:r>
            <w:r w:rsidRPr="0052275C">
              <w:rPr>
                <w:rFonts w:ascii="GHEA Grapalat" w:hAnsi="GHEA Grapalat"/>
              </w:rPr>
              <w:t>համապատասխան</w:t>
            </w:r>
            <w:r w:rsidRPr="0052275C">
              <w:rPr>
                <w:rFonts w:ascii="GHEA Grapalat" w:eastAsia="GHEA Grapalat" w:hAnsi="GHEA Grapalat" w:cs="GHEA Grapalat"/>
              </w:rPr>
              <w:t xml:space="preserve"> փոփոխություն:</w:t>
            </w:r>
          </w:p>
          <w:p w:rsidR="006903A3" w:rsidRPr="0052275C" w:rsidRDefault="00BF1DC0"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Խմբագրվել է Նախագծի 9-րդ հոդվածի 5-րդ կետը և ավելացվել է նոր 6-րդ կետ</w:t>
            </w:r>
            <w:r w:rsidR="008F5BE4" w:rsidRPr="0052275C">
              <w:rPr>
                <w:rFonts w:ascii="GHEA Grapalat" w:eastAsia="GHEA Grapalat" w:hAnsi="GHEA Grapalat" w:cs="GHEA Grapalat"/>
              </w:rPr>
              <w:t>:</w:t>
            </w:r>
          </w:p>
        </w:tc>
      </w:tr>
      <w:tr w:rsidR="000230EA"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0230EA" w:rsidRPr="0052275C" w:rsidRDefault="000230EA" w:rsidP="002F1CBC">
            <w:pPr>
              <w:spacing w:before="60" w:after="60" w:line="360" w:lineRule="auto"/>
              <w:ind w:left="90" w:right="138"/>
              <w:jc w:val="both"/>
              <w:rPr>
                <w:rFonts w:ascii="GHEA Grapalat" w:hAnsi="GHEA Grapalat"/>
                <w:bCs/>
              </w:rPr>
            </w:pPr>
            <w:r w:rsidRPr="0052275C">
              <w:rPr>
                <w:rFonts w:ascii="GHEA Grapalat" w:hAnsi="GHEA Grapalat"/>
                <w:bCs/>
              </w:rPr>
              <w:t>««Տեղական</w:t>
            </w:r>
            <w:r w:rsidRPr="0052275C">
              <w:rPr>
                <w:bCs/>
              </w:rPr>
              <w:t> </w:t>
            </w:r>
            <w:r w:rsidRPr="0052275C">
              <w:rPr>
                <w:rFonts w:ascii="GHEA Grapalat" w:hAnsi="GHEA Grapalat"/>
                <w:bCs/>
              </w:rPr>
              <w:t>ինքնակառավարման</w:t>
            </w:r>
            <w:r w:rsidRPr="0052275C">
              <w:rPr>
                <w:bCs/>
              </w:rPr>
              <w:t> </w:t>
            </w:r>
            <w:r w:rsidRPr="0052275C">
              <w:rPr>
                <w:rFonts w:ascii="GHEA Grapalat" w:hAnsi="GHEA Grapalat"/>
                <w:bCs/>
              </w:rPr>
              <w:t>մասին»</w:t>
            </w:r>
            <w:r w:rsidRPr="0052275C">
              <w:rPr>
                <w:bCs/>
              </w:rPr>
              <w:t> </w:t>
            </w:r>
            <w:r w:rsidRPr="0052275C">
              <w:rPr>
                <w:rFonts w:ascii="GHEA Grapalat" w:hAnsi="GHEA Grapalat"/>
                <w:bCs/>
              </w:rPr>
              <w:t>օրենքում</w:t>
            </w:r>
            <w:r w:rsidRPr="0052275C">
              <w:rPr>
                <w:bCs/>
              </w:rPr>
              <w:t> </w:t>
            </w:r>
            <w:r w:rsidRPr="0052275C">
              <w:rPr>
                <w:rFonts w:ascii="GHEA Grapalat" w:hAnsi="GHEA Grapalat"/>
                <w:bCs/>
              </w:rPr>
              <w:t>լրացում կատարելու</w:t>
            </w:r>
            <w:r w:rsidRPr="0052275C">
              <w:rPr>
                <w:bCs/>
              </w:rPr>
              <w:t> </w:t>
            </w:r>
            <w:r w:rsidRPr="0052275C">
              <w:rPr>
                <w:rFonts w:ascii="GHEA Grapalat" w:hAnsi="GHEA Grapalat"/>
                <w:bCs/>
              </w:rPr>
              <w:t>մասին» օրենքի նախագծում առաջարկվում է լրացում կատարել նաև</w:t>
            </w:r>
            <w:r w:rsidRPr="0052275C">
              <w:rPr>
                <w:bCs/>
              </w:rPr>
              <w:t> </w:t>
            </w:r>
            <w:r w:rsidRPr="0052275C">
              <w:rPr>
                <w:rFonts w:ascii="GHEA Grapalat" w:hAnsi="GHEA Grapalat"/>
                <w:bCs/>
              </w:rPr>
              <w:t>«Տեղական ինքնակառավարման մասին» 2002 թվականի մայիսի 7-ի ՀՕ-337 օրենք</w:t>
            </w:r>
            <w:r w:rsidRPr="0052275C">
              <w:rPr>
                <w:bCs/>
              </w:rPr>
              <w:t> </w:t>
            </w:r>
            <w:r w:rsidRPr="0052275C">
              <w:rPr>
                <w:rFonts w:ascii="GHEA Grapalat" w:hAnsi="GHEA Grapalat"/>
                <w:bCs/>
              </w:rPr>
              <w:t>18-րդ</w:t>
            </w:r>
            <w:r w:rsidRPr="0052275C">
              <w:rPr>
                <w:bCs/>
              </w:rPr>
              <w:t> </w:t>
            </w:r>
            <w:r w:rsidRPr="0052275C">
              <w:rPr>
                <w:rFonts w:ascii="GHEA Grapalat" w:hAnsi="GHEA Grapalat"/>
                <w:bCs/>
              </w:rPr>
              <w:t>հոդվածում՝ հաշվի առնելով</w:t>
            </w:r>
            <w:r w:rsidRPr="0052275C">
              <w:rPr>
                <w:bCs/>
              </w:rPr>
              <w:t> </w:t>
            </w:r>
            <w:r w:rsidRPr="0052275C">
              <w:rPr>
                <w:rFonts w:ascii="GHEA Grapalat" w:hAnsi="GHEA Grapalat"/>
                <w:bCs/>
              </w:rPr>
              <w:t>«Երիտասարդական քաղաքականության մասին» օրենքի նախագծի 9-րդ հոդվածի 1-ին մասի 2-րդ կետի պահանջը։</w:t>
            </w:r>
          </w:p>
        </w:tc>
        <w:tc>
          <w:tcPr>
            <w:tcW w:w="36" w:type="dxa"/>
            <w:tcBorders>
              <w:top w:val="single" w:sz="6" w:space="0" w:color="000000"/>
              <w:left w:val="single" w:sz="6" w:space="0" w:color="000000"/>
              <w:bottom w:val="single" w:sz="6" w:space="0" w:color="000000"/>
              <w:right w:val="nil"/>
            </w:tcBorders>
            <w:shd w:val="clear" w:color="auto" w:fill="FFFFFF"/>
          </w:tcPr>
          <w:p w:rsidR="000230EA" w:rsidRPr="0052275C" w:rsidRDefault="000230EA"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0230EA" w:rsidRPr="0052275C" w:rsidRDefault="00374F5C" w:rsidP="002F1CBC">
            <w:pPr>
              <w:spacing w:after="0" w:line="360" w:lineRule="auto"/>
              <w:ind w:left="142" w:right="395"/>
              <w:jc w:val="center"/>
              <w:rPr>
                <w:rFonts w:ascii="GHEA Grapalat" w:eastAsia="GHEA Grapalat" w:hAnsi="GHEA Grapalat" w:cs="GHEA Grapalat"/>
                <w:b/>
              </w:rPr>
            </w:pPr>
            <w:r w:rsidRPr="0052275C">
              <w:rPr>
                <w:rFonts w:ascii="GHEA Grapalat" w:eastAsia="GHEA Grapalat" w:hAnsi="GHEA Grapalat" w:cs="GHEA Grapalat"/>
                <w:b/>
              </w:rPr>
              <w:t>Ը</w:t>
            </w:r>
            <w:r w:rsidR="00BF1DC0" w:rsidRPr="0052275C">
              <w:rPr>
                <w:rFonts w:ascii="GHEA Grapalat" w:eastAsia="GHEA Grapalat" w:hAnsi="GHEA Grapalat" w:cs="GHEA Grapalat"/>
                <w:b/>
              </w:rPr>
              <w:t>նդունվել</w:t>
            </w:r>
            <w:r w:rsidRPr="0052275C">
              <w:rPr>
                <w:rFonts w:ascii="GHEA Grapalat" w:eastAsia="GHEA Grapalat" w:hAnsi="GHEA Grapalat" w:cs="GHEA Grapalat"/>
                <w:b/>
              </w:rPr>
              <w:t xml:space="preserve"> է</w:t>
            </w:r>
          </w:p>
          <w:p w:rsidR="00D05703" w:rsidRPr="0052275C" w:rsidRDefault="00D05703" w:rsidP="002F1CBC">
            <w:pPr>
              <w:spacing w:before="60" w:after="60" w:line="360" w:lineRule="auto"/>
              <w:ind w:left="90" w:right="138"/>
              <w:jc w:val="both"/>
              <w:rPr>
                <w:rFonts w:ascii="GHEA Grapalat" w:eastAsia="GHEA Grapalat" w:hAnsi="GHEA Grapalat" w:cs="GHEA Grapalat"/>
              </w:rPr>
            </w:pPr>
          </w:p>
        </w:tc>
      </w:tr>
      <w:tr w:rsidR="000230EA"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0230EA" w:rsidRPr="0052275C" w:rsidRDefault="001C3D26" w:rsidP="002F1CBC">
            <w:pPr>
              <w:spacing w:before="60" w:after="60" w:line="360" w:lineRule="auto"/>
              <w:ind w:left="90" w:right="138"/>
              <w:jc w:val="both"/>
              <w:rPr>
                <w:rFonts w:ascii="GHEA Grapalat" w:hAnsi="GHEA Grapalat"/>
                <w:bCs/>
              </w:rPr>
            </w:pPr>
            <w:r w:rsidRPr="0052275C">
              <w:rPr>
                <w:rFonts w:ascii="GHEA Grapalat" w:hAnsi="GHEA Grapalat"/>
                <w:bCs/>
              </w:rPr>
              <w:t>«Երիտասարդական քաղաքականության մասին» Հայաստանի Հանրապետության օրենքի նախագծի (Այսուհետ՝ Նախագիծ) 9-րդ հոդվածի 1-ին մասի 2-րդ կետը շարադրել հետևյալ խմբագրությամբ.</w:t>
            </w:r>
          </w:p>
          <w:p w:rsidR="001C3D26" w:rsidRPr="0052275C" w:rsidRDefault="001C3D26" w:rsidP="002F1CBC">
            <w:pPr>
              <w:spacing w:before="60" w:after="60" w:line="360" w:lineRule="auto"/>
              <w:ind w:left="90" w:right="138"/>
              <w:jc w:val="both"/>
              <w:rPr>
                <w:rFonts w:ascii="GHEA Grapalat" w:hAnsi="GHEA Grapalat"/>
                <w:bCs/>
              </w:rPr>
            </w:pPr>
            <w:r w:rsidRPr="0052275C">
              <w:rPr>
                <w:rFonts w:ascii="GHEA Grapalat" w:hAnsi="GHEA Grapalat"/>
                <w:bCs/>
              </w:rPr>
              <w:t xml:space="preserve">2) Մշակել և համայնքի ավագանու հաստատմանը ներկայացնել տեղական երիտասարդական քաղաքականություններից բխող ռազմավարական ծրագիրը: Ռազմավարական ծրագիրը պետք է համահունչ լինի Նախագծի 8-րդ </w:t>
            </w:r>
            <w:r w:rsidRPr="0052275C">
              <w:rPr>
                <w:rFonts w:ascii="GHEA Grapalat" w:hAnsi="GHEA Grapalat"/>
                <w:bCs/>
              </w:rPr>
              <w:lastRenderedPageBreak/>
              <w:t>հոդվածի 1-ին մասի 1-ին կետով հաստատվող</w:t>
            </w:r>
            <w:r w:rsidR="00737432" w:rsidRPr="0052275C">
              <w:rPr>
                <w:rFonts w:ascii="GHEA Grapalat" w:hAnsi="GHEA Grapalat"/>
                <w:bCs/>
              </w:rPr>
              <w:t>՝ պետական երիտասարդական քաղաքականության ռազմավարության ծրագրին:</w:t>
            </w:r>
          </w:p>
        </w:tc>
        <w:tc>
          <w:tcPr>
            <w:tcW w:w="36" w:type="dxa"/>
            <w:tcBorders>
              <w:top w:val="single" w:sz="6" w:space="0" w:color="000000"/>
              <w:left w:val="single" w:sz="6" w:space="0" w:color="000000"/>
              <w:bottom w:val="single" w:sz="6" w:space="0" w:color="000000"/>
              <w:right w:val="nil"/>
            </w:tcBorders>
            <w:shd w:val="clear" w:color="auto" w:fill="FFFFFF"/>
          </w:tcPr>
          <w:p w:rsidR="000230EA" w:rsidRPr="0052275C" w:rsidRDefault="000230EA"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D05703" w:rsidRPr="0052275C" w:rsidRDefault="008F5BE4" w:rsidP="002F1CBC">
            <w:pPr>
              <w:spacing w:after="0" w:line="360" w:lineRule="auto"/>
              <w:ind w:left="142" w:right="395"/>
              <w:jc w:val="center"/>
              <w:rPr>
                <w:rFonts w:ascii="GHEA Grapalat" w:eastAsia="GHEA Grapalat" w:hAnsi="GHEA Grapalat" w:cs="GHEA Grapalat"/>
                <w:b/>
              </w:rPr>
            </w:pPr>
            <w:r w:rsidRPr="0052275C">
              <w:rPr>
                <w:rFonts w:ascii="GHEA Grapalat" w:eastAsia="GHEA Grapalat" w:hAnsi="GHEA Grapalat" w:cs="GHEA Grapalat"/>
                <w:b/>
              </w:rPr>
              <w:t xml:space="preserve">Ընդունվել </w:t>
            </w:r>
            <w:r w:rsidR="00D05703" w:rsidRPr="0052275C">
              <w:rPr>
                <w:rFonts w:ascii="GHEA Grapalat" w:eastAsia="GHEA Grapalat" w:hAnsi="GHEA Grapalat" w:cs="GHEA Grapalat"/>
                <w:b/>
              </w:rPr>
              <w:t xml:space="preserve"> </w:t>
            </w:r>
            <w:r w:rsidRPr="0052275C">
              <w:rPr>
                <w:rFonts w:ascii="GHEA Grapalat" w:eastAsia="GHEA Grapalat" w:hAnsi="GHEA Grapalat" w:cs="GHEA Grapalat"/>
                <w:b/>
              </w:rPr>
              <w:t>է</w:t>
            </w:r>
          </w:p>
          <w:p w:rsidR="000230EA" w:rsidRPr="0052275C" w:rsidRDefault="00D05703"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bCs/>
              </w:rPr>
              <w:t>Նախագծում</w:t>
            </w:r>
            <w:r w:rsidRPr="0052275C">
              <w:rPr>
                <w:rFonts w:ascii="GHEA Grapalat" w:eastAsia="GHEA Grapalat" w:hAnsi="GHEA Grapalat" w:cs="GHEA Grapalat"/>
              </w:rPr>
              <w:t xml:space="preserve"> կատարվել է </w:t>
            </w:r>
            <w:r w:rsidRPr="0052275C">
              <w:rPr>
                <w:rFonts w:ascii="GHEA Grapalat" w:hAnsi="GHEA Grapalat"/>
                <w:bCs/>
              </w:rPr>
              <w:t>համապատասխան</w:t>
            </w:r>
            <w:r w:rsidRPr="0052275C">
              <w:rPr>
                <w:rFonts w:ascii="GHEA Grapalat" w:eastAsia="GHEA Grapalat" w:hAnsi="GHEA Grapalat" w:cs="GHEA Grapalat"/>
              </w:rPr>
              <w:t xml:space="preserve"> </w:t>
            </w:r>
            <w:r w:rsidRPr="0052275C">
              <w:rPr>
                <w:rFonts w:ascii="GHEA Grapalat" w:hAnsi="GHEA Grapalat"/>
                <w:bCs/>
              </w:rPr>
              <w:t>փոփոխություն</w:t>
            </w:r>
            <w:r w:rsidR="008F5BE4" w:rsidRPr="0052275C">
              <w:rPr>
                <w:rFonts w:ascii="GHEA Grapalat" w:hAnsi="GHEA Grapalat"/>
                <w:bCs/>
              </w:rPr>
              <w:t>:</w:t>
            </w:r>
          </w:p>
        </w:tc>
      </w:tr>
      <w:tr w:rsidR="000230EA"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0230EA" w:rsidRPr="0052275C" w:rsidRDefault="00737432" w:rsidP="002F1CBC">
            <w:pPr>
              <w:spacing w:before="60" w:after="60" w:line="360" w:lineRule="auto"/>
              <w:ind w:left="90" w:right="138"/>
              <w:jc w:val="both"/>
              <w:rPr>
                <w:rFonts w:ascii="GHEA Grapalat" w:hAnsi="GHEA Grapalat"/>
                <w:bCs/>
              </w:rPr>
            </w:pPr>
            <w:r w:rsidRPr="0052275C">
              <w:rPr>
                <w:rFonts w:ascii="GHEA Grapalat" w:hAnsi="GHEA Grapalat"/>
                <w:bCs/>
              </w:rPr>
              <w:t>«Երիտասարդական քաղաքականության մասին» օրենքի նախագծի 3-րդ հոդվածի 1-ին ենթակետի երիտասարդ հասկացության սահմանման մեջ առանձնացնել 13-ից 17 և 18-ից 35 տարիքային խմբեր, քանի որ Հայաստանի Հանրապետության տարբեր ոլորտներին վերաբերվող օրենքներում և ենթաօրենսդրական ակտերում, 13 տարեկանները համարվում են մանուկ /պատանի/ և մեր կարծիքով 13 տարեկան մանուկները ի վիճակի չեն ներգրավվել 18-35 տարեկանների երիտասարդական քաղաքականության մեջ:</w:t>
            </w:r>
          </w:p>
        </w:tc>
        <w:tc>
          <w:tcPr>
            <w:tcW w:w="36" w:type="dxa"/>
            <w:tcBorders>
              <w:top w:val="single" w:sz="6" w:space="0" w:color="000000"/>
              <w:left w:val="single" w:sz="6" w:space="0" w:color="000000"/>
              <w:bottom w:val="single" w:sz="6" w:space="0" w:color="000000"/>
              <w:right w:val="nil"/>
            </w:tcBorders>
            <w:shd w:val="clear" w:color="auto" w:fill="FFFFFF"/>
          </w:tcPr>
          <w:p w:rsidR="000230EA" w:rsidRPr="0052275C" w:rsidRDefault="000230EA"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0230EA" w:rsidRPr="0052275C" w:rsidRDefault="000F4ED7" w:rsidP="002F1CBC">
            <w:pPr>
              <w:spacing w:after="0" w:line="360" w:lineRule="auto"/>
              <w:ind w:left="142" w:right="395"/>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8F5BE4" w:rsidRPr="0052275C" w:rsidRDefault="000F4ED7"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Նախագծով «Երիտասարդ» հասկացության տարիքային շեմը սահմանվել է հիմք ընդունելով, ոլոտում առկա միջազգային փորձը, վարվող քաղաքականությունը և ոլորտում ներգրավված </w:t>
            </w:r>
            <w:r w:rsidR="00F12D3B" w:rsidRPr="0052275C">
              <w:rPr>
                <w:rFonts w:ascii="GHEA Grapalat" w:eastAsia="GHEA Grapalat" w:hAnsi="GHEA Grapalat" w:cs="GHEA Grapalat"/>
              </w:rPr>
              <w:t>ոլորտայի</w:t>
            </w:r>
            <w:r w:rsidRPr="0052275C">
              <w:rPr>
                <w:rFonts w:ascii="GHEA Grapalat" w:eastAsia="GHEA Grapalat" w:hAnsi="GHEA Grapalat" w:cs="GHEA Grapalat"/>
              </w:rPr>
              <w:t xml:space="preserve">ն փորձագետեների կարծիքները: Միևնույն ժամանակ պետք է նկատի ունենալ, որ </w:t>
            </w:r>
            <w:r w:rsidRPr="0052275C">
              <w:rPr>
                <w:rFonts w:ascii="GHEA Grapalat" w:eastAsia="Tahoma" w:hAnsi="GHEA Grapalat" w:cs="Tahoma"/>
              </w:rPr>
              <w:t xml:space="preserve">«Երիտասարդ» հասկացությունը ոչ այնքան կենսաբանական, որքան սոցիալական պայմանավորվածություն ունի: </w:t>
            </w:r>
            <w:r w:rsidRPr="0052275C">
              <w:rPr>
                <w:rFonts w:ascii="GHEA Grapalat" w:eastAsia="Tahoma" w:hAnsi="GHEA Grapalat" w:cs="Tahoma"/>
                <w:b/>
              </w:rPr>
              <w:t>Երիտասարդը մանկության և հասունության միջև գտնվող անհատն է՝ անկախ սոցիալ-տնտեսական կարգավիճակից, էթնիկական ինքնությունից, գենդերային կողմնորոշումից ու հաշմանդամությունից, քաղաքական պատկանելությունից կամ ֆիզիկական դիրքից</w:t>
            </w:r>
            <w:r w:rsidRPr="0052275C">
              <w:rPr>
                <w:rFonts w:ascii="GHEA Grapalat" w:eastAsia="Tahoma" w:hAnsi="GHEA Grapalat" w:cs="Tahoma"/>
              </w:rPr>
              <w:t>: Նման տարիքային շեմ ընտրելու հիմնավորումը տրված է նախագծի հիմնավորման մեջ</w:t>
            </w:r>
            <w:r w:rsidR="00F12D3B" w:rsidRPr="0052275C">
              <w:rPr>
                <w:rFonts w:ascii="GHEA Grapalat" w:eastAsia="Tahoma" w:hAnsi="GHEA Grapalat" w:cs="Tahoma"/>
              </w:rPr>
              <w:t xml:space="preserve">: </w:t>
            </w:r>
            <w:r w:rsidR="008F5BE4" w:rsidRPr="0052275C">
              <w:rPr>
                <w:rFonts w:ascii="GHEA Grapalat" w:eastAsia="GHEA Grapalat" w:hAnsi="GHEA Grapalat" w:cs="GHEA Grapalat"/>
              </w:rPr>
              <w:t xml:space="preserve">Ինչ վերաբերում է 13-17 տարեկան և 18-35 տարեկան անձանց համար մշակվող երիտասարդական ծրագրերին, ապա դրանք կկարգավորվեն օրենքի </w:t>
            </w:r>
            <w:r w:rsidR="008F5BE4" w:rsidRPr="0052275C">
              <w:rPr>
                <w:rFonts w:ascii="GHEA Grapalat" w:eastAsia="GHEA Grapalat" w:hAnsi="GHEA Grapalat" w:cs="GHEA Grapalat"/>
              </w:rPr>
              <w:lastRenderedPageBreak/>
              <w:t>նախագծի հաստատումից հետո մշակվող ենթաօրենսդրական նորմատիվ ակտերով՝ բնականաբար ծրագրերը տարանջատելով ըստ տարիքային առանձնահատկությունների:</w:t>
            </w:r>
          </w:p>
        </w:tc>
      </w:tr>
      <w:tr w:rsidR="00CF0228"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F0228" w:rsidRPr="0052275C" w:rsidRDefault="00D5061F" w:rsidP="002F1CBC">
            <w:pPr>
              <w:spacing w:after="0" w:line="360" w:lineRule="auto"/>
              <w:ind w:left="859" w:right="420" w:hanging="142"/>
              <w:jc w:val="center"/>
              <w:rPr>
                <w:rFonts w:ascii="GHEA Grapalat" w:eastAsia="Times New Roman" w:hAnsi="GHEA Grapalat" w:cs="Times New Roman"/>
                <w:bCs/>
              </w:rPr>
            </w:pPr>
            <w:r w:rsidRPr="0052275C">
              <w:rPr>
                <w:rFonts w:ascii="GHEA Grapalat" w:eastAsia="GHEA Grapalat" w:hAnsi="GHEA Grapalat" w:cs="GHEA Grapalat"/>
                <w:b/>
              </w:rPr>
              <w:lastRenderedPageBreak/>
              <w:t>ՀՀ բարձր տեխնոլոգիական արդյունաբերության նախարարություն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CF0228" w:rsidRPr="0052275C" w:rsidRDefault="00CF0228"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D5061F" w:rsidRPr="0052275C" w:rsidRDefault="00D5061F" w:rsidP="002F1CBC">
            <w:pPr>
              <w:spacing w:after="0" w:line="360" w:lineRule="auto"/>
              <w:ind w:left="859" w:right="420" w:hanging="142"/>
              <w:jc w:val="center"/>
              <w:rPr>
                <w:rFonts w:ascii="GHEA Grapalat" w:eastAsia="GHEA Grapalat" w:hAnsi="GHEA Grapalat" w:cs="GHEA Grapalat"/>
                <w:b/>
              </w:rPr>
            </w:pPr>
            <w:r w:rsidRPr="0052275C">
              <w:rPr>
                <w:rFonts w:ascii="GHEA Grapalat" w:eastAsia="GHEA Grapalat" w:hAnsi="GHEA Grapalat" w:cs="GHEA Grapalat"/>
                <w:b/>
              </w:rPr>
              <w:t>01/17.1/5584-2024</w:t>
            </w:r>
          </w:p>
          <w:p w:rsidR="00C421FA" w:rsidRPr="0052275C" w:rsidRDefault="00D5061F" w:rsidP="002F1CBC">
            <w:pPr>
              <w:spacing w:after="0" w:line="360" w:lineRule="auto"/>
              <w:ind w:left="859" w:right="420" w:hanging="142"/>
              <w:jc w:val="center"/>
              <w:rPr>
                <w:rFonts w:ascii="GHEA Grapalat" w:eastAsia="GHEA Grapalat" w:hAnsi="GHEA Grapalat" w:cs="GHEA Grapalat"/>
              </w:rPr>
            </w:pPr>
            <w:r w:rsidRPr="0052275C">
              <w:rPr>
                <w:rFonts w:ascii="GHEA Grapalat" w:eastAsia="GHEA Grapalat" w:hAnsi="GHEA Grapalat" w:cs="GHEA Grapalat"/>
                <w:b/>
              </w:rPr>
              <w:t>25.06</w:t>
            </w:r>
            <w:r w:rsidR="00C421FA" w:rsidRPr="0052275C">
              <w:rPr>
                <w:rFonts w:ascii="GHEA Grapalat" w:eastAsia="GHEA Grapalat" w:hAnsi="GHEA Grapalat" w:cs="GHEA Grapalat"/>
                <w:b/>
              </w:rPr>
              <w:t>.2024</w:t>
            </w:r>
          </w:p>
        </w:tc>
      </w:tr>
      <w:tr w:rsidR="00075A39"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075A39" w:rsidRPr="0052275C" w:rsidRDefault="00D5061F" w:rsidP="002F1CBC">
            <w:pPr>
              <w:spacing w:before="60" w:after="60" w:line="360" w:lineRule="auto"/>
              <w:ind w:left="90" w:right="138"/>
              <w:jc w:val="both"/>
              <w:rPr>
                <w:rFonts w:ascii="GHEA Grapalat" w:hAnsi="GHEA Grapalat"/>
                <w:bCs/>
              </w:rPr>
            </w:pPr>
            <w:r w:rsidRPr="0052275C">
              <w:rPr>
                <w:rFonts w:ascii="GHEA Grapalat" w:hAnsi="GHEA Grapalat"/>
                <w:bCs/>
              </w:rPr>
              <w:t xml:space="preserve">Հայաստանի Հանրապետության բարձր տեխնոլոգիական արդյունաբերության </w:t>
            </w:r>
            <w:r w:rsidRPr="0052275C">
              <w:rPr>
                <w:rFonts w:ascii="GHEA Grapalat" w:eastAsia="GHEA Grapalat" w:hAnsi="GHEA Grapalat" w:cs="GHEA Grapalat"/>
              </w:rPr>
              <w:t>նախարարությունն</w:t>
            </w:r>
            <w:r w:rsidRPr="0052275C">
              <w:rPr>
                <w:rFonts w:ascii="GHEA Grapalat" w:hAnsi="GHEA Grapalat"/>
                <w:bCs/>
              </w:rPr>
              <w:t xml:space="preserve"> իր իրավասությունների շրջանակում առաջարկություններ և դիտողություններ չունի։</w:t>
            </w:r>
          </w:p>
        </w:tc>
        <w:tc>
          <w:tcPr>
            <w:tcW w:w="36" w:type="dxa"/>
            <w:tcBorders>
              <w:top w:val="single" w:sz="6" w:space="0" w:color="000000"/>
              <w:left w:val="single" w:sz="6" w:space="0" w:color="000000"/>
              <w:bottom w:val="single" w:sz="6" w:space="0" w:color="000000"/>
              <w:right w:val="nil"/>
            </w:tcBorders>
            <w:shd w:val="clear" w:color="auto" w:fill="FFFFFF"/>
          </w:tcPr>
          <w:p w:rsidR="00075A39" w:rsidRPr="0052275C" w:rsidRDefault="00075A39"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2F4EB8" w:rsidRPr="0052275C" w:rsidRDefault="00D5061F" w:rsidP="002F1CBC">
            <w:pPr>
              <w:widowControl w:val="0"/>
              <w:tabs>
                <w:tab w:val="left" w:pos="4965"/>
              </w:tabs>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075A39"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075A39" w:rsidRPr="0052275C" w:rsidRDefault="00EB5B40" w:rsidP="002F1CBC">
            <w:pPr>
              <w:spacing w:after="0" w:line="360" w:lineRule="auto"/>
              <w:ind w:left="859" w:right="420" w:hanging="142"/>
              <w:jc w:val="center"/>
              <w:rPr>
                <w:rFonts w:ascii="GHEA Grapalat" w:hAnsi="GHEA Grapalat"/>
                <w:bCs/>
              </w:rPr>
            </w:pPr>
            <w:r w:rsidRPr="0052275C">
              <w:rPr>
                <w:rFonts w:ascii="GHEA Grapalat" w:eastAsia="GHEA Grapalat" w:hAnsi="GHEA Grapalat" w:cs="GHEA Grapalat"/>
                <w:b/>
              </w:rPr>
              <w:t>ՀՀ շրջակա միջավայրի նախարարություն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075A39" w:rsidRPr="0052275C" w:rsidRDefault="00075A39"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EB5B40" w:rsidRPr="0052275C" w:rsidRDefault="00EB5B40" w:rsidP="002F1CBC">
            <w:pPr>
              <w:spacing w:after="0" w:line="360" w:lineRule="auto"/>
              <w:ind w:left="859" w:right="420" w:hanging="142"/>
              <w:jc w:val="center"/>
              <w:rPr>
                <w:rFonts w:ascii="GHEA Grapalat" w:eastAsia="GHEA Grapalat" w:hAnsi="GHEA Grapalat" w:cs="GHEA Grapalat"/>
                <w:b/>
              </w:rPr>
            </w:pPr>
            <w:r w:rsidRPr="0052275C">
              <w:rPr>
                <w:rFonts w:ascii="GHEA Grapalat" w:eastAsia="GHEA Grapalat" w:hAnsi="GHEA Grapalat" w:cs="GHEA Grapalat"/>
                <w:b/>
              </w:rPr>
              <w:t>1/04.7/7140-2024</w:t>
            </w:r>
          </w:p>
          <w:p w:rsidR="00C75F97" w:rsidRPr="0052275C" w:rsidRDefault="00EB5B40" w:rsidP="002F1CBC">
            <w:pPr>
              <w:spacing w:after="0" w:line="360" w:lineRule="auto"/>
              <w:ind w:left="859" w:right="420" w:hanging="142"/>
              <w:jc w:val="center"/>
              <w:rPr>
                <w:rFonts w:ascii="GHEA Grapalat" w:eastAsia="GHEA Grapalat" w:hAnsi="GHEA Grapalat" w:cs="GHEA Grapalat"/>
              </w:rPr>
            </w:pPr>
            <w:r w:rsidRPr="0052275C">
              <w:rPr>
                <w:rFonts w:ascii="GHEA Grapalat" w:eastAsia="GHEA Grapalat" w:hAnsi="GHEA Grapalat" w:cs="GHEA Grapalat"/>
                <w:b/>
              </w:rPr>
              <w:t>25.06</w:t>
            </w:r>
            <w:r w:rsidR="00C75F97" w:rsidRPr="0052275C">
              <w:rPr>
                <w:rFonts w:ascii="GHEA Grapalat" w:eastAsia="GHEA Grapalat" w:hAnsi="GHEA Grapalat" w:cs="GHEA Grapalat"/>
                <w:b/>
              </w:rPr>
              <w:t>.2024</w:t>
            </w:r>
          </w:p>
        </w:tc>
      </w:tr>
      <w:tr w:rsidR="00C75F97"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EB5B40"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bCs/>
              </w:rPr>
              <w:t xml:space="preserve">3-րդ հոդվածի 1-ին մասի 1-ին կետով սահմանված երիտասարդ հասկացությունով երիտասարդ է համարվում 13-ից 35 տարեկան Հայաստանի Հանրապետության քաղաքացի և Հայաստանի Հանրապետության քաղաքացիություն չունեցող և Հայաստանի Հանրապետության </w:t>
            </w:r>
            <w:r w:rsidRPr="0052275C">
              <w:rPr>
                <w:rFonts w:ascii="GHEA Grapalat" w:eastAsia="GHEA Grapalat" w:hAnsi="GHEA Grapalat" w:cs="GHEA Grapalat"/>
              </w:rPr>
              <w:t>ռեզիդենտ</w:t>
            </w:r>
            <w:r w:rsidRPr="0052275C">
              <w:rPr>
                <w:rFonts w:ascii="GHEA Grapalat" w:hAnsi="GHEA Grapalat"/>
                <w:bCs/>
              </w:rPr>
              <w:t xml:space="preserve"> հանդիսացող անձը և տարիքային այս միջակայքի սահմանումը հիմնավորվում է հետևյալով՝</w:t>
            </w:r>
          </w:p>
          <w:p w:rsidR="00EB5B40"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bCs/>
              </w:rPr>
              <w:t>«Եվրոպական երիտասարդական քաղաքականության նպատակներից ելնելով՝ Եվրոպական հանձնաժողովն ու Եվրոպայի խորհուրդը (որին անդամակցում է նաև ՀՀ-ն) երիտասարդ են համարում 13-30 տարեկան անձանց։»,</w:t>
            </w:r>
          </w:p>
          <w:p w:rsidR="00EB5B40"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bCs/>
              </w:rPr>
              <w:t xml:space="preserve"> «Հիմք ընդունելով Հայաստանում երիտասարդների տարիքային միջակայքը սահմանող իրավական, սոցիալական զարգացմանը միտված պայմանները, </w:t>
            </w:r>
            <w:r w:rsidRPr="0052275C">
              <w:rPr>
                <w:rFonts w:ascii="GHEA Grapalat" w:hAnsi="GHEA Grapalat"/>
                <w:bCs/>
              </w:rPr>
              <w:lastRenderedPageBreak/>
              <w:t>ինչպես նաև տեղական պրակտիկան և միջազգային մոտեցումները` որպես երիտասարդների տարիքային շեմ, առաջարկվում է սահմանել 13-35 տարիքային շեմը: Այս տարիքային տիրույթում է կենտրոնացված հայ հասարակության մեջ երիտասարդների ամբողջական զարգացմանն ու բարեկեցությանը աջակցելուն ուղղված առաջնահերթությունները։»։</w:t>
            </w:r>
          </w:p>
          <w:p w:rsidR="00EB5B40"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bCs/>
              </w:rPr>
              <w:t xml:space="preserve">Մասնավորապես՝ 13 տարեկան տարիքային ստորին շեմի սահմանումը հիմնավորվում է, որ 13 տարեկան սահմանումը  թույլ է տալիս ամրապնդել երիտասարդական աշխատանքի հաջողված փորձը Հայաստանում, երիտասարդության քաղաքականության միջոցով նախապատրաստել երիտասարդներին իրենց սոցիալական դերերին, պայմանավորված ինչպես իրավական կարգավորումներով, այնպես էլ, հասարակական սպասումներով։ </w:t>
            </w:r>
          </w:p>
          <w:p w:rsidR="006903A3"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bCs/>
              </w:rPr>
              <w:t xml:space="preserve">Սակայն վերոնշյալ հիմնավորումները լիարժեք չեն պարզաբանում տարիքային ստորին շեմի ընտրությունը և տարընկալում են առաջացնում, քանի որ համաձայն ՀՀ Սահմանադրության 57-րդ հոդվածի 4-րդ մասի՝ մինչև տասնվեց տարեկան երեխաներին մշտական աշխատանքի ընդունելն արգելվում է: Նրանց ժամանակավոր աշխատանքի ընդունման կարգը և պայմանները սահմանվում են օրենքով։ Բացի այն, որ ՀՀ Սահմանադրությամբ մինչև 16 տարեկանները համարվում  են երեխաներ, նաև մշտական աշխատանքի ընդունելն է արգելվում և հիմնավորման տեքստում նշելը, որ տարիքային ստորին  շեմը պայմանավորված է Հայաստանում 13 տարեկանների աշխատանքի հաջողված փորձով, այդքան էլ հիմնավոր չէ։ Միաժամանակ նշեմ, որ ՀՀ քաղաքացիական օրենսգրքի 29-րդ և 30-րդ հոդվածներով սահմանված են մինչև 14 տարեկան անչափահասների և տասնչորսից մինչև տասնութ </w:t>
            </w:r>
            <w:r w:rsidRPr="0052275C">
              <w:rPr>
                <w:rFonts w:ascii="GHEA Grapalat" w:hAnsi="GHEA Grapalat"/>
                <w:bCs/>
              </w:rPr>
              <w:lastRenderedPageBreak/>
              <w:t>տարեկան անչափահասների գործունակությունները, որոնցով արգելքներ և սահմանափակումներ են նախատեսված անչափահասների հետ կապված իրավակարգավորումներում։               Միաժամանակ նույն օրենսգրքի 24-րդ հոդվածում նշվում է, որ իր գործողություններով քաղաքացիական իրավունքներ ձեռք բերելու և իրականացնելու, իր համար քաղաքացիական պարտականություններ ստեղծելու ու դրանք կատարելու քաղաքացու ունակությունը (քաղաքացիական գործունակություն) լրիվ ծավալով ծագում է չափահաս, այսինքն` տասնութ տարեկան դառնալու պահից։</w:t>
            </w:r>
          </w:p>
          <w:p w:rsidR="00C75F97" w:rsidRPr="0052275C" w:rsidRDefault="006903A3" w:rsidP="002F1CBC">
            <w:pPr>
              <w:spacing w:before="60" w:after="60" w:line="360" w:lineRule="auto"/>
              <w:ind w:left="90" w:right="138"/>
              <w:jc w:val="both"/>
              <w:rPr>
                <w:rFonts w:ascii="GHEA Grapalat" w:hAnsi="GHEA Grapalat"/>
                <w:bCs/>
              </w:rPr>
            </w:pPr>
            <w:r w:rsidRPr="0052275C">
              <w:rPr>
                <w:rFonts w:ascii="GHEA Grapalat" w:hAnsi="GHEA Grapalat"/>
                <w:bCs/>
              </w:rPr>
              <w:t>Ելնելով վերոնշյալ օրենսդրական վերլուծություններից՝ առաջարկում եմ վերանայել տարիքային միջակայքը, մասնավորապես՝  ներքին շեմը,</w:t>
            </w:r>
          </w:p>
        </w:tc>
        <w:tc>
          <w:tcPr>
            <w:tcW w:w="36" w:type="dxa"/>
            <w:tcBorders>
              <w:top w:val="single" w:sz="6" w:space="0" w:color="000000"/>
              <w:left w:val="single" w:sz="6" w:space="0" w:color="000000"/>
              <w:bottom w:val="single" w:sz="6" w:space="0" w:color="000000"/>
              <w:right w:val="nil"/>
            </w:tcBorders>
            <w:shd w:val="clear" w:color="auto" w:fill="FFFFFF"/>
          </w:tcPr>
          <w:p w:rsidR="00C75F97" w:rsidRPr="0052275C" w:rsidRDefault="00C75F97" w:rsidP="002F1CBC">
            <w:pPr>
              <w:spacing w:after="0" w:line="360" w:lineRule="auto"/>
              <w:jc w:val="both"/>
              <w:rPr>
                <w:rFonts w:ascii="GHEA Grapalat" w:hAnsi="GHEA Grapalat"/>
                <w:bCs/>
              </w:rPr>
            </w:pPr>
          </w:p>
        </w:tc>
        <w:tc>
          <w:tcPr>
            <w:tcW w:w="5358" w:type="dxa"/>
            <w:tcBorders>
              <w:top w:val="single" w:sz="6" w:space="0" w:color="000000"/>
              <w:left w:val="nil"/>
              <w:bottom w:val="single" w:sz="6" w:space="0" w:color="000000"/>
              <w:right w:val="single" w:sz="6" w:space="0" w:color="000000"/>
            </w:tcBorders>
            <w:shd w:val="clear" w:color="auto" w:fill="FFFFFF"/>
          </w:tcPr>
          <w:p w:rsidR="00C75F97" w:rsidRPr="0052275C" w:rsidRDefault="008E2077" w:rsidP="002F1CBC">
            <w:pPr>
              <w:spacing w:after="0" w:line="360" w:lineRule="auto"/>
              <w:jc w:val="center"/>
              <w:rPr>
                <w:rFonts w:ascii="GHEA Grapalat" w:hAnsi="GHEA Grapalat"/>
                <w:b/>
                <w:bCs/>
              </w:rPr>
            </w:pPr>
            <w:r w:rsidRPr="0052275C">
              <w:rPr>
                <w:rFonts w:ascii="GHEA Grapalat" w:hAnsi="GHEA Grapalat"/>
                <w:b/>
                <w:bCs/>
              </w:rPr>
              <w:t>Չի ընդունվել</w:t>
            </w:r>
          </w:p>
          <w:p w:rsidR="008E2077" w:rsidRPr="0052275C" w:rsidRDefault="008E2077" w:rsidP="002F1CBC">
            <w:pPr>
              <w:spacing w:before="60" w:after="60" w:line="360" w:lineRule="auto"/>
              <w:ind w:left="90" w:right="138"/>
              <w:jc w:val="both"/>
              <w:rPr>
                <w:rFonts w:ascii="GHEA Grapalat" w:hAnsi="GHEA Grapalat"/>
                <w:bCs/>
              </w:rPr>
            </w:pPr>
            <w:r w:rsidRPr="0052275C">
              <w:rPr>
                <w:rFonts w:ascii="GHEA Grapalat" w:eastAsia="GHEA Grapalat" w:hAnsi="GHEA Grapalat" w:cs="GHEA Grapalat"/>
              </w:rPr>
              <w:t xml:space="preserve">Նախագծով «Երիտասարդ» հասկացության տարիքային շեմը սահմանվել է հիմք ընդունելով, ոլոտում առկա միջազգային փորձը, վարվող քաղաքականությունը և ոլորտում ներգրավված ոլորտային փորձագետեների կարծիքները: Միևնույն ժամանակ պետք է նկատի ունենալ, որ </w:t>
            </w:r>
            <w:r w:rsidRPr="0052275C">
              <w:rPr>
                <w:rFonts w:ascii="GHEA Grapalat" w:eastAsia="Tahoma" w:hAnsi="GHEA Grapalat" w:cs="Tahoma"/>
              </w:rPr>
              <w:t xml:space="preserve">«Երիտասարդ» հասկացությունը ոչ այնքան </w:t>
            </w:r>
            <w:r w:rsidRPr="0052275C">
              <w:rPr>
                <w:rFonts w:ascii="GHEA Grapalat" w:hAnsi="GHEA Grapalat"/>
                <w:bCs/>
              </w:rPr>
              <w:t>կենսաբանական</w:t>
            </w:r>
            <w:r w:rsidRPr="0052275C">
              <w:rPr>
                <w:rFonts w:ascii="GHEA Grapalat" w:eastAsia="Tahoma" w:hAnsi="GHEA Grapalat" w:cs="Tahoma"/>
              </w:rPr>
              <w:t xml:space="preserve">, որքան սոցիալական պայմանավորվածություն ունի: </w:t>
            </w:r>
            <w:r w:rsidRPr="0052275C">
              <w:rPr>
                <w:rFonts w:ascii="GHEA Grapalat" w:eastAsia="Tahoma" w:hAnsi="GHEA Grapalat" w:cs="Tahoma"/>
                <w:b/>
              </w:rPr>
              <w:t xml:space="preserve">Երիտասարդը մանկության և հասունության միջև գտնվող </w:t>
            </w:r>
            <w:r w:rsidRPr="0052275C">
              <w:rPr>
                <w:rFonts w:ascii="GHEA Grapalat" w:eastAsia="Tahoma" w:hAnsi="GHEA Grapalat" w:cs="Tahoma"/>
                <w:b/>
              </w:rPr>
              <w:lastRenderedPageBreak/>
              <w:t>անհատն է՝ անկախ սոցիալ-տնտեսական կարգավիճակից, էթնիկական ինքնությունից, գենդերային կողմնորոշումից ու հաշմանդամությունից, քաղաքական պատկանելությունից կամ ֆիզիկական դիրքից</w:t>
            </w:r>
            <w:r w:rsidRPr="0052275C">
              <w:rPr>
                <w:rFonts w:ascii="GHEA Grapalat" w:eastAsia="Tahoma" w:hAnsi="GHEA Grapalat" w:cs="Tahoma"/>
              </w:rPr>
              <w:t>: Նման տարիքային շեմ ընտրելու հիմնավորումը տրված է նախագծի հիմնավորման մեջ</w:t>
            </w:r>
            <w:r w:rsidR="00F12D3B" w:rsidRPr="0052275C">
              <w:rPr>
                <w:rFonts w:ascii="GHEA Grapalat" w:eastAsia="Tahoma" w:hAnsi="GHEA Grapalat" w:cs="Tahoma"/>
              </w:rPr>
              <w:t>:</w:t>
            </w:r>
            <w:r w:rsidRPr="0052275C">
              <w:rPr>
                <w:rFonts w:ascii="GHEA Grapalat" w:eastAsia="Tahoma" w:hAnsi="GHEA Grapalat" w:cs="Tahoma"/>
              </w:rPr>
              <w:t xml:space="preserve"> </w:t>
            </w:r>
          </w:p>
        </w:tc>
      </w:tr>
      <w:tr w:rsidR="003F564A"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3F564A" w:rsidRPr="0052275C" w:rsidRDefault="003F564A" w:rsidP="002F1CBC">
            <w:pPr>
              <w:spacing w:before="60" w:after="60" w:line="360" w:lineRule="auto"/>
              <w:ind w:left="90" w:right="138"/>
              <w:jc w:val="both"/>
              <w:rPr>
                <w:rFonts w:ascii="GHEA Grapalat" w:hAnsi="GHEA Grapalat"/>
                <w:bCs/>
              </w:rPr>
            </w:pPr>
            <w:r w:rsidRPr="0052275C">
              <w:rPr>
                <w:rFonts w:ascii="GHEA Grapalat" w:hAnsi="GHEA Grapalat"/>
                <w:bCs/>
              </w:rPr>
              <w:lastRenderedPageBreak/>
              <w:t xml:space="preserve">3-րդ հոդվածի 1-ին մասի 4-րդ կետով սահմանված </w:t>
            </w:r>
            <w:r w:rsidRPr="0052275C">
              <w:rPr>
                <w:rFonts w:ascii="GHEA Grapalat" w:hAnsi="GHEA Grapalat"/>
                <w:b/>
                <w:bCs/>
              </w:rPr>
              <w:t>«երիտասարդական աշխատող»</w:t>
            </w:r>
            <w:r w:rsidRPr="0052275C">
              <w:rPr>
                <w:rFonts w:ascii="GHEA Grapalat" w:hAnsi="GHEA Grapalat"/>
                <w:bCs/>
              </w:rPr>
              <w:t xml:space="preserve"> հասկացության մեկնաբանությունը թերի է. անհրաժեշտ է ավելի լայն սահմանել՝ ներառելով ենթակայության, կանոնադրական հարաբերությունների վերաբերյալ սահմանում (օրինակ՝ ո՞ւմ կողմից նշանակված, ի՞նչ կանոնադրությամբ գործող, ո՞ւմ է հաշվետու, ի՞նչ ժամկետով նշանակված և այլն),</w:t>
            </w:r>
          </w:p>
        </w:tc>
        <w:tc>
          <w:tcPr>
            <w:tcW w:w="36" w:type="dxa"/>
            <w:tcBorders>
              <w:top w:val="single" w:sz="6" w:space="0" w:color="000000"/>
              <w:left w:val="single" w:sz="6" w:space="0" w:color="000000"/>
              <w:bottom w:val="single" w:sz="6" w:space="0" w:color="000000"/>
              <w:right w:val="nil"/>
            </w:tcBorders>
            <w:shd w:val="clear" w:color="auto" w:fill="FFFFFF"/>
          </w:tcPr>
          <w:p w:rsidR="003F564A" w:rsidRPr="0052275C" w:rsidRDefault="003F564A" w:rsidP="002F1CBC">
            <w:pPr>
              <w:spacing w:after="0" w:line="360" w:lineRule="auto"/>
              <w:jc w:val="both"/>
              <w:rPr>
                <w:rFonts w:ascii="GHEA Grapalat" w:hAnsi="GHEA Grapalat"/>
                <w:bCs/>
              </w:rPr>
            </w:pPr>
          </w:p>
        </w:tc>
        <w:tc>
          <w:tcPr>
            <w:tcW w:w="5358" w:type="dxa"/>
            <w:tcBorders>
              <w:top w:val="single" w:sz="6" w:space="0" w:color="000000"/>
              <w:left w:val="nil"/>
              <w:bottom w:val="single" w:sz="6" w:space="0" w:color="000000"/>
              <w:right w:val="single" w:sz="6" w:space="0" w:color="000000"/>
            </w:tcBorders>
            <w:shd w:val="clear" w:color="auto" w:fill="FFFFFF"/>
          </w:tcPr>
          <w:p w:rsidR="003F564A" w:rsidRPr="0052275C" w:rsidRDefault="00576248" w:rsidP="002F1CBC">
            <w:pPr>
              <w:spacing w:before="60" w:after="60" w:line="360" w:lineRule="auto"/>
              <w:ind w:left="90" w:right="138"/>
              <w:jc w:val="center"/>
              <w:rPr>
                <w:rFonts w:ascii="GHEA Grapalat" w:hAnsi="GHEA Grapalat"/>
                <w:b/>
                <w:bCs/>
              </w:rPr>
            </w:pPr>
            <w:r w:rsidRPr="0052275C">
              <w:rPr>
                <w:rFonts w:ascii="GHEA Grapalat" w:hAnsi="GHEA Grapalat"/>
                <w:b/>
                <w:bCs/>
              </w:rPr>
              <w:t>Չի ընդունվել</w:t>
            </w:r>
          </w:p>
          <w:p w:rsidR="00A922AF" w:rsidRPr="0052275C" w:rsidRDefault="00576248" w:rsidP="002F1CBC">
            <w:pPr>
              <w:spacing w:before="60" w:after="60" w:line="360" w:lineRule="auto"/>
              <w:ind w:left="90" w:right="138"/>
              <w:jc w:val="both"/>
              <w:rPr>
                <w:rFonts w:ascii="GHEA Grapalat" w:hAnsi="GHEA Grapalat"/>
                <w:bCs/>
              </w:rPr>
            </w:pPr>
            <w:r w:rsidRPr="0052275C">
              <w:rPr>
                <w:rFonts w:ascii="GHEA Grapalat" w:hAnsi="GHEA Grapalat"/>
                <w:bCs/>
              </w:rPr>
              <w:t>Երիտասարդական աշխատողի հստակ գործառույթները կսահմանվեն օրենքի կիրարկումն ապահովող ենթաօրենսդրական ակտերով:</w:t>
            </w:r>
          </w:p>
        </w:tc>
      </w:tr>
      <w:tr w:rsidR="009A4CE4"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9A4CE4"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rPr>
              <w:t>3-րդ հոդվածի 1-ին մասի 11-րդ կետով սահմանված «</w:t>
            </w:r>
            <w:r w:rsidRPr="0052275C">
              <w:rPr>
                <w:rFonts w:ascii="GHEA Grapalat" w:hAnsi="GHEA Grapalat"/>
                <w:b/>
                <w:bCs/>
              </w:rPr>
              <w:t>երիտասարդական կենտրոն</w:t>
            </w:r>
            <w:r w:rsidRPr="0052275C">
              <w:rPr>
                <w:rFonts w:ascii="GHEA Grapalat" w:hAnsi="GHEA Grapalat"/>
              </w:rPr>
              <w:t xml:space="preserve">» </w:t>
            </w:r>
            <w:r w:rsidRPr="0052275C">
              <w:rPr>
                <w:rFonts w:ascii="GHEA Grapalat" w:hAnsi="GHEA Grapalat"/>
                <w:bCs/>
              </w:rPr>
              <w:t>հասկացության</w:t>
            </w:r>
            <w:r w:rsidRPr="0052275C">
              <w:rPr>
                <w:rFonts w:ascii="GHEA Grapalat" w:hAnsi="GHEA Grapalat"/>
              </w:rPr>
              <w:t xml:space="preserve"> մեկնաբանությունը նույնպես թերի է. անհրաժեշտ է հստակեցնել կենտրոնի իրավական կարգավիճակը, այդպիսին կոչվելու իրավունքի ձեռքբերման առանձնահատկությունները,</w:t>
            </w:r>
          </w:p>
        </w:tc>
        <w:tc>
          <w:tcPr>
            <w:tcW w:w="36" w:type="dxa"/>
            <w:tcBorders>
              <w:top w:val="single" w:sz="6" w:space="0" w:color="000000"/>
              <w:left w:val="single" w:sz="6" w:space="0" w:color="000000"/>
              <w:bottom w:val="single" w:sz="6" w:space="0" w:color="000000"/>
              <w:right w:val="nil"/>
            </w:tcBorders>
            <w:shd w:val="clear" w:color="auto" w:fill="FFFFFF"/>
          </w:tcPr>
          <w:p w:rsidR="009A4CE4" w:rsidRPr="0052275C" w:rsidRDefault="009A4CE4"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9A4CE4" w:rsidRPr="0052275C" w:rsidRDefault="008C6D02" w:rsidP="002F1CBC">
            <w:pPr>
              <w:spacing w:before="60" w:after="60" w:line="360" w:lineRule="auto"/>
              <w:ind w:left="90" w:right="138"/>
              <w:jc w:val="center"/>
              <w:rPr>
                <w:rFonts w:ascii="GHEA Grapalat" w:hAnsi="GHEA Grapalat"/>
                <w:b/>
                <w:bCs/>
              </w:rPr>
            </w:pPr>
            <w:r w:rsidRPr="0052275C">
              <w:rPr>
                <w:rFonts w:ascii="GHEA Grapalat" w:hAnsi="GHEA Grapalat"/>
                <w:b/>
                <w:bCs/>
              </w:rPr>
              <w:t>Չի ընդունվել</w:t>
            </w:r>
          </w:p>
          <w:p w:rsidR="008C6D02" w:rsidRPr="0052275C" w:rsidRDefault="008C6D02"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rPr>
              <w:t xml:space="preserve">Համաձայն </w:t>
            </w:r>
            <w:r w:rsidR="008F5BE4" w:rsidRPr="0052275C">
              <w:rPr>
                <w:rFonts w:ascii="GHEA Grapalat" w:hAnsi="GHEA Grapalat"/>
              </w:rPr>
              <w:t xml:space="preserve">ՀՀ </w:t>
            </w:r>
            <w:r w:rsidRPr="0052275C">
              <w:rPr>
                <w:rFonts w:ascii="GHEA Grapalat" w:hAnsi="GHEA Grapalat"/>
              </w:rPr>
              <w:t>տարածքային կառավարման և ենթակառուցվածքների նախարարության առաջարկի Նախագծում</w:t>
            </w:r>
            <w:r w:rsidRPr="0052275C">
              <w:rPr>
                <w:rFonts w:ascii="GHEA Grapalat" w:eastAsia="GHEA Grapalat" w:hAnsi="GHEA Grapalat" w:cs="GHEA Grapalat"/>
              </w:rPr>
              <w:t xml:space="preserve"> կատարվել է փոփոխություն:</w:t>
            </w:r>
          </w:p>
          <w:p w:rsidR="008C6D02" w:rsidRPr="0052275C" w:rsidRDefault="008C6D02"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rPr>
              <w:lastRenderedPageBreak/>
              <w:t>Խմբագրվել</w:t>
            </w:r>
            <w:r w:rsidRPr="0052275C">
              <w:rPr>
                <w:rFonts w:ascii="GHEA Grapalat" w:eastAsia="GHEA Grapalat" w:hAnsi="GHEA Grapalat" w:cs="GHEA Grapalat"/>
              </w:rPr>
              <w:t xml:space="preserve"> է Նախագծի 9-րդ հոդվածի 5-րդ կետը և ավելացվել է նոր 6-րդ կետ, որտեղ տրվել է կարգավորում համայնքի հետ համագործակցությամբ ստեղծվող երիտասարդական կենտրոնների կանոնադրական նպատակների առումով:</w:t>
            </w:r>
          </w:p>
          <w:p w:rsidR="008C6D02" w:rsidRPr="0052275C" w:rsidRDefault="008C6D02" w:rsidP="002F1CBC">
            <w:pPr>
              <w:spacing w:before="60" w:after="60" w:line="360" w:lineRule="auto"/>
              <w:jc w:val="both"/>
              <w:rPr>
                <w:rFonts w:ascii="GHEA Grapalat" w:eastAsia="GHEA Grapalat" w:hAnsi="GHEA Grapalat" w:cs="GHEA Grapalat"/>
              </w:rPr>
            </w:pPr>
            <w:r w:rsidRPr="0052275C">
              <w:rPr>
                <w:rFonts w:ascii="GHEA Grapalat" w:eastAsia="GHEA Grapalat" w:hAnsi="GHEA Grapalat" w:cs="GHEA Grapalat"/>
              </w:rPr>
              <w:t xml:space="preserve">Ինչ վերաբերում է </w:t>
            </w:r>
            <w:r w:rsidR="008F5BE4" w:rsidRPr="0052275C">
              <w:rPr>
                <w:rFonts w:ascii="GHEA Grapalat" w:eastAsia="GHEA Grapalat" w:hAnsi="GHEA Grapalat" w:cs="GHEA Grapalat"/>
              </w:rPr>
              <w:t xml:space="preserve">կենտրոնների </w:t>
            </w:r>
            <w:r w:rsidRPr="0052275C">
              <w:rPr>
                <w:rFonts w:ascii="GHEA Grapalat" w:eastAsia="GHEA Grapalat" w:hAnsi="GHEA Grapalat" w:cs="GHEA Grapalat"/>
              </w:rPr>
              <w:t>իրավական կարգավիճակին, ապա համայնքի կողմից ստեղծվող երիտասարդական կենտրոնները կարող են չունենալ իրավական կարգավիճակ:</w:t>
            </w:r>
          </w:p>
        </w:tc>
      </w:tr>
      <w:tr w:rsidR="009A4CE4"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9A4CE4"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rPr>
              <w:lastRenderedPageBreak/>
              <w:t xml:space="preserve">3-րդ հոդվածի 1-ին </w:t>
            </w:r>
            <w:r w:rsidRPr="0052275C">
              <w:rPr>
                <w:rFonts w:ascii="GHEA Grapalat" w:hAnsi="GHEA Grapalat"/>
                <w:bCs/>
              </w:rPr>
              <w:t>մասով</w:t>
            </w:r>
            <w:r w:rsidRPr="0052275C">
              <w:rPr>
                <w:rFonts w:ascii="GHEA Grapalat" w:hAnsi="GHEA Grapalat"/>
              </w:rPr>
              <w:t xml:space="preserve"> սահմանված մի շարք հասկացություններում «հասարակական կյանքի բոլոր ոլորտներում» բառերն հստակեցնելու նպատակով  առաջարկում եմ դրանք փոխարինել «քաղաքական, տնտեսական և մշակութային կյանքին» բառերով՝ նկատի ունենալով ՀՀ Սահմանադրության 86-րդ հոդվածի 1-ին մասի 12-րդ կետի դրույթը, </w:t>
            </w:r>
          </w:p>
        </w:tc>
        <w:tc>
          <w:tcPr>
            <w:tcW w:w="36" w:type="dxa"/>
            <w:tcBorders>
              <w:top w:val="single" w:sz="6" w:space="0" w:color="000000"/>
              <w:left w:val="single" w:sz="6" w:space="0" w:color="000000"/>
              <w:bottom w:val="single" w:sz="6" w:space="0" w:color="000000"/>
              <w:right w:val="nil"/>
            </w:tcBorders>
            <w:shd w:val="clear" w:color="auto" w:fill="FFFFFF"/>
          </w:tcPr>
          <w:p w:rsidR="009A4CE4" w:rsidRPr="0052275C" w:rsidRDefault="009A4CE4"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D0158A" w:rsidRPr="0052275C" w:rsidRDefault="008C6D02" w:rsidP="002F1CBC">
            <w:pPr>
              <w:spacing w:before="60" w:after="60" w:line="360" w:lineRule="auto"/>
              <w:ind w:left="90" w:right="138"/>
              <w:jc w:val="center"/>
              <w:rPr>
                <w:rFonts w:ascii="GHEA Grapalat" w:hAnsi="GHEA Grapalat"/>
                <w:b/>
                <w:bCs/>
              </w:rPr>
            </w:pPr>
            <w:r w:rsidRPr="0052275C">
              <w:rPr>
                <w:rFonts w:ascii="GHEA Grapalat" w:hAnsi="GHEA Grapalat"/>
                <w:b/>
                <w:bCs/>
              </w:rPr>
              <w:t>Ընդունվել է</w:t>
            </w:r>
          </w:p>
          <w:p w:rsidR="008C6D02" w:rsidRPr="0052275C" w:rsidRDefault="008C6D02"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rPr>
              <w:t>Նախագծում</w:t>
            </w:r>
            <w:r w:rsidRPr="0052275C">
              <w:rPr>
                <w:rFonts w:ascii="GHEA Grapalat" w:eastAsia="GHEA Grapalat" w:hAnsi="GHEA Grapalat" w:cs="GHEA Grapalat"/>
              </w:rPr>
              <w:t xml:space="preserve"> կատարվել է համապատասխան փոփոխություն</w:t>
            </w:r>
          </w:p>
        </w:tc>
      </w:tr>
      <w:tr w:rsidR="009A4CE4"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EB5B40" w:rsidRPr="0052275C" w:rsidRDefault="00EB5B40" w:rsidP="002F1CBC">
            <w:pPr>
              <w:spacing w:before="60" w:after="60" w:line="360" w:lineRule="auto"/>
              <w:ind w:left="90" w:right="138"/>
              <w:jc w:val="both"/>
              <w:rPr>
                <w:rFonts w:ascii="GHEA Grapalat" w:hAnsi="GHEA Grapalat" w:cs="Times New Roman"/>
                <w:bCs/>
              </w:rPr>
            </w:pPr>
            <w:r w:rsidRPr="0052275C">
              <w:rPr>
                <w:rFonts w:ascii="GHEA Grapalat" w:hAnsi="GHEA Grapalat" w:cs="Times New Roman"/>
                <w:bCs/>
                <w:lang w:val="fr-FR"/>
              </w:rPr>
              <w:t>«</w:t>
            </w:r>
            <w:r w:rsidRPr="0052275C">
              <w:rPr>
                <w:rFonts w:ascii="GHEA Grapalat" w:hAnsi="GHEA Grapalat" w:cs="Times New Roman"/>
                <w:b/>
              </w:rPr>
              <w:t xml:space="preserve">Երևան </w:t>
            </w:r>
            <w:r w:rsidRPr="0052275C">
              <w:rPr>
                <w:rFonts w:ascii="GHEA Grapalat" w:hAnsi="GHEA Grapalat"/>
                <w:b/>
              </w:rPr>
              <w:t>քաղաքում</w:t>
            </w:r>
            <w:r w:rsidRPr="0052275C">
              <w:rPr>
                <w:rFonts w:ascii="GHEA Grapalat" w:hAnsi="GHEA Grapalat" w:cs="Times New Roman"/>
                <w:b/>
              </w:rPr>
              <w:t xml:space="preserve"> տեղական ինքնակառավարման մասին</w:t>
            </w:r>
            <w:r w:rsidRPr="0052275C">
              <w:rPr>
                <w:rFonts w:ascii="GHEA Grapalat" w:hAnsi="GHEA Grapalat" w:cs="Times New Roman"/>
                <w:b/>
                <w:lang w:val="fr-FR"/>
              </w:rPr>
              <w:t>»</w:t>
            </w:r>
            <w:r w:rsidRPr="0052275C">
              <w:rPr>
                <w:rFonts w:ascii="GHEA Grapalat" w:hAnsi="GHEA Grapalat" w:cs="Times New Roman"/>
                <w:b/>
              </w:rPr>
              <w:t xml:space="preserve"> օրենքում</w:t>
            </w:r>
            <w:r w:rsidRPr="0052275C">
              <w:rPr>
                <w:rFonts w:ascii="GHEA Grapalat" w:hAnsi="GHEA Grapalat" w:cs="Times New Roman"/>
                <w:b/>
                <w:lang w:val="fr-FR"/>
              </w:rPr>
              <w:t xml:space="preserve"> </w:t>
            </w:r>
            <w:r w:rsidRPr="0052275C">
              <w:rPr>
                <w:rFonts w:ascii="GHEA Grapalat" w:hAnsi="GHEA Grapalat" w:cs="Times New Roman"/>
                <w:b/>
              </w:rPr>
              <w:t>լրացումներ և փոփոխություն կատարելու</w:t>
            </w:r>
            <w:r w:rsidRPr="0052275C">
              <w:rPr>
                <w:rFonts w:ascii="GHEA Grapalat" w:hAnsi="GHEA Grapalat" w:cs="Times New Roman"/>
                <w:b/>
                <w:lang w:val="fr-FR"/>
              </w:rPr>
              <w:t xml:space="preserve"> </w:t>
            </w:r>
            <w:r w:rsidRPr="0052275C">
              <w:rPr>
                <w:rFonts w:ascii="GHEA Grapalat" w:hAnsi="GHEA Grapalat" w:cs="Times New Roman"/>
                <w:b/>
              </w:rPr>
              <w:t>մասին» օրենքի նախագծի՝</w:t>
            </w:r>
          </w:p>
          <w:p w:rsidR="009A4CE4"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cs="Times New Roman"/>
                <w:bCs/>
              </w:rPr>
              <w:t xml:space="preserve">1) 1-ին հոդվածով </w:t>
            </w:r>
            <w:r w:rsidRPr="0052275C">
              <w:rPr>
                <w:rFonts w:ascii="GHEA Grapalat" w:hAnsi="GHEA Grapalat"/>
                <w:bCs/>
              </w:rPr>
              <w:t>առաջարկվում</w:t>
            </w:r>
            <w:r w:rsidRPr="0052275C">
              <w:rPr>
                <w:rFonts w:ascii="GHEA Grapalat" w:hAnsi="GHEA Grapalat" w:cs="Times New Roman"/>
                <w:bCs/>
              </w:rPr>
              <w:t xml:space="preserve"> է  «Երևան քաղաքում տեղական </w:t>
            </w:r>
            <w:r w:rsidRPr="0052275C">
              <w:rPr>
                <w:rFonts w:ascii="GHEA Grapalat" w:hAnsi="GHEA Grapalat"/>
              </w:rPr>
              <w:t>ինքնակառավարման</w:t>
            </w:r>
            <w:r w:rsidRPr="0052275C">
              <w:rPr>
                <w:rFonts w:ascii="GHEA Grapalat" w:hAnsi="GHEA Grapalat" w:cs="Times New Roman"/>
                <w:bCs/>
              </w:rPr>
              <w:t xml:space="preserve"> </w:t>
            </w:r>
            <w:r w:rsidRPr="0052275C">
              <w:rPr>
                <w:rFonts w:ascii="GHEA Grapalat" w:hAnsi="GHEA Grapalat"/>
              </w:rPr>
              <w:t>մասին</w:t>
            </w:r>
            <w:r w:rsidRPr="0052275C">
              <w:rPr>
                <w:rFonts w:ascii="GHEA Grapalat" w:hAnsi="GHEA Grapalat" w:cs="Times New Roman"/>
                <w:bCs/>
                <w:lang w:val="fr-FR"/>
              </w:rPr>
              <w:t>»</w:t>
            </w:r>
            <w:r w:rsidRPr="0052275C">
              <w:rPr>
                <w:rFonts w:ascii="GHEA Grapalat" w:hAnsi="GHEA Grapalat" w:cs="Times New Roman"/>
                <w:bCs/>
              </w:rPr>
              <w:t xml:space="preserve"> օրենքի 12-րդ հոդվածի 1-ին մասը լրացնել 41-րդ կետով, համաձայն որի՝ ավագանուն վերապահվում է </w:t>
            </w:r>
            <w:r w:rsidRPr="0052275C">
              <w:rPr>
                <w:rFonts w:ascii="GHEA Grapalat" w:hAnsi="GHEA Grapalat"/>
              </w:rPr>
              <w:t xml:space="preserve">ստեղծել երիտասարդական աշխատողի հաստիք, սակայն համաձայն նույն հոդվածի 1-ին մասի 4-րդ կետի՝ ավագանին քաղաքապետի ներկայացմամբ որոշում է ընդունում Երևանի քաղաքապետարանի և </w:t>
            </w:r>
            <w:r w:rsidRPr="0052275C">
              <w:rPr>
                <w:rFonts w:ascii="GHEA Grapalat" w:hAnsi="GHEA Grapalat"/>
                <w:b/>
                <w:bCs/>
              </w:rPr>
              <w:t xml:space="preserve">վարչական շրջանի ղեկավարի </w:t>
            </w:r>
            <w:r w:rsidRPr="0052275C">
              <w:rPr>
                <w:rFonts w:ascii="GHEA Grapalat" w:hAnsi="GHEA Grapalat"/>
                <w:b/>
                <w:bCs/>
              </w:rPr>
              <w:lastRenderedPageBreak/>
              <w:t>աշխատակազմերի</w:t>
            </w:r>
            <w:r w:rsidRPr="0052275C">
              <w:rPr>
                <w:rFonts w:ascii="GHEA Grapalat" w:hAnsi="GHEA Grapalat"/>
              </w:rPr>
              <w:t xml:space="preserve"> կանոնադրության, </w:t>
            </w:r>
            <w:r w:rsidRPr="0052275C">
              <w:rPr>
                <w:rFonts w:ascii="GHEA Grapalat" w:hAnsi="GHEA Grapalat"/>
                <w:b/>
                <w:bCs/>
              </w:rPr>
              <w:t>կառուցվածքի</w:t>
            </w:r>
            <w:r w:rsidRPr="0052275C">
              <w:rPr>
                <w:rFonts w:ascii="GHEA Grapalat" w:hAnsi="GHEA Grapalat"/>
              </w:rPr>
              <w:t xml:space="preserve"> և </w:t>
            </w:r>
            <w:r w:rsidRPr="0052275C">
              <w:rPr>
                <w:rFonts w:ascii="GHEA Grapalat" w:hAnsi="GHEA Grapalat"/>
                <w:b/>
                <w:bCs/>
              </w:rPr>
              <w:t>հաստիքացուցակի</w:t>
            </w:r>
            <w:r w:rsidRPr="0052275C">
              <w:rPr>
                <w:rFonts w:ascii="GHEA Grapalat" w:hAnsi="GHEA Grapalat"/>
              </w:rPr>
              <w:t xml:space="preserve"> վերաբերյալ, ուստի՝ հակասություններից խուսափելու նպատակով առաջարկում եմ վերանայել օրենքի գործող և նախագծով առաջարկվող լրացման դրույթները,</w:t>
            </w:r>
          </w:p>
        </w:tc>
        <w:tc>
          <w:tcPr>
            <w:tcW w:w="36" w:type="dxa"/>
            <w:tcBorders>
              <w:top w:val="single" w:sz="6" w:space="0" w:color="000000"/>
              <w:left w:val="single" w:sz="6" w:space="0" w:color="000000"/>
              <w:bottom w:val="single" w:sz="6" w:space="0" w:color="000000"/>
              <w:right w:val="nil"/>
            </w:tcBorders>
            <w:shd w:val="clear" w:color="auto" w:fill="FFFFFF"/>
          </w:tcPr>
          <w:p w:rsidR="009A4CE4" w:rsidRPr="0052275C" w:rsidRDefault="009A4CE4"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C33764" w:rsidRPr="0052275C" w:rsidRDefault="00D05A61" w:rsidP="002F1CBC">
            <w:pPr>
              <w:spacing w:before="60" w:after="60" w:line="360" w:lineRule="auto"/>
              <w:ind w:left="90" w:right="138"/>
              <w:jc w:val="center"/>
              <w:rPr>
                <w:rFonts w:ascii="GHEA Grapalat" w:hAnsi="GHEA Grapalat"/>
                <w:b/>
                <w:bCs/>
              </w:rPr>
            </w:pPr>
            <w:r w:rsidRPr="0052275C">
              <w:rPr>
                <w:rFonts w:ascii="GHEA Grapalat" w:hAnsi="GHEA Grapalat"/>
                <w:b/>
                <w:bCs/>
              </w:rPr>
              <w:t>Ը</w:t>
            </w:r>
            <w:r w:rsidR="00374F5C" w:rsidRPr="0052275C">
              <w:rPr>
                <w:rFonts w:ascii="GHEA Grapalat" w:hAnsi="GHEA Grapalat"/>
                <w:b/>
                <w:bCs/>
              </w:rPr>
              <w:t>նդունվել</w:t>
            </w:r>
            <w:r w:rsidRPr="0052275C">
              <w:rPr>
                <w:rFonts w:ascii="GHEA Grapalat" w:hAnsi="GHEA Grapalat"/>
                <w:b/>
                <w:bCs/>
              </w:rPr>
              <w:t xml:space="preserve"> է</w:t>
            </w:r>
          </w:p>
          <w:p w:rsidR="00B77708" w:rsidRPr="0052275C" w:rsidRDefault="00B77708" w:rsidP="002F1CBC">
            <w:pPr>
              <w:spacing w:before="60" w:after="60" w:line="360" w:lineRule="auto"/>
              <w:ind w:left="90" w:right="138"/>
              <w:jc w:val="both"/>
              <w:rPr>
                <w:rFonts w:ascii="GHEA Grapalat" w:eastAsia="GHEA Grapalat" w:hAnsi="GHEA Grapalat" w:cs="GHEA Grapalat"/>
              </w:rPr>
            </w:pPr>
          </w:p>
          <w:p w:rsidR="00D05A61" w:rsidRPr="0052275C" w:rsidRDefault="00D05A61" w:rsidP="002F1CBC">
            <w:pPr>
              <w:spacing w:before="60" w:after="60" w:line="360" w:lineRule="auto"/>
              <w:ind w:left="90" w:right="138"/>
              <w:jc w:val="both"/>
              <w:rPr>
                <w:rFonts w:ascii="GHEA Grapalat" w:eastAsia="GHEA Grapalat" w:hAnsi="GHEA Grapalat" w:cs="GHEA Grapalat"/>
              </w:rPr>
            </w:pPr>
          </w:p>
        </w:tc>
      </w:tr>
      <w:tr w:rsidR="009A4CE4" w:rsidRPr="0052275C" w:rsidTr="006903A3">
        <w:trPr>
          <w:trHeight w:val="57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9A4CE4"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rPr>
              <w:t>4-րդ հոդվածում «61-րդ» բառն անհրաժեշտ է փոխարինել «97-րդ» բառով,</w:t>
            </w:r>
          </w:p>
        </w:tc>
        <w:tc>
          <w:tcPr>
            <w:tcW w:w="36" w:type="dxa"/>
            <w:tcBorders>
              <w:top w:val="single" w:sz="6" w:space="0" w:color="000000"/>
              <w:left w:val="single" w:sz="6" w:space="0" w:color="000000"/>
              <w:bottom w:val="single" w:sz="6" w:space="0" w:color="000000"/>
              <w:right w:val="nil"/>
            </w:tcBorders>
            <w:shd w:val="clear" w:color="auto" w:fill="FFFFFF"/>
          </w:tcPr>
          <w:p w:rsidR="009A4CE4" w:rsidRPr="0052275C" w:rsidRDefault="009A4CE4"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9A4CE4" w:rsidRPr="0052275C" w:rsidRDefault="00502658" w:rsidP="002F1CBC">
            <w:pPr>
              <w:spacing w:before="60" w:after="60" w:line="360" w:lineRule="auto"/>
              <w:ind w:left="90" w:right="138"/>
              <w:jc w:val="center"/>
              <w:rPr>
                <w:rFonts w:ascii="GHEA Grapalat" w:hAnsi="GHEA Grapalat"/>
                <w:b/>
                <w:bCs/>
              </w:rPr>
            </w:pPr>
            <w:r w:rsidRPr="0052275C">
              <w:rPr>
                <w:rFonts w:ascii="GHEA Grapalat" w:hAnsi="GHEA Grapalat"/>
                <w:b/>
                <w:bCs/>
              </w:rPr>
              <w:t>Ընդունվել է</w:t>
            </w:r>
          </w:p>
          <w:p w:rsidR="00502658" w:rsidRPr="0052275C" w:rsidRDefault="00502658" w:rsidP="002F1CBC">
            <w:pPr>
              <w:spacing w:before="60" w:after="60" w:line="360" w:lineRule="auto"/>
              <w:ind w:left="90" w:right="138"/>
              <w:jc w:val="both"/>
              <w:rPr>
                <w:rFonts w:ascii="GHEA Grapalat" w:eastAsia="GHEA Grapalat" w:hAnsi="GHEA Grapalat" w:cs="GHEA Grapalat"/>
              </w:rPr>
            </w:pPr>
          </w:p>
        </w:tc>
      </w:tr>
      <w:tr w:rsidR="009A4CE4"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9A4CE4" w:rsidRPr="0052275C" w:rsidRDefault="00EB5B40" w:rsidP="002F1CBC">
            <w:pPr>
              <w:spacing w:before="60" w:after="60" w:line="360" w:lineRule="auto"/>
              <w:ind w:left="90" w:right="138"/>
              <w:jc w:val="both"/>
              <w:rPr>
                <w:rFonts w:ascii="GHEA Grapalat" w:hAnsi="GHEA Grapalat"/>
              </w:rPr>
            </w:pPr>
            <w:r w:rsidRPr="0052275C">
              <w:rPr>
                <w:rFonts w:ascii="GHEA Grapalat" w:hAnsi="GHEA Grapalat"/>
              </w:rPr>
              <w:t>3) 4-րդ հոդվածի 1-ին կետում «վերնագրում» բառից հետո անհրաժեշտ է լրացնել «և 1-ին մասում» բառերը,</w:t>
            </w:r>
          </w:p>
        </w:tc>
        <w:tc>
          <w:tcPr>
            <w:tcW w:w="36" w:type="dxa"/>
            <w:tcBorders>
              <w:top w:val="single" w:sz="6" w:space="0" w:color="000000"/>
              <w:left w:val="single" w:sz="6" w:space="0" w:color="000000"/>
              <w:bottom w:val="single" w:sz="6" w:space="0" w:color="000000"/>
              <w:right w:val="nil"/>
            </w:tcBorders>
            <w:shd w:val="clear" w:color="auto" w:fill="FFFFFF"/>
          </w:tcPr>
          <w:p w:rsidR="009A4CE4" w:rsidRPr="0052275C" w:rsidRDefault="009A4CE4"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301408" w:rsidRPr="0052275C" w:rsidRDefault="00301408" w:rsidP="002F1CBC">
            <w:pPr>
              <w:spacing w:before="60" w:after="60" w:line="360" w:lineRule="auto"/>
              <w:ind w:left="90" w:right="138"/>
              <w:jc w:val="center"/>
              <w:rPr>
                <w:rFonts w:ascii="GHEA Grapalat" w:hAnsi="GHEA Grapalat"/>
                <w:b/>
                <w:bCs/>
              </w:rPr>
            </w:pPr>
            <w:r w:rsidRPr="0052275C">
              <w:rPr>
                <w:rFonts w:ascii="GHEA Grapalat" w:hAnsi="GHEA Grapalat"/>
                <w:b/>
                <w:bCs/>
              </w:rPr>
              <w:t>Ընդունվել է</w:t>
            </w:r>
          </w:p>
          <w:p w:rsidR="00FE3979" w:rsidRPr="0052275C" w:rsidRDefault="00301408"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rPr>
              <w:t>Նախագծում</w:t>
            </w:r>
            <w:r w:rsidRPr="0052275C">
              <w:rPr>
                <w:rFonts w:ascii="GHEA Grapalat" w:eastAsia="GHEA Grapalat" w:hAnsi="GHEA Grapalat" w:cs="GHEA Grapalat"/>
              </w:rPr>
              <w:t xml:space="preserve"> </w:t>
            </w:r>
            <w:r w:rsidRPr="0052275C">
              <w:rPr>
                <w:rFonts w:ascii="GHEA Grapalat" w:hAnsi="GHEA Grapalat"/>
              </w:rPr>
              <w:t>կատարվել</w:t>
            </w:r>
            <w:r w:rsidRPr="0052275C">
              <w:rPr>
                <w:rFonts w:ascii="GHEA Grapalat" w:eastAsia="GHEA Grapalat" w:hAnsi="GHEA Grapalat" w:cs="GHEA Grapalat"/>
              </w:rPr>
              <w:t xml:space="preserve"> է համապատասխան փոփոխություն</w:t>
            </w:r>
          </w:p>
        </w:tc>
      </w:tr>
      <w:tr w:rsidR="009379BA"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9379BA" w:rsidRPr="0052275C" w:rsidRDefault="00EB5B40" w:rsidP="002F1CBC">
            <w:pPr>
              <w:spacing w:before="60" w:after="60" w:line="360" w:lineRule="auto"/>
              <w:ind w:left="90" w:right="138"/>
              <w:jc w:val="both"/>
              <w:rPr>
                <w:rFonts w:ascii="GHEA Grapalat" w:hAnsi="GHEA Grapalat"/>
                <w:bCs/>
              </w:rPr>
            </w:pPr>
            <w:r w:rsidRPr="0052275C">
              <w:rPr>
                <w:rFonts w:ascii="GHEA Grapalat" w:hAnsi="GHEA Grapalat"/>
              </w:rPr>
              <w:t>4) 4-րդ հոդվածի 2-րդ կետով առաջարկվող լրացման բովանդակությունն անհրաժեշտ է վերանայել, քանի որ «ստեղծվում է» բառը չի կարող կիրառվել՝ ելնելով գործող՝ 97-րդ հոդվածով սահմանված լիազորությունների բովանդակություններից, որտեղ կիրառվում են «կազմակերպում է» , «կարող է կազմակերպել» բառերը,</w:t>
            </w:r>
          </w:p>
        </w:tc>
        <w:tc>
          <w:tcPr>
            <w:tcW w:w="36" w:type="dxa"/>
            <w:tcBorders>
              <w:top w:val="single" w:sz="6" w:space="0" w:color="000000"/>
              <w:left w:val="single" w:sz="6" w:space="0" w:color="000000"/>
              <w:bottom w:val="single" w:sz="6" w:space="0" w:color="000000"/>
              <w:right w:val="nil"/>
            </w:tcBorders>
            <w:shd w:val="clear" w:color="auto" w:fill="FFFFFF"/>
          </w:tcPr>
          <w:p w:rsidR="009379BA" w:rsidRPr="0052275C" w:rsidRDefault="009379BA"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A87DDA" w:rsidRPr="0052275C" w:rsidRDefault="004E571E" w:rsidP="002F1CBC">
            <w:pPr>
              <w:spacing w:before="60" w:after="60" w:line="360" w:lineRule="auto"/>
              <w:ind w:left="90" w:right="138"/>
              <w:jc w:val="center"/>
              <w:rPr>
                <w:rFonts w:ascii="GHEA Grapalat" w:hAnsi="GHEA Grapalat"/>
                <w:b/>
                <w:bCs/>
              </w:rPr>
            </w:pPr>
            <w:r w:rsidRPr="0052275C">
              <w:rPr>
                <w:rFonts w:ascii="GHEA Grapalat" w:hAnsi="GHEA Grapalat"/>
                <w:b/>
                <w:bCs/>
              </w:rPr>
              <w:t>Չի ընդունվել</w:t>
            </w:r>
          </w:p>
          <w:p w:rsidR="004E571E" w:rsidRPr="0052275C" w:rsidRDefault="004E571E"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cs="Times New Roman"/>
                <w:bCs/>
              </w:rPr>
              <w:t>Առաջարկվող</w:t>
            </w:r>
            <w:r w:rsidRPr="0052275C">
              <w:rPr>
                <w:rFonts w:ascii="GHEA Grapalat" w:eastAsia="GHEA Grapalat" w:hAnsi="GHEA Grapalat" w:cs="GHEA Grapalat"/>
              </w:rPr>
              <w:t xml:space="preserve"> փոփոխությունը բխում է հոդվածի բովանդակությունից</w:t>
            </w:r>
            <w:r w:rsidR="00F12D3B" w:rsidRPr="0052275C">
              <w:rPr>
                <w:rFonts w:ascii="GHEA Grapalat" w:eastAsia="GHEA Grapalat" w:hAnsi="GHEA Grapalat" w:cs="GHEA Grapalat"/>
              </w:rPr>
              <w:t>:</w:t>
            </w:r>
          </w:p>
        </w:tc>
      </w:tr>
      <w:tr w:rsidR="009379BA" w:rsidRPr="0052275C" w:rsidTr="00AE1A73">
        <w:trPr>
          <w:trHeight w:val="996"/>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9379BA" w:rsidRPr="0052275C" w:rsidRDefault="004E571E" w:rsidP="002F1CBC">
            <w:pPr>
              <w:spacing w:before="60" w:after="60" w:line="360" w:lineRule="auto"/>
              <w:ind w:left="90" w:right="138"/>
              <w:jc w:val="both"/>
              <w:rPr>
                <w:rFonts w:ascii="GHEA Grapalat" w:hAnsi="GHEA Grapalat"/>
                <w:bCs/>
              </w:rPr>
            </w:pPr>
            <w:r w:rsidRPr="0052275C">
              <w:rPr>
                <w:rFonts w:ascii="GHEA Grapalat" w:hAnsi="GHEA Grapalat"/>
              </w:rPr>
              <w:t xml:space="preserve">5) </w:t>
            </w:r>
            <w:r w:rsidR="00EB5B40" w:rsidRPr="0052275C">
              <w:rPr>
                <w:rFonts w:ascii="GHEA Grapalat" w:hAnsi="GHEA Grapalat"/>
              </w:rPr>
              <w:t xml:space="preserve">հաշվի առնելով գործունեության, հաշվետվողականության և համագործակցության անհրաժեշտության առանձնահատկությունները՝ նպատակահարմար է դիտարկել երիտասարդական կենտրոնի ստեղծումը ոչ թե համայնքի ղեկավարի կողմից, այլ՝ մարզպետի (տարածքային կառավարման մարմնի ղեկավարի) որոշմամբ, նրա ենթակայության ներքո, նրա համակարգմամբ: Ըստ այդմ՝ </w:t>
            </w:r>
            <w:r w:rsidR="00EB5B40" w:rsidRPr="0052275C">
              <w:rPr>
                <w:rFonts w:ascii="GHEA Grapalat" w:hAnsi="GHEA Grapalat" w:cs="Times New Roman"/>
                <w:bCs/>
                <w:lang w:val="fr-FR"/>
              </w:rPr>
              <w:t>«</w:t>
            </w:r>
            <w:r w:rsidR="00EB5B40" w:rsidRPr="0052275C">
              <w:rPr>
                <w:rFonts w:ascii="GHEA Grapalat" w:hAnsi="GHEA Grapalat" w:cs="Times New Roman"/>
                <w:bCs/>
              </w:rPr>
              <w:t>Երևան քաղաքում տեղական ինքնակառավարման մասին</w:t>
            </w:r>
            <w:r w:rsidR="00EB5B40" w:rsidRPr="0052275C">
              <w:rPr>
                <w:rFonts w:ascii="GHEA Grapalat" w:hAnsi="GHEA Grapalat" w:cs="Times New Roman"/>
                <w:bCs/>
                <w:lang w:val="fr-FR"/>
              </w:rPr>
              <w:t>»</w:t>
            </w:r>
            <w:r w:rsidR="00EB5B40" w:rsidRPr="0052275C">
              <w:rPr>
                <w:rFonts w:ascii="GHEA Grapalat" w:hAnsi="GHEA Grapalat" w:cs="Times New Roman"/>
                <w:bCs/>
              </w:rPr>
              <w:t xml:space="preserve"> օրենքում</w:t>
            </w:r>
            <w:r w:rsidR="00EB5B40" w:rsidRPr="0052275C">
              <w:rPr>
                <w:rFonts w:ascii="GHEA Grapalat" w:hAnsi="GHEA Grapalat" w:cs="Times New Roman"/>
                <w:bCs/>
                <w:lang w:val="fr-FR"/>
              </w:rPr>
              <w:t xml:space="preserve"> </w:t>
            </w:r>
            <w:r w:rsidR="00EB5B40" w:rsidRPr="0052275C">
              <w:rPr>
                <w:rFonts w:ascii="GHEA Grapalat" w:hAnsi="GHEA Grapalat" w:cs="Times New Roman"/>
                <w:bCs/>
              </w:rPr>
              <w:t>լրացումներ և փոփոխություն կատարելու</w:t>
            </w:r>
            <w:r w:rsidR="00EB5B40" w:rsidRPr="0052275C">
              <w:rPr>
                <w:rFonts w:ascii="GHEA Grapalat" w:hAnsi="GHEA Grapalat" w:cs="Times New Roman"/>
                <w:bCs/>
                <w:lang w:val="fr-FR"/>
              </w:rPr>
              <w:t xml:space="preserve"> </w:t>
            </w:r>
            <w:r w:rsidR="00EB5B40" w:rsidRPr="0052275C">
              <w:rPr>
                <w:rFonts w:ascii="GHEA Grapalat" w:hAnsi="GHEA Grapalat" w:cs="Times New Roman"/>
                <w:bCs/>
              </w:rPr>
              <w:t xml:space="preserve">մասին» և </w:t>
            </w:r>
            <w:r w:rsidR="00EB5B40" w:rsidRPr="0052275C">
              <w:rPr>
                <w:rFonts w:ascii="GHEA Grapalat" w:hAnsi="GHEA Grapalat" w:cs="Times New Roman"/>
              </w:rPr>
              <w:t>«Տեղական</w:t>
            </w:r>
            <w:r w:rsidR="00EB5B40" w:rsidRPr="0052275C">
              <w:rPr>
                <w:rFonts w:ascii="GHEA Grapalat" w:hAnsi="GHEA Grapalat" w:cs="Times New Roman"/>
                <w:lang w:val="fr-FR"/>
              </w:rPr>
              <w:t xml:space="preserve"> </w:t>
            </w:r>
            <w:r w:rsidR="00EB5B40" w:rsidRPr="0052275C">
              <w:rPr>
                <w:rFonts w:ascii="GHEA Grapalat" w:hAnsi="GHEA Grapalat" w:cs="Times New Roman"/>
              </w:rPr>
              <w:t>ինքնակառավարման</w:t>
            </w:r>
            <w:r w:rsidR="00EB5B40" w:rsidRPr="0052275C">
              <w:rPr>
                <w:rFonts w:ascii="GHEA Grapalat" w:hAnsi="GHEA Grapalat" w:cs="Times New Roman"/>
                <w:lang w:val="fr-FR"/>
              </w:rPr>
              <w:t xml:space="preserve"> </w:t>
            </w:r>
            <w:r w:rsidR="00EB5B40" w:rsidRPr="0052275C">
              <w:rPr>
                <w:rFonts w:ascii="GHEA Grapalat" w:hAnsi="GHEA Grapalat" w:cs="Times New Roman"/>
              </w:rPr>
              <w:t>մասին</w:t>
            </w:r>
            <w:r w:rsidR="00EB5B40" w:rsidRPr="0052275C">
              <w:rPr>
                <w:rFonts w:ascii="GHEA Grapalat" w:hAnsi="GHEA Grapalat" w:cs="Times New Roman"/>
                <w:lang w:val="fr-FR"/>
              </w:rPr>
              <w:t>»</w:t>
            </w:r>
            <w:r w:rsidR="00EB5B40" w:rsidRPr="0052275C">
              <w:rPr>
                <w:rFonts w:ascii="GHEA Grapalat" w:hAnsi="GHEA Grapalat" w:cs="Times New Roman"/>
              </w:rPr>
              <w:t xml:space="preserve"> օրենքում</w:t>
            </w:r>
            <w:r w:rsidR="00EB5B40" w:rsidRPr="0052275C">
              <w:rPr>
                <w:rFonts w:ascii="GHEA Grapalat" w:hAnsi="GHEA Grapalat" w:cs="Times New Roman"/>
                <w:lang w:val="fr-FR"/>
              </w:rPr>
              <w:t xml:space="preserve"> </w:t>
            </w:r>
            <w:r w:rsidR="00EB5B40" w:rsidRPr="0052275C">
              <w:rPr>
                <w:rFonts w:ascii="GHEA Grapalat" w:hAnsi="GHEA Grapalat" w:cs="Times New Roman"/>
              </w:rPr>
              <w:t>լրացում կատարելու</w:t>
            </w:r>
            <w:r w:rsidR="00EB5B40" w:rsidRPr="0052275C">
              <w:rPr>
                <w:rFonts w:ascii="GHEA Grapalat" w:hAnsi="GHEA Grapalat" w:cs="Times New Roman"/>
                <w:lang w:val="fr-FR"/>
              </w:rPr>
              <w:t xml:space="preserve"> </w:t>
            </w:r>
            <w:r w:rsidR="00EB5B40" w:rsidRPr="0052275C">
              <w:rPr>
                <w:rFonts w:ascii="GHEA Grapalat" w:hAnsi="GHEA Grapalat" w:cs="Times New Roman"/>
              </w:rPr>
              <w:t>մասին» օրենքների նախագծերում</w:t>
            </w:r>
            <w:r w:rsidR="00EB5B40" w:rsidRPr="0052275C">
              <w:rPr>
                <w:rFonts w:ascii="GHEA Grapalat" w:hAnsi="GHEA Grapalat" w:cs="Times New Roman"/>
                <w:bCs/>
              </w:rPr>
              <w:t xml:space="preserve"> </w:t>
            </w:r>
            <w:r w:rsidR="00EB5B40" w:rsidRPr="0052275C">
              <w:rPr>
                <w:rFonts w:ascii="GHEA Grapalat" w:hAnsi="GHEA Grapalat"/>
              </w:rPr>
              <w:t xml:space="preserve">անհրաժեշտ է </w:t>
            </w:r>
            <w:r w:rsidR="00EB5B40" w:rsidRPr="0052275C">
              <w:rPr>
                <w:rFonts w:ascii="GHEA Grapalat" w:hAnsi="GHEA Grapalat"/>
              </w:rPr>
              <w:lastRenderedPageBreak/>
              <w:t>ամբողջովին փոխել երիտասարդական կենտրոնի և երիտասարդական աշխատողի վերաբերյալ դրույթները՝ ստեղծումը, նշանակումը, նշանակման կարգը (մրցութային կամ այլ ձևով), աշխատանքային պարտականությունների, վարձատրության, տվյալ համայնքապետարանի հետ համագործակցության սկզբունքների և այլ հարաբերությունների հետ կապված հարցերը վերապահելով մարզպետին (Երևան քաղաքում՝ քաղաքապետին):</w:t>
            </w:r>
          </w:p>
        </w:tc>
        <w:tc>
          <w:tcPr>
            <w:tcW w:w="36" w:type="dxa"/>
            <w:tcBorders>
              <w:top w:val="single" w:sz="6" w:space="0" w:color="000000"/>
              <w:left w:val="single" w:sz="6" w:space="0" w:color="000000"/>
              <w:bottom w:val="single" w:sz="6" w:space="0" w:color="000000"/>
              <w:right w:val="nil"/>
            </w:tcBorders>
            <w:shd w:val="clear" w:color="auto" w:fill="FFFFFF"/>
          </w:tcPr>
          <w:p w:rsidR="009379BA" w:rsidRPr="0052275C" w:rsidRDefault="009379BA"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9379BA" w:rsidRPr="0052275C" w:rsidRDefault="004E571E" w:rsidP="002F1CBC">
            <w:pPr>
              <w:spacing w:before="60" w:after="60" w:line="360" w:lineRule="auto"/>
              <w:ind w:left="90" w:right="138"/>
              <w:jc w:val="center"/>
              <w:rPr>
                <w:rFonts w:ascii="GHEA Grapalat" w:hAnsi="GHEA Grapalat"/>
                <w:b/>
                <w:bCs/>
              </w:rPr>
            </w:pPr>
            <w:r w:rsidRPr="0052275C">
              <w:rPr>
                <w:rFonts w:ascii="GHEA Grapalat" w:hAnsi="GHEA Grapalat"/>
                <w:b/>
                <w:bCs/>
              </w:rPr>
              <w:t>Չի ընդունվել</w:t>
            </w:r>
          </w:p>
          <w:p w:rsidR="004E571E" w:rsidRPr="0052275C" w:rsidRDefault="004E571E"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Համապատասխան կարգավորումները սահմանվել են ելնելով առկա իրավական </w:t>
            </w:r>
            <w:r w:rsidRPr="0052275C">
              <w:rPr>
                <w:rFonts w:ascii="GHEA Grapalat" w:hAnsi="GHEA Grapalat" w:cs="Times New Roman"/>
                <w:bCs/>
              </w:rPr>
              <w:t>կարգավորումների</w:t>
            </w:r>
            <w:r w:rsidRPr="0052275C">
              <w:rPr>
                <w:rFonts w:ascii="GHEA Grapalat" w:eastAsia="GHEA Grapalat" w:hAnsi="GHEA Grapalat" w:cs="GHEA Grapalat"/>
              </w:rPr>
              <w:t xml:space="preserve"> և ոլորտում նախատեսվող համապատասխան քաղաքականությունների իրականացման բովանդակությունից</w:t>
            </w:r>
            <w:r w:rsidR="00F12D3B" w:rsidRPr="0052275C">
              <w:rPr>
                <w:rFonts w:ascii="GHEA Grapalat" w:eastAsia="GHEA Grapalat" w:hAnsi="GHEA Grapalat" w:cs="GHEA Grapalat"/>
              </w:rPr>
              <w:t>:</w:t>
            </w:r>
          </w:p>
        </w:tc>
      </w:tr>
      <w:tr w:rsidR="00D51681"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94705" w:rsidRPr="0052275C" w:rsidRDefault="00E1536B" w:rsidP="002F1CBC">
            <w:pPr>
              <w:spacing w:after="0" w:line="360" w:lineRule="auto"/>
              <w:ind w:left="859" w:right="420" w:hanging="142"/>
              <w:jc w:val="center"/>
              <w:rPr>
                <w:rFonts w:ascii="GHEA Grapalat" w:eastAsia="GHEA Grapalat" w:hAnsi="GHEA Grapalat" w:cs="GHEA Grapalat"/>
                <w:b/>
              </w:rPr>
            </w:pPr>
            <w:r w:rsidRPr="0052275C">
              <w:rPr>
                <w:rFonts w:ascii="GHEA Grapalat" w:eastAsia="GHEA Grapalat" w:hAnsi="GHEA Grapalat" w:cs="GHEA Grapalat"/>
                <w:b/>
              </w:rPr>
              <w:t>Էկ</w:t>
            </w:r>
            <w:r w:rsidR="00DE577F" w:rsidRPr="0052275C">
              <w:rPr>
                <w:rFonts w:ascii="GHEA Grapalat" w:eastAsia="GHEA Grapalat" w:hAnsi="GHEA Grapalat" w:cs="GHEA Grapalat"/>
                <w:b/>
              </w:rPr>
              <w:t>ո</w:t>
            </w:r>
            <w:r w:rsidRPr="0052275C">
              <w:rPr>
                <w:rFonts w:ascii="GHEA Grapalat" w:eastAsia="GHEA Grapalat" w:hAnsi="GHEA Grapalat" w:cs="GHEA Grapalat"/>
                <w:b/>
              </w:rPr>
              <w:t>նոմիկայի նախարարություն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E94705" w:rsidRPr="0052275C" w:rsidRDefault="00E94705" w:rsidP="002F1CBC">
            <w:pPr>
              <w:spacing w:after="0" w:line="360" w:lineRule="auto"/>
              <w:ind w:left="859" w:right="420" w:hanging="142"/>
              <w:jc w:val="center"/>
              <w:rPr>
                <w:rFonts w:ascii="GHEA Grapalat" w:eastAsia="GHEA Grapalat" w:hAnsi="GHEA Grapalat" w:cs="GHEA Grapalat"/>
                <w:b/>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DE577F" w:rsidRPr="0052275C" w:rsidRDefault="00DE577F" w:rsidP="002F1CBC">
            <w:pPr>
              <w:spacing w:after="0" w:line="360" w:lineRule="auto"/>
              <w:ind w:left="859" w:right="420" w:hanging="142"/>
              <w:jc w:val="center"/>
              <w:rPr>
                <w:rFonts w:ascii="GHEA Grapalat" w:eastAsia="GHEA Grapalat" w:hAnsi="GHEA Grapalat" w:cs="GHEA Grapalat"/>
                <w:b/>
              </w:rPr>
            </w:pPr>
            <w:r w:rsidRPr="0052275C">
              <w:rPr>
                <w:rFonts w:ascii="GHEA Grapalat" w:eastAsia="GHEA Grapalat" w:hAnsi="GHEA Grapalat" w:cs="GHEA Grapalat"/>
                <w:b/>
              </w:rPr>
              <w:t xml:space="preserve">01/12636-2024 </w:t>
            </w:r>
          </w:p>
          <w:p w:rsidR="00E1536B" w:rsidRPr="0052275C" w:rsidRDefault="00E1536B" w:rsidP="002F1CBC">
            <w:pPr>
              <w:spacing w:after="0" w:line="360" w:lineRule="auto"/>
              <w:ind w:left="859" w:right="420" w:hanging="142"/>
              <w:jc w:val="center"/>
              <w:rPr>
                <w:rFonts w:ascii="GHEA Grapalat" w:eastAsia="GHEA Grapalat" w:hAnsi="GHEA Grapalat" w:cs="GHEA Grapalat"/>
                <w:b/>
              </w:rPr>
            </w:pPr>
            <w:r w:rsidRPr="0052275C">
              <w:rPr>
                <w:rFonts w:ascii="GHEA Grapalat" w:eastAsia="GHEA Grapalat" w:hAnsi="GHEA Grapalat" w:cs="GHEA Grapalat"/>
                <w:b/>
              </w:rPr>
              <w:t>26.06.2024թ.</w:t>
            </w:r>
          </w:p>
        </w:tc>
      </w:tr>
      <w:tr w:rsidR="00D51681"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E1536B" w:rsidRPr="0052275C" w:rsidRDefault="00E1536B" w:rsidP="002F1CBC">
            <w:pPr>
              <w:spacing w:before="60" w:after="60" w:line="360" w:lineRule="auto"/>
              <w:ind w:left="90" w:right="138"/>
              <w:jc w:val="both"/>
              <w:rPr>
                <w:rFonts w:ascii="GHEA Grapalat" w:hAnsi="GHEA Grapalat" w:cs="Times New Roman"/>
              </w:rPr>
            </w:pPr>
            <w:r w:rsidRPr="0052275C">
              <w:rPr>
                <w:rFonts w:ascii="GHEA Grapalat" w:hAnsi="GHEA Grapalat" w:cs="Times New Roman"/>
              </w:rPr>
              <w:t>«Երիտասարդական քաղաքականության մասին</w:t>
            </w:r>
            <w:bookmarkStart w:id="0" w:name="_Hlk170135221"/>
            <w:r w:rsidRPr="0052275C">
              <w:rPr>
                <w:rFonts w:ascii="GHEA Grapalat" w:hAnsi="GHEA Grapalat" w:cs="Times New Roman"/>
              </w:rPr>
              <w:t>»</w:t>
            </w:r>
            <w:bookmarkEnd w:id="0"/>
            <w:r w:rsidRPr="0052275C">
              <w:rPr>
                <w:rFonts w:ascii="GHEA Grapalat" w:hAnsi="GHEA Grapalat" w:cs="Times New Roman"/>
              </w:rPr>
              <w:t xml:space="preserve"> օրենքի նախագծի (այսուհետ՝ Նախագիծ) վերաբերյալ հայտնում ենք հետևյալը.</w:t>
            </w:r>
          </w:p>
          <w:p w:rsidR="00E1536B" w:rsidRPr="0052275C" w:rsidRDefault="00E1536B" w:rsidP="002F1CBC">
            <w:pPr>
              <w:spacing w:before="60" w:after="60" w:line="360" w:lineRule="auto"/>
              <w:ind w:left="90" w:right="138"/>
              <w:jc w:val="both"/>
              <w:rPr>
                <w:rFonts w:ascii="GHEA Grapalat" w:hAnsi="GHEA Grapalat" w:cs="Times New Roman"/>
              </w:rPr>
            </w:pPr>
            <w:r w:rsidRPr="0052275C">
              <w:rPr>
                <w:rFonts w:ascii="GHEA Grapalat" w:hAnsi="GHEA Grapalat" w:cs="Times New Roman"/>
              </w:rPr>
              <w:t>Հիմնավոր չէ երիտասարդի՝ 13 տարեկան նվազագույն շեմի սահմանումը։ Չնայած երիտասարդների տարիքային խմբի համընդհանուր համաձայնեցված միջազգային սահմանում չկա, այնուամենայնիվ, Միավորված ազգերի կազմակերպության վիճակագրական ուղեցույցով «երիտասարդ» են համարվում 15-ից 24 տարեկան անձինք:</w:t>
            </w:r>
          </w:p>
          <w:p w:rsidR="00E94705" w:rsidRPr="0052275C" w:rsidRDefault="00E1536B" w:rsidP="002F1CBC">
            <w:pPr>
              <w:spacing w:before="60" w:after="60" w:line="360" w:lineRule="auto"/>
              <w:ind w:left="90" w:right="138"/>
              <w:jc w:val="both"/>
              <w:rPr>
                <w:rFonts w:ascii="GHEA Grapalat" w:hAnsi="GHEA Grapalat" w:cs="Arial"/>
              </w:rPr>
            </w:pPr>
            <w:r w:rsidRPr="0052275C">
              <w:rPr>
                <w:rFonts w:ascii="GHEA Grapalat" w:hAnsi="GHEA Grapalat" w:cs="Times New Roman"/>
              </w:rPr>
              <w:t xml:space="preserve">Կարծում ենք հստակեցման կարիք ունի Նախագծի 3-րդ հոդվածի 1-ին մասի 1-ին </w:t>
            </w:r>
            <w:r w:rsidRPr="0052275C">
              <w:rPr>
                <w:rFonts w:ascii="GHEA Grapalat" w:hAnsi="GHEA Grapalat"/>
              </w:rPr>
              <w:t>կետով</w:t>
            </w:r>
            <w:r w:rsidRPr="0052275C">
              <w:rPr>
                <w:rFonts w:ascii="GHEA Grapalat" w:hAnsi="GHEA Grapalat" w:cs="Times New Roman"/>
              </w:rPr>
              <w:t xml:space="preserve"> սահմանված </w:t>
            </w:r>
            <w:r w:rsidRPr="0052275C">
              <w:rPr>
                <w:rFonts w:ascii="GHEA Grapalat" w:hAnsi="GHEA Grapalat" w:cs="Courier New"/>
                <w:color w:val="00000A"/>
              </w:rPr>
              <w:t>«</w:t>
            </w:r>
            <w:r w:rsidRPr="0052275C">
              <w:rPr>
                <w:rFonts w:ascii="GHEA Grapalat" w:hAnsi="GHEA Grapalat" w:cs="Times New Roman"/>
              </w:rPr>
              <w:t>երիտասարդ</w:t>
            </w:r>
            <w:r w:rsidRPr="0052275C">
              <w:rPr>
                <w:rFonts w:ascii="GHEA Grapalat" w:hAnsi="GHEA Grapalat" w:cs="Courier New"/>
                <w:color w:val="00000A"/>
              </w:rPr>
              <w:t>»</w:t>
            </w:r>
            <w:r w:rsidRPr="0052275C">
              <w:rPr>
                <w:rFonts w:ascii="GHEA Grapalat" w:hAnsi="GHEA Grapalat" w:cs="Times New Roman"/>
              </w:rPr>
              <w:t xml:space="preserve"> հասկացությունը՝ հաշվի առնելով ժողովրդագրական, սոցիալ-տնտեսական, մշակութային, ֆիզիոլոգիական և հոգեբանական առանձնահատկությունները:</w:t>
            </w:r>
          </w:p>
        </w:tc>
        <w:tc>
          <w:tcPr>
            <w:tcW w:w="36" w:type="dxa"/>
            <w:tcBorders>
              <w:top w:val="single" w:sz="6" w:space="0" w:color="000000"/>
              <w:left w:val="single" w:sz="6" w:space="0" w:color="000000"/>
              <w:bottom w:val="single" w:sz="6" w:space="0" w:color="000000"/>
              <w:right w:val="nil"/>
            </w:tcBorders>
            <w:shd w:val="clear" w:color="auto" w:fill="FFFFFF"/>
          </w:tcPr>
          <w:p w:rsidR="00E94705" w:rsidRPr="0052275C" w:rsidRDefault="00E94705"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E94705" w:rsidRPr="0052275C" w:rsidRDefault="00A922AF" w:rsidP="002F1CBC">
            <w:pPr>
              <w:spacing w:before="60" w:after="60" w:line="360" w:lineRule="auto"/>
              <w:ind w:left="90" w:right="138"/>
              <w:jc w:val="center"/>
              <w:rPr>
                <w:rFonts w:ascii="GHEA Grapalat" w:hAnsi="GHEA Grapalat"/>
                <w:b/>
                <w:bCs/>
              </w:rPr>
            </w:pPr>
            <w:r w:rsidRPr="0052275C">
              <w:rPr>
                <w:rFonts w:ascii="GHEA Grapalat" w:hAnsi="GHEA Grapalat"/>
                <w:b/>
                <w:bCs/>
              </w:rPr>
              <w:t>Չի ընդունվել</w:t>
            </w:r>
          </w:p>
          <w:p w:rsidR="00A922AF" w:rsidRPr="0052275C" w:rsidRDefault="00A922AF"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Նախագծով «Երիտասարդ» հասկացության </w:t>
            </w:r>
            <w:r w:rsidRPr="0052275C">
              <w:rPr>
                <w:rFonts w:ascii="GHEA Grapalat" w:hAnsi="GHEA Grapalat" w:cs="Times New Roman"/>
              </w:rPr>
              <w:t>տարիքային</w:t>
            </w:r>
            <w:r w:rsidRPr="0052275C">
              <w:rPr>
                <w:rFonts w:ascii="GHEA Grapalat" w:eastAsia="GHEA Grapalat" w:hAnsi="GHEA Grapalat" w:cs="GHEA Grapalat"/>
              </w:rPr>
              <w:t xml:space="preserve"> շեմը սահմանվել է հիմք ընդունելով, ոլոտում առկա միջազգային փորձը, վարվող քաղաքականությունը և ոլորտում ներգրավված ոլորտային փորձագետեների կարծիքները: Միևնույն ժամանակ պետք է նկատի ունենալ, որ </w:t>
            </w:r>
            <w:r w:rsidRPr="0052275C">
              <w:rPr>
                <w:rFonts w:ascii="GHEA Grapalat" w:eastAsia="Tahoma" w:hAnsi="GHEA Grapalat" w:cs="Tahoma"/>
              </w:rPr>
              <w:t xml:space="preserve">«Երիտասարդ» հասկացությունը ոչ այնքան </w:t>
            </w:r>
            <w:r w:rsidRPr="0052275C">
              <w:rPr>
                <w:rFonts w:ascii="GHEA Grapalat" w:hAnsi="GHEA Grapalat"/>
                <w:bCs/>
              </w:rPr>
              <w:t>կենսաբանական</w:t>
            </w:r>
            <w:r w:rsidRPr="0052275C">
              <w:rPr>
                <w:rFonts w:ascii="GHEA Grapalat" w:eastAsia="Tahoma" w:hAnsi="GHEA Grapalat" w:cs="Tahoma"/>
              </w:rPr>
              <w:t xml:space="preserve">, որքան սոցիալական պայմանավորվածություն ունի: </w:t>
            </w:r>
            <w:r w:rsidRPr="0052275C">
              <w:rPr>
                <w:rFonts w:ascii="GHEA Grapalat" w:eastAsia="Tahoma" w:hAnsi="GHEA Grapalat" w:cs="Tahoma"/>
                <w:b/>
              </w:rPr>
              <w:t xml:space="preserve">Երիտասարդը մանկության և հասունության միջև գտնվող անհատն է՝ անկախ սոցիալ-տնտեսական կարգավիճակից, էթնիկական ինքնությունից, գենդերային կողմնորոշումից ու հաշմանդամությունից, քաղաքական </w:t>
            </w:r>
            <w:r w:rsidRPr="0052275C">
              <w:rPr>
                <w:rFonts w:ascii="GHEA Grapalat" w:eastAsia="Tahoma" w:hAnsi="GHEA Grapalat" w:cs="Tahoma"/>
                <w:b/>
              </w:rPr>
              <w:lastRenderedPageBreak/>
              <w:t>պատկանելությունից կամ ֆիզիկական դիրքից</w:t>
            </w:r>
            <w:r w:rsidRPr="0052275C">
              <w:rPr>
                <w:rFonts w:ascii="GHEA Grapalat" w:eastAsia="Tahoma" w:hAnsi="GHEA Grapalat" w:cs="Tahoma"/>
              </w:rPr>
              <w:t>: Նման տարիքային շեմ ընտրելու հիմնավորումը տրված է նախագծի հիմնավորման մեջ</w:t>
            </w:r>
            <w:r w:rsidR="00AF3BC2" w:rsidRPr="0052275C">
              <w:rPr>
                <w:rFonts w:ascii="GHEA Grapalat" w:eastAsia="Tahoma" w:hAnsi="GHEA Grapalat" w:cs="Tahoma"/>
              </w:rPr>
              <w:t>:</w:t>
            </w:r>
            <w:r w:rsidRPr="0052275C">
              <w:rPr>
                <w:rFonts w:ascii="GHEA Grapalat" w:eastAsia="Tahoma" w:hAnsi="GHEA Grapalat" w:cs="Tahoma"/>
              </w:rPr>
              <w:t xml:space="preserve"> </w:t>
            </w:r>
          </w:p>
        </w:tc>
      </w:tr>
      <w:tr w:rsidR="00D51681"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7756A" w:rsidRPr="0052275C" w:rsidRDefault="00E1536B" w:rsidP="002F1CBC">
            <w:pPr>
              <w:spacing w:after="0" w:line="360" w:lineRule="auto"/>
              <w:ind w:right="420"/>
              <w:jc w:val="center"/>
              <w:rPr>
                <w:rFonts w:ascii="GHEA Grapalat" w:eastAsia="GHEA Grapalat" w:hAnsi="GHEA Grapalat" w:cs="GHEA Grapalat"/>
                <w:b/>
              </w:rPr>
            </w:pPr>
            <w:r w:rsidRPr="0052275C">
              <w:rPr>
                <w:rFonts w:ascii="GHEA Grapalat" w:eastAsia="GHEA Grapalat" w:hAnsi="GHEA Grapalat" w:cs="GHEA Grapalat"/>
                <w:b/>
              </w:rPr>
              <w:lastRenderedPageBreak/>
              <w:t>ՀՀ առողջապահության նախարարություն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B7756A" w:rsidRPr="0052275C" w:rsidRDefault="00B7756A" w:rsidP="002F1CBC">
            <w:pPr>
              <w:spacing w:after="0" w:line="360" w:lineRule="auto"/>
              <w:ind w:left="859" w:right="420" w:hanging="142"/>
              <w:jc w:val="center"/>
              <w:rPr>
                <w:rFonts w:ascii="GHEA Grapalat" w:eastAsia="GHEA Grapalat" w:hAnsi="GHEA Grapalat" w:cs="GHEA Grapalat"/>
                <w:b/>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C83368" w:rsidRPr="0052275C" w:rsidRDefault="00C83368" w:rsidP="002F1CBC">
            <w:pPr>
              <w:spacing w:after="0" w:line="360" w:lineRule="auto"/>
              <w:ind w:left="859" w:right="420" w:hanging="142"/>
              <w:jc w:val="center"/>
              <w:rPr>
                <w:rFonts w:ascii="GHEA Grapalat" w:eastAsia="GHEA Grapalat" w:hAnsi="GHEA Grapalat" w:cs="GHEA Grapalat"/>
                <w:b/>
              </w:rPr>
            </w:pPr>
            <w:r w:rsidRPr="0052275C">
              <w:rPr>
                <w:rFonts w:ascii="GHEA Grapalat" w:eastAsia="GHEA Grapalat" w:hAnsi="GHEA Grapalat" w:cs="GHEA Grapalat"/>
                <w:b/>
              </w:rPr>
              <w:t xml:space="preserve">ԱԱ/11/19015-2024 </w:t>
            </w:r>
          </w:p>
          <w:p w:rsidR="00E1536B" w:rsidRPr="0052275C" w:rsidRDefault="00E1536B" w:rsidP="002F1CBC">
            <w:pPr>
              <w:spacing w:after="0" w:line="360" w:lineRule="auto"/>
              <w:ind w:left="859" w:right="420" w:hanging="142"/>
              <w:jc w:val="center"/>
              <w:rPr>
                <w:rFonts w:ascii="GHEA Grapalat" w:eastAsia="GHEA Grapalat" w:hAnsi="GHEA Grapalat" w:cs="GHEA Grapalat"/>
                <w:b/>
              </w:rPr>
            </w:pPr>
            <w:r w:rsidRPr="0052275C">
              <w:rPr>
                <w:rFonts w:ascii="GHEA Grapalat" w:eastAsia="GHEA Grapalat" w:hAnsi="GHEA Grapalat" w:cs="GHEA Grapalat"/>
                <w:b/>
              </w:rPr>
              <w:t>27.06.2024</w:t>
            </w:r>
          </w:p>
        </w:tc>
      </w:tr>
      <w:tr w:rsidR="00D51681"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B7756A" w:rsidRPr="0052275C" w:rsidRDefault="00DE577F" w:rsidP="002F1CBC">
            <w:pPr>
              <w:spacing w:before="60" w:after="60" w:line="360" w:lineRule="auto"/>
              <w:ind w:left="90" w:right="138"/>
              <w:jc w:val="both"/>
              <w:rPr>
                <w:rFonts w:ascii="GHEA Grapalat" w:hAnsi="GHEA Grapalat"/>
              </w:rPr>
            </w:pPr>
            <w:r w:rsidRPr="0052275C">
              <w:rPr>
                <w:rFonts w:ascii="GHEA Grapalat" w:hAnsi="GHEA Grapalat"/>
              </w:rPr>
              <w:t xml:space="preserve">Երիտասարդական քաղաքականության մասին», ««Տեղական ինքնակառավարման մասին» </w:t>
            </w:r>
            <w:r w:rsidRPr="0052275C">
              <w:rPr>
                <w:rFonts w:ascii="GHEA Grapalat" w:hAnsi="GHEA Grapalat" w:cs="Times New Roman"/>
              </w:rPr>
              <w:t>օրենքում</w:t>
            </w:r>
            <w:r w:rsidRPr="0052275C">
              <w:rPr>
                <w:rFonts w:ascii="GHEA Grapalat" w:hAnsi="GHEA Grapalat"/>
              </w:rPr>
              <w:t xml:space="preserve"> լրացում կատարելու մասին» և ««Երևան քաղաքում տեղական ինքնակառավարման մասին» օրենքում լրացումներ և փոփոխություն կատարելու մասին» օրենքների նախագծերի փաթեթի վերաբերյալ առաջարկություններ և դիտողություններ չկան</w:t>
            </w:r>
          </w:p>
        </w:tc>
        <w:tc>
          <w:tcPr>
            <w:tcW w:w="36" w:type="dxa"/>
            <w:tcBorders>
              <w:top w:val="single" w:sz="6" w:space="0" w:color="000000"/>
              <w:left w:val="single" w:sz="6" w:space="0" w:color="000000"/>
              <w:bottom w:val="single" w:sz="6" w:space="0" w:color="000000"/>
              <w:right w:val="nil"/>
            </w:tcBorders>
            <w:shd w:val="clear" w:color="auto" w:fill="FFFFFF"/>
          </w:tcPr>
          <w:p w:rsidR="00B7756A" w:rsidRPr="0052275C" w:rsidRDefault="00B7756A"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B7756A" w:rsidRPr="0052275C" w:rsidRDefault="00DE577F" w:rsidP="002F1CBC">
            <w:pPr>
              <w:spacing w:before="60" w:after="60" w:line="360" w:lineRule="auto"/>
              <w:ind w:left="90" w:right="138"/>
              <w:jc w:val="center"/>
              <w:rPr>
                <w:rFonts w:ascii="GHEA Grapalat" w:eastAsia="GHEA Grapalat" w:hAnsi="GHEA Grapalat" w:cs="GHEA Grapalat"/>
              </w:rPr>
            </w:pPr>
            <w:r w:rsidRPr="0052275C">
              <w:rPr>
                <w:rFonts w:ascii="GHEA Grapalat" w:hAnsi="GHEA Grapalat"/>
                <w:b/>
                <w:bCs/>
              </w:rPr>
              <w:t>Ընդունվել է</w:t>
            </w:r>
            <w:r w:rsidRPr="0052275C">
              <w:rPr>
                <w:rFonts w:ascii="GHEA Grapalat" w:eastAsia="GHEA Grapalat" w:hAnsi="GHEA Grapalat" w:cs="GHEA Grapalat"/>
              </w:rPr>
              <w:t xml:space="preserve"> </w:t>
            </w:r>
          </w:p>
        </w:tc>
      </w:tr>
      <w:tr w:rsidR="00E1536B"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1536B" w:rsidRPr="0052275C" w:rsidRDefault="00DE577F" w:rsidP="002F1CBC">
            <w:pPr>
              <w:spacing w:after="0" w:line="360" w:lineRule="auto"/>
              <w:ind w:right="420"/>
              <w:jc w:val="center"/>
              <w:rPr>
                <w:rFonts w:ascii="GHEA Grapalat" w:eastAsia="GHEA Grapalat" w:hAnsi="GHEA Grapalat" w:cs="GHEA Grapalat"/>
                <w:b/>
              </w:rPr>
            </w:pPr>
            <w:r w:rsidRPr="0052275C">
              <w:rPr>
                <w:rFonts w:ascii="GHEA Grapalat" w:eastAsia="GHEA Grapalat" w:hAnsi="GHEA Grapalat" w:cs="GHEA Grapalat"/>
                <w:b/>
              </w:rPr>
              <w:t>ՀՀ ներքին գործերի նախարարություն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E1536B" w:rsidRPr="0052275C" w:rsidRDefault="00E1536B" w:rsidP="002F1CBC">
            <w:pPr>
              <w:spacing w:after="0" w:line="360" w:lineRule="auto"/>
              <w:ind w:right="420"/>
              <w:jc w:val="center"/>
              <w:rPr>
                <w:rFonts w:ascii="GHEA Grapalat" w:eastAsia="GHEA Grapalat" w:hAnsi="GHEA Grapalat" w:cs="GHEA Grapalat"/>
                <w:b/>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C83368" w:rsidRPr="0052275C" w:rsidRDefault="00C83368" w:rsidP="002F1CBC">
            <w:pPr>
              <w:spacing w:after="0" w:line="360" w:lineRule="auto"/>
              <w:ind w:right="420"/>
              <w:jc w:val="center"/>
              <w:rPr>
                <w:rFonts w:ascii="GHEA Grapalat" w:eastAsia="GHEA Grapalat" w:hAnsi="GHEA Grapalat" w:cs="GHEA Grapalat"/>
                <w:b/>
              </w:rPr>
            </w:pPr>
            <w:r w:rsidRPr="0052275C">
              <w:rPr>
                <w:rFonts w:ascii="GHEA Grapalat" w:eastAsia="GHEA Grapalat" w:hAnsi="GHEA Grapalat" w:cs="GHEA Grapalat"/>
                <w:b/>
              </w:rPr>
              <w:t xml:space="preserve">43/6/104931-24 </w:t>
            </w:r>
          </w:p>
          <w:p w:rsidR="00DE577F" w:rsidRPr="0052275C" w:rsidRDefault="00DE577F" w:rsidP="002F1CBC">
            <w:pPr>
              <w:spacing w:after="0" w:line="360" w:lineRule="auto"/>
              <w:ind w:right="420"/>
              <w:jc w:val="center"/>
              <w:rPr>
                <w:rFonts w:ascii="GHEA Grapalat" w:eastAsia="GHEA Grapalat" w:hAnsi="GHEA Grapalat" w:cs="GHEA Grapalat"/>
                <w:b/>
              </w:rPr>
            </w:pPr>
            <w:r w:rsidRPr="0052275C">
              <w:rPr>
                <w:rFonts w:ascii="GHEA Grapalat" w:eastAsia="GHEA Grapalat" w:hAnsi="GHEA Grapalat" w:cs="GHEA Grapalat"/>
                <w:b/>
              </w:rPr>
              <w:t>28.06.2024</w:t>
            </w:r>
          </w:p>
        </w:tc>
      </w:tr>
      <w:tr w:rsidR="00E1536B"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E1536B" w:rsidRPr="0052275C" w:rsidRDefault="00DE577F" w:rsidP="002F1CBC">
            <w:pPr>
              <w:spacing w:before="60" w:after="60" w:line="360" w:lineRule="auto"/>
              <w:ind w:left="90" w:right="138"/>
              <w:jc w:val="both"/>
              <w:rPr>
                <w:rFonts w:ascii="GHEA Grapalat" w:hAnsi="GHEA Grapalat" w:cs="Arial"/>
              </w:rPr>
            </w:pPr>
            <w:r w:rsidRPr="0052275C">
              <w:rPr>
                <w:rFonts w:ascii="GHEA Grapalat" w:hAnsi="GHEA Grapalat"/>
              </w:rPr>
              <w:t>«Երիտասարդական քաղաքականության մասին»</w:t>
            </w:r>
            <w:r w:rsidRPr="0052275C">
              <w:rPr>
                <w:rFonts w:ascii="GHEA Grapalat" w:hAnsi="GHEA Grapalat"/>
                <w:bCs/>
              </w:rPr>
              <w:t xml:space="preserve">, </w:t>
            </w:r>
            <w:r w:rsidRPr="0052275C">
              <w:rPr>
                <w:rFonts w:ascii="GHEA Grapalat" w:hAnsi="GHEA Grapalat" w:cs="Times New Roman"/>
              </w:rPr>
              <w:t>«Տեղական</w:t>
            </w:r>
            <w:r w:rsidRPr="0052275C">
              <w:rPr>
                <w:rFonts w:ascii="GHEA Grapalat" w:hAnsi="GHEA Grapalat" w:cs="Times New Roman"/>
                <w:lang w:val="fr-FR"/>
              </w:rPr>
              <w:t xml:space="preserve"> </w:t>
            </w:r>
            <w:r w:rsidRPr="0052275C">
              <w:rPr>
                <w:rFonts w:ascii="GHEA Grapalat" w:hAnsi="GHEA Grapalat"/>
              </w:rPr>
              <w:t>ինքնակառավարման</w:t>
            </w:r>
            <w:r w:rsidRPr="0052275C">
              <w:rPr>
                <w:rFonts w:ascii="GHEA Grapalat" w:hAnsi="GHEA Grapalat" w:cs="Times New Roman"/>
                <w:lang w:val="fr-FR"/>
              </w:rPr>
              <w:t xml:space="preserve"> </w:t>
            </w:r>
            <w:r w:rsidRPr="0052275C">
              <w:rPr>
                <w:rFonts w:ascii="GHEA Grapalat" w:hAnsi="GHEA Grapalat" w:cs="Times New Roman"/>
              </w:rPr>
              <w:t>մասին</w:t>
            </w:r>
            <w:r w:rsidRPr="0052275C">
              <w:rPr>
                <w:rFonts w:ascii="GHEA Grapalat" w:hAnsi="GHEA Grapalat" w:cs="Times New Roman"/>
                <w:lang w:val="fr-FR"/>
              </w:rPr>
              <w:t>»</w:t>
            </w:r>
            <w:r w:rsidRPr="0052275C">
              <w:rPr>
                <w:rFonts w:ascii="GHEA Grapalat" w:hAnsi="GHEA Grapalat" w:cs="Times New Roman"/>
              </w:rPr>
              <w:t xml:space="preserve"> օրենքում</w:t>
            </w:r>
            <w:r w:rsidRPr="0052275C">
              <w:rPr>
                <w:rFonts w:ascii="GHEA Grapalat" w:hAnsi="GHEA Grapalat" w:cs="Times New Roman"/>
                <w:lang w:val="fr-FR"/>
              </w:rPr>
              <w:t xml:space="preserve"> </w:t>
            </w:r>
            <w:r w:rsidRPr="0052275C">
              <w:rPr>
                <w:rFonts w:ascii="GHEA Grapalat" w:hAnsi="GHEA Grapalat" w:cs="Times New Roman"/>
              </w:rPr>
              <w:t>լրացում կատարելու</w:t>
            </w:r>
            <w:r w:rsidRPr="0052275C">
              <w:rPr>
                <w:rFonts w:ascii="GHEA Grapalat" w:hAnsi="GHEA Grapalat" w:cs="Times New Roman"/>
                <w:lang w:val="fr-FR"/>
              </w:rPr>
              <w:t xml:space="preserve"> </w:t>
            </w:r>
            <w:r w:rsidRPr="0052275C">
              <w:rPr>
                <w:rFonts w:ascii="GHEA Grapalat" w:hAnsi="GHEA Grapalat" w:cs="Times New Roman"/>
              </w:rPr>
              <w:t xml:space="preserve">մասին» և </w:t>
            </w:r>
            <w:r w:rsidRPr="0052275C">
              <w:rPr>
                <w:rFonts w:ascii="GHEA Grapalat" w:hAnsi="GHEA Grapalat"/>
                <w:bCs/>
              </w:rPr>
              <w:t>«</w:t>
            </w:r>
            <w:r w:rsidRPr="0052275C">
              <w:rPr>
                <w:rFonts w:ascii="GHEA Grapalat" w:hAnsi="GHEA Grapalat" w:cs="Times New Roman"/>
              </w:rPr>
              <w:t>Երևան քաղաքում տեղական ինքնակառավարման մասին</w:t>
            </w:r>
            <w:r w:rsidRPr="0052275C">
              <w:rPr>
                <w:rFonts w:ascii="GHEA Grapalat" w:hAnsi="GHEA Grapalat" w:cs="Times New Roman"/>
                <w:lang w:val="fr-FR"/>
              </w:rPr>
              <w:t>»</w:t>
            </w:r>
            <w:r w:rsidRPr="0052275C">
              <w:rPr>
                <w:rFonts w:ascii="GHEA Grapalat" w:hAnsi="GHEA Grapalat" w:cs="Times New Roman"/>
              </w:rPr>
              <w:t xml:space="preserve"> օրենքում</w:t>
            </w:r>
            <w:r w:rsidRPr="0052275C">
              <w:rPr>
                <w:rFonts w:ascii="GHEA Grapalat" w:hAnsi="GHEA Grapalat" w:cs="Times New Roman"/>
                <w:lang w:val="fr-FR"/>
              </w:rPr>
              <w:t xml:space="preserve"> </w:t>
            </w:r>
            <w:r w:rsidRPr="0052275C">
              <w:rPr>
                <w:rFonts w:ascii="GHEA Grapalat" w:hAnsi="GHEA Grapalat" w:cs="Times New Roman"/>
              </w:rPr>
              <w:t>լրացումներ և փոփոխություն կատարելու</w:t>
            </w:r>
            <w:r w:rsidRPr="0052275C">
              <w:rPr>
                <w:rFonts w:ascii="GHEA Grapalat" w:hAnsi="GHEA Grapalat" w:cs="Times New Roman"/>
                <w:lang w:val="fr-FR"/>
              </w:rPr>
              <w:t xml:space="preserve"> </w:t>
            </w:r>
            <w:r w:rsidRPr="0052275C">
              <w:rPr>
                <w:rFonts w:ascii="GHEA Grapalat" w:hAnsi="GHEA Grapalat" w:cs="Times New Roman"/>
              </w:rPr>
              <w:t>մասին</w:t>
            </w:r>
            <w:r w:rsidRPr="0052275C">
              <w:rPr>
                <w:rFonts w:ascii="GHEA Grapalat" w:hAnsi="GHEA Grapalat"/>
                <w:bCs/>
              </w:rPr>
              <w:t>» օրենքների նախագծերի փաթեթը,</w:t>
            </w:r>
            <w:r w:rsidRPr="0052275C">
              <w:rPr>
                <w:rFonts w:ascii="GHEA Grapalat" w:hAnsi="GHEA Grapalat" w:cs="Arial"/>
                <w:shd w:val="clear" w:color="auto" w:fill="FFFFFF"/>
              </w:rPr>
              <w:t xml:space="preserve"> որի վերաբերյալ առաջարկություններ և առարկություններ չկան</w:t>
            </w:r>
          </w:p>
        </w:tc>
        <w:tc>
          <w:tcPr>
            <w:tcW w:w="36" w:type="dxa"/>
            <w:tcBorders>
              <w:top w:val="single" w:sz="6" w:space="0" w:color="000000"/>
              <w:left w:val="single" w:sz="6" w:space="0" w:color="000000"/>
              <w:bottom w:val="single" w:sz="6" w:space="0" w:color="000000"/>
              <w:right w:val="nil"/>
            </w:tcBorders>
            <w:shd w:val="clear" w:color="auto" w:fill="FFFFFF"/>
          </w:tcPr>
          <w:p w:rsidR="00E1536B" w:rsidRPr="0052275C" w:rsidRDefault="00E1536B"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E1536B" w:rsidRPr="0052275C" w:rsidRDefault="00DE577F" w:rsidP="002F1CBC">
            <w:pPr>
              <w:spacing w:before="60" w:after="60" w:line="360" w:lineRule="auto"/>
              <w:ind w:left="90" w:right="138"/>
              <w:jc w:val="center"/>
              <w:rPr>
                <w:rFonts w:ascii="GHEA Grapalat" w:eastAsia="GHEA Grapalat" w:hAnsi="GHEA Grapalat" w:cs="GHEA Grapalat"/>
              </w:rPr>
            </w:pPr>
            <w:r w:rsidRPr="0052275C">
              <w:rPr>
                <w:rFonts w:ascii="GHEA Grapalat" w:hAnsi="GHEA Grapalat"/>
                <w:b/>
                <w:bCs/>
              </w:rPr>
              <w:t>Ընդունվել է</w:t>
            </w:r>
            <w:r w:rsidRPr="0052275C">
              <w:rPr>
                <w:rFonts w:ascii="GHEA Grapalat" w:eastAsia="GHEA Grapalat" w:hAnsi="GHEA Grapalat" w:cs="GHEA Grapalat"/>
              </w:rPr>
              <w:t xml:space="preserve"> </w:t>
            </w:r>
          </w:p>
        </w:tc>
      </w:tr>
      <w:tr w:rsidR="00DE577F"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E577F" w:rsidRPr="0052275C" w:rsidRDefault="00AE1A73" w:rsidP="002F1CBC">
            <w:pPr>
              <w:spacing w:after="0" w:line="360" w:lineRule="auto"/>
              <w:jc w:val="center"/>
              <w:rPr>
                <w:rFonts w:ascii="GHEA Grapalat" w:hAnsi="GHEA Grapalat"/>
              </w:rPr>
            </w:pPr>
            <w:r w:rsidRPr="0052275C">
              <w:rPr>
                <w:rFonts w:ascii="GHEA Grapalat" w:eastAsia="GHEA Grapalat" w:hAnsi="GHEA Grapalat" w:cs="GHEA Grapalat"/>
                <w:b/>
              </w:rPr>
              <w:t>ՀՀ աշխատանքի և սոցիալական հարցերի նախարարություն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DE577F" w:rsidRPr="0052275C" w:rsidRDefault="00DE577F"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DE577F" w:rsidRPr="0052275C" w:rsidRDefault="00E15895"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ՆՄ/ԳԽ/20944-2024</w:t>
            </w:r>
          </w:p>
          <w:p w:rsidR="00E15895" w:rsidRPr="0052275C" w:rsidRDefault="00E15895" w:rsidP="002F1CBC">
            <w:pPr>
              <w:spacing w:after="0" w:line="360" w:lineRule="auto"/>
              <w:jc w:val="center"/>
              <w:rPr>
                <w:rFonts w:ascii="GHEA Grapalat" w:eastAsia="GHEA Grapalat" w:hAnsi="GHEA Grapalat" w:cs="GHEA Grapalat"/>
              </w:rPr>
            </w:pPr>
            <w:r w:rsidRPr="0052275C">
              <w:rPr>
                <w:rFonts w:ascii="GHEA Grapalat" w:eastAsia="GHEA Grapalat" w:hAnsi="GHEA Grapalat" w:cs="GHEA Grapalat"/>
                <w:b/>
              </w:rPr>
              <w:t>28.06.2024</w:t>
            </w:r>
          </w:p>
        </w:tc>
      </w:tr>
      <w:tr w:rsidR="00DE577F"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DE577F" w:rsidRPr="0052275C" w:rsidRDefault="00D22FE0" w:rsidP="002F1CBC">
            <w:pPr>
              <w:spacing w:before="60" w:after="60" w:line="360" w:lineRule="auto"/>
              <w:ind w:left="90" w:right="138"/>
              <w:jc w:val="both"/>
              <w:rPr>
                <w:rFonts w:ascii="GHEA Grapalat" w:hAnsi="GHEA Grapalat" w:cs="Times New Roman"/>
              </w:rPr>
            </w:pPr>
            <w:r w:rsidRPr="0052275C">
              <w:rPr>
                <w:rFonts w:ascii="GHEA Grapalat" w:hAnsi="GHEA Grapalat" w:cs="Times New Roman"/>
              </w:rPr>
              <w:t>«</w:t>
            </w:r>
            <w:r w:rsidR="00F86C85" w:rsidRPr="0052275C">
              <w:rPr>
                <w:rFonts w:ascii="GHEA Grapalat" w:hAnsi="GHEA Grapalat" w:cs="Times New Roman"/>
              </w:rPr>
              <w:t>Երիտասարդական քաղաքականության մասին» օրենքի նախագծի 3-րդ հոդվածով սահմանվող «երիտասարդական աշխատանք» և «երիտասարդական աշխատող» եզրույթները փոխարինել «</w:t>
            </w:r>
            <w:r w:rsidR="00F86C85" w:rsidRPr="0052275C">
              <w:rPr>
                <w:rFonts w:ascii="GHEA Grapalat" w:hAnsi="GHEA Grapalat" w:cs="Times New Roman"/>
                <w:lang w:val="fr-FR"/>
              </w:rPr>
              <w:t>երիտասարդների</w:t>
            </w:r>
            <w:r w:rsidR="00F86C85" w:rsidRPr="0052275C">
              <w:rPr>
                <w:rFonts w:ascii="GHEA Grapalat" w:hAnsi="GHEA Grapalat" w:cs="Times New Roman"/>
              </w:rPr>
              <w:t xml:space="preserve"> </w:t>
            </w:r>
            <w:r w:rsidR="00F86C85" w:rsidRPr="0052275C">
              <w:rPr>
                <w:rFonts w:ascii="GHEA Grapalat" w:hAnsi="GHEA Grapalat" w:cs="Times New Roman"/>
              </w:rPr>
              <w:lastRenderedPageBreak/>
              <w:t xml:space="preserve">հետ աշխատանք» և «երիտասարդների հետ աշխատող» եզրույթներով՝ հաշվի առնելով վերջիններիս կիրառմամբ ինչպես նախագծի փաթեթով առաջարկվող կարգավորումների առարկան, այնպես էլ մասամբ նախագծերի փաթեթի հիմնավորումը։ Հակառակ պարագայում, նախագծի այս տարբերակով ընդունման դեպքում՝ կարող է տարընկալում առաջանալ այն առումով, որ «երիտասարդական աշխատողը» 13-ից 35 տարեկան ՀՀ քաղաքացի և ՀՀ քաղաքացիություն չունեցող և ՀՀ ռեզիդենտ հանդիսացող (ըստ նախագծի՝ երիտասարդ) աշխատողն է։ Մյուս կողմից, նախագծերի փաթեթի այս տարբերակով ընդունման դեպքում տվյալ կարգավորումների տառացի մեկնաբանությամբ (ինչպես նշվեց եզրույթները հստակ չեն այդ մասով) ընկալելի չէ այն, որ «երիտասարդական աշխատողը», որը ըստ նախագծերի փաթեթի, օրինակ, հանդիսանալու է համայնքի աշխատակազմի «աշխատակիցներից» որևէ մեկը, ում գործառույթներում սահմանվելու է «երիտասարդական աշխատողի» աշխատանքները, հնարավոր է իրականացվի այն անձի կողմից, ով տարիքային առումով գերազանցի երիտասարդների տարիքային շեմը, սակայն իրականացնի «երիտասարդական աշխատանք»։ Որոշակի շփոթեցում առաջացնում է նաև այն, որ նախագծերի փաթեթի հիմնավորման մեջ հստակ կամ միանշանակ չեն կիրառվում «երիտասարդական աշխատանքի փորձ» բառերը, մասնավորապես մեկ հատվածում կիրառվում է՝ ներկայացնելով որոշակի տեղեկատվություն երիտասարդների կողմից կատարվող աշխատանքի, մյուս հատվածում՝ երիտասարդների հետ աշխատող անձանց կողմից կատարվող աշխատանքի </w:t>
            </w:r>
            <w:r w:rsidR="00F86C85" w:rsidRPr="0052275C">
              <w:rPr>
                <w:rFonts w:ascii="GHEA Grapalat" w:hAnsi="GHEA Grapalat" w:cs="Times New Roman"/>
              </w:rPr>
              <w:lastRenderedPageBreak/>
              <w:t>մասով։ Ուստի նշվածի համատեքստում առաջարկվում է վերանայել նախագծի փաթեթը։</w:t>
            </w:r>
          </w:p>
        </w:tc>
        <w:tc>
          <w:tcPr>
            <w:tcW w:w="36" w:type="dxa"/>
            <w:tcBorders>
              <w:top w:val="single" w:sz="6" w:space="0" w:color="000000"/>
              <w:left w:val="single" w:sz="6" w:space="0" w:color="000000"/>
              <w:bottom w:val="single" w:sz="6" w:space="0" w:color="000000"/>
              <w:right w:val="nil"/>
            </w:tcBorders>
            <w:shd w:val="clear" w:color="auto" w:fill="FFFFFF"/>
          </w:tcPr>
          <w:p w:rsidR="00DE577F" w:rsidRPr="0052275C" w:rsidRDefault="00DE577F"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DE577F" w:rsidRPr="0052275C" w:rsidRDefault="00D22FE0" w:rsidP="002F1CBC">
            <w:pPr>
              <w:spacing w:before="60" w:after="60" w:line="360" w:lineRule="auto"/>
              <w:ind w:left="90" w:right="138"/>
              <w:jc w:val="center"/>
              <w:rPr>
                <w:rFonts w:ascii="GHEA Grapalat" w:hAnsi="GHEA Grapalat"/>
                <w:b/>
                <w:bCs/>
              </w:rPr>
            </w:pPr>
            <w:r w:rsidRPr="0052275C">
              <w:rPr>
                <w:rFonts w:ascii="GHEA Grapalat" w:hAnsi="GHEA Grapalat"/>
                <w:b/>
                <w:bCs/>
              </w:rPr>
              <w:t>Չի ընդունվում</w:t>
            </w:r>
          </w:p>
          <w:p w:rsidR="00D22FE0" w:rsidRPr="0052275C" w:rsidRDefault="00D22FE0"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Նախագծով </w:t>
            </w:r>
            <w:r w:rsidRPr="0052275C">
              <w:rPr>
                <w:rFonts w:ascii="GHEA Grapalat" w:hAnsi="GHEA Grapalat" w:cs="Times New Roman"/>
                <w:lang w:val="fr-FR"/>
              </w:rPr>
              <w:t>հստակ</w:t>
            </w:r>
            <w:r w:rsidRPr="0052275C">
              <w:rPr>
                <w:rFonts w:ascii="GHEA Grapalat" w:eastAsia="GHEA Grapalat" w:hAnsi="GHEA Grapalat" w:cs="GHEA Grapalat"/>
              </w:rPr>
              <w:t xml:space="preserve"> սահմանվել </w:t>
            </w:r>
            <w:r w:rsidR="00B064F2" w:rsidRPr="0052275C">
              <w:rPr>
                <w:rFonts w:ascii="GHEA Grapalat" w:eastAsia="GHEA Grapalat" w:hAnsi="GHEA Grapalat" w:cs="GHEA Grapalat"/>
              </w:rPr>
              <w:t>է</w:t>
            </w:r>
            <w:r w:rsidRPr="0052275C">
              <w:rPr>
                <w:rFonts w:ascii="GHEA Grapalat" w:eastAsia="GHEA Grapalat" w:hAnsi="GHEA Grapalat" w:cs="GHEA Grapalat"/>
              </w:rPr>
              <w:t xml:space="preserve"> «Երիտասարդ» հասկացությունը, որտեղ սահմանվել է, որ </w:t>
            </w:r>
            <w:r w:rsidRPr="0052275C">
              <w:rPr>
                <w:rFonts w:ascii="GHEA Grapalat" w:eastAsia="GHEA Grapalat" w:hAnsi="GHEA Grapalat" w:cs="GHEA Grapalat"/>
              </w:rPr>
              <w:lastRenderedPageBreak/>
              <w:t xml:space="preserve">երիտասարդը դա 13-ին մինչև 35 </w:t>
            </w:r>
            <w:r w:rsidRPr="0052275C">
              <w:rPr>
                <w:rFonts w:ascii="GHEA Grapalat" w:hAnsi="GHEA Grapalat" w:cs="Times New Roman"/>
              </w:rPr>
              <w:t>տարեկան ՀՀ քաղաքացի և ՀՀ քաղաքացիություն չունեցող և ՀՀ ռեզիդենտ հանդիսացող անձն է</w:t>
            </w:r>
            <w:r w:rsidR="00B064F2" w:rsidRPr="0052275C">
              <w:rPr>
                <w:rFonts w:ascii="GHEA Grapalat" w:hAnsi="GHEA Grapalat" w:cs="Times New Roman"/>
              </w:rPr>
              <w:t xml:space="preserve">: Ինչ վերաբերում է </w:t>
            </w:r>
            <w:r w:rsidRPr="0052275C">
              <w:rPr>
                <w:rFonts w:ascii="GHEA Grapalat" w:hAnsi="GHEA Grapalat" w:cs="Times New Roman"/>
              </w:rPr>
              <w:t>«երիտասարդական աշխատանք» և «երիտասարդական աշխատող» հասկացություններ</w:t>
            </w:r>
            <w:r w:rsidR="00B064F2" w:rsidRPr="0052275C">
              <w:rPr>
                <w:rFonts w:ascii="GHEA Grapalat" w:hAnsi="GHEA Grapalat" w:cs="Times New Roman"/>
              </w:rPr>
              <w:t xml:space="preserve">ին, ապա դրանք </w:t>
            </w:r>
            <w:r w:rsidRPr="0052275C">
              <w:rPr>
                <w:rFonts w:ascii="GHEA Grapalat" w:hAnsi="GHEA Grapalat" w:cs="Times New Roman"/>
              </w:rPr>
              <w:t xml:space="preserve">որևէ կերպ չեն կարող </w:t>
            </w:r>
            <w:r w:rsidR="00AF3BC2" w:rsidRPr="0052275C">
              <w:rPr>
                <w:rFonts w:ascii="GHEA Grapalat" w:hAnsi="GHEA Grapalat" w:cs="Times New Roman"/>
              </w:rPr>
              <w:t>նու</w:t>
            </w:r>
            <w:r w:rsidRPr="0052275C">
              <w:rPr>
                <w:rFonts w:ascii="GHEA Grapalat" w:hAnsi="GHEA Grapalat" w:cs="Times New Roman"/>
              </w:rPr>
              <w:t>յնականացվել</w:t>
            </w:r>
            <w:r w:rsidR="00B064F2" w:rsidRPr="0052275C">
              <w:rPr>
                <w:rFonts w:ascii="GHEA Grapalat" w:hAnsi="GHEA Grapalat" w:cs="Times New Roman"/>
              </w:rPr>
              <w:t xml:space="preserve"> «երիտասարդ» հասկացության հետ, քանի, որ</w:t>
            </w:r>
            <w:r w:rsidRPr="0052275C">
              <w:rPr>
                <w:rFonts w:ascii="GHEA Grapalat" w:hAnsi="GHEA Grapalat" w:cs="Times New Roman"/>
              </w:rPr>
              <w:t xml:space="preserve"> Երիտասարդական աշխատողը իրականացնում </w:t>
            </w:r>
            <w:r w:rsidR="00B064F2" w:rsidRPr="0052275C">
              <w:rPr>
                <w:rFonts w:ascii="GHEA Grapalat" w:hAnsi="GHEA Grapalat" w:cs="Times New Roman"/>
              </w:rPr>
              <w:t xml:space="preserve">է աշխատանքներ, </w:t>
            </w:r>
            <w:r w:rsidRPr="0052275C">
              <w:rPr>
                <w:rFonts w:ascii="GHEA Grapalat" w:hAnsi="GHEA Grapalat" w:cs="Times New Roman"/>
              </w:rPr>
              <w:t xml:space="preserve">ոչ միայն  երիտասարդների հետ այլ նաև կարող է աշխատանքներ իրականացնել օրինակ ՏԻՄ-երի, պետական գերատեսչությունների, մանկավարժների, ընտանիքների և այլ </w:t>
            </w:r>
            <w:r w:rsidR="00B064F2" w:rsidRPr="0052275C">
              <w:rPr>
                <w:rFonts w:ascii="GHEA Grapalat" w:hAnsi="GHEA Grapalat" w:cs="Times New Roman"/>
              </w:rPr>
              <w:t>մարմիններ</w:t>
            </w:r>
            <w:r w:rsidR="00AF3BC2" w:rsidRPr="0052275C">
              <w:rPr>
                <w:rFonts w:ascii="GHEA Grapalat" w:hAnsi="GHEA Grapalat" w:cs="Times New Roman"/>
              </w:rPr>
              <w:t>ի</w:t>
            </w:r>
            <w:r w:rsidR="00B064F2" w:rsidRPr="0052275C">
              <w:rPr>
                <w:rFonts w:ascii="GHEA Grapalat" w:hAnsi="GHEA Grapalat" w:cs="Times New Roman"/>
              </w:rPr>
              <w:t xml:space="preserve"> կամ անձանց հետ, ում գործառույթները կամ գործունեությունը կարող է ազդեցությոն ունենալ կամ առնչվել երիտասարդների հետ: Երիտասարդական աշխատանքը հստակ գործառույթներ և </w:t>
            </w:r>
            <w:r w:rsidR="00AF3BC2" w:rsidRPr="0052275C">
              <w:rPr>
                <w:rFonts w:ascii="GHEA Grapalat" w:hAnsi="GHEA Grapalat" w:cs="Times New Roman"/>
              </w:rPr>
              <w:t>համապատ</w:t>
            </w:r>
            <w:r w:rsidR="00B064F2" w:rsidRPr="0052275C">
              <w:rPr>
                <w:rFonts w:ascii="GHEA Grapalat" w:hAnsi="GHEA Grapalat" w:cs="Times New Roman"/>
              </w:rPr>
              <w:t>ասխան կարողություններ ու հմտություններ պահանջող գործունեություն է</w:t>
            </w:r>
            <w:r w:rsidR="00AF3BC2" w:rsidRPr="0052275C">
              <w:rPr>
                <w:rFonts w:ascii="GHEA Grapalat" w:hAnsi="GHEA Grapalat" w:cs="Times New Roman"/>
              </w:rPr>
              <w:t xml:space="preserve">: </w:t>
            </w:r>
            <w:r w:rsidR="00B064F2" w:rsidRPr="0052275C">
              <w:rPr>
                <w:rFonts w:ascii="GHEA Grapalat" w:hAnsi="GHEA Grapalat" w:cs="Times New Roman"/>
              </w:rPr>
              <w:t xml:space="preserve"> Նախարարությունը պարբերաբար իրականացնում է վերապատրաստման դասընթացներ</w:t>
            </w:r>
            <w:r w:rsidR="00AF3BC2" w:rsidRPr="0052275C">
              <w:rPr>
                <w:rFonts w:ascii="GHEA Grapalat" w:hAnsi="GHEA Grapalat" w:cs="Times New Roman"/>
              </w:rPr>
              <w:t xml:space="preserve">՝ ուղղված երիտասարդական աշխատողների </w:t>
            </w:r>
            <w:r w:rsidR="00AF3BC2" w:rsidRPr="0052275C">
              <w:rPr>
                <w:rFonts w:ascii="GHEA Grapalat" w:hAnsi="GHEA Grapalat" w:cs="Times New Roman"/>
              </w:rPr>
              <w:lastRenderedPageBreak/>
              <w:t>կարողությունների զարգացմանը</w:t>
            </w:r>
            <w:r w:rsidR="00B064F2" w:rsidRPr="0052275C">
              <w:rPr>
                <w:rFonts w:ascii="GHEA Grapalat" w:hAnsi="GHEA Grapalat" w:cs="Times New Roman"/>
              </w:rPr>
              <w:t xml:space="preserve">: Նախագծով սահմանված է նաև, որ լիազոր մարմինը </w:t>
            </w:r>
            <w:r w:rsidR="00B064F2" w:rsidRPr="0052275C">
              <w:rPr>
                <w:rFonts w:ascii="GHEA Grapalat" w:hAnsi="GHEA Grapalat"/>
              </w:rPr>
              <w:t xml:space="preserve">հաստատելու է </w:t>
            </w:r>
            <w:r w:rsidR="00B064F2" w:rsidRPr="0052275C">
              <w:rPr>
                <w:rFonts w:ascii="GHEA Grapalat" w:eastAsia="GHEA Grapalat" w:hAnsi="GHEA Grapalat" w:cs="GHEA Grapalat"/>
              </w:rPr>
              <w:t>երիտասարդական</w:t>
            </w:r>
            <w:r w:rsidR="00B064F2" w:rsidRPr="0052275C">
              <w:rPr>
                <w:rFonts w:ascii="GHEA Grapalat" w:hAnsi="GHEA Grapalat"/>
              </w:rPr>
              <w:t xml:space="preserve"> աշխատողի վերապատրաստման և հավաստագրման կարգը, երիտասարդական աշխատանքի որակի ապահովման մեխանիզմը և իրականացնելու է  վերահսկողությունը:</w:t>
            </w:r>
          </w:p>
        </w:tc>
      </w:tr>
      <w:tr w:rsidR="00F86C85"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F86C85" w:rsidRPr="0052275C" w:rsidRDefault="00F86C85" w:rsidP="002F1CBC">
            <w:pPr>
              <w:spacing w:before="60" w:after="60" w:line="360" w:lineRule="auto"/>
              <w:ind w:left="90" w:right="138"/>
              <w:jc w:val="both"/>
              <w:rPr>
                <w:rFonts w:ascii="GHEA Grapalat" w:hAnsi="GHEA Grapalat" w:cs="Times New Roman"/>
              </w:rPr>
            </w:pPr>
            <w:r w:rsidRPr="0052275C">
              <w:rPr>
                <w:rFonts w:ascii="GHEA Grapalat" w:hAnsi="GHEA Grapalat" w:cs="Times New Roman"/>
              </w:rPr>
              <w:lastRenderedPageBreak/>
              <w:t xml:space="preserve">Հայաստանի Հանրապետության կառավարությունը գենդերային հիմնահարցերի ոլորտում ստանձնել է մի շարք միջազգային պարտավորություններ, որոնց մի մասը արդեն իսկ կատարված է, իսկ մյուս մասը դեռևս մեկնարկային կամ ընթացիկ փուլում է։ Պետության կողմից </w:t>
            </w:r>
            <w:r w:rsidRPr="0052275C">
              <w:rPr>
                <w:rFonts w:ascii="GHEA Grapalat" w:hAnsi="GHEA Grapalat" w:cs="Times New Roman"/>
                <w:lang w:val="fr-FR"/>
              </w:rPr>
              <w:t>գենդերային</w:t>
            </w:r>
            <w:r w:rsidRPr="0052275C">
              <w:rPr>
                <w:rFonts w:ascii="GHEA Grapalat" w:hAnsi="GHEA Grapalat" w:cs="Times New Roman"/>
              </w:rPr>
              <w:t xml:space="preserve"> հիմնահարցերի ոլորտում իրականացվող քայլերի </w:t>
            </w:r>
            <w:r w:rsidRPr="0052275C">
              <w:rPr>
                <w:rFonts w:ascii="GHEA Grapalat" w:eastAsia="GHEA Grapalat" w:hAnsi="GHEA Grapalat" w:cs="GHEA Grapalat"/>
              </w:rPr>
              <w:t>համատեքստում</w:t>
            </w:r>
            <w:r w:rsidRPr="0052275C">
              <w:rPr>
                <w:rFonts w:ascii="GHEA Grapalat" w:hAnsi="GHEA Grapalat" w:cs="Times New Roman"/>
              </w:rPr>
              <w:t xml:space="preserve"> առաջնային կարևորության խնդիրների շարքում է աշխատաշուկայում և զբաղվածության մեջ կանանց և տղամարդկանց միջև առկա բավականին մեծ խզվածքը, որի նվազեցմանն ուղղված աշխատանքերը պետք է պայմանավորվեն համալիր և շարունակական բնույթ կրող գործողություններով՝ ելակետային և հստակ վիճակագրական տվյալների հիմքով:</w:t>
            </w:r>
          </w:p>
          <w:p w:rsidR="00F86C85" w:rsidRPr="0052275C" w:rsidRDefault="00F86C85" w:rsidP="002F1CBC">
            <w:pPr>
              <w:spacing w:before="60" w:after="60" w:line="360" w:lineRule="auto"/>
              <w:ind w:left="90" w:right="138"/>
              <w:jc w:val="both"/>
              <w:rPr>
                <w:rFonts w:ascii="GHEA Grapalat" w:hAnsi="GHEA Grapalat" w:cs="Times New Roman"/>
              </w:rPr>
            </w:pPr>
            <w:r w:rsidRPr="0052275C">
              <w:rPr>
                <w:rFonts w:ascii="GHEA Grapalat" w:hAnsi="GHEA Grapalat" w:cs="Times New Roman"/>
              </w:rPr>
              <w:t xml:space="preserve">Վերոգրյալով պայմանավորված առաջարկում ենք «Երիտասարդական քաղաքականության մասին» օրենքի նախագծի 8-րդ հոդվածի 1-ին մասի 7-րդ և 8-րդ կետերում լրացնել հետևյալ բառերը՝ «ապահովելով ըստ սեռի տարանջատված </w:t>
            </w:r>
            <w:r w:rsidRPr="0052275C">
              <w:rPr>
                <w:rFonts w:ascii="GHEA Grapalat" w:hAnsi="GHEA Grapalat" w:cs="Times New Roman"/>
                <w:lang w:val="fr-FR"/>
              </w:rPr>
              <w:t>տվյալների</w:t>
            </w:r>
            <w:r w:rsidRPr="0052275C">
              <w:rPr>
                <w:rFonts w:ascii="GHEA Grapalat" w:hAnsi="GHEA Grapalat" w:cs="Times New Roman"/>
              </w:rPr>
              <w:t xml:space="preserve"> առկայություն»։ Նման տարանջատված տվյալների առկայությունը հնարավորություն կտա առավել ամբողջական ու համապարփակ տեղեկատվություն ունենալ երիտասարդների (երիտասարդ </w:t>
            </w:r>
            <w:r w:rsidRPr="0052275C">
              <w:rPr>
                <w:rFonts w:ascii="GHEA Grapalat" w:hAnsi="GHEA Grapalat" w:cs="Times New Roman"/>
              </w:rPr>
              <w:lastRenderedPageBreak/>
              <w:t xml:space="preserve">տղաների և աղջիկների) </w:t>
            </w:r>
            <w:r w:rsidRPr="0052275C">
              <w:rPr>
                <w:rFonts w:ascii="GHEA Grapalat" w:eastAsia="GHEA Grapalat" w:hAnsi="GHEA Grapalat" w:cs="GHEA Grapalat"/>
              </w:rPr>
              <w:t>կարիքների</w:t>
            </w:r>
            <w:r w:rsidRPr="0052275C">
              <w:rPr>
                <w:rFonts w:ascii="GHEA Grapalat" w:hAnsi="GHEA Grapalat" w:cs="Times New Roman"/>
              </w:rPr>
              <w:t>, ինչպես նաև պետական ծրագրերում երիտասարդական բաղադրիչի վերաբերյալ, ինչը ոլորտում գործունեություն իրականացնող պետական գերատեսչություններին, ոչ պետական կառույցներին ու տեղական ինքնակառավարման մարմիններին հնարավորություն կընձեռի առավել արդյունքահեն միջոցառումներ նախաձեռնել՝ հատկապես թիրախավորելով այն երիտասարդ աղջիկներին, ովքեր ունեն խոցելիության տարբեր բաղադրիչներ և վերջիններիս սակավ ներգրավվածությունն ու մասնակցայնությունը պայմանավորված է օրինակ երեխայի խնամքով, հաշմադամություն ունենալով, հաշմանադամություն ունեցող անձի կամ տարեց անձի խնամքով և այլ հանգամանքներով։</w:t>
            </w:r>
          </w:p>
        </w:tc>
        <w:tc>
          <w:tcPr>
            <w:tcW w:w="36" w:type="dxa"/>
            <w:tcBorders>
              <w:top w:val="single" w:sz="6" w:space="0" w:color="000000"/>
              <w:left w:val="single" w:sz="6" w:space="0" w:color="000000"/>
              <w:bottom w:val="single" w:sz="6" w:space="0" w:color="000000"/>
              <w:right w:val="nil"/>
            </w:tcBorders>
            <w:shd w:val="clear" w:color="auto" w:fill="FFFFFF"/>
          </w:tcPr>
          <w:p w:rsidR="00F86C85" w:rsidRPr="0052275C" w:rsidRDefault="00F86C85"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F86C85" w:rsidRPr="0052275C" w:rsidRDefault="00296D57" w:rsidP="002F1CBC">
            <w:pPr>
              <w:spacing w:before="60" w:after="60" w:line="360" w:lineRule="auto"/>
              <w:ind w:left="90" w:right="138"/>
              <w:jc w:val="center"/>
              <w:rPr>
                <w:rFonts w:ascii="GHEA Grapalat" w:hAnsi="GHEA Grapalat"/>
                <w:b/>
                <w:bCs/>
              </w:rPr>
            </w:pPr>
            <w:r w:rsidRPr="0052275C">
              <w:rPr>
                <w:rFonts w:ascii="GHEA Grapalat" w:hAnsi="GHEA Grapalat"/>
                <w:b/>
                <w:bCs/>
              </w:rPr>
              <w:t>Ընդունվել է</w:t>
            </w:r>
          </w:p>
          <w:p w:rsidR="00296D57" w:rsidRPr="0052275C" w:rsidRDefault="00296D57"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cs="Times New Roman"/>
                <w:lang w:val="fr-FR"/>
              </w:rPr>
              <w:t>Նախագծում</w:t>
            </w:r>
            <w:r w:rsidRPr="0052275C">
              <w:rPr>
                <w:rFonts w:ascii="GHEA Grapalat" w:eastAsia="GHEA Grapalat" w:hAnsi="GHEA Grapalat" w:cs="GHEA Grapalat"/>
              </w:rPr>
              <w:t xml:space="preserve"> կատարվել է համապատասխան փոփոխություններ</w:t>
            </w:r>
          </w:p>
        </w:tc>
      </w:tr>
      <w:tr w:rsidR="00F86C85"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cPr>
          <w:p w:rsidR="00F86C85" w:rsidRPr="0052275C" w:rsidRDefault="00F86C85" w:rsidP="002F1CBC">
            <w:pPr>
              <w:spacing w:before="60" w:after="60" w:line="360" w:lineRule="auto"/>
              <w:ind w:left="90" w:right="138"/>
              <w:jc w:val="both"/>
              <w:rPr>
                <w:rFonts w:ascii="GHEA Grapalat" w:hAnsi="GHEA Grapalat" w:cs="Times New Roman"/>
              </w:rPr>
            </w:pPr>
            <w:r w:rsidRPr="0052275C">
              <w:rPr>
                <w:rFonts w:ascii="GHEA Grapalat" w:hAnsi="GHEA Grapalat" w:cs="Times New Roman"/>
              </w:rPr>
              <w:t xml:space="preserve">Նախագծում և </w:t>
            </w:r>
            <w:r w:rsidRPr="0052275C">
              <w:rPr>
                <w:rFonts w:ascii="GHEA Grapalat" w:hAnsi="GHEA Grapalat" w:cs="Times New Roman"/>
                <w:lang w:val="fr-FR"/>
              </w:rPr>
              <w:t>նախագծի</w:t>
            </w:r>
            <w:r w:rsidRPr="0052275C">
              <w:rPr>
                <w:rFonts w:ascii="GHEA Grapalat" w:hAnsi="GHEA Grapalat" w:cs="Times New Roman"/>
              </w:rPr>
              <w:t xml:space="preserve"> փաթեթում ներառված՝ հարակից օրենքներում փոփոխությունների նախագծերում առաջարկվում է «աշխատակիցներ» բառն՝ իր հոլովաձևերով փոխարինել «աշխատողներ» բառով՝ իր հոլովաձևերով՝ ՀՀ աշխատանքային օրենսգրքով սահմանված եզրույթների միասնական կիրառությունն ապահովելու համատեքստում։</w:t>
            </w:r>
          </w:p>
        </w:tc>
        <w:tc>
          <w:tcPr>
            <w:tcW w:w="36" w:type="dxa"/>
            <w:tcBorders>
              <w:top w:val="single" w:sz="6" w:space="0" w:color="000000"/>
              <w:left w:val="single" w:sz="6" w:space="0" w:color="000000"/>
              <w:bottom w:val="single" w:sz="6" w:space="0" w:color="000000"/>
              <w:right w:val="nil"/>
            </w:tcBorders>
            <w:shd w:val="clear" w:color="auto" w:fill="FFFFFF"/>
          </w:tcPr>
          <w:p w:rsidR="00F86C85" w:rsidRPr="0052275C" w:rsidRDefault="00F86C85"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cPr>
          <w:p w:rsidR="00F86C85" w:rsidRPr="0052275C" w:rsidRDefault="00DC4AAE" w:rsidP="002F1CBC">
            <w:pPr>
              <w:spacing w:before="60" w:after="60" w:line="360" w:lineRule="auto"/>
              <w:ind w:left="90" w:right="138"/>
              <w:jc w:val="center"/>
              <w:rPr>
                <w:rFonts w:ascii="GHEA Grapalat" w:hAnsi="GHEA Grapalat"/>
                <w:b/>
                <w:bCs/>
              </w:rPr>
            </w:pPr>
            <w:r w:rsidRPr="0052275C">
              <w:rPr>
                <w:rFonts w:ascii="GHEA Grapalat" w:hAnsi="GHEA Grapalat"/>
                <w:b/>
                <w:bCs/>
              </w:rPr>
              <w:t xml:space="preserve">Ընդունվել է </w:t>
            </w:r>
          </w:p>
          <w:p w:rsidR="00DC4AAE" w:rsidRPr="0052275C" w:rsidRDefault="00DC4AAE" w:rsidP="002F1CBC">
            <w:pPr>
              <w:spacing w:before="60" w:after="60" w:line="360" w:lineRule="auto"/>
              <w:ind w:left="90" w:right="138"/>
              <w:jc w:val="both"/>
              <w:rPr>
                <w:rFonts w:ascii="GHEA Grapalat" w:eastAsia="GHEA Grapalat" w:hAnsi="GHEA Grapalat" w:cs="GHEA Grapalat"/>
              </w:rPr>
            </w:pPr>
            <w:r w:rsidRPr="0052275C">
              <w:rPr>
                <w:rFonts w:ascii="GHEA Grapalat" w:hAnsi="GHEA Grapalat" w:cs="Times New Roman"/>
              </w:rPr>
              <w:t>Նախագծում</w:t>
            </w:r>
            <w:r w:rsidRPr="0052275C">
              <w:rPr>
                <w:rFonts w:ascii="GHEA Grapalat" w:eastAsia="GHEA Grapalat" w:hAnsi="GHEA Grapalat" w:cs="GHEA Grapalat"/>
              </w:rPr>
              <w:t xml:space="preserve"> </w:t>
            </w:r>
            <w:r w:rsidRPr="0052275C">
              <w:rPr>
                <w:rFonts w:ascii="GHEA Grapalat" w:hAnsi="GHEA Grapalat" w:cs="Times New Roman"/>
              </w:rPr>
              <w:t>կատարվել</w:t>
            </w:r>
            <w:r w:rsidRPr="0052275C">
              <w:rPr>
                <w:rFonts w:ascii="GHEA Grapalat" w:eastAsia="GHEA Grapalat" w:hAnsi="GHEA Grapalat" w:cs="GHEA Grapalat"/>
              </w:rPr>
              <w:t xml:space="preserve"> է համապատասխան փոփոխություն</w:t>
            </w:r>
          </w:p>
        </w:tc>
      </w:tr>
      <w:tr w:rsidR="00AE1A73"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E1A73" w:rsidRPr="0052275C" w:rsidRDefault="00AE1A73"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ՀՀ ֆինանսների նախարարություն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AE1A73" w:rsidRPr="0052275C" w:rsidRDefault="00AE1A73"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AE1A73" w:rsidRPr="0052275C" w:rsidRDefault="00A031FF"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08.07.2024</w:t>
            </w:r>
          </w:p>
          <w:p w:rsidR="00A031FF" w:rsidRPr="0052275C" w:rsidRDefault="00A031FF" w:rsidP="002F1CBC">
            <w:pPr>
              <w:spacing w:after="0" w:line="360" w:lineRule="auto"/>
              <w:jc w:val="center"/>
              <w:rPr>
                <w:rFonts w:ascii="GHEA Grapalat" w:eastAsia="GHEA Grapalat" w:hAnsi="GHEA Grapalat" w:cs="GHEA Grapalat"/>
              </w:rPr>
            </w:pPr>
            <w:r w:rsidRPr="0052275C">
              <w:rPr>
                <w:rFonts w:ascii="GHEA Grapalat" w:eastAsia="GHEA Grapalat" w:hAnsi="GHEA Grapalat" w:cs="GHEA Grapalat"/>
                <w:b/>
              </w:rPr>
              <w:t>01/11-4/13669-2024</w:t>
            </w:r>
          </w:p>
        </w:tc>
      </w:tr>
      <w:tr w:rsidR="00AE1A73"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20150" w:rsidRPr="0052275C" w:rsidRDefault="00520150" w:rsidP="002F1CBC">
            <w:pPr>
              <w:pStyle w:val="BodyText"/>
              <w:tabs>
                <w:tab w:val="left" w:pos="270"/>
                <w:tab w:val="left" w:pos="426"/>
                <w:tab w:val="left" w:pos="709"/>
              </w:tabs>
              <w:ind w:left="90" w:right="144" w:firstLine="180"/>
              <w:contextualSpacing/>
              <w:rPr>
                <w:rFonts w:ascii="GHEA Grapalat" w:eastAsia="Microsoft JhengHei" w:hAnsi="GHEA Grapalat" w:cs="Microsoft JhengHei"/>
                <w:sz w:val="22"/>
                <w:szCs w:val="22"/>
                <w:lang w:val="hy-AM"/>
              </w:rPr>
            </w:pPr>
            <w:r w:rsidRPr="0052275C">
              <w:rPr>
                <w:rFonts w:ascii="GHEA Grapalat" w:hAnsi="GHEA Grapalat"/>
                <w:sz w:val="22"/>
                <w:szCs w:val="22"/>
                <w:lang w:val="hy-AM"/>
              </w:rPr>
              <w:t>«Երիտասարդական քաղաքականության մասին» օրենքի նախագծի (այսուհետ՝ Նախագիծ) 7-րդ հոդվածով (Երիտասարդական քաղաքականության բնագավառում Հայաստանի Հանրապետության կառավարության իրավասությունները) առաջարկվում է մասնավորապես ՝</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eastAsia="Microsoft JhengHei" w:hAnsi="GHEA Grapalat" w:cs="Microsoft JhengHei"/>
                <w:sz w:val="22"/>
                <w:szCs w:val="22"/>
                <w:lang w:val="hy-AM"/>
              </w:rPr>
              <w:tab/>
            </w:r>
            <w:r w:rsidRPr="0052275C">
              <w:rPr>
                <w:rFonts w:ascii="GHEA Grapalat" w:hAnsi="GHEA Grapalat"/>
                <w:sz w:val="22"/>
                <w:szCs w:val="22"/>
                <w:lang w:val="hy-AM"/>
              </w:rPr>
              <w:t>- հաստատել երիտասարդական պետական քաղաքականության ռազմավարական ծրագրերը,</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eastAsia="Microsoft JhengHei" w:hAnsi="GHEA Grapalat" w:cs="Microsoft JhengHei"/>
                <w:sz w:val="22"/>
                <w:szCs w:val="22"/>
                <w:lang w:val="hy-AM"/>
              </w:rPr>
            </w:pPr>
            <w:r w:rsidRPr="0052275C">
              <w:rPr>
                <w:rFonts w:ascii="GHEA Grapalat" w:hAnsi="GHEA Grapalat"/>
                <w:sz w:val="22"/>
                <w:szCs w:val="22"/>
                <w:lang w:val="hy-AM"/>
              </w:rPr>
              <w:lastRenderedPageBreak/>
              <w:tab/>
              <w:t xml:space="preserve"> - հաստատել մասնագիտական կառույցներին պետական երիտասարդական քաղաքականության առաջնահերթություններից բխող միջոցառումների իրականացումը արտապատվիրակելու կարգն ու պայմանները,</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eastAsia="Microsoft JhengHei" w:hAnsi="GHEA Grapalat" w:cs="Microsoft JhengHei"/>
                <w:sz w:val="22"/>
                <w:szCs w:val="22"/>
                <w:lang w:val="hy-AM"/>
              </w:rPr>
            </w:pPr>
            <w:r w:rsidRPr="0052275C">
              <w:rPr>
                <w:rFonts w:ascii="GHEA Grapalat" w:eastAsia="Microsoft JhengHei" w:hAnsi="GHEA Grapalat" w:cs="Microsoft JhengHei"/>
                <w:sz w:val="22"/>
                <w:szCs w:val="22"/>
                <w:lang w:val="hy-AM"/>
              </w:rPr>
              <w:tab/>
            </w:r>
            <w:r w:rsidRPr="0052275C">
              <w:rPr>
                <w:rFonts w:ascii="GHEA Grapalat" w:hAnsi="GHEA Grapalat"/>
                <w:sz w:val="22"/>
                <w:szCs w:val="22"/>
                <w:lang w:val="hy-AM"/>
              </w:rPr>
              <w:t>- հաստատել երիտասարդական նախաձեռնող խմբերին (իրավաբանական անձի կարգավիճակ չունեցող, պետական երիտասարդական քաղաքականության շրջանակներում երիտասարդների կողմից ինքնակազմակերպված և գործունեություն իրականացնող երիտասարդների խումբ) աջակցման ծրագրերը:</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eastAsia="Microsoft JhengHei" w:hAnsi="GHEA Grapalat" w:cs="Microsoft JhengHei"/>
                <w:sz w:val="22"/>
                <w:szCs w:val="22"/>
                <w:lang w:val="hy-AM"/>
              </w:rPr>
            </w:pPr>
            <w:r w:rsidRPr="0052275C">
              <w:rPr>
                <w:rFonts w:ascii="GHEA Grapalat" w:eastAsia="Microsoft JhengHei" w:hAnsi="GHEA Grapalat" w:cs="Microsoft JhengHei"/>
                <w:sz w:val="22"/>
                <w:szCs w:val="22"/>
                <w:lang w:val="hy-AM"/>
              </w:rPr>
              <w:tab/>
            </w:r>
            <w:r w:rsidRPr="0052275C">
              <w:rPr>
                <w:rFonts w:ascii="GHEA Grapalat" w:hAnsi="GHEA Grapalat"/>
                <w:sz w:val="22"/>
                <w:szCs w:val="22"/>
                <w:lang w:val="hy-AM"/>
              </w:rPr>
              <w:t>Նախագծի 8-րդ հոդվածով (Երիտասարդական քաղաքականության բնագավառում պետական կառավարման լիազորված մարմնի իրավասությունները) առաջարկվում է մասնավորապես՝</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eastAsia="Microsoft JhengHei" w:hAnsi="GHEA Grapalat" w:cs="Microsoft JhengHei"/>
                <w:sz w:val="22"/>
                <w:szCs w:val="22"/>
                <w:lang w:val="hy-AM"/>
              </w:rPr>
              <w:tab/>
            </w:r>
            <w:r w:rsidRPr="0052275C">
              <w:rPr>
                <w:rFonts w:ascii="GHEA Grapalat" w:hAnsi="GHEA Grapalat"/>
                <w:sz w:val="22"/>
                <w:szCs w:val="22"/>
                <w:lang w:val="hy-AM"/>
              </w:rPr>
              <w:t>- մշակել և Հայաստանի Հանրապետության կառավարության հաստատմանը ներկայացնել պետական երիտասարդական քաղաքականության ռազմավարական ծրագրերը,</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ab/>
              <w:t>- հաստատել երիտասարդական աշխատողի վերապատրաստման և հավաստագրման կարգը,</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ab/>
              <w:t>- տեղական ինքնակառավարման մարմինների հետ համագործակցությամբ համայնքներում ստեղծել երիտասարդական խորհրդատվական և տեղեկատվական կենտրոններ:</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ab/>
              <w:t xml:space="preserve">Նախագծի 10-րդ հոդվածով առաջարկվում է ստեղծել երիտասարդական կազմակերպությունների միացյալ մարմին (իրավաբանական անձի կարգավիճակ ունեցող ոչ առևտրային  կազմակերպություն, որը Հայաստանի Հանրապետության ողջ տարածքում միավորում է երիտասարդական և </w:t>
            </w:r>
            <w:r w:rsidRPr="0052275C">
              <w:rPr>
                <w:rFonts w:ascii="GHEA Grapalat" w:hAnsi="GHEA Grapalat"/>
                <w:sz w:val="22"/>
                <w:szCs w:val="22"/>
                <w:lang w:val="hy-AM"/>
              </w:rPr>
              <w:lastRenderedPageBreak/>
              <w:t>երիտասարդության հարցերով զբաղվող քաղաքացիական հասարակության կազմակերպություններին, ներկայացնում է երիտասարդների շահերն ու իրավունքները և ազգային ու միջազգային մակարդակներում՝ հանդես գալով որպես Հայաստանի Հանրապետության երիտասարդական կազմակերպությունների ներկայացուցչական մարմին), որի գործունեությունը կարգավորվում է ակտիվ գործող անդամ կազմակերպությունների միջև կնքված հուշագրի հիման վրա:</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ab/>
              <w:t>Նախագծի հիմնավորման մեջ նշված է, որ Նախագծի ընդունումը ՀՀ պետական բյուջեում լրացուցիչ ծախսեր չի առաջացնի, սակայն Նախագծից բխող ենթաօրենսդրական իրավական ակտերը կարող են առաջացնել լրացուցիչ ծախսեր, որոնց ֆինանսական գնահատականը կհաշվարկվի համապատասխան իրավական ակտերի ընդունման ժամանակ:</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ab/>
            </w:r>
            <w:r w:rsidRPr="0052275C">
              <w:rPr>
                <w:rFonts w:ascii="GHEA Grapalat" w:hAnsi="GHEA Grapalat" w:cs="Sylfaen"/>
                <w:sz w:val="22"/>
                <w:szCs w:val="22"/>
                <w:lang w:val="hy-AM"/>
              </w:rPr>
              <w:t>Նկատի ունենալով, որ ՀՀ 2024թ</w:t>
            </w:r>
            <w:r w:rsidRPr="0052275C">
              <w:rPr>
                <w:rFonts w:ascii="GHEA Grapalat" w:hAnsi="GHEA Grapalat"/>
                <w:sz w:val="22"/>
                <w:szCs w:val="22"/>
                <w:lang w:val="hy-AM"/>
              </w:rPr>
              <w:t>.</w:t>
            </w:r>
            <w:r w:rsidRPr="0052275C">
              <w:rPr>
                <w:rFonts w:ascii="GHEA Grapalat" w:hAnsi="GHEA Grapalat" w:cs="Sylfaen"/>
                <w:sz w:val="22"/>
                <w:szCs w:val="22"/>
                <w:lang w:val="hy-AM"/>
              </w:rPr>
              <w:t xml:space="preserve"> պետական բյուջեով և ՀՀ 2025-2027թթ</w:t>
            </w:r>
            <w:r w:rsidRPr="0052275C">
              <w:rPr>
                <w:rFonts w:ascii="GHEA Grapalat" w:hAnsi="GHEA Grapalat"/>
                <w:sz w:val="22"/>
                <w:szCs w:val="22"/>
                <w:lang w:val="hy-AM"/>
              </w:rPr>
              <w:t>.</w:t>
            </w:r>
            <w:r w:rsidRPr="0052275C">
              <w:rPr>
                <w:rFonts w:ascii="GHEA Grapalat" w:hAnsi="GHEA Grapalat" w:cs="Sylfaen"/>
                <w:sz w:val="22"/>
                <w:szCs w:val="22"/>
                <w:lang w:val="hy-AM"/>
              </w:rPr>
              <w:t xml:space="preserve"> պետական միջնաժամկետ ծախսերի ծրագրի նախագծով վերը նշված նպատակով միջոցներ նախատեսված չեն, ինչպես նաև հաշվի առնելով առկա մարտահրավերները, մակրոտնտեսական ռիսկերը և դրանց դիմակայելու համար սահմանափակ հարկաբյուջետային հնարավորությունները` առաջարկում ենք Նախագիծը լրամշակել` վերջինում բացառելով ՀՀ պետական բյուջեից լրացուցիչ միջոցներ պահանջող դրույթները</w:t>
            </w:r>
            <w:r w:rsidRPr="0052275C">
              <w:rPr>
                <w:rFonts w:ascii="GHEA Grapalat" w:hAnsi="GHEA Grapalat"/>
                <w:sz w:val="22"/>
                <w:szCs w:val="22"/>
                <w:lang w:val="hy-AM"/>
              </w:rPr>
              <w:t>:</w:t>
            </w:r>
          </w:p>
          <w:p w:rsidR="00AE1A73" w:rsidRPr="0052275C" w:rsidRDefault="00520150" w:rsidP="002F1CBC">
            <w:pPr>
              <w:tabs>
                <w:tab w:val="left" w:pos="270"/>
              </w:tabs>
              <w:spacing w:after="0" w:line="360" w:lineRule="auto"/>
              <w:ind w:left="90" w:right="144"/>
              <w:jc w:val="both"/>
              <w:rPr>
                <w:rFonts w:ascii="GHEA Grapalat" w:hAnsi="GHEA Grapalat"/>
              </w:rPr>
            </w:pPr>
            <w:r w:rsidRPr="0052275C">
              <w:rPr>
                <w:rFonts w:ascii="GHEA Grapalat" w:hAnsi="GHEA Grapalat"/>
              </w:rPr>
              <w:tab/>
              <w:t xml:space="preserve">Միաժամանակ, առաջարկում ենք հանել Նախագծի 7-րդ հոդվածի 1-ին կետի 3-րդ ենթակետը (հաստատել երիտասարդական քաղաքականության ոլորտում միջնաժամկետ ռազմավարական ծրագիրը/ծրագրերը, ոչ ուշ, քան պետական երիտասարդական քաղաքականության իրականացումն ապահովող </w:t>
            </w:r>
            <w:r w:rsidRPr="0052275C">
              <w:rPr>
                <w:rFonts w:ascii="GHEA Grapalat" w:hAnsi="GHEA Grapalat"/>
              </w:rPr>
              <w:lastRenderedPageBreak/>
              <w:t>համանման ծրագրերի ավարտին նախորդող տարվա նոյեմբերի 15-ը՝ առնվազն 3 տարի ժամկետով)` նկատի ունենալով, որ միջնաժամկետ ծախսերի ծրագրի մշակման, հաստատման ժամկետները սահմանվում են տվյալ տարվա բյուջետային գործընթացն սկսելու մասին ՀՀ վարչապետի որոշմամբ:</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AE1A73" w:rsidRPr="0052275C" w:rsidRDefault="00AE1A73"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397735" w:rsidRPr="0052275C" w:rsidRDefault="005C5174" w:rsidP="002F1CBC">
            <w:pPr>
              <w:spacing w:before="60" w:after="60" w:line="360" w:lineRule="auto"/>
              <w:ind w:left="90" w:right="138"/>
              <w:jc w:val="center"/>
              <w:rPr>
                <w:rFonts w:ascii="GHEA Grapalat" w:hAnsi="GHEA Grapalat"/>
                <w:b/>
                <w:bCs/>
              </w:rPr>
            </w:pPr>
            <w:r w:rsidRPr="0052275C">
              <w:rPr>
                <w:rFonts w:ascii="GHEA Grapalat" w:hAnsi="GHEA Grapalat"/>
                <w:b/>
                <w:bCs/>
              </w:rPr>
              <w:t>Մասամբ է ընդունվել</w:t>
            </w:r>
          </w:p>
          <w:p w:rsidR="00397735" w:rsidRPr="0052275C" w:rsidRDefault="00397735"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Նախագծի ընդունումը չի ենթադրում ՀՀ պետական բյուջեում լրացուցիչ ծախսերի ավելացումներ:</w:t>
            </w:r>
          </w:p>
          <w:p w:rsidR="00397735" w:rsidRPr="0052275C" w:rsidRDefault="00397735" w:rsidP="002F1CBC">
            <w:pPr>
              <w:numPr>
                <w:ilvl w:val="0"/>
                <w:numId w:val="19"/>
              </w:numPr>
              <w:spacing w:before="60" w:after="60" w:line="360" w:lineRule="auto"/>
              <w:ind w:right="138"/>
              <w:jc w:val="both"/>
              <w:rPr>
                <w:rFonts w:ascii="GHEA Grapalat" w:eastAsia="GHEA Grapalat" w:hAnsi="GHEA Grapalat" w:cs="GHEA Grapalat"/>
              </w:rPr>
            </w:pPr>
            <w:r w:rsidRPr="0052275C">
              <w:rPr>
                <w:rFonts w:ascii="GHEA Grapalat" w:eastAsia="GHEA Grapalat" w:hAnsi="GHEA Grapalat" w:cs="GHEA Grapalat"/>
              </w:rPr>
              <w:t xml:space="preserve">մասնագիտական կառույցներին պետական երիտասարդական քաղաքականության </w:t>
            </w:r>
            <w:r w:rsidRPr="0052275C">
              <w:rPr>
                <w:rFonts w:ascii="GHEA Grapalat" w:eastAsia="GHEA Grapalat" w:hAnsi="GHEA Grapalat" w:cs="GHEA Grapalat"/>
              </w:rPr>
              <w:lastRenderedPageBreak/>
              <w:t>առաջնահերթություններից բխող միջոցառումների իրականացումը արտապատվիրակելու կարգն ու պայմանները,</w:t>
            </w:r>
          </w:p>
          <w:p w:rsidR="00397735" w:rsidRPr="0052275C" w:rsidRDefault="00397735" w:rsidP="002F1CBC">
            <w:pPr>
              <w:numPr>
                <w:ilvl w:val="0"/>
                <w:numId w:val="19"/>
              </w:numPr>
              <w:spacing w:before="60" w:after="60" w:line="360" w:lineRule="auto"/>
              <w:ind w:right="138"/>
              <w:jc w:val="both"/>
              <w:rPr>
                <w:rFonts w:ascii="GHEA Grapalat" w:eastAsia="GHEA Grapalat" w:hAnsi="GHEA Grapalat" w:cs="GHEA Grapalat"/>
              </w:rPr>
            </w:pPr>
            <w:r w:rsidRPr="0052275C">
              <w:rPr>
                <w:rFonts w:ascii="GHEA Grapalat" w:eastAsia="GHEA Grapalat" w:hAnsi="GHEA Grapalat" w:cs="GHEA Grapalat"/>
              </w:rPr>
              <w:t>երիտասարդական աշխատողի վերապատրաստման և հավաստագրման կարգը,</w:t>
            </w:r>
          </w:p>
          <w:p w:rsidR="00397735" w:rsidRPr="0052275C" w:rsidRDefault="00397735" w:rsidP="002F1CBC">
            <w:pPr>
              <w:numPr>
                <w:ilvl w:val="0"/>
                <w:numId w:val="19"/>
              </w:numPr>
              <w:spacing w:before="60" w:after="60" w:line="360" w:lineRule="auto"/>
              <w:ind w:right="138"/>
              <w:jc w:val="both"/>
              <w:rPr>
                <w:rFonts w:ascii="GHEA Grapalat" w:eastAsia="GHEA Grapalat" w:hAnsi="GHEA Grapalat" w:cs="GHEA Grapalat"/>
              </w:rPr>
            </w:pPr>
            <w:r w:rsidRPr="0052275C">
              <w:rPr>
                <w:rFonts w:ascii="GHEA Grapalat" w:eastAsia="GHEA Grapalat" w:hAnsi="GHEA Grapalat" w:cs="GHEA Grapalat"/>
              </w:rPr>
              <w:t>տեղական ինքնակառավարման մարմինների հետ համագործակցությամբ համայնքներում երիտասարդական խորհրդատվական և տեղեկատվական կենտրոնների ստեղծումը</w:t>
            </w:r>
          </w:p>
          <w:p w:rsidR="00397735" w:rsidRPr="0052275C" w:rsidRDefault="00397735" w:rsidP="002F1CBC">
            <w:pPr>
              <w:pStyle w:val="BodyText"/>
              <w:tabs>
                <w:tab w:val="left" w:pos="0"/>
                <w:tab w:val="left" w:pos="270"/>
                <w:tab w:val="left" w:pos="426"/>
                <w:tab w:val="left" w:pos="709"/>
              </w:tabs>
              <w:ind w:left="90" w:right="144"/>
              <w:contextualSpacing/>
              <w:rPr>
                <w:rFonts w:ascii="GHEA Grapalat" w:eastAsia="GHEA Grapalat" w:hAnsi="GHEA Grapalat" w:cs="GHEA Grapalat"/>
                <w:sz w:val="22"/>
                <w:szCs w:val="22"/>
                <w:lang w:val="hy-AM"/>
              </w:rPr>
            </w:pPr>
            <w:r w:rsidRPr="0052275C">
              <w:rPr>
                <w:rFonts w:ascii="GHEA Grapalat" w:eastAsia="GHEA Grapalat" w:hAnsi="GHEA Grapalat" w:cs="GHEA Grapalat"/>
                <w:sz w:val="22"/>
                <w:szCs w:val="22"/>
                <w:lang w:val="hy-AM"/>
              </w:rPr>
              <w:t>բյուջեից ծախս չի ենթադրում: Ինչ վերաբերում է երիտասարդական կազմակերպությունների միացյալ մարմնին, ապա միացյալ մարմինը չի ստեղծվելու պետության կողմից, այլ քաղաքացիական հասարակության կառույցների կողմից ստեղծված և Նախագծով սահմանված գործառույթները ապահովող կազմակերպության հետ պետությունը կնքելու է հուշագիր, որը ևս ծախս չի ենթադրում:</w:t>
            </w:r>
          </w:p>
          <w:p w:rsidR="00397735" w:rsidRPr="0052275C" w:rsidRDefault="00397735" w:rsidP="002F1CBC">
            <w:pPr>
              <w:pStyle w:val="BodyText"/>
              <w:tabs>
                <w:tab w:val="left" w:pos="0"/>
                <w:tab w:val="left" w:pos="270"/>
                <w:tab w:val="left" w:pos="426"/>
                <w:tab w:val="left" w:pos="709"/>
              </w:tabs>
              <w:ind w:left="90" w:right="144"/>
              <w:contextualSpacing/>
              <w:rPr>
                <w:rFonts w:ascii="GHEA Grapalat" w:eastAsia="GHEA Grapalat" w:hAnsi="GHEA Grapalat" w:cs="GHEA Grapalat"/>
                <w:sz w:val="22"/>
                <w:szCs w:val="22"/>
                <w:lang w:val="hy-AM"/>
              </w:rPr>
            </w:pPr>
            <w:r w:rsidRPr="0052275C">
              <w:rPr>
                <w:rFonts w:ascii="GHEA Grapalat" w:eastAsia="GHEA Grapalat" w:hAnsi="GHEA Grapalat" w:cs="GHEA Grapalat"/>
                <w:sz w:val="22"/>
                <w:szCs w:val="22"/>
                <w:lang w:val="hy-AM"/>
              </w:rPr>
              <w:t xml:space="preserve">Միաժամանակ համաձայն ՀՀ կառավարության 2021-2026 թվականների ծրագրի՝ Կառավարությունը կարևորում է երիտասարդական ոլորտը, քանի որ յուրաքանչյուր </w:t>
            </w:r>
            <w:r w:rsidRPr="0052275C">
              <w:rPr>
                <w:rFonts w:ascii="GHEA Grapalat" w:eastAsia="GHEA Grapalat" w:hAnsi="GHEA Grapalat" w:cs="GHEA Grapalat"/>
                <w:sz w:val="22"/>
                <w:szCs w:val="22"/>
                <w:lang w:val="hy-AM"/>
              </w:rPr>
              <w:lastRenderedPageBreak/>
              <w:t xml:space="preserve">պետություն  ունի կայուն զարգացման հնարավորություն, եթե պատրաստ է  ստեղծելու իրավական միջավայր և  ապահովելու անհրաժեշտ ռեսուրսներ երիտասարդության ներուժի բացահայտման, համակողմանի զարգացման, ինքնահաստատման և  ինքնադրսևորման համար: Երիտասարդական պետական քաղաքականությունն ուղղված է հանրային կյանքին և  պետականաշինությանը երիտասարդության մասնակցության խրախուսմանը, երիտասարդների ներուժի բացահայտմանը, սոցիալականացման, ինքնիրացման, ներգրավման ու զարգացման անհրաժեշտ պայմանների ստեղծմանը և  մեխանիզմների խթանմանը` միտված Հայաստանի Հանրապետության ազգային անվտանգության ամրապնդմանը, սոցիալ-տնտեսական ու մշակութային կյանքի զարգացմանը, ինչպես նաև որպես երջանիկ անհատ ու հասարակության իրավագիտակից և պատասխանատու քաղաքացու կայացմանն ու իրացմանը: </w:t>
            </w:r>
          </w:p>
          <w:p w:rsidR="00397735" w:rsidRPr="0052275C" w:rsidRDefault="00397735"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Ուստի երիտասարդական քաղաքականությանն ուղղված ռազմավարական ծրագրի մշակումը ունի </w:t>
            </w:r>
            <w:r w:rsidRPr="0052275C">
              <w:rPr>
                <w:rFonts w:ascii="GHEA Grapalat" w:eastAsia="GHEA Grapalat" w:hAnsi="GHEA Grapalat" w:cs="GHEA Grapalat"/>
              </w:rPr>
              <w:lastRenderedPageBreak/>
              <w:t xml:space="preserve">պետության համար ռազմավարական նշանակություն, որը կարող է լրացուցիչ ծախս առաջացնել: </w:t>
            </w:r>
          </w:p>
          <w:p w:rsidR="00397735" w:rsidRPr="0052275C" w:rsidRDefault="00397735"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Ինչ վերաբերում է ՀՀ 2024թ. պետական բյուջեով և ՀՀ 2025-2027թթ. պետական միջնաժամկետ ծախսերի ծրագրիում ծախսերի կանխատեսմանը, ապա երիտասարդական քաղաքականությանն ուղղված ռազմավարական ծրագրի մշակամն ընթացքում կկատարվի նաև ֆինանսական գնահատական, որը կարտացոլվի հաջորդ տարիներին նախարարության կողմից ներկայացվող միջնաժամկետ բյուջետային ծրագրերում:</w:t>
            </w:r>
          </w:p>
          <w:p w:rsidR="00AE1A73" w:rsidRPr="0052275C" w:rsidRDefault="00397735"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Նախագծի 7-րդ հոդվածի 1-ին կետի 3-րդ ենթակետը հանելու առաջարկը ընդունվել է և նախագծում կատարվել է համապատասխան փոփոխություն:</w:t>
            </w:r>
          </w:p>
        </w:tc>
      </w:tr>
      <w:tr w:rsidR="00520150"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lastRenderedPageBreak/>
              <w:t xml:space="preserve">«Երևան քաղաքում տեղական ինքնակառավարման մասին» օրենքում լրացումներ և փոփոխություն կատարելու մասին» օրենքի նախագծի 4-րդ հոդվածով առաջարկվում է «Երևան քաղաքում տեղական ինքնակառավարման մասին» օրենքի 61-րդ (կրթության, մշակույթի և երիտասարդության հետ տարվող աշխատանքների բնագավառում քաղաքապետի կողմից իրականացվող սեփական լիազորությունները) հոդվածի 1-ին մասը որպես </w:t>
            </w:r>
            <w:r w:rsidRPr="0052275C">
              <w:rPr>
                <w:rFonts w:ascii="GHEA Grapalat" w:hAnsi="GHEA Grapalat"/>
                <w:sz w:val="22"/>
                <w:szCs w:val="22"/>
                <w:lang w:val="hy-AM"/>
              </w:rPr>
              <w:lastRenderedPageBreak/>
              <w:t>քաղաքապետի սեփական լիազորություն լրացնել նոր ենթակետով, մասնավորապես.</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«3) երիտասարդության ոլորտում լիազորությունների իրականացման համար վարչական շրջանում ստեղծվում է երիտասարդական կենտրոն և երիտասարդական աշխատողի հաստիք՝ վարչական շրջանում երիտասարդական քաղաքականության մշակման և իրականացման համար կամ վարչական շրջանի աշխատակազմի որևէ աշխատակիցներից մեկի գործառույթներում սահմանվում է երիտասարդական աշխատողի աշխատանքները, որի վերաբերյալ առաջարկություններ չունենք։</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ab/>
              <w:t>«Տեղական ինքնակառավարման մասին» օրենքում լրացում կատարելու մասին» օրենքի նախագծի 1-ին հոդվածով առաջարկվում է «Տեղական ինքնակառավարման մասին» օրենքի կրթության, մշակույթի և երիտասարդության հետ տարվող աշխատանքների բնագավառում համայնքի ղեկավարի լիազորությունները սահմանող 46-րդ հոդվածը լրացնել վերը նշված բովանդակությամբ համայնքի ղեկավարի կողմից իրականացվող սեփական լիազորություններին չվերաբերող նոր 3-րդ մասով։</w:t>
            </w:r>
          </w:p>
          <w:p w:rsidR="00520150" w:rsidRPr="0052275C" w:rsidRDefault="00520150"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ab/>
              <w:t>Այս պարագայում վերը նշված երկու նախագծերի մասով ներկայացված իրարամերժ առաջարկությունները պարզաբանման անհրաժեշտություն ունեն՝ նկատի ունենալով, որ պարզ չէ՝ արդյոք համայնքի ղեկավարը նշված լիազորությունը իրականացնելու է որպես սեփական լիազորություն, թե պետության պատվիրակած լիազորություն։</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520150" w:rsidRPr="0052275C" w:rsidRDefault="00520150"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307662" w:rsidRPr="0052275C" w:rsidRDefault="00307662" w:rsidP="004F65DB">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4F65DB" w:rsidRPr="0052275C" w:rsidRDefault="00307662" w:rsidP="004F65DB">
            <w:pPr>
              <w:spacing w:before="60" w:after="60" w:line="360" w:lineRule="auto"/>
              <w:ind w:left="90" w:right="144"/>
              <w:jc w:val="both"/>
              <w:rPr>
                <w:rFonts w:ascii="GHEA Grapalat" w:eastAsia="GHEA Grapalat" w:hAnsi="GHEA Grapalat" w:cs="GHEA Grapalat"/>
              </w:rPr>
            </w:pPr>
            <w:r w:rsidRPr="0052275C">
              <w:rPr>
                <w:rFonts w:ascii="GHEA Grapalat" w:eastAsia="GHEA Grapalat" w:hAnsi="GHEA Grapalat" w:cs="GHEA Grapalat"/>
              </w:rPr>
              <w:t xml:space="preserve">«Երևան քաղաքում տեղական ինքնակառավարման մասին» օրենքում լրացումներ և փոփոխություն կատարելու մասին» օրենքի նախագիծը խմբագրվել է, իսկ նախագծում սահմանվել է, որ </w:t>
            </w:r>
            <w:r w:rsidR="004F65DB" w:rsidRPr="0052275C">
              <w:rPr>
                <w:rFonts w:ascii="GHEA Grapalat" w:eastAsia="GHEA Grapalat" w:hAnsi="GHEA Grapalat" w:cs="GHEA Grapalat"/>
              </w:rPr>
              <w:t xml:space="preserve">համայնքային կենտրոնների </w:t>
            </w:r>
            <w:r w:rsidR="004F65DB" w:rsidRPr="0052275C">
              <w:rPr>
                <w:rFonts w:ascii="GHEA Grapalat" w:eastAsia="GHEA Grapalat" w:hAnsi="GHEA Grapalat" w:cs="GHEA Grapalat"/>
              </w:rPr>
              <w:lastRenderedPageBreak/>
              <w:t>ստեղծման և գործունեության հետ կապված կարգավորումները տեղական ինքնակառավարման մարմինների վրա տարածվում է համայնքային երիտասարդական կենտրոն ստեղծվելու պահից:</w:t>
            </w:r>
          </w:p>
          <w:p w:rsidR="00307662" w:rsidRPr="0052275C" w:rsidRDefault="00307662" w:rsidP="00307662">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w:t>
            </w:r>
          </w:p>
          <w:p w:rsidR="00D71382" w:rsidRPr="0052275C" w:rsidRDefault="00D71382" w:rsidP="002F1CBC">
            <w:pPr>
              <w:spacing w:before="60" w:after="60" w:line="360" w:lineRule="auto"/>
              <w:ind w:left="90" w:right="138"/>
              <w:jc w:val="both"/>
              <w:rPr>
                <w:rFonts w:ascii="GHEA Grapalat" w:eastAsia="GHEA Grapalat" w:hAnsi="GHEA Grapalat" w:cs="GHEA Grapalat"/>
              </w:rPr>
            </w:pPr>
          </w:p>
        </w:tc>
      </w:tr>
      <w:tr w:rsidR="00AE1A73" w:rsidRPr="0052275C" w:rsidTr="00AE1A73">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E1A73" w:rsidRPr="0052275C" w:rsidRDefault="00AE1A73" w:rsidP="002F1CBC">
            <w:pPr>
              <w:tabs>
                <w:tab w:val="left" w:pos="270"/>
              </w:tabs>
              <w:spacing w:after="0" w:line="360" w:lineRule="auto"/>
              <w:ind w:left="90" w:right="144"/>
              <w:jc w:val="center"/>
              <w:rPr>
                <w:rFonts w:ascii="GHEA Grapalat" w:hAnsi="GHEA Grapalat"/>
              </w:rPr>
            </w:pPr>
            <w:r w:rsidRPr="0052275C">
              <w:rPr>
                <w:rFonts w:ascii="GHEA Grapalat" w:eastAsia="GHEA Grapalat" w:hAnsi="GHEA Grapalat" w:cs="GHEA Grapalat"/>
                <w:b/>
              </w:rPr>
              <w:lastRenderedPageBreak/>
              <w:t>Երևանի քաղաքապետարան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AE1A73" w:rsidRPr="0052275C" w:rsidRDefault="00AE1A73"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FC1351" w:rsidRPr="0052275C" w:rsidRDefault="00FC1351"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01/109114-24</w:t>
            </w:r>
          </w:p>
          <w:p w:rsidR="00FC1351" w:rsidRPr="0052275C" w:rsidRDefault="00FC1351"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31.07.2024</w:t>
            </w:r>
          </w:p>
          <w:p w:rsidR="00FC1351" w:rsidRPr="0052275C" w:rsidRDefault="00FC1351" w:rsidP="002F1CBC">
            <w:pPr>
              <w:spacing w:after="0" w:line="360" w:lineRule="auto"/>
              <w:jc w:val="center"/>
              <w:rPr>
                <w:rFonts w:ascii="GHEA Grapalat" w:eastAsia="GHEA Grapalat" w:hAnsi="GHEA Grapalat" w:cs="GHEA Grapalat"/>
              </w:rPr>
            </w:pPr>
          </w:p>
        </w:tc>
      </w:tr>
      <w:tr w:rsidR="00D61702" w:rsidRPr="0052275C" w:rsidTr="00CB77D7">
        <w:trPr>
          <w:trHeight w:val="844"/>
        </w:trPr>
        <w:tc>
          <w:tcPr>
            <w:tcW w:w="8244" w:type="dxa"/>
            <w:tcBorders>
              <w:top w:val="single" w:sz="6" w:space="0" w:color="000000"/>
              <w:left w:val="single" w:sz="6" w:space="0" w:color="000000"/>
              <w:bottom w:val="single" w:sz="4" w:space="0" w:color="auto"/>
              <w:right w:val="single" w:sz="6" w:space="0" w:color="000000"/>
            </w:tcBorders>
            <w:shd w:val="clear" w:color="auto" w:fill="FFFFFF" w:themeFill="background1"/>
          </w:tcPr>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lastRenderedPageBreak/>
              <w:t>«Երիտասարդական քաղաքականության մասին» օրենքի նախագծով (այսուհետ՝ Նախագիծ) տեղեկան ինքնակառավարման մարմինների համար սահմանվում են մի շարք պարտավորություններ, այդ թվում՝ երիտասարդական քաղաքականության մշակում և հաստատում, երիտասարդական կենտրոնների ստեղծում, աշխատակազմում երիտասարդական հաստիքի ստեղծում:</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 xml:space="preserve">Այս առումով անհրաժեշտ է նշել, որ Սահմանադրության 179-րդ հոդվածի 1-ին մասի համաձայն՝ 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 Սահմանադրության 182-րդ հոդվածի 1-ին մասի համաձայն՝ </w:t>
            </w:r>
            <w:r w:rsidRPr="0052275C">
              <w:rPr>
                <w:rFonts w:ascii="Calibri" w:hAnsi="Calibri" w:cs="Calibri"/>
                <w:sz w:val="22"/>
                <w:szCs w:val="22"/>
                <w:lang w:val="hy-AM"/>
              </w:rPr>
              <w:t> </w:t>
            </w:r>
            <w:r w:rsidRPr="0052275C">
              <w:rPr>
                <w:rFonts w:ascii="GHEA Grapalat" w:hAnsi="GHEA Grapalat"/>
                <w:sz w:val="22"/>
                <w:szCs w:val="22"/>
                <w:lang w:val="hy-AM"/>
              </w:rPr>
              <w:t>տեղական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պատվիրակված։ Համայնքի պարտադիր խնդիրները սահմանվում են օրենքով, իսկ կամավոր խնդիրները՝ համայնքի ավագանու որոշումներով։</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 xml:space="preserve">«Տեղական ինքնակառավարման մարմինների մասին» օրենքի 10-րդ հոդվածով սահմանված են համայնքի խնդիրներիը և տեղական ինքնակառավարման մարմինների լիազորությունների ընդգանուր բնութագիրը, համաձայն որի՝ </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Համայնքի խնդիրները լինում են պարտադիր և կամավոր:</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lastRenderedPageBreak/>
              <w:t>Համայնքի պարտադիր խնդիրները հանրային նշանակության այն խնդիրներն են, որոնց լուծմամբ ապահովվում է համայնքի բնականոն կյանքի ընթացքը:</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Համայնքի պարտադիր խնդիրները սահմանվում են սույն օրենքով, իսկ դրանց լուծման նպատակով տեղական ինքնակառավարման մարմինների սեփական լիազորությունները՝ օրենքով։</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Սահմանադրության 86-րդ հոդվածի կարգավորումներով՝ պետության քաղաքականության հիմնական նպատակներից է քաղաքական, տնտեսական և մշակութային կյանքին երիտասարդության մասնակցության խթանումը:</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p>
        </w:tc>
        <w:tc>
          <w:tcPr>
            <w:tcW w:w="36" w:type="dxa"/>
            <w:tcBorders>
              <w:top w:val="single" w:sz="6" w:space="0" w:color="000000"/>
              <w:left w:val="single" w:sz="6" w:space="0" w:color="000000"/>
              <w:bottom w:val="single" w:sz="4" w:space="0" w:color="auto"/>
              <w:right w:val="nil"/>
            </w:tcBorders>
            <w:shd w:val="clear" w:color="auto" w:fill="FFFFFF" w:themeFill="background1"/>
          </w:tcPr>
          <w:p w:rsidR="00D61702" w:rsidRPr="0052275C" w:rsidRDefault="00D61702" w:rsidP="002F1CBC">
            <w:pPr>
              <w:spacing w:after="0" w:line="360" w:lineRule="auto"/>
              <w:ind w:left="142" w:right="395"/>
              <w:rPr>
                <w:rFonts w:ascii="GHEA Grapalat" w:eastAsia="GHEA Grapalat" w:hAnsi="GHEA Grapalat" w:cs="GHEA Grapalat"/>
              </w:rPr>
            </w:pPr>
          </w:p>
        </w:tc>
        <w:tc>
          <w:tcPr>
            <w:tcW w:w="5358" w:type="dxa"/>
            <w:vMerge w:val="restart"/>
            <w:tcBorders>
              <w:top w:val="single" w:sz="6" w:space="0" w:color="000000"/>
              <w:left w:val="nil"/>
            </w:tcBorders>
            <w:shd w:val="clear" w:color="auto" w:fill="FFFFFF" w:themeFill="background1"/>
          </w:tcPr>
          <w:p w:rsidR="00D61702" w:rsidRPr="0052275C" w:rsidRDefault="00D61702"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rPr>
              <w:t>Չի ընդունվել</w:t>
            </w:r>
          </w:p>
          <w:p w:rsidR="00D61702" w:rsidRPr="0052275C" w:rsidRDefault="00D61702"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 «Տեղական ինքնակառավարման մարմինների մասին» և «Երևան քաղաքում տեղական ինքնակառավարման մարմինների մասին» օրենքների մի շարք հոդվածներում արդեն իսկ առկա է տեղական ինքնակառավարման մարմինների պարտավորությունը երիտասարդական քաղաքականության համատեքստում: «Երիտասարդական քաղաքականության մասին» օրենքը,  «Տեղական ինքնակառավարման մարմինների մասին» և «Երևան քաղաքում տեղական ինքնակառավարման մարմինների մասին» օրենքներում փոփոխությունները և լրացումները միտված են </w:t>
            </w:r>
            <w:r w:rsidRPr="0052275C">
              <w:rPr>
                <w:rFonts w:ascii="GHEA Grapalat" w:hAnsi="GHEA Grapalat"/>
              </w:rPr>
              <w:t xml:space="preserve">երիտասարդական քաղաքականության շրջանակներում երիտասարդության ոլորտին առընչվող ենթաօրենսդրական ակտեր ընդունելու համար լիազորություններ սահմանելուն և ավելի </w:t>
            </w:r>
            <w:r w:rsidRPr="0052275C">
              <w:rPr>
                <w:rFonts w:ascii="GHEA Grapalat" w:hAnsi="GHEA Grapalat"/>
              </w:rPr>
              <w:lastRenderedPageBreak/>
              <w:t xml:space="preserve">արդյունավետ և թիրախային քաղաքականության իրականացնելուն: Օրենքը կհանդիսանա շրջանակային փաստաթուղթ երիտասարդական քաղաքականության բոլոր դերակատարների, այդ թվում նաև քաղաքացիական հասարակության և միջազգային կազմակերպությունների համար։ Միևնույն ժամանակ պետք է նկատի ունենալ, որ </w:t>
            </w:r>
            <w:r w:rsidRPr="0052275C">
              <w:rPr>
                <w:rFonts w:ascii="GHEA Grapalat" w:eastAsia="GHEA Grapalat" w:hAnsi="GHEA Grapalat" w:cs="GHEA Grapalat"/>
              </w:rPr>
              <w:t xml:space="preserve">արդյունավետ երիտասարդական քաղաքականություն իրականացնելու համար </w:t>
            </w:r>
            <w:r w:rsidRPr="0052275C">
              <w:rPr>
                <w:rFonts w:ascii="GHEA Grapalat" w:hAnsi="GHEA Grapalat"/>
              </w:rPr>
              <w:t>անհրաժեշտ է որպեսզի պետական կառավարման մարմինները ունենան համապատասխան գործիքակազմ՝ երիտասարդության ոլորտում արդյունավետ քաղաքականություն մշակելու և իրականացնելու, ինչպես նաև ՀՀ կառավարության որդեգրած քաղաքականությունը իրականացնելու համար:</w:t>
            </w:r>
          </w:p>
        </w:tc>
      </w:tr>
      <w:tr w:rsidR="00D61702" w:rsidRPr="0052275C" w:rsidTr="00CB77D7">
        <w:trPr>
          <w:trHeight w:val="844"/>
        </w:trPr>
        <w:tc>
          <w:tcPr>
            <w:tcW w:w="8244" w:type="dxa"/>
            <w:tcBorders>
              <w:top w:val="single" w:sz="6" w:space="0" w:color="000000"/>
              <w:left w:val="single" w:sz="6" w:space="0" w:color="000000"/>
              <w:bottom w:val="single" w:sz="4" w:space="0" w:color="auto"/>
              <w:right w:val="single" w:sz="6" w:space="0" w:color="000000"/>
            </w:tcBorders>
            <w:shd w:val="clear" w:color="auto" w:fill="FFFFFF" w:themeFill="background1"/>
          </w:tcPr>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u w:val="single"/>
                <w:lang w:val="hy-AM"/>
              </w:rPr>
            </w:pPr>
            <w:r w:rsidRPr="0052275C">
              <w:rPr>
                <w:rFonts w:ascii="GHEA Grapalat" w:hAnsi="GHEA Grapalat"/>
                <w:sz w:val="22"/>
                <w:szCs w:val="22"/>
                <w:u w:val="single"/>
                <w:lang w:val="hy-AM"/>
              </w:rPr>
              <w:lastRenderedPageBreak/>
              <w:t>Նախագծի 1-ին հոդվածի համաձայն՝ օրենքի նպատակն է երիտասարդության ոլորտում պետության կողմից վարվող քաղաքականության իրավական հենքի ստեղծումը, երիտասարդական քաղաքականության մշակման և իրականացման գործընթացների ապահովումը:</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«Կառավարության կառուցվածքի և գործունեության մասին» օրենքի հավելվածի 9-րդ կետի համաձայն՝ երիտասարդության ներուժի իրացման և զարգացման համար արդյունավետ մեխանիզմների մշակման և կիրառման, երիտասարդների մասնակցային գործընթացների խթանման, հոգևոր-մշակութային, ազգային ինքնության զարգացման, հայրենասիրական դաստիարակության, իրավագիտակցության մակարդակի բարձրացմանն ուղղված</w:t>
            </w:r>
            <w:r w:rsidRPr="0052275C">
              <w:rPr>
                <w:rFonts w:ascii="Calibri" w:hAnsi="Calibri" w:cs="Calibri"/>
                <w:sz w:val="22"/>
                <w:szCs w:val="22"/>
                <w:lang w:val="hy-AM"/>
              </w:rPr>
              <w:t> </w:t>
            </w:r>
            <w:r w:rsidRPr="0052275C">
              <w:rPr>
                <w:rFonts w:ascii="GHEA Grapalat" w:hAnsi="GHEA Grapalat"/>
                <w:sz w:val="22"/>
                <w:szCs w:val="22"/>
                <w:lang w:val="hy-AM"/>
              </w:rPr>
              <w:t xml:space="preserve"> Կառավարության քաղաքականության մշակման լիազորությունն ապահովում է Կրթության, գիտության, մշակույթի և սպորտի նախարարությունը:</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p>
        </w:tc>
        <w:tc>
          <w:tcPr>
            <w:tcW w:w="36" w:type="dxa"/>
            <w:tcBorders>
              <w:top w:val="single" w:sz="6" w:space="0" w:color="000000"/>
              <w:left w:val="single" w:sz="6" w:space="0" w:color="000000"/>
              <w:bottom w:val="single" w:sz="4" w:space="0" w:color="auto"/>
              <w:right w:val="nil"/>
            </w:tcBorders>
            <w:shd w:val="clear" w:color="auto" w:fill="FFFFFF" w:themeFill="background1"/>
          </w:tcPr>
          <w:p w:rsidR="00D61702" w:rsidRPr="0052275C" w:rsidRDefault="00D61702" w:rsidP="002F1CBC">
            <w:pPr>
              <w:spacing w:after="0" w:line="360" w:lineRule="auto"/>
              <w:ind w:left="142" w:right="395"/>
              <w:rPr>
                <w:rFonts w:ascii="GHEA Grapalat" w:eastAsia="GHEA Grapalat" w:hAnsi="GHEA Grapalat" w:cs="GHEA Grapalat"/>
              </w:rPr>
            </w:pPr>
          </w:p>
        </w:tc>
        <w:tc>
          <w:tcPr>
            <w:tcW w:w="5358" w:type="dxa"/>
            <w:vMerge/>
            <w:tcBorders>
              <w:left w:val="nil"/>
            </w:tcBorders>
            <w:shd w:val="clear" w:color="auto" w:fill="FFFFFF" w:themeFill="background1"/>
          </w:tcPr>
          <w:p w:rsidR="00D61702" w:rsidRPr="0052275C" w:rsidRDefault="00D61702" w:rsidP="002F1CBC">
            <w:pPr>
              <w:spacing w:before="60" w:after="60" w:line="360" w:lineRule="auto"/>
              <w:ind w:left="90" w:right="138"/>
              <w:jc w:val="both"/>
              <w:rPr>
                <w:rFonts w:ascii="GHEA Grapalat" w:eastAsia="GHEA Grapalat" w:hAnsi="GHEA Grapalat" w:cs="GHEA Grapalat"/>
              </w:rPr>
            </w:pPr>
          </w:p>
        </w:tc>
      </w:tr>
      <w:tr w:rsidR="00D61702" w:rsidRPr="0052275C" w:rsidTr="00CB77D7">
        <w:trPr>
          <w:trHeight w:val="844"/>
        </w:trPr>
        <w:tc>
          <w:tcPr>
            <w:tcW w:w="8244" w:type="dxa"/>
            <w:tcBorders>
              <w:top w:val="single" w:sz="6" w:space="0" w:color="000000"/>
              <w:left w:val="single" w:sz="6" w:space="0" w:color="000000"/>
              <w:bottom w:val="single" w:sz="4" w:space="0" w:color="auto"/>
              <w:right w:val="single" w:sz="6" w:space="0" w:color="000000"/>
            </w:tcBorders>
            <w:shd w:val="clear" w:color="auto" w:fill="FFFFFF" w:themeFill="background1"/>
          </w:tcPr>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u w:val="single"/>
                <w:lang w:val="hy-AM"/>
              </w:rPr>
            </w:pPr>
            <w:r w:rsidRPr="0052275C">
              <w:rPr>
                <w:rFonts w:ascii="GHEA Grapalat" w:hAnsi="GHEA Grapalat"/>
                <w:sz w:val="22"/>
                <w:szCs w:val="22"/>
                <w:lang w:val="hy-AM"/>
              </w:rPr>
              <w:lastRenderedPageBreak/>
              <w:t xml:space="preserve">«Տեղական ինքնակառավարման մարմինների մասին» օրենքի 46-րդ հոդվածի կարգավորումների համաձայն՝ համայնքի ղեկավարը, որպես սեփական լիազորություն, </w:t>
            </w:r>
            <w:r w:rsidRPr="0052275C">
              <w:rPr>
                <w:rFonts w:ascii="Calibri" w:hAnsi="Calibri" w:cs="Calibri"/>
                <w:sz w:val="22"/>
                <w:szCs w:val="22"/>
                <w:lang w:val="hy-AM"/>
              </w:rPr>
              <w:t> </w:t>
            </w:r>
            <w:r w:rsidRPr="0052275C">
              <w:rPr>
                <w:rFonts w:ascii="GHEA Grapalat" w:hAnsi="GHEA Grapalat"/>
                <w:sz w:val="22"/>
                <w:szCs w:val="22"/>
                <w:u w:val="single"/>
                <w:lang w:val="hy-AM"/>
              </w:rPr>
              <w:t>աջակցում է համայնքում երիտասարդական խնդիրների լուծմանն ուղղված ծրագրերի, միջոցառումների իրականացմանը:</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Երիտասարդական քաղաքականության մշակման, իրականացման խնդիրները չեն դասվում «Տեղական ինքնակառավարման մարմինների մասին» և «Երևան քաղաքում տեղական ինքնակառավարման մարմինների մասին» օրենքներով սահմանված համայնքի խնդիրների թվին:</w:t>
            </w:r>
          </w:p>
          <w:p w:rsidR="00D61702" w:rsidRPr="0052275C" w:rsidRDefault="00D61702"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 xml:space="preserve">Շարադրվածից հետևում է, որ Նախագիծը, առնվազն տեղական ինքնակառավարման մարմիններին լիազորություններ վեապահելու մասով, ամբողջությամբ խնդրահարույց է, հակասում է Սահմանադրությանը, «Տեղական ինքնակառավարման մարմինների մասին» և «Երևան քաղաքում տեղական ինքնակառավարման մարմինների մասին» օրենքներին, այդ թվում՝ այդ օրենքներով սահմանված նպատակներին, խնդիրներին և սկզբունքներին: </w:t>
            </w:r>
          </w:p>
          <w:p w:rsidR="00D61702" w:rsidRPr="0052275C" w:rsidRDefault="00D61702" w:rsidP="002F1CBC">
            <w:pPr>
              <w:tabs>
                <w:tab w:val="left" w:pos="270"/>
              </w:tabs>
              <w:spacing w:after="0" w:line="360" w:lineRule="auto"/>
              <w:ind w:left="90" w:right="144"/>
              <w:jc w:val="both"/>
              <w:rPr>
                <w:rFonts w:ascii="GHEA Grapalat" w:hAnsi="GHEA Grapalat"/>
              </w:rPr>
            </w:pPr>
          </w:p>
        </w:tc>
        <w:tc>
          <w:tcPr>
            <w:tcW w:w="36" w:type="dxa"/>
            <w:tcBorders>
              <w:top w:val="single" w:sz="6" w:space="0" w:color="000000"/>
              <w:left w:val="single" w:sz="6" w:space="0" w:color="000000"/>
              <w:bottom w:val="single" w:sz="4" w:space="0" w:color="auto"/>
              <w:right w:val="nil"/>
            </w:tcBorders>
            <w:shd w:val="clear" w:color="auto" w:fill="FFFFFF" w:themeFill="background1"/>
          </w:tcPr>
          <w:p w:rsidR="00D61702" w:rsidRPr="0052275C" w:rsidRDefault="00D61702" w:rsidP="002F1CBC">
            <w:pPr>
              <w:spacing w:after="0" w:line="360" w:lineRule="auto"/>
              <w:ind w:left="142" w:right="395"/>
              <w:rPr>
                <w:rFonts w:ascii="GHEA Grapalat" w:eastAsia="GHEA Grapalat" w:hAnsi="GHEA Grapalat" w:cs="GHEA Grapalat"/>
              </w:rPr>
            </w:pPr>
          </w:p>
        </w:tc>
        <w:tc>
          <w:tcPr>
            <w:tcW w:w="5358" w:type="dxa"/>
            <w:vMerge/>
            <w:tcBorders>
              <w:left w:val="nil"/>
              <w:bottom w:val="single" w:sz="4" w:space="0" w:color="auto"/>
            </w:tcBorders>
            <w:shd w:val="clear" w:color="auto" w:fill="FFFFFF" w:themeFill="background1"/>
          </w:tcPr>
          <w:p w:rsidR="00D61702" w:rsidRPr="0052275C" w:rsidRDefault="00D61702" w:rsidP="002F1CBC">
            <w:pPr>
              <w:spacing w:before="60" w:after="60" w:line="360" w:lineRule="auto"/>
              <w:ind w:left="90" w:right="138"/>
              <w:jc w:val="both"/>
              <w:rPr>
                <w:rFonts w:ascii="GHEA Grapalat" w:eastAsia="GHEA Grapalat" w:hAnsi="GHEA Grapalat" w:cs="GHEA Grapalat"/>
              </w:rPr>
            </w:pPr>
          </w:p>
        </w:tc>
      </w:tr>
      <w:tr w:rsidR="00FC1351" w:rsidRPr="0052275C" w:rsidTr="006D3F21">
        <w:trPr>
          <w:trHeight w:val="844"/>
        </w:trPr>
        <w:tc>
          <w:tcPr>
            <w:tcW w:w="8244" w:type="dxa"/>
            <w:tcBorders>
              <w:top w:val="single" w:sz="6" w:space="0" w:color="000000"/>
              <w:left w:val="single" w:sz="6" w:space="0" w:color="000000"/>
              <w:bottom w:val="single" w:sz="4" w:space="0" w:color="auto"/>
              <w:right w:val="single" w:sz="6" w:space="0" w:color="000000"/>
            </w:tcBorders>
            <w:shd w:val="clear" w:color="auto" w:fill="FFFFFF" w:themeFill="background1"/>
          </w:tcPr>
          <w:p w:rsidR="00FC1351" w:rsidRPr="0052275C" w:rsidRDefault="00FC1351" w:rsidP="002F1CBC">
            <w:pPr>
              <w:pStyle w:val="BodyText"/>
              <w:tabs>
                <w:tab w:val="left" w:pos="0"/>
                <w:tab w:val="left" w:pos="270"/>
                <w:tab w:val="left" w:pos="426"/>
                <w:tab w:val="left" w:pos="709"/>
              </w:tabs>
              <w:ind w:left="90" w:right="144"/>
              <w:contextualSpacing/>
              <w:rPr>
                <w:rFonts w:ascii="GHEA Grapalat" w:hAnsi="GHEA Grapalat"/>
                <w:sz w:val="22"/>
                <w:szCs w:val="22"/>
                <w:lang w:val="hy-AM"/>
              </w:rPr>
            </w:pPr>
            <w:r w:rsidRPr="0052275C">
              <w:rPr>
                <w:rFonts w:ascii="GHEA Grapalat" w:hAnsi="GHEA Grapalat"/>
                <w:sz w:val="22"/>
                <w:szCs w:val="22"/>
                <w:lang w:val="hy-AM"/>
              </w:rPr>
              <w:t>Վերոգրյալի</w:t>
            </w:r>
            <w:r w:rsidRPr="0052275C">
              <w:rPr>
                <w:rFonts w:ascii="GHEA Grapalat" w:eastAsia="GHEA Grapalat" w:hAnsi="GHEA Grapalat" w:cs="GHEA Grapalat"/>
                <w:sz w:val="22"/>
                <w:szCs w:val="22"/>
                <w:lang w:val="hy-AM"/>
              </w:rPr>
              <w:t xml:space="preserve"> հաշվառմամբ անդրադարձ չի կատարավում Նախագծում տեղ գտած մի շարք խնդրահարույց կարգավորումներին, որոնք են երիտասարադական կենտրոնների ստեղծումը, որը պարզ չէ, թե ինչ կարգավիճակով, երիտասարդական հաստիքների ստեղծումը, այն դեպքում, երբ համայնքապետարանի աշխատակազմում հաստիքները նախատեսված են «Համայնքային ծառայության մասին» օրենքով, և այլ կարգավորումներ:</w:t>
            </w:r>
          </w:p>
        </w:tc>
        <w:tc>
          <w:tcPr>
            <w:tcW w:w="36" w:type="dxa"/>
            <w:tcBorders>
              <w:top w:val="single" w:sz="6" w:space="0" w:color="000000"/>
              <w:left w:val="single" w:sz="6" w:space="0" w:color="000000"/>
              <w:bottom w:val="single" w:sz="4" w:space="0" w:color="auto"/>
              <w:right w:val="nil"/>
            </w:tcBorders>
            <w:shd w:val="clear" w:color="auto" w:fill="FFFFFF" w:themeFill="background1"/>
          </w:tcPr>
          <w:p w:rsidR="00FC1351" w:rsidRPr="0052275C" w:rsidRDefault="00FC1351"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4" w:space="0" w:color="auto"/>
              <w:right w:val="single" w:sz="6" w:space="0" w:color="000000"/>
            </w:tcBorders>
            <w:shd w:val="clear" w:color="auto" w:fill="FFFFFF" w:themeFill="background1"/>
          </w:tcPr>
          <w:p w:rsidR="00FC1351" w:rsidRPr="0052275C" w:rsidRDefault="00FC1351"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1B2AF8" w:rsidRPr="0052275C" w:rsidRDefault="001B2AF8" w:rsidP="004F65DB">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«Երևան քաղաքում տեղական ինքնակառավարման մասին» օրենքում լրացումներ և փոփոխություն կատարելու մասին» օրենքի նախագիծը խմբագրվել է</w:t>
            </w:r>
          </w:p>
          <w:p w:rsidR="001B2AF8" w:rsidRPr="0052275C" w:rsidRDefault="001B2AF8" w:rsidP="002F1CBC">
            <w:pPr>
              <w:spacing w:before="60" w:after="60" w:line="360" w:lineRule="auto"/>
              <w:ind w:left="90" w:right="138"/>
              <w:jc w:val="center"/>
              <w:rPr>
                <w:rFonts w:ascii="GHEA Grapalat" w:eastAsia="GHEA Grapalat" w:hAnsi="GHEA Grapalat" w:cs="GHEA Grapalat"/>
                <w:b/>
              </w:rPr>
            </w:pPr>
          </w:p>
          <w:p w:rsidR="00FC1351" w:rsidRPr="0052275C" w:rsidRDefault="00FC1351" w:rsidP="002F1CBC">
            <w:pPr>
              <w:spacing w:before="60" w:after="60" w:line="360" w:lineRule="auto"/>
              <w:ind w:left="90" w:right="138"/>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6D3F21" w:rsidRPr="0052275C" w:rsidRDefault="006D3F21" w:rsidP="002F1CBC">
            <w:pPr>
              <w:tabs>
                <w:tab w:val="left" w:pos="270"/>
              </w:tabs>
              <w:spacing w:after="0" w:line="360" w:lineRule="auto"/>
              <w:ind w:left="90" w:right="144"/>
              <w:jc w:val="center"/>
              <w:rPr>
                <w:rFonts w:ascii="GHEA Grapalat" w:hAnsi="GHEA Grapalat"/>
              </w:rPr>
            </w:pPr>
            <w:r w:rsidRPr="0052275C">
              <w:rPr>
                <w:rFonts w:ascii="GHEA Grapalat" w:eastAsia="GHEA Grapalat" w:hAnsi="GHEA Grapalat" w:cs="GHEA Grapalat"/>
                <w:b/>
              </w:rPr>
              <w:lastRenderedPageBreak/>
              <w:t>Արդարադատության նախարարություն</w:t>
            </w:r>
          </w:p>
        </w:tc>
        <w:tc>
          <w:tcPr>
            <w:tcW w:w="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FC1351" w:rsidRPr="0052275C" w:rsidRDefault="00FC1351"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27.0.01/28395-2024</w:t>
            </w:r>
          </w:p>
          <w:p w:rsidR="006D3F21" w:rsidRPr="0052275C" w:rsidRDefault="006D3F21"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19.07.2024</w:t>
            </w:r>
          </w:p>
          <w:p w:rsidR="006D3F21" w:rsidRPr="0052275C" w:rsidRDefault="006D3F21" w:rsidP="002F1CBC">
            <w:pPr>
              <w:spacing w:after="0" w:line="360" w:lineRule="auto"/>
              <w:jc w:val="center"/>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NormalWeb"/>
              <w:numPr>
                <w:ilvl w:val="0"/>
                <w:numId w:val="1"/>
              </w:numPr>
              <w:shd w:val="clear" w:color="auto" w:fill="FFFFFF"/>
              <w:tabs>
                <w:tab w:val="left" w:pos="270"/>
              </w:tabs>
              <w:spacing w:before="0" w:beforeAutospacing="0" w:after="0" w:afterAutospacing="0" w:line="360" w:lineRule="auto"/>
              <w:ind w:left="90" w:right="144" w:firstLine="720"/>
              <w:jc w:val="both"/>
              <w:rPr>
                <w:rFonts w:ascii="GHEA Grapalat" w:hAnsi="GHEA Grapalat" w:cs="Sylfaen"/>
                <w:b/>
                <w:i/>
                <w:sz w:val="22"/>
                <w:szCs w:val="22"/>
              </w:rPr>
            </w:pPr>
            <w:r w:rsidRPr="0052275C">
              <w:rPr>
                <w:rFonts w:ascii="GHEA Grapalat" w:hAnsi="GHEA Grapalat"/>
                <w:b/>
                <w:sz w:val="22"/>
                <w:szCs w:val="22"/>
              </w:rPr>
              <w:t>«Երիտասարդական քաղաքականության մասին»</w:t>
            </w:r>
            <w:r w:rsidRPr="0052275C">
              <w:rPr>
                <w:rFonts w:ascii="GHEA Grapalat" w:hAnsi="GHEA Grapalat"/>
                <w:b/>
                <w:bCs/>
                <w:sz w:val="22"/>
                <w:szCs w:val="22"/>
              </w:rPr>
              <w:t xml:space="preserve"> օրենքի</w:t>
            </w:r>
            <w:r w:rsidRPr="0052275C">
              <w:rPr>
                <w:rFonts w:ascii="GHEA Grapalat" w:hAnsi="GHEA Grapalat"/>
                <w:bCs/>
                <w:sz w:val="22"/>
                <w:szCs w:val="22"/>
              </w:rPr>
              <w:t xml:space="preserve"> </w:t>
            </w:r>
            <w:r w:rsidRPr="0052275C">
              <w:rPr>
                <w:rFonts w:ascii="GHEA Grapalat" w:hAnsi="GHEA Grapalat"/>
                <w:b/>
                <w:bCs/>
                <w:sz w:val="22"/>
                <w:szCs w:val="22"/>
              </w:rPr>
              <w:t xml:space="preserve">նախագծի </w:t>
            </w:r>
            <w:r w:rsidRPr="0052275C">
              <w:rPr>
                <w:rFonts w:ascii="GHEA Grapalat" w:hAnsi="GHEA Grapalat" w:cs="Sylfaen"/>
                <w:sz w:val="22"/>
                <w:szCs w:val="22"/>
              </w:rPr>
              <w:t>(այսուհետ՝ Նախագիծ)</w:t>
            </w:r>
            <w:r w:rsidRPr="0052275C">
              <w:rPr>
                <w:rFonts w:ascii="GHEA Grapalat" w:hAnsi="GHEA Grapalat" w:cs="Calibri"/>
                <w:color w:val="000000"/>
                <w:spacing w:val="-6"/>
                <w:sz w:val="22"/>
                <w:szCs w:val="22"/>
                <w:shd w:val="clear" w:color="auto" w:fill="FFFFFF"/>
              </w:rPr>
              <w:t xml:space="preserve"> 1-ին հոդվածով սահմանվում է օրենքի նպատակը: Այս առումով հարկ ենք համարում անդրադառնալ </w:t>
            </w:r>
            <w:r w:rsidRPr="0052275C">
              <w:rPr>
                <w:rFonts w:ascii="GHEA Grapalat" w:hAnsi="GHEA Grapalat"/>
                <w:sz w:val="22"/>
                <w:szCs w:val="22"/>
              </w:rPr>
              <w:t>«Նորմատիվ ի</w:t>
            </w:r>
            <w:r w:rsidRPr="0052275C">
              <w:rPr>
                <w:rFonts w:ascii="GHEA Grapalat" w:hAnsi="GHEA Grapalat" w:cs="Sylfaen"/>
                <w:sz w:val="22"/>
                <w:szCs w:val="22"/>
              </w:rPr>
              <w:t>րավական</w:t>
            </w:r>
            <w:r w:rsidRPr="0052275C">
              <w:rPr>
                <w:rFonts w:ascii="GHEA Grapalat" w:hAnsi="GHEA Grapalat"/>
                <w:sz w:val="22"/>
                <w:szCs w:val="22"/>
              </w:rPr>
              <w:t xml:space="preserve"> </w:t>
            </w:r>
            <w:r w:rsidRPr="0052275C">
              <w:rPr>
                <w:rFonts w:ascii="GHEA Grapalat" w:hAnsi="GHEA Grapalat" w:cs="Sylfaen"/>
                <w:sz w:val="22"/>
                <w:szCs w:val="22"/>
              </w:rPr>
              <w:t>ակտերի</w:t>
            </w:r>
            <w:r w:rsidRPr="0052275C">
              <w:rPr>
                <w:rFonts w:ascii="GHEA Grapalat" w:hAnsi="GHEA Grapalat"/>
                <w:sz w:val="22"/>
                <w:szCs w:val="22"/>
              </w:rPr>
              <w:t xml:space="preserve"> </w:t>
            </w:r>
            <w:r w:rsidRPr="0052275C">
              <w:rPr>
                <w:rFonts w:ascii="GHEA Grapalat" w:hAnsi="GHEA Grapalat" w:cs="Sylfaen"/>
                <w:sz w:val="22"/>
                <w:szCs w:val="22"/>
              </w:rPr>
              <w:t>մասին</w:t>
            </w:r>
            <w:r w:rsidRPr="0052275C">
              <w:rPr>
                <w:rFonts w:ascii="GHEA Grapalat" w:hAnsi="GHEA Grapalat"/>
                <w:sz w:val="22"/>
                <w:szCs w:val="22"/>
              </w:rPr>
              <w:t xml:space="preserve">» օրենքի 13-րդ հոդվածի 1-ին մասի դրույթներին, որոնց համաձայն՝ </w:t>
            </w:r>
            <w:r w:rsidRPr="0052275C">
              <w:rPr>
                <w:rFonts w:ascii="GHEA Grapalat" w:hAnsi="GHEA Grapalat"/>
                <w:b/>
                <w:i/>
                <w:color w:val="000000"/>
                <w:sz w:val="22"/>
                <w:szCs w:val="22"/>
                <w:shd w:val="clear" w:color="auto" w:fill="FFFFFF"/>
              </w:rPr>
              <w:t>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w:t>
            </w:r>
          </w:p>
          <w:p w:rsidR="006D3F21" w:rsidRPr="0052275C" w:rsidRDefault="006D3F21" w:rsidP="002F1CBC">
            <w:pPr>
              <w:pStyle w:val="NormalWeb"/>
              <w:shd w:val="clear" w:color="auto" w:fill="FFFFFF"/>
              <w:tabs>
                <w:tab w:val="left" w:pos="270"/>
              </w:tabs>
              <w:spacing w:before="0" w:beforeAutospacing="0" w:after="0" w:afterAutospacing="0" w:line="360" w:lineRule="auto"/>
              <w:ind w:left="90" w:right="144" w:firstLine="720"/>
              <w:jc w:val="both"/>
              <w:rPr>
                <w:rFonts w:ascii="GHEA Grapalat" w:hAnsi="GHEA Grapalat"/>
                <w:sz w:val="22"/>
                <w:szCs w:val="22"/>
              </w:rPr>
            </w:pPr>
            <w:r w:rsidRPr="0052275C">
              <w:rPr>
                <w:rFonts w:ascii="GHEA Grapalat" w:hAnsi="GHEA Grapalat" w:cs="Sylfaen"/>
                <w:sz w:val="22"/>
                <w:szCs w:val="22"/>
              </w:rPr>
              <w:t xml:space="preserve">Հաշվի առնելով վերոգրյալը՝ Նախագծի 1-ին հոդվածն անհրաժեշտ է նախատեսել որպես նախաբան՝ պահպանելով </w:t>
            </w:r>
            <w:r w:rsidRPr="0052275C">
              <w:rPr>
                <w:rFonts w:ascii="GHEA Grapalat" w:hAnsi="GHEA Grapalat"/>
                <w:sz w:val="22"/>
                <w:szCs w:val="22"/>
              </w:rPr>
              <w:t>«Նորմատիվ ի</w:t>
            </w:r>
            <w:r w:rsidRPr="0052275C">
              <w:rPr>
                <w:rFonts w:ascii="GHEA Grapalat" w:hAnsi="GHEA Grapalat" w:cs="Sylfaen"/>
                <w:sz w:val="22"/>
                <w:szCs w:val="22"/>
              </w:rPr>
              <w:t>րավական</w:t>
            </w:r>
            <w:r w:rsidRPr="0052275C">
              <w:rPr>
                <w:rFonts w:ascii="GHEA Grapalat" w:hAnsi="GHEA Grapalat"/>
                <w:sz w:val="22"/>
                <w:szCs w:val="22"/>
              </w:rPr>
              <w:t xml:space="preserve"> </w:t>
            </w:r>
            <w:r w:rsidRPr="0052275C">
              <w:rPr>
                <w:rFonts w:ascii="GHEA Grapalat" w:hAnsi="GHEA Grapalat" w:cs="Sylfaen"/>
                <w:sz w:val="22"/>
                <w:szCs w:val="22"/>
              </w:rPr>
              <w:t>ակտերի</w:t>
            </w:r>
            <w:r w:rsidRPr="0052275C">
              <w:rPr>
                <w:rFonts w:ascii="GHEA Grapalat" w:hAnsi="GHEA Grapalat"/>
                <w:sz w:val="22"/>
                <w:szCs w:val="22"/>
              </w:rPr>
              <w:t xml:space="preserve"> </w:t>
            </w:r>
            <w:r w:rsidRPr="0052275C">
              <w:rPr>
                <w:rFonts w:ascii="GHEA Grapalat" w:hAnsi="GHEA Grapalat" w:cs="Sylfaen"/>
                <w:sz w:val="22"/>
                <w:szCs w:val="22"/>
              </w:rPr>
              <w:t>մասին</w:t>
            </w:r>
            <w:r w:rsidRPr="0052275C">
              <w:rPr>
                <w:rFonts w:ascii="GHEA Grapalat" w:hAnsi="GHEA Grapalat"/>
                <w:sz w:val="22"/>
                <w:szCs w:val="22"/>
              </w:rPr>
              <w:t>» օրենքի 13-րդ հոդվածի 1-ին մասի պահանջները: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4F1072" w:rsidRPr="0052275C" w:rsidRDefault="00520150"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6D3F21" w:rsidRPr="0052275C" w:rsidRDefault="00520150"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 </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NormalWeb"/>
              <w:numPr>
                <w:ilvl w:val="0"/>
                <w:numId w:val="1"/>
              </w:numPr>
              <w:shd w:val="clear" w:color="auto" w:fill="FFFFFF"/>
              <w:tabs>
                <w:tab w:val="left" w:pos="270"/>
              </w:tabs>
              <w:spacing w:before="0" w:beforeAutospacing="0" w:after="0" w:afterAutospacing="0" w:line="360" w:lineRule="auto"/>
              <w:ind w:left="90" w:right="144" w:firstLine="720"/>
              <w:jc w:val="both"/>
              <w:rPr>
                <w:rFonts w:ascii="GHEA Grapalat" w:hAnsi="GHEA Grapalat" w:cs="Sylfaen"/>
                <w:i/>
                <w:sz w:val="22"/>
                <w:szCs w:val="22"/>
              </w:rPr>
            </w:pPr>
            <w:r w:rsidRPr="0052275C">
              <w:rPr>
                <w:rFonts w:ascii="GHEA Grapalat" w:hAnsi="GHEA Grapalat" w:cs="Sylfaen"/>
                <w:sz w:val="22"/>
                <w:szCs w:val="22"/>
              </w:rPr>
              <w:t xml:space="preserve">Նախագծի 3-րդ հոդվածի 1-ին մասի 2-րդ կետով նախատեսվող կարգավորման համաձայն՝ </w:t>
            </w:r>
            <w:r w:rsidRPr="0052275C">
              <w:rPr>
                <w:rFonts w:ascii="GHEA Grapalat" w:hAnsi="GHEA Grapalat"/>
                <w:b/>
                <w:i/>
                <w:sz w:val="22"/>
                <w:szCs w:val="22"/>
              </w:rPr>
              <w:t>պետական երիտասարդական քաղաքականություն՝</w:t>
            </w:r>
            <w:r w:rsidRPr="0052275C">
              <w:rPr>
                <w:rFonts w:ascii="GHEA Grapalat" w:hAnsi="GHEA Grapalat"/>
                <w:i/>
                <w:sz w:val="22"/>
                <w:szCs w:val="22"/>
              </w:rPr>
              <w:t xml:space="preserve"> Հայաստանի Հանրապետության կառավարության կողմից ընդունված ծրագրերի և միջոցառումների համակարգ, որը միտված է երիտասարդների կարողությունների բացահայտմանն ու զարգացմանը, կրթական, մշակութային, մարզական և սոցիալական բնույթի հետաքրքրությունների և նախասիրությունների բավարարմանը, երիտասարդական հիմնախնդիրների լուծմանը, քաղաքական, սոցիալ-</w:t>
            </w:r>
            <w:r w:rsidRPr="0052275C">
              <w:rPr>
                <w:rFonts w:ascii="GHEA Grapalat" w:hAnsi="GHEA Grapalat"/>
                <w:i/>
                <w:sz w:val="22"/>
                <w:szCs w:val="22"/>
              </w:rPr>
              <w:lastRenderedPageBreak/>
              <w:t xml:space="preserve">տնտեսական և մշակութային կյանքին երիտասարդների մասնակցության ապահովմանը և </w:t>
            </w:r>
            <w:r w:rsidRPr="0052275C">
              <w:rPr>
                <w:rFonts w:ascii="GHEA Grapalat" w:hAnsi="GHEA Grapalat"/>
                <w:b/>
                <w:i/>
                <w:sz w:val="22"/>
                <w:szCs w:val="22"/>
              </w:rPr>
              <w:t>որոշումների կայացման հարցում</w:t>
            </w:r>
            <w:r w:rsidRPr="0052275C">
              <w:rPr>
                <w:rFonts w:ascii="GHEA Grapalat" w:hAnsi="GHEA Grapalat"/>
                <w:i/>
                <w:sz w:val="22"/>
                <w:szCs w:val="22"/>
              </w:rPr>
              <w:t xml:space="preserve"> մասնակցության մակարդակի բարձրացմանը:</w:t>
            </w:r>
          </w:p>
          <w:p w:rsidR="006D3F21" w:rsidRPr="0052275C" w:rsidRDefault="006D3F21" w:rsidP="002F1CBC">
            <w:pPr>
              <w:pStyle w:val="NormalWeb"/>
              <w:shd w:val="clear" w:color="auto" w:fill="FFFFFF"/>
              <w:tabs>
                <w:tab w:val="left" w:pos="270"/>
              </w:tabs>
              <w:spacing w:before="0" w:beforeAutospacing="0" w:after="0" w:afterAutospacing="0" w:line="360" w:lineRule="auto"/>
              <w:ind w:left="90" w:right="144" w:firstLine="720"/>
              <w:jc w:val="both"/>
              <w:rPr>
                <w:rFonts w:ascii="GHEA Grapalat" w:hAnsi="GHEA Grapalat"/>
                <w:sz w:val="22"/>
                <w:szCs w:val="22"/>
              </w:rPr>
            </w:pPr>
            <w:r w:rsidRPr="0052275C">
              <w:rPr>
                <w:rFonts w:ascii="GHEA Grapalat" w:hAnsi="GHEA Grapalat"/>
                <w:sz w:val="22"/>
                <w:szCs w:val="22"/>
              </w:rPr>
              <w:t xml:space="preserve">Նշված սահմանման մեջ հստակեցման կարիք ունի, թե խոսքն ի՞նչ բնույթի որոշումների կայացման մասին է: Նույն դիտարկումը վերաբերում է նաև </w:t>
            </w:r>
            <w:r w:rsidRPr="0052275C">
              <w:rPr>
                <w:rFonts w:ascii="GHEA Grapalat" w:hAnsi="GHEA Grapalat" w:cs="Sylfaen"/>
                <w:sz w:val="22"/>
                <w:szCs w:val="22"/>
              </w:rPr>
              <w:t>Նախագծի 3-րդ հոդվածի 1-ին մասի 3-րդ կետին:</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4F1072"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4F1072" w:rsidRPr="0052275C" w:rsidRDefault="004F1072" w:rsidP="002F1CBC">
            <w:pPr>
              <w:tabs>
                <w:tab w:val="left" w:pos="270"/>
                <w:tab w:val="left" w:pos="1440"/>
              </w:tabs>
              <w:spacing w:line="360" w:lineRule="auto"/>
              <w:ind w:right="144"/>
              <w:jc w:val="both"/>
              <w:rPr>
                <w:rFonts w:ascii="GHEA Grapalat" w:eastAsia="GHEA Grapalat" w:hAnsi="GHEA Grapalat" w:cs="GHEA Grapalat"/>
              </w:rPr>
            </w:pPr>
            <w:r w:rsidRPr="0052275C">
              <w:rPr>
                <w:rFonts w:ascii="GHEA Grapalat" w:eastAsia="GHEA Grapalat" w:hAnsi="GHEA Grapalat" w:cs="GHEA Grapalat"/>
              </w:rPr>
              <w:t xml:space="preserve">«որոշումների կայացում» </w:t>
            </w:r>
            <w:r w:rsidR="006D5871" w:rsidRPr="0052275C">
              <w:rPr>
                <w:rFonts w:ascii="GHEA Grapalat" w:eastAsia="GHEA Grapalat" w:hAnsi="GHEA Grapalat" w:cs="GHEA Grapalat"/>
              </w:rPr>
              <w:t>հասկացությունը վերաբերվում է երիտասարդի կողմից իրեն առնչվող ցանկացած բնույթի որոշումների կայացման գործընթացում մասնակցության մակարդակի բարձրացմանը, հետևաբար սահմանման մեջ հնարավոր չէ հստակեցնել դրանց շրջանակը:</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NormalWeb"/>
              <w:numPr>
                <w:ilvl w:val="0"/>
                <w:numId w:val="1"/>
              </w:numPr>
              <w:shd w:val="clear" w:color="auto" w:fill="FFFFFF"/>
              <w:tabs>
                <w:tab w:val="left" w:pos="270"/>
              </w:tabs>
              <w:spacing w:before="0" w:beforeAutospacing="0" w:after="0" w:afterAutospacing="0" w:line="360" w:lineRule="auto"/>
              <w:ind w:left="90" w:right="144" w:firstLine="720"/>
              <w:jc w:val="both"/>
              <w:rPr>
                <w:rFonts w:ascii="GHEA Grapalat" w:hAnsi="GHEA Grapalat"/>
                <w:sz w:val="22"/>
                <w:szCs w:val="22"/>
              </w:rPr>
            </w:pPr>
            <w:r w:rsidRPr="0052275C">
              <w:rPr>
                <w:rFonts w:ascii="GHEA Grapalat" w:hAnsi="GHEA Grapalat" w:cs="Sylfaen"/>
                <w:sz w:val="22"/>
                <w:szCs w:val="22"/>
              </w:rPr>
              <w:lastRenderedPageBreak/>
              <w:t xml:space="preserve">Նախագծի 1-ին մասի 3-րդ կետում անհրաժեշտ է խմբագրել </w:t>
            </w:r>
            <w:r w:rsidRPr="0052275C">
              <w:rPr>
                <w:rFonts w:ascii="GHEA Grapalat" w:hAnsi="GHEA Grapalat"/>
                <w:sz w:val="22"/>
                <w:szCs w:val="22"/>
              </w:rPr>
              <w:t>«</w:t>
            </w:r>
            <w:r w:rsidRPr="0052275C">
              <w:rPr>
                <w:rFonts w:ascii="GHEA Grapalat" w:hAnsi="GHEA Grapalat"/>
                <w:i/>
                <w:sz w:val="22"/>
                <w:szCs w:val="22"/>
              </w:rPr>
              <w:t xml:space="preserve">ակտիվ </w:t>
            </w:r>
            <w:r w:rsidRPr="0052275C">
              <w:rPr>
                <w:rFonts w:ascii="GHEA Grapalat" w:hAnsi="GHEA Grapalat"/>
                <w:b/>
                <w:i/>
                <w:sz w:val="22"/>
                <w:szCs w:val="22"/>
              </w:rPr>
              <w:t xml:space="preserve">քաղաքացիության </w:t>
            </w:r>
            <w:r w:rsidRPr="0052275C">
              <w:rPr>
                <w:rFonts w:ascii="GHEA Grapalat" w:hAnsi="GHEA Grapalat"/>
                <w:i/>
                <w:sz w:val="22"/>
                <w:szCs w:val="22"/>
              </w:rPr>
              <w:t>ձևավորմանն ուղղված աշխատանք»</w:t>
            </w:r>
            <w:r w:rsidRPr="0052275C">
              <w:rPr>
                <w:rFonts w:ascii="GHEA Grapalat" w:hAnsi="GHEA Grapalat"/>
                <w:sz w:val="22"/>
                <w:szCs w:val="22"/>
              </w:rPr>
              <w:t xml:space="preserve"> </w:t>
            </w:r>
            <w:r w:rsidRPr="0052275C">
              <w:rPr>
                <w:rFonts w:ascii="GHEA Grapalat" w:hAnsi="GHEA Grapalat" w:cs="Sylfaen"/>
                <w:sz w:val="22"/>
                <w:szCs w:val="22"/>
              </w:rPr>
              <w:t xml:space="preserve">ձևակերպումը՝ </w:t>
            </w:r>
            <w:r w:rsidRPr="0052275C">
              <w:rPr>
                <w:rFonts w:ascii="GHEA Grapalat" w:hAnsi="GHEA Grapalat"/>
                <w:i/>
                <w:sz w:val="22"/>
                <w:szCs w:val="22"/>
              </w:rPr>
              <w:t xml:space="preserve">«ակտիվ </w:t>
            </w:r>
            <w:r w:rsidRPr="0052275C">
              <w:rPr>
                <w:rFonts w:ascii="GHEA Grapalat" w:hAnsi="GHEA Grapalat" w:cs="Sylfaen"/>
                <w:i/>
                <w:sz w:val="22"/>
                <w:szCs w:val="22"/>
              </w:rPr>
              <w:t>քաղաքացիության</w:t>
            </w:r>
            <w:r w:rsidRPr="0052275C">
              <w:rPr>
                <w:rFonts w:ascii="GHEA Grapalat" w:hAnsi="GHEA Grapalat"/>
                <w:i/>
                <w:sz w:val="22"/>
                <w:szCs w:val="22"/>
              </w:rPr>
              <w:t>»</w:t>
            </w:r>
            <w:r w:rsidRPr="0052275C">
              <w:rPr>
                <w:rFonts w:ascii="GHEA Grapalat" w:hAnsi="GHEA Grapalat" w:cs="Sylfaen"/>
                <w:sz w:val="22"/>
                <w:szCs w:val="22"/>
              </w:rPr>
              <w:t xml:space="preserve"> բառերը փոխարինելով </w:t>
            </w:r>
            <w:r w:rsidRPr="0052275C">
              <w:rPr>
                <w:rFonts w:ascii="GHEA Grapalat" w:hAnsi="GHEA Grapalat"/>
                <w:i/>
                <w:sz w:val="22"/>
                <w:szCs w:val="22"/>
              </w:rPr>
              <w:t xml:space="preserve">«ակտիվ </w:t>
            </w:r>
            <w:r w:rsidRPr="0052275C">
              <w:rPr>
                <w:rFonts w:ascii="GHEA Grapalat" w:hAnsi="GHEA Grapalat" w:cs="Sylfaen"/>
                <w:i/>
                <w:sz w:val="22"/>
                <w:szCs w:val="22"/>
              </w:rPr>
              <w:t>քաղաքացու</w:t>
            </w:r>
            <w:r w:rsidRPr="0052275C">
              <w:rPr>
                <w:rFonts w:ascii="GHEA Grapalat" w:hAnsi="GHEA Grapalat"/>
                <w:i/>
                <w:sz w:val="22"/>
                <w:szCs w:val="22"/>
              </w:rPr>
              <w:t>»</w:t>
            </w:r>
            <w:r w:rsidRPr="0052275C">
              <w:rPr>
                <w:rFonts w:ascii="GHEA Grapalat" w:hAnsi="GHEA Grapalat" w:cs="Sylfaen"/>
                <w:sz w:val="22"/>
                <w:szCs w:val="22"/>
              </w:rPr>
              <w:t xml:space="preserve"> բառերով՝ նկատի ունենալով, որ </w:t>
            </w:r>
            <w:r w:rsidRPr="0052275C">
              <w:rPr>
                <w:rFonts w:ascii="GHEA Grapalat" w:hAnsi="GHEA Grapalat"/>
                <w:sz w:val="22"/>
                <w:szCs w:val="22"/>
              </w:rPr>
              <w:t>«Հայաստանի Հանրապետության քաղաքացիության մասին» օրենքի կարգավորումների համատեքստում «</w:t>
            </w:r>
            <w:r w:rsidRPr="0052275C">
              <w:rPr>
                <w:rFonts w:ascii="GHEA Grapalat" w:hAnsi="GHEA Grapalat"/>
                <w:b/>
                <w:i/>
                <w:sz w:val="22"/>
                <w:szCs w:val="22"/>
              </w:rPr>
              <w:t>քաղաքացիություն</w:t>
            </w:r>
            <w:r w:rsidRPr="0052275C">
              <w:rPr>
                <w:rFonts w:ascii="GHEA Grapalat" w:hAnsi="GHEA Grapalat"/>
                <w:i/>
                <w:sz w:val="22"/>
                <w:szCs w:val="22"/>
              </w:rPr>
              <w:t>»</w:t>
            </w:r>
            <w:r w:rsidRPr="0052275C">
              <w:rPr>
                <w:rFonts w:ascii="GHEA Grapalat" w:hAnsi="GHEA Grapalat"/>
                <w:sz w:val="22"/>
                <w:szCs w:val="22"/>
              </w:rPr>
              <w:t xml:space="preserve"> եզրույթը բոլորովին այլ իմաստ ունի:</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6D5871"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1440"/>
              </w:tabs>
              <w:spacing w:line="360" w:lineRule="auto"/>
              <w:ind w:left="90" w:right="144" w:firstLine="630"/>
              <w:jc w:val="both"/>
              <w:rPr>
                <w:rFonts w:ascii="GHEA Grapalat" w:hAnsi="GHEA Grapalat"/>
                <w:i/>
              </w:rPr>
            </w:pPr>
            <w:r w:rsidRPr="0052275C">
              <w:rPr>
                <w:rFonts w:ascii="GHEA Grapalat" w:hAnsi="GHEA Grapalat" w:cs="Sylfaen"/>
              </w:rPr>
              <w:t xml:space="preserve">Նախագծի 1-ին մասի 4-րդ կետով սահմանվում է՝ </w:t>
            </w:r>
            <w:r w:rsidRPr="0052275C">
              <w:rPr>
                <w:rFonts w:ascii="GHEA Grapalat" w:hAnsi="GHEA Grapalat"/>
                <w:b/>
                <w:i/>
              </w:rPr>
              <w:t>Երիտասարդական աշխատող՝</w:t>
            </w:r>
            <w:r w:rsidRPr="0052275C">
              <w:rPr>
                <w:rFonts w:ascii="GHEA Grapalat" w:hAnsi="GHEA Grapalat"/>
                <w:i/>
              </w:rPr>
              <w:t xml:space="preserve"> անձ, ով իրականացնում է երիտասարդական աշխատանք:</w:t>
            </w:r>
            <w:r w:rsidRPr="0052275C">
              <w:rPr>
                <w:rFonts w:ascii="GHEA Grapalat" w:hAnsi="GHEA Grapalat"/>
              </w:rPr>
              <w:t xml:space="preserve"> </w:t>
            </w:r>
          </w:p>
          <w:p w:rsidR="006D3F21" w:rsidRPr="0052275C" w:rsidRDefault="006D3F21" w:rsidP="002F1CBC">
            <w:pPr>
              <w:pStyle w:val="ListParagraph"/>
              <w:tabs>
                <w:tab w:val="left" w:pos="270"/>
                <w:tab w:val="left" w:pos="1440"/>
              </w:tabs>
              <w:spacing w:after="0" w:line="360" w:lineRule="auto"/>
              <w:ind w:left="90" w:right="144" w:firstLine="630"/>
              <w:jc w:val="both"/>
              <w:rPr>
                <w:rFonts w:ascii="GHEA Grapalat" w:hAnsi="GHEA Grapalat"/>
              </w:rPr>
            </w:pPr>
            <w:r w:rsidRPr="0052275C">
              <w:rPr>
                <w:rFonts w:ascii="GHEA Grapalat" w:hAnsi="GHEA Grapalat"/>
              </w:rPr>
              <w:t xml:space="preserve">Այս առումով հարկ ենք համարում նշել, որ վերոգրյալ սահմանումից պարզ չէ, թե նկատի է առնվում Նախագծի 9-րդ հոդվածի 1-ին մասի 2-րդ կետով համայնքներում նախատեսվող երիտասարդական աշխատողի հաստիքը, թե՞ նաև Նախագծի 3-րդ հոդվածի 1-ին մասի 8-րդ կետով սահմանվող երիտասարդական կազմակերպության կամ երիտասարդական կազմակերպությունների միության անդամներին: Բացի այդ, պարզ չէ՝ երիտասարդական աշխատողները միայն Նախագծի 3-րդ հոդվածի 1-ին մասի </w:t>
            </w:r>
            <w:r w:rsidRPr="0052275C">
              <w:rPr>
                <w:rFonts w:ascii="GHEA Grapalat" w:hAnsi="GHEA Grapalat"/>
              </w:rPr>
              <w:lastRenderedPageBreak/>
              <w:t xml:space="preserve">1-ին կետով սահմանվող տարիքային սանդղակին համապատասխանող անձի՞նք են, թե ոչ: </w:t>
            </w:r>
          </w:p>
          <w:p w:rsidR="006D3F21" w:rsidRPr="0052275C" w:rsidRDefault="006D3F21" w:rsidP="002F1CBC">
            <w:pPr>
              <w:tabs>
                <w:tab w:val="left" w:pos="270"/>
              </w:tabs>
              <w:spacing w:after="0" w:line="360" w:lineRule="auto"/>
              <w:ind w:left="90" w:right="144"/>
              <w:jc w:val="both"/>
              <w:rPr>
                <w:rFonts w:ascii="GHEA Grapalat" w:hAnsi="GHEA Grapalat"/>
              </w:rPr>
            </w:pPr>
            <w:r w:rsidRPr="0052275C">
              <w:rPr>
                <w:rFonts w:ascii="GHEA Grapalat" w:hAnsi="GHEA Grapalat"/>
              </w:rPr>
              <w:t>Հաշվի առնելով վերոգրյալը՝ նշված սահմանման մեջ անհրաժեշտ է հստակեցնել, թե ովքեր կարող են հանդես գալ որպես երիտասարդական աշխատողներ:</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8F5F07"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Մասամբ է ընդունվել</w:t>
            </w:r>
          </w:p>
          <w:p w:rsidR="00086256" w:rsidRPr="0052275C" w:rsidRDefault="00086256" w:rsidP="002F1CBC">
            <w:pPr>
              <w:tabs>
                <w:tab w:val="left" w:pos="270"/>
                <w:tab w:val="left" w:pos="1440"/>
              </w:tabs>
              <w:spacing w:line="360" w:lineRule="auto"/>
              <w:ind w:right="144"/>
              <w:jc w:val="both"/>
              <w:rPr>
                <w:rFonts w:ascii="GHEA Grapalat" w:eastAsia="GHEA Grapalat" w:hAnsi="GHEA Grapalat" w:cs="GHEA Grapalat"/>
              </w:rPr>
            </w:pPr>
            <w:r w:rsidRPr="0052275C">
              <w:rPr>
                <w:rFonts w:ascii="GHEA Grapalat" w:eastAsia="GHEA Grapalat" w:hAnsi="GHEA Grapalat" w:cs="GHEA Grapalat"/>
              </w:rPr>
              <w:t xml:space="preserve">Նախագծի 3-րդ հոդվածի 1-ին մասի 3-րդ կետով սահմանվում է «երիտասարդական աշխատանք» հասկացությունը, իսկ 4-րդ կետով սահմանվում է </w:t>
            </w:r>
            <w:r w:rsidRPr="0052275C">
              <w:rPr>
                <w:rFonts w:ascii="GHEA Grapalat" w:eastAsia="GHEA Grapalat" w:hAnsi="GHEA Grapalat" w:cs="GHEA Grapalat"/>
                <w:b/>
                <w:i/>
              </w:rPr>
              <w:t>Երիտասարդական աշխատող՝</w:t>
            </w:r>
            <w:r w:rsidRPr="0052275C">
              <w:rPr>
                <w:rFonts w:ascii="GHEA Grapalat" w:eastAsia="GHEA Grapalat" w:hAnsi="GHEA Grapalat" w:cs="GHEA Grapalat"/>
                <w:i/>
              </w:rPr>
              <w:t xml:space="preserve"> անձ, ով իրականացնում է երիտասարդական աշխատանք: </w:t>
            </w:r>
            <w:r w:rsidR="008F5F07" w:rsidRPr="0052275C">
              <w:rPr>
                <w:rFonts w:ascii="GHEA Grapalat" w:eastAsia="GHEA Grapalat" w:hAnsi="GHEA Grapalat" w:cs="GHEA Grapalat"/>
              </w:rPr>
              <w:t xml:space="preserve">Միևնույն ժամանակ պետք է նկատի ունենալ, որ նախագծի 8-րդ հոդվածի 1-ին մասի 11-րդ կետով սահմանվում է, որ լիազոր մարմինը հաստատում է երիտասարդական աշխատողի վերապատրաստման և հավաստագրման կարգը, </w:t>
            </w:r>
            <w:r w:rsidR="008F5F07" w:rsidRPr="0052275C">
              <w:rPr>
                <w:rFonts w:ascii="GHEA Grapalat" w:eastAsia="GHEA Grapalat" w:hAnsi="GHEA Grapalat" w:cs="GHEA Grapalat"/>
              </w:rPr>
              <w:lastRenderedPageBreak/>
              <w:t>որի միջոցով կհստակեցվի</w:t>
            </w:r>
            <w:r w:rsidR="008F5F07" w:rsidRPr="0052275C">
              <w:rPr>
                <w:rFonts w:ascii="GHEA Grapalat" w:hAnsi="GHEA Grapalat"/>
              </w:rPr>
              <w:t xml:space="preserve"> </w:t>
            </w:r>
            <w:r w:rsidR="008F5F07" w:rsidRPr="0052275C">
              <w:rPr>
                <w:rFonts w:ascii="GHEA Grapalat" w:eastAsia="GHEA Grapalat" w:hAnsi="GHEA Grapalat" w:cs="GHEA Grapalat"/>
              </w:rPr>
              <w:t xml:space="preserve">թե ովքեր կարող են հանդես գալ որպես երիտասարդական աշխատողներ </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1440"/>
              </w:tabs>
              <w:spacing w:line="360" w:lineRule="auto"/>
              <w:ind w:left="90" w:right="144" w:firstLine="630"/>
              <w:jc w:val="both"/>
              <w:rPr>
                <w:rFonts w:ascii="GHEA Grapalat" w:hAnsi="GHEA Grapalat"/>
                <w:i/>
              </w:rPr>
            </w:pPr>
            <w:r w:rsidRPr="0052275C">
              <w:rPr>
                <w:rFonts w:ascii="GHEA Grapalat" w:hAnsi="GHEA Grapalat" w:cs="Sylfaen"/>
              </w:rPr>
              <w:lastRenderedPageBreak/>
              <w:t xml:space="preserve">Նախագծի 1-ին մասի 3-րդ կետի համաձայն՝ </w:t>
            </w:r>
            <w:r w:rsidRPr="0052275C">
              <w:rPr>
                <w:rFonts w:ascii="GHEA Grapalat" w:hAnsi="GHEA Grapalat"/>
                <w:b/>
                <w:i/>
              </w:rPr>
              <w:t>երիտասարդական աշխատանք՝</w:t>
            </w:r>
            <w:r w:rsidRPr="0052275C">
              <w:rPr>
                <w:rFonts w:ascii="GHEA Grapalat" w:hAnsi="GHEA Grapalat"/>
                <w:i/>
              </w:rPr>
              <w:t xml:space="preserve"> երիտասարդների անձնային զարգացման, սոցիալական ներառման և ակտիվ քաղաքացիության ձևավորմանն ուղղված աշխատանք: Երիտասարդական աշխատանքն իրականացվում է ընտանիքից, ֆորմալ կրթությունից և աշխատանքից դուրս՝ երիտասարդների կարողությունների բացահայտման ու զարգացման, կրթական, մշակութային, սոցիալական բնույթի հետաքրքրությունների և նախասիրությունների բավարարման, երիտասարդական հիմնախնդիրների լուծման, քաղաքական, սոցիալ-տնտեսական և մշակութային կյանքին</w:t>
            </w:r>
            <w:r w:rsidRPr="0052275C" w:rsidDel="00E632AF">
              <w:rPr>
                <w:rFonts w:ascii="GHEA Grapalat" w:hAnsi="GHEA Grapalat"/>
                <w:i/>
              </w:rPr>
              <w:t xml:space="preserve"> </w:t>
            </w:r>
            <w:r w:rsidRPr="0052275C">
              <w:rPr>
                <w:rFonts w:ascii="GHEA Grapalat" w:hAnsi="GHEA Grapalat"/>
                <w:i/>
              </w:rPr>
              <w:t>երիտասարդների մասնակցության ապահովման և որոշումների կայացման հարցում մասնակցության մակարդակի բարձրացման ուղղություններով:</w:t>
            </w:r>
          </w:p>
          <w:p w:rsidR="006D3F21" w:rsidRPr="0052275C" w:rsidRDefault="006D3F21" w:rsidP="002F1CBC">
            <w:pPr>
              <w:pStyle w:val="ListParagraph"/>
              <w:tabs>
                <w:tab w:val="left" w:pos="270"/>
                <w:tab w:val="left" w:pos="1440"/>
              </w:tabs>
              <w:spacing w:after="0" w:line="360" w:lineRule="auto"/>
              <w:ind w:left="90" w:right="144" w:firstLine="720"/>
              <w:jc w:val="both"/>
              <w:rPr>
                <w:rFonts w:ascii="GHEA Grapalat" w:hAnsi="GHEA Grapalat"/>
                <w:i/>
              </w:rPr>
            </w:pPr>
            <w:r w:rsidRPr="0052275C">
              <w:rPr>
                <w:rFonts w:ascii="GHEA Grapalat" w:hAnsi="GHEA Grapalat" w:cs="Sylfaen"/>
              </w:rPr>
              <w:t xml:space="preserve">Նախագծի 1-ին մասի 8-րդ կետի համաձայն՝ </w:t>
            </w:r>
            <w:r w:rsidRPr="0052275C">
              <w:rPr>
                <w:rFonts w:ascii="GHEA Grapalat" w:hAnsi="GHEA Grapalat"/>
                <w:b/>
                <w:i/>
              </w:rPr>
              <w:t>երիտասարդական կազմակերպություն՝</w:t>
            </w:r>
            <w:r w:rsidRPr="0052275C">
              <w:rPr>
                <w:rFonts w:ascii="GHEA Grapalat" w:hAnsi="GHEA Grapalat"/>
                <w:i/>
              </w:rPr>
              <w:t xml:space="preserve"> իրավաբանական անձի կարգավիճակ ունեցող կազմակերպություն կամ երիտասարդական կազմակերպությունների միություն, որի կանոնադրությամբ նախատեսված է երիտասարդական աշխատանքի և երիտասարդական ծրագրերի իրականացումը և որի անդամների առնվազն 2/3-ը երիտասարդներ են կամ երիտասարդական կազմակերպություններ են:</w:t>
            </w:r>
          </w:p>
          <w:p w:rsidR="006D3F21" w:rsidRPr="0052275C" w:rsidRDefault="006D3F21" w:rsidP="002F1CBC">
            <w:pPr>
              <w:tabs>
                <w:tab w:val="left" w:pos="270"/>
              </w:tabs>
              <w:spacing w:after="0" w:line="360" w:lineRule="auto"/>
              <w:ind w:left="90" w:right="144"/>
              <w:jc w:val="both"/>
              <w:rPr>
                <w:rFonts w:ascii="GHEA Grapalat" w:hAnsi="GHEA Grapalat"/>
              </w:rPr>
            </w:pPr>
            <w:r w:rsidRPr="0052275C">
              <w:rPr>
                <w:rFonts w:ascii="GHEA Grapalat" w:hAnsi="GHEA Grapalat" w:cs="Sylfaen"/>
              </w:rPr>
              <w:lastRenderedPageBreak/>
              <w:tab/>
              <w:t>Նշված կարգավորումների</w:t>
            </w:r>
            <w:r w:rsidRPr="0052275C">
              <w:rPr>
                <w:rFonts w:ascii="GHEA Grapalat" w:hAnsi="GHEA Grapalat"/>
              </w:rPr>
              <w:t xml:space="preserve"> </w:t>
            </w:r>
            <w:r w:rsidRPr="0052275C">
              <w:rPr>
                <w:rFonts w:ascii="GHEA Grapalat" w:hAnsi="GHEA Grapalat" w:cs="Sylfaen"/>
              </w:rPr>
              <w:t>համատեքստում</w:t>
            </w:r>
            <w:r w:rsidRPr="0052275C">
              <w:rPr>
                <w:rFonts w:ascii="GHEA Grapalat" w:hAnsi="GHEA Grapalat"/>
              </w:rPr>
              <w:t xml:space="preserve"> անհրաժեշտ ենք համարում անդրադառնալ «</w:t>
            </w:r>
            <w:r w:rsidRPr="0052275C">
              <w:rPr>
                <w:rFonts w:ascii="GHEA Grapalat" w:hAnsi="GHEA Grapalat"/>
                <w:i/>
              </w:rPr>
              <w:t xml:space="preserve">երիտասարդական աշխատանք» </w:t>
            </w:r>
            <w:r w:rsidRPr="0052275C">
              <w:rPr>
                <w:rFonts w:ascii="GHEA Grapalat" w:hAnsi="GHEA Grapalat"/>
              </w:rPr>
              <w:t>և «</w:t>
            </w:r>
            <w:r w:rsidRPr="0052275C">
              <w:rPr>
                <w:rFonts w:ascii="GHEA Grapalat" w:hAnsi="GHEA Grapalat"/>
                <w:i/>
              </w:rPr>
              <w:t xml:space="preserve">երիտասարդական աշխատող» </w:t>
            </w:r>
            <w:r w:rsidRPr="0052275C">
              <w:rPr>
                <w:rFonts w:ascii="GHEA Grapalat" w:hAnsi="GHEA Grapalat"/>
              </w:rPr>
              <w:t>հասկացությունների իրավական</w:t>
            </w:r>
            <w:r w:rsidRPr="0052275C">
              <w:rPr>
                <w:rFonts w:ascii="GHEA Grapalat" w:hAnsi="GHEA Grapalat"/>
                <w:i/>
              </w:rPr>
              <w:t xml:space="preserve"> </w:t>
            </w:r>
            <w:r w:rsidRPr="0052275C">
              <w:rPr>
                <w:rFonts w:ascii="GHEA Grapalat" w:hAnsi="GHEA Grapalat"/>
              </w:rPr>
              <w:t xml:space="preserve">կարգավիճակին: Մասնավորապես, հստակեցման կարիք ունի, թե տվյալ դեպքում խոսքը Հայաստանի Հանրապետության աշխատանքային օրենսգրքի 3-րդ բաժնով սահմանված աշխատանքային հարաբերությունների մասի՞ն է, որոնք իրականացվելու են աշխատանքային պայմանագրի կամ աշխատանքի ընդունման մասին անհատական իրավական ակտի հիման վրա, թե՞ նկատի է առնվում </w:t>
            </w:r>
            <w:r w:rsidRPr="0052275C">
              <w:rPr>
                <w:rFonts w:ascii="GHEA Grapalat" w:hAnsi="GHEA Grapalat"/>
                <w:b/>
              </w:rPr>
              <w:t>կամավոր աշխատանքը</w:t>
            </w:r>
            <w:r w:rsidRPr="0052275C">
              <w:rPr>
                <w:rFonts w:ascii="GHEA Grapalat" w:hAnsi="GHEA Grapalat"/>
              </w:rPr>
              <w:t>, որի հետ կապված իրավահարաբերությունները կարգավորվում են «</w:t>
            </w:r>
            <w:r w:rsidRPr="0052275C">
              <w:rPr>
                <w:rFonts w:ascii="GHEA Grapalat" w:hAnsi="GHEA Grapalat"/>
                <w:i/>
              </w:rPr>
              <w:t>Կամավոր աշխատանքի մասին»</w:t>
            </w:r>
            <w:r w:rsidRPr="0052275C">
              <w:rPr>
                <w:rFonts w:ascii="GHEA Grapalat" w:hAnsi="GHEA Grapalat"/>
              </w:rPr>
              <w:t xml:space="preserve">  օրենքով: Միաժամանակ, նկատի ունենալով այն հանգամանքը, որ Նախագծի 3-րդ հոդվածի 1-ին մասի 1-ին կետով «երիտասարդ</w:t>
            </w:r>
            <w:r w:rsidRPr="0052275C">
              <w:rPr>
                <w:rFonts w:ascii="GHEA Grapalat" w:hAnsi="GHEA Grapalat"/>
                <w:i/>
              </w:rPr>
              <w:t>»</w:t>
            </w:r>
            <w:r w:rsidRPr="0052275C">
              <w:rPr>
                <w:rFonts w:ascii="GHEA Grapalat" w:hAnsi="GHEA Grapalat"/>
              </w:rPr>
              <w:t xml:space="preserve"> հասկացության մեջ ներառվում են </w:t>
            </w:r>
            <w:r w:rsidRPr="0052275C">
              <w:rPr>
                <w:rFonts w:ascii="GHEA Grapalat" w:hAnsi="GHEA Grapalat"/>
                <w:b/>
                <w:i/>
              </w:rPr>
              <w:t>13-ից</w:t>
            </w:r>
            <w:r w:rsidRPr="0052275C">
              <w:rPr>
                <w:rFonts w:ascii="GHEA Grapalat" w:hAnsi="GHEA Grapalat"/>
                <w:i/>
              </w:rPr>
              <w:t xml:space="preserve"> մինչև 35 տարեկան Հայաստանի Հանրապետության քաղաքացի կամ Հայաստանի Հանրապետության քաղաքացիություն չունեցող և Հայաստանի Հանրապետության ռեզիդենտ հանդիսացող անձինք, </w:t>
            </w:r>
            <w:r w:rsidRPr="0052275C">
              <w:rPr>
                <w:rFonts w:ascii="GHEA Grapalat" w:hAnsi="GHEA Grapalat"/>
              </w:rPr>
              <w:t xml:space="preserve">անհրաժեշտ է հաշվի առնել </w:t>
            </w:r>
            <w:r w:rsidRPr="0052275C">
              <w:rPr>
                <w:rFonts w:ascii="GHEA Grapalat" w:hAnsi="GHEA Grapalat"/>
                <w:b/>
                <w:i/>
              </w:rPr>
              <w:t>Հայաստանի Հանրապետության աշխատանքային օրենսգրքի 17.1-ին հոդվածով</w:t>
            </w:r>
            <w:r w:rsidRPr="0052275C">
              <w:rPr>
                <w:rFonts w:ascii="GHEA Grapalat" w:hAnsi="GHEA Grapalat"/>
              </w:rPr>
              <w:t xml:space="preserve"> սահմանված մինչև տասնութ տարեկան անձանց մասնակցությամբ աշխատանքային հարաբերությունների առանձնահատկությունները, ինչպես նաև </w:t>
            </w:r>
            <w:r w:rsidRPr="0052275C">
              <w:rPr>
                <w:rFonts w:ascii="GHEA Grapalat" w:hAnsi="GHEA Grapalat"/>
                <w:b/>
                <w:i/>
              </w:rPr>
              <w:t>«Կամավոր աշխատանքի մասին»  օրենքի 6-րդ հոդվածի 4-6-րդ մասերի</w:t>
            </w:r>
            <w:r w:rsidRPr="0052275C">
              <w:rPr>
                <w:rFonts w:ascii="GHEA Grapalat" w:hAnsi="GHEA Grapalat"/>
              </w:rPr>
              <w:t xml:space="preserve"> դրույթները: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F13C41"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F13C41" w:rsidRPr="0052275C" w:rsidRDefault="00F13C41" w:rsidP="002F1CBC">
            <w:pPr>
              <w:tabs>
                <w:tab w:val="left" w:pos="270"/>
                <w:tab w:val="left" w:pos="1440"/>
              </w:tabs>
              <w:spacing w:line="360" w:lineRule="auto"/>
              <w:ind w:right="144"/>
              <w:jc w:val="both"/>
              <w:rPr>
                <w:rFonts w:ascii="GHEA Grapalat" w:eastAsia="GHEA Grapalat" w:hAnsi="GHEA Grapalat" w:cs="GHEA Grapalat"/>
              </w:rPr>
            </w:pPr>
            <w:r w:rsidRPr="0052275C">
              <w:rPr>
                <w:rFonts w:ascii="GHEA Grapalat" w:eastAsia="GHEA Grapalat" w:hAnsi="GHEA Grapalat" w:cs="GHEA Grapalat"/>
              </w:rPr>
              <w:t>Նախագծի 8-րդ հոդվածի 1-ին մասի 11-րդ և 12-րդ կետերով սահմանվում է, որ լիազոր մարմինը ընդունում է երիտասարդական աշխատողի վերապատրաստման և հավաստագրման կարգը, և երիտասարդական աշխատանքի որակի ապահովման մեխանիզմը և իրականացնում է  վերահսկողություն: Նշված ենթաօրենսդրական կարգավորումներով կհստակեցվեն «</w:t>
            </w:r>
            <w:r w:rsidRPr="0052275C">
              <w:rPr>
                <w:rFonts w:ascii="GHEA Grapalat" w:eastAsia="GHEA Grapalat" w:hAnsi="GHEA Grapalat" w:cs="GHEA Grapalat"/>
                <w:i/>
              </w:rPr>
              <w:t xml:space="preserve">երիտասարդական աշխատանք» </w:t>
            </w:r>
            <w:r w:rsidRPr="0052275C">
              <w:rPr>
                <w:rFonts w:ascii="GHEA Grapalat" w:eastAsia="GHEA Grapalat" w:hAnsi="GHEA Grapalat" w:cs="GHEA Grapalat"/>
              </w:rPr>
              <w:t>և «</w:t>
            </w:r>
            <w:r w:rsidRPr="0052275C">
              <w:rPr>
                <w:rFonts w:ascii="GHEA Grapalat" w:eastAsia="GHEA Grapalat" w:hAnsi="GHEA Grapalat" w:cs="GHEA Grapalat"/>
                <w:i/>
              </w:rPr>
              <w:t xml:space="preserve">երիտասարդական աշխատող» </w:t>
            </w:r>
            <w:r w:rsidRPr="0052275C">
              <w:rPr>
                <w:rFonts w:ascii="GHEA Grapalat" w:eastAsia="GHEA Grapalat" w:hAnsi="GHEA Grapalat" w:cs="GHEA Grapalat"/>
              </w:rPr>
              <w:t>հասկացությունների իրավական</w:t>
            </w:r>
            <w:r w:rsidRPr="0052275C">
              <w:rPr>
                <w:rFonts w:ascii="GHEA Grapalat" w:eastAsia="GHEA Grapalat" w:hAnsi="GHEA Grapalat" w:cs="GHEA Grapalat"/>
                <w:i/>
              </w:rPr>
              <w:t xml:space="preserve"> </w:t>
            </w:r>
            <w:r w:rsidRPr="0052275C">
              <w:rPr>
                <w:rFonts w:ascii="GHEA Grapalat" w:eastAsia="GHEA Grapalat" w:hAnsi="GHEA Grapalat" w:cs="GHEA Grapalat"/>
              </w:rPr>
              <w:t xml:space="preserve">կարգավիճակները, որոնք չեն կարող հակասության մեջ լինել ավելի բարձր ուժ ունեցող իրավական ակտերին: </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1440"/>
              </w:tabs>
              <w:spacing w:line="360" w:lineRule="auto"/>
              <w:ind w:left="90" w:right="144" w:firstLine="630"/>
              <w:jc w:val="both"/>
              <w:rPr>
                <w:rFonts w:ascii="GHEA Grapalat" w:hAnsi="GHEA Grapalat"/>
              </w:rPr>
            </w:pPr>
            <w:r w:rsidRPr="0052275C">
              <w:rPr>
                <w:rFonts w:ascii="GHEA Grapalat" w:hAnsi="GHEA Grapalat" w:cs="Sylfaen"/>
              </w:rPr>
              <w:t xml:space="preserve">Նախագծի 1-ին մասի 8-րդ կետում անհրաժեշտ է հստակեցնել նաև, թե երիտասարդական կազմակերպությունը իրավաբանական անձի կարգավիճակ ունեցող առևտրային, թե ոչ առևտրային կազմակերություն է՝ </w:t>
            </w:r>
            <w:r w:rsidRPr="0052275C">
              <w:rPr>
                <w:rFonts w:ascii="GHEA Grapalat" w:hAnsi="GHEA Grapalat" w:cs="Sylfaen"/>
              </w:rPr>
              <w:lastRenderedPageBreak/>
              <w:t>նկատի ունենալով, որ Նախագծի 1-ին մասի 8-րդ կետում հստակեցված է երիտասարդական կազմակերպությունների միացյալ մարմնի իրավական կարգավիճակը: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F13C41"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F13C41" w:rsidRPr="0052275C" w:rsidRDefault="00F13C41" w:rsidP="002F1CBC">
            <w:pPr>
              <w:tabs>
                <w:tab w:val="left" w:pos="270"/>
                <w:tab w:val="left" w:pos="1440"/>
              </w:tabs>
              <w:spacing w:line="360" w:lineRule="auto"/>
              <w:ind w:right="144"/>
              <w:jc w:val="both"/>
              <w:rPr>
                <w:rFonts w:ascii="GHEA Grapalat" w:eastAsia="GHEA Grapalat" w:hAnsi="GHEA Grapalat" w:cs="GHEA Grapalat"/>
              </w:rPr>
            </w:pPr>
            <w:r w:rsidRPr="0052275C">
              <w:rPr>
                <w:rFonts w:ascii="GHEA Grapalat" w:eastAsia="GHEA Grapalat" w:hAnsi="GHEA Grapalat" w:cs="GHEA Grapalat"/>
              </w:rPr>
              <w:t xml:space="preserve">Նախագծի 3-րդ հոդվածի 1-ին մասի 8-րդ կետով սահմանված է ուղղակի իրավաբանակ անձի </w:t>
            </w:r>
            <w:r w:rsidRPr="0052275C">
              <w:rPr>
                <w:rFonts w:ascii="GHEA Grapalat" w:eastAsia="GHEA Grapalat" w:hAnsi="GHEA Grapalat" w:cs="GHEA Grapalat"/>
              </w:rPr>
              <w:lastRenderedPageBreak/>
              <w:t>կարգավիճակ ունենալու պահանջը, հետևաբար դա կարող է լինել և առևտրային, և ոչ, իսկ 3-րդ հոդվածի 1-ին մասի 9-րդ կետով հստակ ամրագրված է կազմակերպության «ոչ առևտրային  բնույթի» լինելու պահանջը:</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1440"/>
              </w:tabs>
              <w:spacing w:line="360" w:lineRule="auto"/>
              <w:ind w:left="90" w:right="144" w:firstLine="630"/>
              <w:jc w:val="both"/>
              <w:rPr>
                <w:rFonts w:ascii="GHEA Grapalat" w:hAnsi="GHEA Grapalat" w:cs="Sylfaen"/>
              </w:rPr>
            </w:pPr>
            <w:r w:rsidRPr="0052275C">
              <w:rPr>
                <w:rFonts w:ascii="GHEA Grapalat" w:hAnsi="GHEA Grapalat" w:cs="Sylfaen"/>
              </w:rPr>
              <w:lastRenderedPageBreak/>
              <w:t xml:space="preserve">Նախագծի 4-րդ հոդվածի 1-ին մասի 1-ին կետում անհասկանալի է և պարզաբանման կարիք ունի </w:t>
            </w:r>
            <w:r w:rsidRPr="0052275C">
              <w:rPr>
                <w:rFonts w:ascii="GHEA Grapalat" w:hAnsi="GHEA Grapalat"/>
                <w:b/>
                <w:i/>
              </w:rPr>
              <w:t xml:space="preserve">«այլ ծառայություն մատուցող կազմակերպությունների» </w:t>
            </w:r>
            <w:r w:rsidRPr="0052275C">
              <w:rPr>
                <w:rFonts w:ascii="GHEA Grapalat" w:hAnsi="GHEA Grapalat"/>
              </w:rPr>
              <w:t>եզրույթը:</w:t>
            </w:r>
          </w:p>
          <w:p w:rsidR="006D3F21" w:rsidRPr="0052275C" w:rsidRDefault="006D3F21" w:rsidP="002F1CBC">
            <w:pPr>
              <w:pStyle w:val="ListParagraph"/>
              <w:numPr>
                <w:ilvl w:val="0"/>
                <w:numId w:val="1"/>
              </w:numPr>
              <w:tabs>
                <w:tab w:val="left" w:pos="270"/>
                <w:tab w:val="left" w:pos="1440"/>
              </w:tabs>
              <w:spacing w:line="360" w:lineRule="auto"/>
              <w:ind w:left="90" w:right="144" w:firstLine="630"/>
              <w:jc w:val="both"/>
              <w:rPr>
                <w:rFonts w:ascii="GHEA Grapalat" w:hAnsi="GHEA Grapalat"/>
              </w:rPr>
            </w:pPr>
            <w:r w:rsidRPr="0052275C">
              <w:rPr>
                <w:rFonts w:ascii="GHEA Grapalat" w:hAnsi="GHEA Grapalat" w:cs="Sylfaen"/>
              </w:rPr>
              <w:t xml:space="preserve">Նախագծի 5-րդ հոդվածի 1-ին մասի 10-րդ կետում անհրաժեշտ է հստակեցնել, թե ի՞նչ է նկատի առնվում </w:t>
            </w:r>
            <w:r w:rsidRPr="0052275C">
              <w:rPr>
                <w:rFonts w:ascii="GHEA Grapalat" w:hAnsi="GHEA Grapalat"/>
                <w:b/>
                <w:i/>
              </w:rPr>
              <w:t xml:space="preserve">«սակավ հնարավորություն ունեցող երիտասարդներ» </w:t>
            </w:r>
            <w:r w:rsidRPr="0052275C">
              <w:rPr>
                <w:rFonts w:ascii="GHEA Grapalat" w:hAnsi="GHEA Grapalat"/>
              </w:rPr>
              <w:t>ձևակերպմամբ:</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584F82"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584F82" w:rsidRPr="0052275C" w:rsidRDefault="00584F82"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rPr>
              <w:t>Նախագիծը խմբագրվել է</w:t>
            </w:r>
          </w:p>
          <w:p w:rsidR="00584F82" w:rsidRPr="0052275C" w:rsidRDefault="00584F82" w:rsidP="002F1CBC">
            <w:pPr>
              <w:spacing w:before="60" w:after="60" w:line="360" w:lineRule="auto"/>
              <w:ind w:left="90" w:right="138"/>
              <w:jc w:val="center"/>
              <w:rPr>
                <w:rFonts w:ascii="GHEA Grapalat" w:eastAsia="GHEA Grapalat" w:hAnsi="GHEA Grapalat" w:cs="GHEA Grapalat"/>
              </w:rPr>
            </w:pPr>
          </w:p>
          <w:p w:rsidR="001125FE" w:rsidRPr="0052275C" w:rsidRDefault="001125FE"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1125FE" w:rsidRPr="0052275C" w:rsidRDefault="001125FE"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rPr>
              <w:t>Նախագիծը խմբագրվել է</w:t>
            </w:r>
          </w:p>
          <w:p w:rsidR="00584F82" w:rsidRPr="0052275C" w:rsidRDefault="00584F82" w:rsidP="002F1CBC">
            <w:pPr>
              <w:spacing w:before="60" w:after="60" w:line="360" w:lineRule="auto"/>
              <w:ind w:left="90" w:right="138"/>
              <w:jc w:val="center"/>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1440"/>
              </w:tabs>
              <w:spacing w:line="360" w:lineRule="auto"/>
              <w:ind w:left="90" w:right="144" w:firstLine="630"/>
              <w:jc w:val="both"/>
              <w:rPr>
                <w:rFonts w:ascii="GHEA Grapalat" w:hAnsi="GHEA Grapalat"/>
                <w:i/>
              </w:rPr>
            </w:pPr>
            <w:r w:rsidRPr="0052275C">
              <w:rPr>
                <w:rFonts w:ascii="GHEA Grapalat" w:hAnsi="GHEA Grapalat" w:cs="Sylfaen"/>
              </w:rPr>
              <w:t xml:space="preserve">Նախագծի 6-րդ հոդվածի համաձայն՝ </w:t>
            </w:r>
            <w:r w:rsidRPr="0052275C">
              <w:rPr>
                <w:rFonts w:ascii="GHEA Grapalat" w:hAnsi="GHEA Grapalat"/>
                <w:i/>
              </w:rPr>
              <w:t xml:space="preserve">երիտասարդական քաղաքականության սուբյեկտներ են՝ երիտասարդական քաղաքականությունն իրականացնող պետական կառավարման և տեղական ինքնակառավարման մարմինները, երիտասարդական կազմակերպությունները, </w:t>
            </w:r>
            <w:r w:rsidRPr="0052275C">
              <w:rPr>
                <w:rFonts w:ascii="GHEA Grapalat" w:hAnsi="GHEA Grapalat"/>
                <w:b/>
                <w:i/>
              </w:rPr>
              <w:t>երիտասարդական կենտրոնները</w:t>
            </w:r>
            <w:r w:rsidRPr="0052275C">
              <w:rPr>
                <w:rFonts w:ascii="GHEA Grapalat" w:hAnsi="GHEA Grapalat"/>
                <w:i/>
              </w:rPr>
              <w:t xml:space="preserve"> և երիտասարդները:</w:t>
            </w:r>
          </w:p>
          <w:p w:rsidR="006D3F21" w:rsidRPr="0052275C" w:rsidRDefault="006D3F21" w:rsidP="002F1CBC">
            <w:pPr>
              <w:tabs>
                <w:tab w:val="left" w:pos="270"/>
              </w:tabs>
              <w:spacing w:after="0" w:line="360" w:lineRule="auto"/>
              <w:ind w:left="90" w:right="144" w:firstLine="720"/>
              <w:jc w:val="both"/>
              <w:rPr>
                <w:rFonts w:ascii="GHEA Grapalat" w:hAnsi="GHEA Grapalat"/>
                <w:i/>
              </w:rPr>
            </w:pPr>
            <w:r w:rsidRPr="0052275C">
              <w:rPr>
                <w:rFonts w:ascii="GHEA Grapalat" w:hAnsi="GHEA Grapalat" w:cs="Sylfaen"/>
              </w:rPr>
              <w:t>Այս</w:t>
            </w:r>
            <w:r w:rsidRPr="0052275C">
              <w:rPr>
                <w:rFonts w:ascii="GHEA Grapalat" w:hAnsi="GHEA Grapalat"/>
              </w:rPr>
              <w:t xml:space="preserve"> </w:t>
            </w:r>
            <w:r w:rsidRPr="0052275C">
              <w:rPr>
                <w:rFonts w:ascii="GHEA Grapalat" w:hAnsi="GHEA Grapalat" w:cs="Sylfaen"/>
              </w:rPr>
              <w:t>առումով</w:t>
            </w:r>
            <w:r w:rsidRPr="0052275C">
              <w:rPr>
                <w:rFonts w:ascii="GHEA Grapalat" w:hAnsi="GHEA Grapalat"/>
              </w:rPr>
              <w:t xml:space="preserve"> </w:t>
            </w:r>
            <w:r w:rsidRPr="0052275C">
              <w:rPr>
                <w:rFonts w:ascii="GHEA Grapalat" w:hAnsi="GHEA Grapalat" w:cs="Sylfaen"/>
              </w:rPr>
              <w:t>հարկ</w:t>
            </w:r>
            <w:r w:rsidRPr="0052275C">
              <w:rPr>
                <w:rFonts w:ascii="GHEA Grapalat" w:hAnsi="GHEA Grapalat"/>
              </w:rPr>
              <w:t xml:space="preserve"> </w:t>
            </w:r>
            <w:r w:rsidRPr="0052275C">
              <w:rPr>
                <w:rFonts w:ascii="GHEA Grapalat" w:hAnsi="GHEA Grapalat" w:cs="Sylfaen"/>
              </w:rPr>
              <w:t>է</w:t>
            </w:r>
            <w:r w:rsidRPr="0052275C">
              <w:rPr>
                <w:rFonts w:ascii="GHEA Grapalat" w:hAnsi="GHEA Grapalat"/>
              </w:rPr>
              <w:t xml:space="preserve"> </w:t>
            </w:r>
            <w:r w:rsidRPr="0052275C">
              <w:rPr>
                <w:rFonts w:ascii="GHEA Grapalat" w:hAnsi="GHEA Grapalat" w:cs="Sylfaen"/>
              </w:rPr>
              <w:t>նշել</w:t>
            </w:r>
            <w:r w:rsidRPr="0052275C">
              <w:rPr>
                <w:rFonts w:ascii="GHEA Grapalat" w:hAnsi="GHEA Grapalat"/>
              </w:rPr>
              <w:t xml:space="preserve">, </w:t>
            </w:r>
            <w:r w:rsidRPr="0052275C">
              <w:rPr>
                <w:rFonts w:ascii="GHEA Grapalat" w:hAnsi="GHEA Grapalat" w:cs="Sylfaen"/>
              </w:rPr>
              <w:t>որ</w:t>
            </w:r>
            <w:r w:rsidRPr="0052275C">
              <w:rPr>
                <w:rFonts w:ascii="GHEA Grapalat" w:hAnsi="GHEA Grapalat"/>
              </w:rPr>
              <w:t xml:space="preserve"> </w:t>
            </w:r>
            <w:r w:rsidRPr="0052275C">
              <w:rPr>
                <w:rFonts w:ascii="GHEA Grapalat" w:hAnsi="GHEA Grapalat" w:cs="Sylfaen"/>
              </w:rPr>
              <w:t>Նախագծի</w:t>
            </w:r>
            <w:r w:rsidRPr="0052275C">
              <w:rPr>
                <w:rFonts w:ascii="GHEA Grapalat" w:hAnsi="GHEA Grapalat"/>
              </w:rPr>
              <w:t xml:space="preserve"> 3-</w:t>
            </w:r>
            <w:r w:rsidRPr="0052275C">
              <w:rPr>
                <w:rFonts w:ascii="GHEA Grapalat" w:hAnsi="GHEA Grapalat" w:cs="Sylfaen"/>
              </w:rPr>
              <w:t>րդ</w:t>
            </w:r>
            <w:r w:rsidRPr="0052275C">
              <w:rPr>
                <w:rFonts w:ascii="GHEA Grapalat" w:hAnsi="GHEA Grapalat"/>
              </w:rPr>
              <w:t xml:space="preserve"> </w:t>
            </w:r>
            <w:r w:rsidRPr="0052275C">
              <w:rPr>
                <w:rFonts w:ascii="GHEA Grapalat" w:hAnsi="GHEA Grapalat" w:cs="Sylfaen"/>
              </w:rPr>
              <w:t>հո</w:t>
            </w:r>
            <w:r w:rsidRPr="0052275C">
              <w:rPr>
                <w:rFonts w:ascii="GHEA Grapalat" w:hAnsi="GHEA Grapalat"/>
              </w:rPr>
              <w:t xml:space="preserve">դվածի 1-ին մասի 11-րդ կետով սահմանվում է՝ </w:t>
            </w:r>
            <w:r w:rsidRPr="0052275C">
              <w:rPr>
                <w:rFonts w:ascii="GHEA Grapalat" w:hAnsi="GHEA Grapalat"/>
                <w:b/>
                <w:i/>
              </w:rPr>
              <w:t>Երիտասարդական կենտրոն՝</w:t>
            </w:r>
            <w:r w:rsidRPr="0052275C">
              <w:rPr>
                <w:rFonts w:ascii="GHEA Grapalat" w:hAnsi="GHEA Grapalat"/>
                <w:i/>
              </w:rPr>
              <w:t xml:space="preserve"> տարածք, որտեղ իրականացվում է երիտասարդական աշխատանք, ինչպես նաև պետական երիտասարդական քաղաքականության շրջանակներում նախատեսված ծրագրեր և միջոցառումներ: Երիտասարդական կենտրոնը կարող է ստեղծվել պետության կամ համայնքի կամ քաղաքացիական հասարակության </w:t>
            </w:r>
            <w:r w:rsidRPr="0052275C">
              <w:rPr>
                <w:rFonts w:ascii="GHEA Grapalat" w:hAnsi="GHEA Grapalat"/>
                <w:i/>
              </w:rPr>
              <w:lastRenderedPageBreak/>
              <w:t>կառույցների կողմից կամ նրանց միջև երկկողմ կամ բազմակողմ համագործակցությամբ:</w:t>
            </w:r>
          </w:p>
          <w:p w:rsidR="006D3F21" w:rsidRPr="0052275C" w:rsidRDefault="006D3F21" w:rsidP="002F1CBC">
            <w:pPr>
              <w:tabs>
                <w:tab w:val="left" w:pos="270"/>
              </w:tabs>
              <w:spacing w:after="0" w:line="360" w:lineRule="auto"/>
              <w:ind w:left="90" w:right="144" w:firstLine="720"/>
              <w:jc w:val="both"/>
              <w:rPr>
                <w:rFonts w:ascii="GHEA Grapalat" w:hAnsi="GHEA Grapalat" w:cs="Sylfaen"/>
              </w:rPr>
            </w:pPr>
            <w:r w:rsidRPr="0052275C">
              <w:rPr>
                <w:rFonts w:ascii="GHEA Grapalat" w:hAnsi="GHEA Grapalat"/>
              </w:rPr>
              <w:t xml:space="preserve">Վերը նշված սահմանման իմաստով </w:t>
            </w:r>
            <w:r w:rsidRPr="0052275C">
              <w:rPr>
                <w:rFonts w:ascii="GHEA Grapalat" w:hAnsi="GHEA Grapalat"/>
                <w:b/>
                <w:i/>
              </w:rPr>
              <w:t xml:space="preserve">երիտասարդական կենտրոնը տարածք է, </w:t>
            </w:r>
            <w:r w:rsidRPr="0052275C">
              <w:rPr>
                <w:rFonts w:ascii="GHEA Grapalat" w:hAnsi="GHEA Grapalat"/>
              </w:rPr>
              <w:t xml:space="preserve">որտեղ իրականացվում է երիտասարդական աշխատանք, սակայն բացահայտված չէ երիտասարդական կենտրոնի իրավական կարգավիճակը՝ արդյո՞ք այն իրավաբանական անձի կարգավիճակ ունեցող կազմակերպություն է, ինչո՞վ է տարբերվում երիտասարդական կազմակերպությունից: Թվարկված դիտարկումների համատեքստում </w:t>
            </w:r>
            <w:r w:rsidRPr="0052275C">
              <w:rPr>
                <w:rFonts w:ascii="GHEA Grapalat" w:hAnsi="GHEA Grapalat" w:cs="Sylfaen"/>
              </w:rPr>
              <w:t>Նախագծի</w:t>
            </w:r>
            <w:r w:rsidRPr="0052275C">
              <w:rPr>
                <w:rFonts w:ascii="GHEA Grapalat" w:hAnsi="GHEA Grapalat"/>
              </w:rPr>
              <w:t xml:space="preserve"> 3-</w:t>
            </w:r>
            <w:r w:rsidRPr="0052275C">
              <w:rPr>
                <w:rFonts w:ascii="GHEA Grapalat" w:hAnsi="GHEA Grapalat" w:cs="Sylfaen"/>
              </w:rPr>
              <w:t>րդ</w:t>
            </w:r>
            <w:r w:rsidRPr="0052275C">
              <w:rPr>
                <w:rFonts w:ascii="GHEA Grapalat" w:hAnsi="GHEA Grapalat"/>
              </w:rPr>
              <w:t xml:space="preserve"> </w:t>
            </w:r>
            <w:r w:rsidRPr="0052275C">
              <w:rPr>
                <w:rFonts w:ascii="GHEA Grapalat" w:hAnsi="GHEA Grapalat" w:cs="Sylfaen"/>
              </w:rPr>
              <w:t>հո</w:t>
            </w:r>
            <w:r w:rsidRPr="0052275C">
              <w:rPr>
                <w:rFonts w:ascii="GHEA Grapalat" w:hAnsi="GHEA Grapalat"/>
              </w:rPr>
              <w:t xml:space="preserve">դվածի 1-ին մասի 11-րդ կետը խմբագրման կարիք ունի, մասնավորապես, երիտասարդական կենտրոնը որպես </w:t>
            </w:r>
            <w:r w:rsidRPr="0052275C">
              <w:rPr>
                <w:rFonts w:ascii="GHEA Grapalat" w:hAnsi="GHEA Grapalat"/>
                <w:b/>
              </w:rPr>
              <w:t>տարածք</w:t>
            </w:r>
            <w:r w:rsidRPr="0052275C">
              <w:rPr>
                <w:rFonts w:ascii="GHEA Grapalat" w:hAnsi="GHEA Grapalat"/>
              </w:rPr>
              <w:t xml:space="preserve"> սահմանելու առումով՝ հաշվի առնելով նաև այն հանգամանքը, որ Նախագծի այլ դրույթներում (8-րդ հոդվածի 1-ին մասի 5-րդ կետ, 9-րդ հոդվածի 1-ին մասի 4-րդ կետ) նշված է երիտասարդական կենտրոնի </w:t>
            </w:r>
            <w:r w:rsidRPr="0052275C">
              <w:rPr>
                <w:rFonts w:ascii="GHEA Grapalat" w:hAnsi="GHEA Grapalat"/>
                <w:b/>
                <w:i/>
              </w:rPr>
              <w:t>կանոնադրության</w:t>
            </w:r>
            <w:r w:rsidRPr="0052275C">
              <w:rPr>
                <w:rFonts w:ascii="GHEA Grapalat" w:hAnsi="GHEA Grapalat"/>
              </w:rPr>
              <w:t xml:space="preserve"> մասին, իսկ </w:t>
            </w:r>
            <w:r w:rsidRPr="0052275C">
              <w:rPr>
                <w:rFonts w:ascii="GHEA Grapalat" w:hAnsi="GHEA Grapalat" w:cs="Sylfaen"/>
              </w:rPr>
              <w:t xml:space="preserve">Նախագծի 6-րդ հոդվածով երիտասարդական կենտրոնը համարվում է որպես եիտասարդական քաղաքականության սուբյեկտ: </w:t>
            </w:r>
          </w:p>
          <w:p w:rsidR="006D3F21" w:rsidRPr="0052275C" w:rsidRDefault="006D3F21" w:rsidP="002F1CBC">
            <w:pPr>
              <w:tabs>
                <w:tab w:val="left" w:pos="270"/>
              </w:tabs>
              <w:spacing w:after="0" w:line="360" w:lineRule="auto"/>
              <w:ind w:left="90" w:right="144" w:firstLine="540"/>
              <w:jc w:val="both"/>
              <w:rPr>
                <w:rFonts w:ascii="GHEA Grapalat" w:hAnsi="GHEA Grapalat"/>
              </w:rPr>
            </w:pPr>
            <w:r w:rsidRPr="0052275C">
              <w:rPr>
                <w:rFonts w:ascii="GHEA Grapalat" w:hAnsi="GHEA Grapalat" w:cs="Sylfaen"/>
              </w:rPr>
              <w:t xml:space="preserve">Այս առումով անհրաժեշտ է նկատի ունենալ նաև </w:t>
            </w:r>
            <w:r w:rsidRPr="0052275C">
              <w:rPr>
                <w:rFonts w:ascii="GHEA Grapalat" w:hAnsi="GHEA Grapalat"/>
                <w:bCs/>
                <w:iCs/>
              </w:rPr>
              <w:t>«</w:t>
            </w:r>
            <w:r w:rsidRPr="0052275C">
              <w:rPr>
                <w:rFonts w:ascii="GHEA Grapalat" w:hAnsi="GHEA Grapalat" w:cs="Sylfaen"/>
                <w:bCs/>
                <w:iCs/>
              </w:rPr>
              <w:t>Նորմատիվ իրավական ակտերի</w:t>
            </w:r>
            <w:r w:rsidRPr="0052275C">
              <w:rPr>
                <w:rFonts w:ascii="GHEA Grapalat" w:hAnsi="GHEA Grapalat"/>
                <w:bCs/>
                <w:iCs/>
              </w:rPr>
              <w:t xml:space="preserve"> </w:t>
            </w:r>
            <w:r w:rsidRPr="0052275C">
              <w:rPr>
                <w:rFonts w:ascii="GHEA Grapalat" w:hAnsi="GHEA Grapalat" w:cs="Sylfaen"/>
                <w:bCs/>
                <w:iCs/>
              </w:rPr>
              <w:t>մասին</w:t>
            </w:r>
            <w:r w:rsidRPr="0052275C">
              <w:rPr>
                <w:rFonts w:ascii="GHEA Grapalat" w:hAnsi="GHEA Grapalat"/>
                <w:bCs/>
                <w:iCs/>
              </w:rPr>
              <w:t xml:space="preserve">» </w:t>
            </w:r>
            <w:r w:rsidRPr="0052275C">
              <w:rPr>
                <w:rFonts w:ascii="GHEA Grapalat" w:hAnsi="GHEA Grapalat" w:cs="Sylfaen"/>
                <w:bCs/>
                <w:iCs/>
              </w:rPr>
              <w:t xml:space="preserve">օրենքի 13-րդ հոդվածի 8-րդ մասի կարգավորումը, որի համաձայն՝ </w:t>
            </w:r>
            <w:r w:rsidRPr="0052275C">
              <w:rPr>
                <w:rFonts w:ascii="GHEA Grapalat" w:hAnsi="GHEA Grapalat"/>
                <w:i/>
                <w:color w:val="000000"/>
                <w:shd w:val="clear" w:color="auto" w:fill="FFFFFF"/>
              </w:rPr>
              <w:t>նորմատիվ իրավական ակտերում բացառվում են ներքին հակասությունները: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687A9C"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687A9C" w:rsidRPr="0052275C" w:rsidRDefault="00913292" w:rsidP="002F1CBC">
            <w:pPr>
              <w:tabs>
                <w:tab w:val="left" w:pos="270"/>
                <w:tab w:val="left" w:pos="1440"/>
              </w:tabs>
              <w:spacing w:line="360" w:lineRule="auto"/>
              <w:ind w:right="144"/>
              <w:jc w:val="both"/>
              <w:rPr>
                <w:rFonts w:ascii="GHEA Grapalat" w:eastAsia="GHEA Grapalat" w:hAnsi="GHEA Grapalat" w:cs="GHEA Grapalat"/>
              </w:rPr>
            </w:pPr>
            <w:r w:rsidRPr="0052275C">
              <w:rPr>
                <w:rFonts w:ascii="GHEA Grapalat" w:eastAsia="GHEA Grapalat" w:hAnsi="GHEA Grapalat" w:cs="GHEA Grapalat"/>
              </w:rPr>
              <w:t xml:space="preserve">  </w:t>
            </w:r>
            <w:r w:rsidR="00687A9C" w:rsidRPr="0052275C">
              <w:rPr>
                <w:rFonts w:ascii="GHEA Grapalat" w:eastAsia="GHEA Grapalat" w:hAnsi="GHEA Grapalat" w:cs="GHEA Grapalat"/>
              </w:rPr>
              <w:t xml:space="preserve">Նախագծում երիտասարդական կենտրոնի հասկացությունը սահմանվել է հաշվի առնելով </w:t>
            </w:r>
            <w:r w:rsidR="00687A9C" w:rsidRPr="0052275C">
              <w:rPr>
                <w:rFonts w:ascii="GHEA Grapalat" w:hAnsi="GHEA Grapalat"/>
                <w:i/>
              </w:rPr>
              <w:t>երիտասարդական</w:t>
            </w:r>
            <w:r w:rsidR="00687A9C" w:rsidRPr="0052275C">
              <w:rPr>
                <w:rFonts w:ascii="GHEA Grapalat" w:eastAsia="GHEA Grapalat" w:hAnsi="GHEA Grapalat" w:cs="GHEA Grapalat"/>
              </w:rPr>
              <w:t xml:space="preserve"> կենտրոնների գործունեության առանձնահատկությունն</w:t>
            </w:r>
            <w:r w:rsidR="009C1D96" w:rsidRPr="0052275C">
              <w:rPr>
                <w:rFonts w:ascii="GHEA Grapalat" w:eastAsia="GHEA Grapalat" w:hAnsi="GHEA Grapalat" w:cs="GHEA Grapalat"/>
              </w:rPr>
              <w:t>ե</w:t>
            </w:r>
            <w:r w:rsidR="00687A9C" w:rsidRPr="0052275C">
              <w:rPr>
                <w:rFonts w:ascii="GHEA Grapalat" w:eastAsia="GHEA Grapalat" w:hAnsi="GHEA Grapalat" w:cs="GHEA Grapalat"/>
              </w:rPr>
              <w:t xml:space="preserve">րը և միջազգային փորձը: Երիտասարդական կենտրոնների գործունեությունը ունի մի շարք առանձնահատկություններ որոնք պայմանավորված են </w:t>
            </w:r>
            <w:r w:rsidR="009C1D96" w:rsidRPr="0052275C">
              <w:rPr>
                <w:rFonts w:ascii="GHEA Grapalat" w:eastAsia="GHEA Grapalat" w:hAnsi="GHEA Grapalat" w:cs="GHEA Grapalat"/>
              </w:rPr>
              <w:t xml:space="preserve">թե ում կողմից կամ ինչ ծրագրի միջոցով է ստեղծվում կենտրոնը:  Նախագծով սահմանվում է երիտասարդական կենտրոնի բովանդակությունը և ստեղծման </w:t>
            </w:r>
            <w:r w:rsidR="009C1D96" w:rsidRPr="0052275C">
              <w:rPr>
                <w:rFonts w:ascii="GHEA Grapalat" w:eastAsia="GHEA Grapalat" w:hAnsi="GHEA Grapalat" w:cs="GHEA Grapalat"/>
              </w:rPr>
              <w:lastRenderedPageBreak/>
              <w:t>առանձնահատկությունները, իսկ օրենքով երիտասարդական կենտորնի վերաբերյալ գերկարգավորումներ տալը հետագայում կարող է արհեստական խոչընդոտներ ստեղծել երիտասարդական կենտրոնների ստեղծման և գործունեության համար:</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line="360" w:lineRule="auto"/>
              <w:ind w:left="90" w:right="144" w:firstLine="540"/>
              <w:jc w:val="both"/>
              <w:rPr>
                <w:rFonts w:ascii="GHEA Grapalat" w:hAnsi="GHEA Grapalat"/>
              </w:rPr>
            </w:pPr>
            <w:r w:rsidRPr="0052275C">
              <w:rPr>
                <w:rFonts w:ascii="GHEA Grapalat" w:hAnsi="GHEA Grapalat" w:cs="Sylfaen"/>
              </w:rPr>
              <w:lastRenderedPageBreak/>
              <w:t xml:space="preserve">Նախագծի 2-րդ գլուխը վերնագրված է՝ </w:t>
            </w:r>
            <w:r w:rsidRPr="0052275C">
              <w:rPr>
                <w:rFonts w:ascii="GHEA Grapalat" w:hAnsi="GHEA Grapalat"/>
                <w:bCs/>
                <w:i/>
                <w:iCs/>
              </w:rPr>
              <w:t>«</w:t>
            </w:r>
            <w:r w:rsidRPr="0052275C">
              <w:rPr>
                <w:rFonts w:ascii="GHEA Grapalat" w:hAnsi="GHEA Grapalat"/>
                <w:b/>
                <w:i/>
              </w:rPr>
              <w:t>ԵՐԻՏԱՍԱՐԴԱԿԱՆ ՔԱՂԱՔԱԿԱՆՈՒԹՅԱՆ ՍՈՒԲՅԵԿՏՆԵՐԸ, ՆՐԱՆՑ ԻՐԱՎՈՒՆՔՆԵՐԸ, ՊԱՐՏԱԿԱՆՈՒԹՅՈՒՆՆԵՐԸ ԵՎ ԼԻԱԶՈՐՈՒԹՅՈՒՆՆԵՐԸ</w:t>
            </w:r>
            <w:r w:rsidRPr="0052275C">
              <w:rPr>
                <w:rFonts w:ascii="GHEA Grapalat" w:hAnsi="GHEA Grapalat"/>
                <w:bCs/>
                <w:i/>
                <w:iCs/>
              </w:rPr>
              <w:t xml:space="preserve">», </w:t>
            </w:r>
            <w:r w:rsidRPr="0052275C">
              <w:rPr>
                <w:rFonts w:ascii="GHEA Grapalat" w:hAnsi="GHEA Grapalat"/>
                <w:bCs/>
                <w:iCs/>
              </w:rPr>
              <w:t xml:space="preserve">իսկ նույն գլխի 6-րդ հոդվածով սահմանված են </w:t>
            </w:r>
            <w:r w:rsidRPr="0052275C">
              <w:rPr>
                <w:rFonts w:ascii="GHEA Grapalat" w:hAnsi="GHEA Grapalat" w:cs="Sylfaen"/>
              </w:rPr>
              <w:t xml:space="preserve">երիտասարդական քաղաքականության </w:t>
            </w:r>
            <w:r w:rsidRPr="0052275C">
              <w:rPr>
                <w:rFonts w:ascii="GHEA Grapalat" w:hAnsi="GHEA Grapalat" w:cs="Sylfaen"/>
              </w:rPr>
              <w:lastRenderedPageBreak/>
              <w:t>սուբյեկտները, որոնք են՝</w:t>
            </w:r>
            <w:r w:rsidRPr="0052275C">
              <w:rPr>
                <w:rFonts w:ascii="GHEA Grapalat" w:hAnsi="GHEA Grapalat"/>
              </w:rPr>
              <w:t xml:space="preserve"> </w:t>
            </w:r>
            <w:r w:rsidRPr="0052275C">
              <w:rPr>
                <w:rFonts w:ascii="GHEA Grapalat" w:hAnsi="GHEA Grapalat"/>
                <w:i/>
              </w:rPr>
              <w:t xml:space="preserve">երիտասարդական քաղաքականությունն իրականացնող պետական կառավարման և տեղական ինքնակառավարման մարմինները, </w:t>
            </w:r>
            <w:r w:rsidRPr="0052275C">
              <w:rPr>
                <w:rFonts w:ascii="GHEA Grapalat" w:hAnsi="GHEA Grapalat"/>
                <w:b/>
                <w:i/>
              </w:rPr>
              <w:t>երիտասարդական կազմակերպությունները, երիտասարդական կենտրոնները և երիտասարդները</w:t>
            </w:r>
            <w:r w:rsidRPr="0052275C">
              <w:rPr>
                <w:rFonts w:ascii="GHEA Grapalat" w:hAnsi="GHEA Grapalat"/>
              </w:rPr>
              <w:t xml:space="preserve">: </w:t>
            </w:r>
            <w:r w:rsidRPr="0052275C">
              <w:rPr>
                <w:rFonts w:ascii="GHEA Grapalat" w:hAnsi="GHEA Grapalat" w:cs="Sylfaen"/>
              </w:rPr>
              <w:t xml:space="preserve">Սակայն Նախագծի 2-րդ գլխով նախատեսված են երիտասարդական քաղաքականության սուբյեկտներից միայն պետական կառավարման, տեղական ինքնակառավարման մարմինների իրավասությունները, ինչպես նաև </w:t>
            </w:r>
            <w:r w:rsidRPr="0052275C">
              <w:rPr>
                <w:rFonts w:ascii="GHEA Grapalat" w:hAnsi="GHEA Grapalat" w:cs="Sylfaen"/>
                <w:b/>
              </w:rPr>
              <w:t>երիտասարդական կազմակերպությունների միացյալ մարմնի</w:t>
            </w:r>
            <w:r w:rsidRPr="0052275C">
              <w:rPr>
                <w:rFonts w:ascii="GHEA Grapalat" w:hAnsi="GHEA Grapalat" w:cs="Sylfaen"/>
              </w:rPr>
              <w:t xml:space="preserve"> կարգավիճակը, որը Նախագծի 6-րդ հոդվածով նախատեսված չէ որպես երիտասարդական քաղաքականության սուբյեկտ: Այսինքն, Նախագծի 2-րդ գլխում նախատեսված չեն երիտասարդական քաղաքականության սուբյեկտ </w:t>
            </w:r>
            <w:r w:rsidRPr="0052275C">
              <w:rPr>
                <w:rFonts w:ascii="GHEA Grapalat" w:hAnsi="GHEA Grapalat"/>
                <w:b/>
                <w:i/>
              </w:rPr>
              <w:t>երիտասարդական կազմակերպությունների, երիտասարդական կենտրոնների և երիտասարդների իրավունքները, պարտականությունները և լիազորությունները:</w:t>
            </w:r>
          </w:p>
          <w:p w:rsidR="006D3F21" w:rsidRPr="0052275C" w:rsidRDefault="006D3F21" w:rsidP="002F1CBC">
            <w:pPr>
              <w:pStyle w:val="ListParagraph"/>
              <w:tabs>
                <w:tab w:val="left" w:pos="270"/>
              </w:tabs>
              <w:spacing w:after="0" w:line="360" w:lineRule="auto"/>
              <w:ind w:left="90" w:right="144" w:firstLine="630"/>
              <w:jc w:val="both"/>
              <w:rPr>
                <w:rFonts w:ascii="GHEA Grapalat" w:hAnsi="GHEA Grapalat" w:cs="Sylfaen"/>
              </w:rPr>
            </w:pPr>
            <w:r w:rsidRPr="0052275C">
              <w:rPr>
                <w:rFonts w:ascii="GHEA Grapalat" w:hAnsi="GHEA Grapalat" w:cs="Sylfaen"/>
              </w:rPr>
              <w:t>Ելնելով վերոգրյալից՝ Նախագծի 2-րդ գլխի բովանդակությունն անհրաժեշտ է համապատասխանեցնել վերնագրին՝ բովանդակության մեջ նախատեսելով երիտասարդական քաղաքականության բոլոր սուբյեկտներին:</w:t>
            </w:r>
          </w:p>
          <w:p w:rsidR="006D3F21" w:rsidRPr="0052275C" w:rsidRDefault="006D3F21" w:rsidP="002F1CBC">
            <w:pPr>
              <w:pStyle w:val="ListParagraph"/>
              <w:tabs>
                <w:tab w:val="left" w:pos="270"/>
              </w:tabs>
              <w:spacing w:after="0" w:line="360" w:lineRule="auto"/>
              <w:ind w:left="90" w:right="144" w:firstLine="630"/>
              <w:jc w:val="both"/>
              <w:rPr>
                <w:rFonts w:ascii="GHEA Grapalat" w:hAnsi="GHEA Grapalat" w:cs="Sylfaen"/>
                <w:b/>
                <w:bCs/>
                <w:i/>
                <w:iCs/>
              </w:rPr>
            </w:pPr>
            <w:r w:rsidRPr="0052275C">
              <w:rPr>
                <w:rFonts w:ascii="GHEA Grapalat" w:hAnsi="GHEA Grapalat" w:cs="Sylfaen"/>
              </w:rPr>
              <w:t xml:space="preserve">Այս առումով անհրաժեշտ է նկատի ունենալ նաև </w:t>
            </w:r>
            <w:r w:rsidRPr="0052275C">
              <w:rPr>
                <w:rFonts w:ascii="GHEA Grapalat" w:hAnsi="GHEA Grapalat"/>
                <w:bCs/>
                <w:iCs/>
              </w:rPr>
              <w:t>«</w:t>
            </w:r>
            <w:r w:rsidRPr="0052275C">
              <w:rPr>
                <w:rFonts w:ascii="GHEA Grapalat" w:hAnsi="GHEA Grapalat" w:cs="Sylfaen"/>
                <w:bCs/>
                <w:iCs/>
              </w:rPr>
              <w:t>Նորմատիվ իրավական ակտերի</w:t>
            </w:r>
            <w:r w:rsidRPr="0052275C">
              <w:rPr>
                <w:rFonts w:ascii="GHEA Grapalat" w:hAnsi="GHEA Grapalat"/>
                <w:bCs/>
                <w:iCs/>
              </w:rPr>
              <w:t xml:space="preserve"> </w:t>
            </w:r>
            <w:r w:rsidRPr="0052275C">
              <w:rPr>
                <w:rFonts w:ascii="GHEA Grapalat" w:hAnsi="GHEA Grapalat" w:cs="Sylfaen"/>
                <w:bCs/>
                <w:iCs/>
              </w:rPr>
              <w:t>մասին</w:t>
            </w:r>
            <w:r w:rsidRPr="0052275C">
              <w:rPr>
                <w:rFonts w:ascii="GHEA Grapalat" w:hAnsi="GHEA Grapalat"/>
                <w:bCs/>
                <w:iCs/>
              </w:rPr>
              <w:t xml:space="preserve">» </w:t>
            </w:r>
            <w:r w:rsidRPr="0052275C">
              <w:rPr>
                <w:rFonts w:ascii="GHEA Grapalat" w:hAnsi="GHEA Grapalat" w:cs="Sylfaen"/>
                <w:bCs/>
                <w:iCs/>
              </w:rPr>
              <w:t xml:space="preserve">օրենքի 14-րդ հոդվածի 10-րդ մասի կարգավորումը, որի համաձայն՝ </w:t>
            </w:r>
            <w:r w:rsidRPr="0052275C">
              <w:rPr>
                <w:rFonts w:ascii="GHEA Grapalat" w:hAnsi="GHEA Grapalat" w:cs="Sylfaen"/>
                <w:b/>
                <w:bCs/>
                <w:i/>
                <w:iCs/>
              </w:rPr>
              <w:t>նորմատիվ իրավական ակտի բաժիններն ու գլուխները ունենում են վերնագրեր, որոնք պետք է համապատասխանեն դրանց բովանդակությանը:</w:t>
            </w:r>
          </w:p>
          <w:p w:rsidR="006D3F21" w:rsidRPr="0052275C" w:rsidRDefault="006D3F21" w:rsidP="002F1CBC">
            <w:pPr>
              <w:pStyle w:val="ListParagraph"/>
              <w:numPr>
                <w:ilvl w:val="0"/>
                <w:numId w:val="1"/>
              </w:numPr>
              <w:tabs>
                <w:tab w:val="left" w:pos="270"/>
              </w:tabs>
              <w:spacing w:line="360" w:lineRule="auto"/>
              <w:ind w:left="90" w:right="144" w:firstLine="540"/>
              <w:jc w:val="both"/>
              <w:rPr>
                <w:rFonts w:ascii="GHEA Grapalat" w:hAnsi="GHEA Grapalat"/>
              </w:rPr>
            </w:pPr>
            <w:r w:rsidRPr="0052275C">
              <w:rPr>
                <w:rFonts w:ascii="GHEA Grapalat" w:hAnsi="GHEA Grapalat" w:cs="Sylfaen"/>
              </w:rPr>
              <w:lastRenderedPageBreak/>
              <w:t xml:space="preserve">Նախագծի 7-րդ հոդվածի 1-ին մասի 2-րդ կետում հստակեցման կարիք ունի </w:t>
            </w:r>
            <w:r w:rsidRPr="0052275C">
              <w:rPr>
                <w:rFonts w:ascii="GHEA Grapalat" w:hAnsi="GHEA Grapalat"/>
                <w:bCs/>
                <w:i/>
                <w:iCs/>
              </w:rPr>
              <w:t>«</w:t>
            </w:r>
            <w:r w:rsidRPr="0052275C">
              <w:rPr>
                <w:rFonts w:ascii="GHEA Grapalat" w:hAnsi="GHEA Grapalat" w:cs="Sylfaen"/>
                <w:bCs/>
                <w:i/>
                <w:iCs/>
              </w:rPr>
              <w:t>մասնագիտական կառույցներ</w:t>
            </w:r>
            <w:r w:rsidRPr="0052275C">
              <w:rPr>
                <w:rFonts w:ascii="GHEA Grapalat" w:hAnsi="GHEA Grapalat"/>
                <w:bCs/>
                <w:i/>
                <w:iCs/>
              </w:rPr>
              <w:t>»</w:t>
            </w:r>
            <w:r w:rsidRPr="0052275C">
              <w:rPr>
                <w:rFonts w:ascii="GHEA Grapalat" w:hAnsi="GHEA Grapalat"/>
                <w:bCs/>
                <w:iCs/>
              </w:rPr>
              <w:t xml:space="preserve"> ձևակերպումը</w:t>
            </w:r>
            <w:r w:rsidRPr="0052275C">
              <w:rPr>
                <w:rFonts w:ascii="GHEA Grapalat" w:hAnsi="GHEA Grapalat" w:cs="Sylfaen"/>
              </w:rPr>
              <w:t>:</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jc w:val="center"/>
              <w:rPr>
                <w:rFonts w:ascii="GHEA Grapalat" w:eastAsia="GHEA Grapalat" w:hAnsi="GHEA Grapalat" w:cs="GHEA Grapalat"/>
                <w:b/>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556889"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556889" w:rsidRPr="0052275C" w:rsidRDefault="00556889"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Նախագծում ավելացվել է նոր հոդված, որում սահմանված են երիտասարդական կազմակերպությունների, երիտասարդական </w:t>
            </w:r>
            <w:r w:rsidRPr="0052275C">
              <w:rPr>
                <w:rFonts w:ascii="GHEA Grapalat" w:eastAsia="GHEA Grapalat" w:hAnsi="GHEA Grapalat" w:cs="GHEA Grapalat"/>
              </w:rPr>
              <w:lastRenderedPageBreak/>
              <w:t>կենտրոնների և երիտասարդներ վերաբերյալ կարգավորումներ:</w:t>
            </w:r>
          </w:p>
          <w:p w:rsidR="00E816FD" w:rsidRPr="0052275C" w:rsidRDefault="00E816F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both"/>
              <w:rPr>
                <w:rFonts w:ascii="GHEA Grapalat" w:eastAsia="GHEA Grapalat" w:hAnsi="GHEA Grapalat" w:cs="GHEA Grapalat"/>
              </w:rPr>
            </w:pPr>
          </w:p>
          <w:p w:rsidR="0086736D" w:rsidRPr="0052275C" w:rsidRDefault="0086736D"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86736D" w:rsidRPr="0052275C" w:rsidRDefault="0086736D" w:rsidP="002F1CBC">
            <w:pPr>
              <w:spacing w:before="60" w:after="60" w:line="360" w:lineRule="auto"/>
              <w:ind w:left="90" w:right="138"/>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line="360" w:lineRule="auto"/>
              <w:ind w:left="90" w:right="144" w:firstLine="540"/>
              <w:jc w:val="both"/>
              <w:rPr>
                <w:rFonts w:ascii="GHEA Grapalat" w:hAnsi="GHEA Grapalat"/>
                <w:i/>
              </w:rPr>
            </w:pPr>
            <w:r w:rsidRPr="0052275C">
              <w:rPr>
                <w:rFonts w:ascii="GHEA Grapalat" w:hAnsi="GHEA Grapalat" w:cs="Sylfaen"/>
              </w:rPr>
              <w:lastRenderedPageBreak/>
              <w:t xml:space="preserve">Նախագծի 7-րդ հոդվածի 1-ին մասի 3-րդ կետի համաձայն՝ </w:t>
            </w:r>
            <w:r w:rsidRPr="0052275C">
              <w:rPr>
                <w:rFonts w:ascii="GHEA Grapalat" w:hAnsi="GHEA Grapalat"/>
                <w:i/>
              </w:rPr>
              <w:t xml:space="preserve">Հայաստանի Հանրապետության կառավարության իրավասություններն են՝ հաստատել երիտասարդական քաղաքականության ոլորտում միջնաժամկետ ռազմավարական ծրագիրը/ծրագրերը, ոչ ուշ, քան պետական երիտասարդական քաղաքականության իրականացումն ապահովող </w:t>
            </w:r>
            <w:r w:rsidRPr="0052275C">
              <w:rPr>
                <w:rFonts w:ascii="GHEA Grapalat" w:hAnsi="GHEA Grapalat"/>
                <w:b/>
                <w:i/>
              </w:rPr>
              <w:t>համանման ծրագրերի ավարտին նախորդող տարվա</w:t>
            </w:r>
            <w:r w:rsidRPr="0052275C">
              <w:rPr>
                <w:rFonts w:ascii="GHEA Grapalat" w:hAnsi="GHEA Grapalat"/>
                <w:i/>
              </w:rPr>
              <w:t xml:space="preserve"> նոյեմբերի 15-ը՝ առնվազն 3 տարի ժամկետով:</w:t>
            </w:r>
          </w:p>
          <w:p w:rsidR="006D3F21" w:rsidRPr="0052275C" w:rsidRDefault="006D3F21" w:rsidP="002F1CBC">
            <w:pPr>
              <w:pStyle w:val="ListParagraph"/>
              <w:tabs>
                <w:tab w:val="left" w:pos="270"/>
              </w:tabs>
              <w:spacing w:line="360" w:lineRule="auto"/>
              <w:ind w:left="90" w:right="144" w:firstLine="720"/>
              <w:jc w:val="both"/>
              <w:rPr>
                <w:rFonts w:ascii="GHEA Grapalat" w:hAnsi="GHEA Grapalat"/>
              </w:rPr>
            </w:pPr>
            <w:r w:rsidRPr="0052275C">
              <w:rPr>
                <w:rFonts w:ascii="GHEA Grapalat" w:hAnsi="GHEA Grapalat"/>
              </w:rPr>
              <w:t xml:space="preserve">Հարկ է նշել, որ իրավական որոշակիության առումով </w:t>
            </w:r>
            <w:r w:rsidRPr="0052275C">
              <w:rPr>
                <w:rFonts w:ascii="GHEA Grapalat" w:hAnsi="GHEA Grapalat"/>
                <w:b/>
                <w:bCs/>
                <w:iCs/>
              </w:rPr>
              <w:t>«</w:t>
            </w:r>
            <w:r w:rsidRPr="0052275C">
              <w:rPr>
                <w:rFonts w:ascii="GHEA Grapalat" w:hAnsi="GHEA Grapalat" w:cs="Sylfaen"/>
                <w:b/>
                <w:bCs/>
                <w:iCs/>
              </w:rPr>
              <w:t>համանման ծրագիր</w:t>
            </w:r>
            <w:r w:rsidRPr="0052275C">
              <w:rPr>
                <w:rFonts w:ascii="GHEA Grapalat" w:hAnsi="GHEA Grapalat"/>
                <w:b/>
                <w:bCs/>
                <w:iCs/>
              </w:rPr>
              <w:t>»</w:t>
            </w:r>
            <w:r w:rsidRPr="0052275C">
              <w:rPr>
                <w:rFonts w:ascii="GHEA Grapalat" w:hAnsi="GHEA Grapalat"/>
              </w:rPr>
              <w:t xml:space="preserve"> ձևակերպումից հնարավոր չէ գնահատել, թե խոսքը ի՞նչ ծրագրերի մասին է, այդ ծրագրերը ի՞նչ ժամկետներում են իրականացվելու, ուստի </w:t>
            </w:r>
            <w:r w:rsidRPr="0052275C">
              <w:rPr>
                <w:rFonts w:ascii="GHEA Grapalat" w:hAnsi="GHEA Grapalat"/>
                <w:b/>
                <w:bCs/>
                <w:i/>
                <w:iCs/>
              </w:rPr>
              <w:t>«</w:t>
            </w:r>
            <w:r w:rsidRPr="0052275C">
              <w:rPr>
                <w:rFonts w:ascii="GHEA Grapalat" w:hAnsi="GHEA Grapalat"/>
                <w:i/>
              </w:rPr>
              <w:t xml:space="preserve">ոչ ուշ, քան պետական երիտասարդական քաղաքականության իրականացումն ապահովող </w:t>
            </w:r>
            <w:r w:rsidRPr="0052275C">
              <w:rPr>
                <w:rFonts w:ascii="GHEA Grapalat" w:hAnsi="GHEA Grapalat"/>
                <w:b/>
                <w:i/>
              </w:rPr>
              <w:t>համանման ծրագրերի ավարտին նախորդող տարվա</w:t>
            </w:r>
            <w:r w:rsidRPr="0052275C">
              <w:rPr>
                <w:rFonts w:ascii="GHEA Grapalat" w:hAnsi="GHEA Grapalat"/>
                <w:i/>
              </w:rPr>
              <w:t xml:space="preserve"> նոյեմբերի 15-ը</w:t>
            </w:r>
            <w:r w:rsidRPr="0052275C">
              <w:rPr>
                <w:rFonts w:ascii="GHEA Grapalat" w:hAnsi="GHEA Grapalat"/>
                <w:b/>
                <w:bCs/>
                <w:i/>
                <w:iCs/>
              </w:rPr>
              <w:t xml:space="preserve">» </w:t>
            </w:r>
            <w:r w:rsidRPr="0052275C">
              <w:rPr>
                <w:rFonts w:ascii="GHEA Grapalat" w:hAnsi="GHEA Grapalat" w:cs="Sylfaen"/>
              </w:rPr>
              <w:t xml:space="preserve">ձևակերպումից անհասկանալի է, թե նշված ժամկետն ինչպե՞ս է հաշվարկվելու: </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E816FD"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9E0C7A" w:rsidRPr="0052275C" w:rsidRDefault="009E0C7A" w:rsidP="002F1CBC">
            <w:pPr>
              <w:spacing w:before="60" w:after="60" w:line="360" w:lineRule="auto"/>
              <w:ind w:left="90" w:right="138"/>
              <w:jc w:val="center"/>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NormalWeb"/>
              <w:numPr>
                <w:ilvl w:val="0"/>
                <w:numId w:val="1"/>
              </w:numPr>
              <w:shd w:val="clear" w:color="auto" w:fill="FFFFFF"/>
              <w:tabs>
                <w:tab w:val="left" w:pos="270"/>
              </w:tabs>
              <w:spacing w:before="0" w:beforeAutospacing="0" w:after="0" w:afterAutospacing="0" w:line="360" w:lineRule="auto"/>
              <w:ind w:left="90" w:right="144" w:firstLine="720"/>
              <w:jc w:val="both"/>
              <w:rPr>
                <w:rFonts w:ascii="GHEA Grapalat" w:hAnsi="GHEA Grapalat" w:cs="Sylfaen"/>
                <w:b/>
                <w:i/>
                <w:sz w:val="22"/>
                <w:szCs w:val="22"/>
              </w:rPr>
            </w:pPr>
            <w:r w:rsidRPr="0052275C">
              <w:rPr>
                <w:rFonts w:ascii="GHEA Grapalat" w:hAnsi="GHEA Grapalat" w:cs="Sylfaen"/>
                <w:sz w:val="22"/>
                <w:szCs w:val="22"/>
              </w:rPr>
              <w:lastRenderedPageBreak/>
              <w:t xml:space="preserve">Նախագծի 7-րդ հոդածի 1-ին մասի 7-րդ և 8-րդ կետերի կարգավորումների համաձայն՝ </w:t>
            </w:r>
          </w:p>
          <w:p w:rsidR="006D3F21" w:rsidRPr="0052275C" w:rsidRDefault="006D3F21" w:rsidP="002F1CBC">
            <w:pPr>
              <w:pStyle w:val="ListParagraph"/>
              <w:tabs>
                <w:tab w:val="left" w:pos="270"/>
              </w:tabs>
              <w:spacing w:line="360" w:lineRule="auto"/>
              <w:ind w:left="90" w:right="144"/>
              <w:jc w:val="both"/>
              <w:rPr>
                <w:rFonts w:ascii="GHEA Grapalat" w:hAnsi="GHEA Grapalat" w:cs="Sylfaen"/>
                <w:i/>
              </w:rPr>
            </w:pPr>
            <w:r w:rsidRPr="0052275C">
              <w:rPr>
                <w:rFonts w:ascii="GHEA Grapalat" w:hAnsi="GHEA Grapalat"/>
                <w:i/>
                <w:color w:val="000000"/>
              </w:rPr>
              <w:t>«</w:t>
            </w:r>
            <w:r w:rsidRPr="0052275C">
              <w:rPr>
                <w:rFonts w:ascii="GHEA Grapalat" w:hAnsi="GHEA Grapalat" w:cs="Sylfaen"/>
                <w:i/>
              </w:rPr>
              <w:t xml:space="preserve">Հայաստանի Հանրապետության կառավարության իրավասություններն են՝ </w:t>
            </w:r>
          </w:p>
          <w:p w:rsidR="006D3F21" w:rsidRPr="0052275C" w:rsidRDefault="006D3F21" w:rsidP="002F1CBC">
            <w:pPr>
              <w:pStyle w:val="ListParagraph"/>
              <w:tabs>
                <w:tab w:val="left" w:pos="270"/>
              </w:tabs>
              <w:spacing w:line="360" w:lineRule="auto"/>
              <w:ind w:left="90" w:right="144" w:firstLine="360"/>
              <w:jc w:val="both"/>
              <w:rPr>
                <w:rFonts w:ascii="GHEA Grapalat" w:hAnsi="GHEA Grapalat"/>
                <w:i/>
              </w:rPr>
            </w:pPr>
            <w:r w:rsidRPr="0052275C">
              <w:rPr>
                <w:rFonts w:ascii="GHEA Grapalat" w:hAnsi="GHEA Grapalat" w:cs="Sylfaen"/>
                <w:i/>
              </w:rPr>
              <w:t xml:space="preserve">7) </w:t>
            </w:r>
            <w:r w:rsidRPr="0052275C">
              <w:rPr>
                <w:rFonts w:ascii="GHEA Grapalat" w:hAnsi="GHEA Grapalat"/>
                <w:b/>
                <w:i/>
              </w:rPr>
              <w:t>հաստատում է երիտասարդական կենտրոնների</w:t>
            </w:r>
            <w:r w:rsidRPr="0052275C">
              <w:rPr>
                <w:rFonts w:ascii="GHEA Grapalat" w:hAnsi="GHEA Grapalat"/>
                <w:i/>
              </w:rPr>
              <w:t xml:space="preserve"> ձևավորման և </w:t>
            </w:r>
            <w:r w:rsidRPr="0052275C">
              <w:rPr>
                <w:rFonts w:ascii="GHEA Grapalat" w:hAnsi="GHEA Grapalat"/>
                <w:b/>
                <w:i/>
              </w:rPr>
              <w:t>գործունեության կարգը</w:t>
            </w:r>
            <w:r w:rsidRPr="0052275C">
              <w:rPr>
                <w:rFonts w:ascii="GHEA Grapalat" w:hAnsi="GHEA Grapalat"/>
                <w:i/>
              </w:rPr>
              <w:t>,</w:t>
            </w:r>
          </w:p>
          <w:p w:rsidR="006D3F21" w:rsidRPr="0052275C" w:rsidRDefault="006D3F21" w:rsidP="002F1CBC">
            <w:pPr>
              <w:pStyle w:val="ListParagraph"/>
              <w:numPr>
                <w:ilvl w:val="0"/>
                <w:numId w:val="9"/>
              </w:numPr>
              <w:tabs>
                <w:tab w:val="left" w:pos="270"/>
              </w:tabs>
              <w:spacing w:line="360" w:lineRule="auto"/>
              <w:ind w:left="90" w:right="144" w:firstLine="450"/>
              <w:jc w:val="both"/>
              <w:rPr>
                <w:rFonts w:ascii="GHEA Grapalat" w:hAnsi="GHEA Grapalat"/>
                <w:i/>
              </w:rPr>
            </w:pPr>
            <w:r w:rsidRPr="0052275C">
              <w:rPr>
                <w:rFonts w:ascii="GHEA Grapalat" w:hAnsi="GHEA Grapalat" w:cs="Sylfaen"/>
                <w:i/>
              </w:rPr>
              <w:t>երիտասարդության</w:t>
            </w:r>
            <w:r w:rsidRPr="0052275C">
              <w:rPr>
                <w:rFonts w:ascii="GHEA Grapalat" w:hAnsi="GHEA Grapalat"/>
                <w:i/>
              </w:rPr>
              <w:t xml:space="preserve"> </w:t>
            </w:r>
            <w:r w:rsidRPr="0052275C">
              <w:rPr>
                <w:rFonts w:ascii="GHEA Grapalat" w:hAnsi="GHEA Grapalat" w:cs="Sylfaen"/>
                <w:i/>
              </w:rPr>
              <w:t>ոլորտում</w:t>
            </w:r>
            <w:r w:rsidRPr="0052275C">
              <w:rPr>
                <w:rFonts w:ascii="GHEA Grapalat" w:hAnsi="GHEA Grapalat"/>
                <w:i/>
              </w:rPr>
              <w:t xml:space="preserve"> </w:t>
            </w:r>
            <w:r w:rsidRPr="0052275C">
              <w:rPr>
                <w:rFonts w:ascii="GHEA Grapalat" w:hAnsi="GHEA Grapalat" w:cs="Sylfaen"/>
                <w:i/>
              </w:rPr>
              <w:t>գործունեություն</w:t>
            </w:r>
            <w:r w:rsidRPr="0052275C">
              <w:rPr>
                <w:rFonts w:ascii="GHEA Grapalat" w:hAnsi="GHEA Grapalat"/>
                <w:i/>
              </w:rPr>
              <w:t xml:space="preserve"> </w:t>
            </w:r>
            <w:r w:rsidRPr="0052275C">
              <w:rPr>
                <w:rFonts w:ascii="GHEA Grapalat" w:hAnsi="GHEA Grapalat" w:cs="Sylfaen"/>
                <w:i/>
              </w:rPr>
              <w:t>ծավալելու</w:t>
            </w:r>
            <w:r w:rsidRPr="0052275C">
              <w:rPr>
                <w:rFonts w:ascii="GHEA Grapalat" w:hAnsi="GHEA Grapalat"/>
                <w:i/>
              </w:rPr>
              <w:t xml:space="preserve"> </w:t>
            </w:r>
            <w:r w:rsidRPr="0052275C">
              <w:rPr>
                <w:rFonts w:ascii="GHEA Grapalat" w:hAnsi="GHEA Grapalat" w:cs="Sylfaen"/>
                <w:i/>
              </w:rPr>
              <w:t>նպատակով</w:t>
            </w:r>
            <w:r w:rsidRPr="0052275C">
              <w:rPr>
                <w:rFonts w:ascii="GHEA Grapalat" w:hAnsi="GHEA Grapalat"/>
                <w:i/>
              </w:rPr>
              <w:t xml:space="preserve"> </w:t>
            </w:r>
            <w:r w:rsidRPr="0052275C">
              <w:rPr>
                <w:rFonts w:ascii="GHEA Grapalat" w:hAnsi="GHEA Grapalat" w:cs="Sylfaen"/>
                <w:b/>
                <w:i/>
              </w:rPr>
              <w:t>հիմնադր</w:t>
            </w:r>
            <w:r w:rsidRPr="0052275C">
              <w:rPr>
                <w:rFonts w:ascii="GHEA Grapalat" w:hAnsi="GHEA Grapalat"/>
                <w:b/>
                <w:i/>
              </w:rPr>
              <w:t xml:space="preserve">ել </w:t>
            </w:r>
            <w:r w:rsidRPr="0052275C">
              <w:rPr>
                <w:rFonts w:ascii="GHEA Grapalat" w:hAnsi="GHEA Grapalat"/>
                <w:i/>
              </w:rPr>
              <w:t xml:space="preserve">կազմակերպություններ, </w:t>
            </w:r>
            <w:r w:rsidRPr="0052275C">
              <w:rPr>
                <w:rFonts w:ascii="GHEA Grapalat" w:hAnsi="GHEA Grapalat"/>
                <w:b/>
                <w:i/>
              </w:rPr>
              <w:t>կենտրոններ</w:t>
            </w:r>
            <w:r w:rsidRPr="0052275C">
              <w:rPr>
                <w:rFonts w:ascii="GHEA Grapalat" w:hAnsi="GHEA Grapalat"/>
                <w:i/>
              </w:rPr>
              <w:t xml:space="preserve"> և </w:t>
            </w:r>
            <w:r w:rsidRPr="0052275C">
              <w:rPr>
                <w:rFonts w:ascii="GHEA Grapalat" w:hAnsi="GHEA Grapalat"/>
                <w:b/>
                <w:i/>
              </w:rPr>
              <w:t>հաստատել դրանց գործունեության կարգը</w:t>
            </w:r>
            <w:r w:rsidRPr="0052275C">
              <w:rPr>
                <w:rFonts w:ascii="GHEA Grapalat" w:hAnsi="GHEA Grapalat"/>
                <w:i/>
              </w:rPr>
              <w:t>:</w:t>
            </w:r>
            <w:r w:rsidRPr="0052275C">
              <w:rPr>
                <w:rFonts w:ascii="GHEA Grapalat" w:hAnsi="GHEA Grapalat"/>
                <w:i/>
                <w:color w:val="000000"/>
              </w:rPr>
              <w:t>»:</w:t>
            </w:r>
          </w:p>
          <w:p w:rsidR="006D3F21" w:rsidRPr="0052275C" w:rsidRDefault="006D3F21" w:rsidP="002F1CBC">
            <w:pPr>
              <w:pStyle w:val="ListParagraph"/>
              <w:tabs>
                <w:tab w:val="left" w:pos="270"/>
              </w:tabs>
              <w:spacing w:line="360" w:lineRule="auto"/>
              <w:ind w:left="90" w:right="144" w:firstLine="360"/>
              <w:jc w:val="both"/>
              <w:rPr>
                <w:rFonts w:ascii="GHEA Grapalat" w:hAnsi="GHEA Grapalat"/>
              </w:rPr>
            </w:pPr>
            <w:r w:rsidRPr="0052275C">
              <w:rPr>
                <w:rFonts w:ascii="GHEA Grapalat" w:hAnsi="GHEA Grapalat"/>
              </w:rPr>
              <w:t xml:space="preserve">Վերը նշված կարգավորումներից ստացվում է, որ </w:t>
            </w:r>
            <w:r w:rsidRPr="0052275C">
              <w:rPr>
                <w:rFonts w:ascii="GHEA Grapalat" w:hAnsi="GHEA Grapalat" w:cs="Sylfaen"/>
                <w:i/>
              </w:rPr>
              <w:t xml:space="preserve">Հայաստանի Հանրապետության </w:t>
            </w:r>
            <w:r w:rsidRPr="0052275C">
              <w:rPr>
                <w:rFonts w:ascii="GHEA Grapalat" w:hAnsi="GHEA Grapalat" w:cs="Sylfaen"/>
              </w:rPr>
              <w:t xml:space="preserve">կառավարությունն առանձին որոշումներով հաստատում է </w:t>
            </w:r>
            <w:r w:rsidRPr="0052275C">
              <w:rPr>
                <w:rFonts w:ascii="GHEA Grapalat" w:hAnsi="GHEA Grapalat"/>
                <w:i/>
              </w:rPr>
              <w:t xml:space="preserve">երիտասարդական կենտրոնների ձևավորման և գործունեության կարգը և </w:t>
            </w:r>
            <w:r w:rsidRPr="0052275C">
              <w:rPr>
                <w:rFonts w:ascii="GHEA Grapalat" w:hAnsi="GHEA Grapalat"/>
              </w:rPr>
              <w:t xml:space="preserve">իր կողմից հիմնադրված կենտրոնների գործունեության կարգը, ինչը պարզաբանման անհրաժեշտություն ունի: Իսկ եթե նշված երկու դեպքում էլ խոսքը նույն իրավական ակտի մասին է, ապա անհրաժեշտ է նկատի ունենալ </w:t>
            </w:r>
            <w:r w:rsidRPr="0052275C">
              <w:rPr>
                <w:rFonts w:ascii="GHEA Grapalat" w:hAnsi="GHEA Grapalat"/>
                <w:bCs/>
                <w:iCs/>
              </w:rPr>
              <w:t>«</w:t>
            </w:r>
            <w:r w:rsidRPr="0052275C">
              <w:rPr>
                <w:rFonts w:ascii="GHEA Grapalat" w:hAnsi="GHEA Grapalat" w:cs="Sylfaen"/>
                <w:bCs/>
                <w:iCs/>
              </w:rPr>
              <w:t>Նորմատիվ իրավական ակտերի</w:t>
            </w:r>
            <w:r w:rsidRPr="0052275C">
              <w:rPr>
                <w:rFonts w:ascii="GHEA Grapalat" w:hAnsi="GHEA Grapalat"/>
                <w:bCs/>
                <w:iCs/>
              </w:rPr>
              <w:t xml:space="preserve"> </w:t>
            </w:r>
            <w:r w:rsidRPr="0052275C">
              <w:rPr>
                <w:rFonts w:ascii="GHEA Grapalat" w:hAnsi="GHEA Grapalat" w:cs="Sylfaen"/>
                <w:bCs/>
                <w:iCs/>
              </w:rPr>
              <w:t>մասին</w:t>
            </w:r>
            <w:r w:rsidRPr="0052275C">
              <w:rPr>
                <w:rFonts w:ascii="GHEA Grapalat" w:hAnsi="GHEA Grapalat"/>
                <w:bCs/>
                <w:iCs/>
              </w:rPr>
              <w:t xml:space="preserve">» օրենքի 13-րդ հոդվածի 8-րդ մասի կարգավորումը, համաձայն որի՝ </w:t>
            </w:r>
            <w:r w:rsidRPr="0052275C">
              <w:rPr>
                <w:rFonts w:ascii="GHEA Grapalat" w:hAnsi="GHEA Grapalat" w:cs="Sylfaen"/>
                <w:bCs/>
                <w:i/>
                <w:iCs/>
              </w:rPr>
              <w:t xml:space="preserve">նորմատիվ իրավական ակտերում բացառվում են իրավական նորմերի անհիմն կրկնությունները: </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304E2D"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NormalWeb"/>
              <w:numPr>
                <w:ilvl w:val="0"/>
                <w:numId w:val="1"/>
              </w:numPr>
              <w:shd w:val="clear" w:color="auto" w:fill="FFFFFF"/>
              <w:tabs>
                <w:tab w:val="left" w:pos="270"/>
              </w:tabs>
              <w:spacing w:before="0" w:beforeAutospacing="0" w:after="0" w:afterAutospacing="0" w:line="360" w:lineRule="auto"/>
              <w:ind w:left="90" w:right="144" w:firstLine="720"/>
              <w:jc w:val="both"/>
              <w:rPr>
                <w:rFonts w:ascii="GHEA Grapalat" w:hAnsi="GHEA Grapalat"/>
                <w:sz w:val="22"/>
                <w:szCs w:val="22"/>
              </w:rPr>
            </w:pPr>
            <w:r w:rsidRPr="0052275C">
              <w:rPr>
                <w:rFonts w:ascii="GHEA Grapalat" w:hAnsi="GHEA Grapalat" w:cs="Sylfaen"/>
                <w:sz w:val="22"/>
                <w:szCs w:val="22"/>
              </w:rPr>
              <w:t>Նախագծի</w:t>
            </w:r>
            <w:r w:rsidRPr="0052275C">
              <w:rPr>
                <w:rFonts w:ascii="GHEA Grapalat" w:hAnsi="GHEA Grapalat" w:cs="Sylfaen"/>
                <w:bCs/>
                <w:iCs/>
                <w:sz w:val="22"/>
                <w:szCs w:val="22"/>
              </w:rPr>
              <w:t xml:space="preserve"> 8-րդ հոդվածի 1-ին մասի 4-րդ կետում անհրաժեշտ է նշել, թե </w:t>
            </w:r>
            <w:r w:rsidRPr="0052275C">
              <w:rPr>
                <w:rFonts w:ascii="GHEA Grapalat" w:hAnsi="GHEA Grapalat"/>
                <w:sz w:val="22"/>
                <w:szCs w:val="22"/>
              </w:rPr>
              <w:t xml:space="preserve">Պետական կառավարման լիազորված մարմնի կողմից առաջարկություններն ու՞մ են ներկայացվելու: Միաժամանակ, նույն կետում </w:t>
            </w:r>
            <w:r w:rsidRPr="0052275C">
              <w:rPr>
                <w:rFonts w:ascii="GHEA Grapalat" w:hAnsi="GHEA Grapalat"/>
                <w:sz w:val="22"/>
                <w:szCs w:val="22"/>
                <w:shd w:val="clear" w:color="auto" w:fill="FFFFFF"/>
              </w:rPr>
              <w:t>«</w:t>
            </w:r>
            <w:r w:rsidRPr="0052275C">
              <w:rPr>
                <w:rFonts w:ascii="GHEA Grapalat" w:hAnsi="GHEA Grapalat"/>
                <w:sz w:val="22"/>
                <w:szCs w:val="22"/>
              </w:rPr>
              <w:t>օրենսդրությամբ սահմանված կարգով</w:t>
            </w:r>
            <w:r w:rsidRPr="0052275C">
              <w:rPr>
                <w:rFonts w:ascii="GHEA Grapalat" w:hAnsi="GHEA Grapalat"/>
                <w:sz w:val="22"/>
                <w:szCs w:val="22"/>
                <w:shd w:val="clear" w:color="auto" w:fill="FFFFFF"/>
              </w:rPr>
              <w:t>»</w:t>
            </w:r>
            <w:r w:rsidRPr="0052275C">
              <w:rPr>
                <w:rFonts w:ascii="GHEA Grapalat" w:hAnsi="GHEA Grapalat"/>
                <w:sz w:val="22"/>
                <w:szCs w:val="22"/>
              </w:rPr>
              <w:t xml:space="preserve"> ձևակերպումն առաջարկում ենք հստակեցնել՝</w:t>
            </w:r>
            <w:r w:rsidRPr="0052275C">
              <w:rPr>
                <w:rFonts w:ascii="GHEA Grapalat" w:hAnsi="GHEA Grapalat"/>
                <w:sz w:val="22"/>
                <w:szCs w:val="22"/>
                <w:shd w:val="clear" w:color="auto" w:fill="FFFFFF"/>
              </w:rPr>
              <w:t xml:space="preserve"> հաշվի առնելով այն հանգամանքը, որ </w:t>
            </w:r>
            <w:r w:rsidRPr="0052275C">
              <w:rPr>
                <w:rFonts w:ascii="GHEA Grapalat" w:hAnsi="GHEA Grapalat"/>
                <w:sz w:val="22"/>
                <w:szCs w:val="22"/>
              </w:rPr>
              <w:t xml:space="preserve">օրենսդրությունը լայն հասկացություն է, մասնավորապես՝  </w:t>
            </w:r>
            <w:r w:rsidRPr="0052275C">
              <w:rPr>
                <w:rFonts w:ascii="GHEA Grapalat" w:hAnsi="GHEA Grapalat"/>
                <w:sz w:val="22"/>
                <w:szCs w:val="22"/>
                <w:shd w:val="clear" w:color="auto" w:fill="FFFFFF"/>
              </w:rPr>
              <w:t>«</w:t>
            </w:r>
            <w:r w:rsidRPr="0052275C">
              <w:rPr>
                <w:rFonts w:ascii="GHEA Grapalat" w:hAnsi="GHEA Grapalat"/>
                <w:sz w:val="22"/>
                <w:szCs w:val="22"/>
              </w:rPr>
              <w:t>Նորմատիվ իրավական ակտերի մասին</w:t>
            </w:r>
            <w:r w:rsidRPr="0052275C">
              <w:rPr>
                <w:rFonts w:ascii="GHEA Grapalat" w:hAnsi="GHEA Grapalat"/>
                <w:sz w:val="22"/>
                <w:szCs w:val="22"/>
                <w:shd w:val="clear" w:color="auto" w:fill="FFFFFF"/>
              </w:rPr>
              <w:t xml:space="preserve">» </w:t>
            </w:r>
            <w:r w:rsidRPr="0052275C">
              <w:rPr>
                <w:rFonts w:ascii="GHEA Grapalat" w:hAnsi="GHEA Grapalat"/>
                <w:sz w:val="22"/>
                <w:szCs w:val="22"/>
                <w:shd w:val="clear" w:color="auto" w:fill="FFFFFF"/>
              </w:rPr>
              <w:lastRenderedPageBreak/>
              <w:t xml:space="preserve">2-րդ հոդվածի 1-ին մասի 7-րդ կետի համաձայն՝ </w:t>
            </w:r>
            <w:r w:rsidRPr="0052275C">
              <w:rPr>
                <w:rFonts w:ascii="GHEA Grapalat" w:hAnsi="GHEA Grapalat"/>
                <w:b/>
                <w:bCs/>
                <w:i/>
                <w:sz w:val="22"/>
                <w:szCs w:val="22"/>
              </w:rPr>
              <w:t>օրենսդրությունն</w:t>
            </w:r>
            <w:r w:rsidRPr="0052275C">
              <w:rPr>
                <w:rFonts w:ascii="Calibri" w:hAnsi="Calibri" w:cs="Calibri"/>
                <w:i/>
                <w:color w:val="000000"/>
                <w:sz w:val="22"/>
                <w:szCs w:val="22"/>
                <w:shd w:val="clear" w:color="auto" w:fill="FFFFFF"/>
              </w:rPr>
              <w:t> </w:t>
            </w:r>
            <w:r w:rsidRPr="0052275C">
              <w:rPr>
                <w:rFonts w:ascii="GHEA Grapalat" w:hAnsi="GHEA Grapalat" w:cs="Arial"/>
                <w:i/>
                <w:color w:val="000000"/>
                <w:sz w:val="22"/>
                <w:szCs w:val="22"/>
                <w:shd w:val="clear" w:color="auto" w:fill="FFFFFF"/>
              </w:rPr>
              <w:t xml:space="preserve"> </w:t>
            </w:r>
            <w:r w:rsidRPr="0052275C">
              <w:rPr>
                <w:rFonts w:ascii="GHEA Grapalat" w:hAnsi="GHEA Grapalat" w:cs="Arial Unicode"/>
                <w:i/>
                <w:color w:val="000000"/>
                <w:sz w:val="22"/>
                <w:szCs w:val="22"/>
                <w:shd w:val="clear" w:color="auto" w:fill="FFFFFF"/>
              </w:rPr>
              <w:t>օրենսդրական և ենթաօրենսդրական</w:t>
            </w:r>
            <w:r w:rsidRPr="0052275C">
              <w:rPr>
                <w:rFonts w:ascii="Calibri" w:hAnsi="Calibri" w:cs="Calibri"/>
                <w:i/>
                <w:color w:val="000000"/>
                <w:sz w:val="22"/>
                <w:szCs w:val="22"/>
                <w:shd w:val="clear" w:color="auto" w:fill="FFFFFF"/>
              </w:rPr>
              <w:t> </w:t>
            </w:r>
            <w:r w:rsidRPr="0052275C">
              <w:rPr>
                <w:rFonts w:ascii="GHEA Grapalat" w:hAnsi="GHEA Grapalat" w:cs="Arial Unicode"/>
                <w:i/>
                <w:color w:val="000000"/>
                <w:sz w:val="22"/>
                <w:szCs w:val="22"/>
                <w:shd w:val="clear" w:color="auto" w:fill="FFFFFF"/>
              </w:rPr>
              <w:t>նորմատիվ</w:t>
            </w:r>
            <w:r w:rsidRPr="0052275C">
              <w:rPr>
                <w:rFonts w:ascii="Calibri" w:hAnsi="Calibri" w:cs="Calibri"/>
                <w:i/>
                <w:color w:val="000000"/>
                <w:sz w:val="22"/>
                <w:szCs w:val="22"/>
                <w:shd w:val="clear" w:color="auto" w:fill="FFFFFF"/>
              </w:rPr>
              <w:t> </w:t>
            </w:r>
            <w:r w:rsidRPr="0052275C">
              <w:rPr>
                <w:rFonts w:ascii="GHEA Grapalat" w:hAnsi="GHEA Grapalat" w:cs="Arial Unicode"/>
                <w:i/>
                <w:color w:val="000000"/>
                <w:sz w:val="22"/>
                <w:szCs w:val="22"/>
                <w:shd w:val="clear" w:color="auto" w:fill="FFFFFF"/>
              </w:rPr>
              <w:t>իրավական ակտերի ամբողջություն</w:t>
            </w:r>
            <w:r w:rsidRPr="0052275C">
              <w:rPr>
                <w:rFonts w:ascii="GHEA Grapalat" w:hAnsi="GHEA Grapalat"/>
                <w:i/>
                <w:color w:val="000000"/>
                <w:sz w:val="22"/>
                <w:szCs w:val="22"/>
                <w:shd w:val="clear" w:color="auto" w:fill="FFFFFF"/>
              </w:rPr>
              <w:t xml:space="preserve"> է:</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337B2D"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after="0" w:line="360" w:lineRule="auto"/>
              <w:ind w:left="90" w:right="144" w:firstLine="540"/>
              <w:jc w:val="both"/>
              <w:rPr>
                <w:rFonts w:ascii="GHEA Grapalat" w:hAnsi="GHEA Grapalat"/>
              </w:rPr>
            </w:pPr>
            <w:r w:rsidRPr="0052275C">
              <w:rPr>
                <w:rFonts w:ascii="GHEA Grapalat" w:hAnsi="GHEA Grapalat"/>
                <w:color w:val="000000"/>
                <w:shd w:val="clear" w:color="auto" w:fill="FFFFFF"/>
              </w:rPr>
              <w:t xml:space="preserve">Նախագծի 9-րդ հոդվածի 1-ին մասում առաջարկում ենք հստակեցնել, թե </w:t>
            </w:r>
            <w:r w:rsidRPr="0052275C">
              <w:rPr>
                <w:rFonts w:ascii="GHEA Grapalat" w:hAnsi="GHEA Grapalat"/>
                <w:b/>
                <w:i/>
                <w:iCs/>
              </w:rPr>
              <w:t>1-8-րդ կետերով նախատեսված լիազորությունները</w:t>
            </w:r>
            <w:r w:rsidRPr="0052275C">
              <w:rPr>
                <w:rFonts w:ascii="GHEA Grapalat" w:hAnsi="GHEA Grapalat"/>
                <w:iCs/>
              </w:rPr>
              <w:t xml:space="preserve"> տեղական ինքնակառավարման ո՞ր մարմինների կողմից են իրականացվելու՝ հաշվի առնելով Հայաստանի Հանրապետության Սահմանադրության 181-րդ հոդվածի 1-ին մասի, ինչպես նաև </w:t>
            </w:r>
            <w:r w:rsidRPr="0052275C">
              <w:rPr>
                <w:rFonts w:ascii="GHEA Grapalat" w:hAnsi="GHEA Grapalat"/>
                <w:shd w:val="clear" w:color="auto" w:fill="FFFFFF"/>
              </w:rPr>
              <w:t>«</w:t>
            </w:r>
            <w:r w:rsidRPr="0052275C">
              <w:rPr>
                <w:rFonts w:ascii="GHEA Grapalat" w:hAnsi="GHEA Grapalat"/>
              </w:rPr>
              <w:t>Տեղական ինքնակառավարման մասին</w:t>
            </w:r>
            <w:r w:rsidRPr="0052275C">
              <w:rPr>
                <w:rFonts w:ascii="GHEA Grapalat" w:hAnsi="GHEA Grapalat"/>
                <w:shd w:val="clear" w:color="auto" w:fill="FFFFFF"/>
              </w:rPr>
              <w:t xml:space="preserve">» օրենքի 6-րդ հոդվածի 1-ին մասի </w:t>
            </w:r>
            <w:r w:rsidRPr="0052275C">
              <w:rPr>
                <w:rFonts w:ascii="GHEA Grapalat" w:hAnsi="GHEA Grapalat"/>
                <w:iCs/>
              </w:rPr>
              <w:t xml:space="preserve">դրույթները, որոնց համաձայն՝ </w:t>
            </w:r>
            <w:r w:rsidRPr="0052275C">
              <w:rPr>
                <w:rFonts w:ascii="GHEA Grapalat" w:hAnsi="GHEA Grapalat"/>
                <w:color w:val="000000"/>
                <w:shd w:val="clear" w:color="auto" w:fill="FFFFFF"/>
              </w:rPr>
              <w:t xml:space="preserve">տեղական ինքնակառավարման մարմիններն են </w:t>
            </w:r>
            <w:r w:rsidRPr="0052275C">
              <w:rPr>
                <w:rFonts w:ascii="GHEA Grapalat" w:hAnsi="GHEA Grapalat"/>
                <w:b/>
                <w:i/>
                <w:color w:val="000000"/>
                <w:shd w:val="clear" w:color="auto" w:fill="FFFFFF"/>
              </w:rPr>
              <w:t>համայնքի ավագանին և համայնքի ղեկավարը</w:t>
            </w:r>
            <w:r w:rsidRPr="0052275C">
              <w:rPr>
                <w:rFonts w:ascii="GHEA Grapalat" w:hAnsi="GHEA Grapalat"/>
                <w:iCs/>
              </w:rPr>
              <w:t>:</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1B2AF8"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w:t>
            </w:r>
            <w:r w:rsidR="002815EC" w:rsidRPr="0052275C">
              <w:rPr>
                <w:rFonts w:ascii="GHEA Grapalat" w:eastAsia="GHEA Grapalat" w:hAnsi="GHEA Grapalat" w:cs="GHEA Grapalat"/>
                <w:b/>
              </w:rPr>
              <w:t>նդունվել</w:t>
            </w:r>
            <w:r w:rsidRPr="0052275C">
              <w:rPr>
                <w:rFonts w:ascii="GHEA Grapalat" w:eastAsia="GHEA Grapalat" w:hAnsi="GHEA Grapalat" w:cs="GHEA Grapalat"/>
                <w:b/>
              </w:rPr>
              <w:t xml:space="preserve"> է</w:t>
            </w:r>
          </w:p>
          <w:p w:rsidR="002815EC" w:rsidRPr="0052275C" w:rsidRDefault="002815EC" w:rsidP="002F1CBC">
            <w:pPr>
              <w:pStyle w:val="ListParagraph"/>
              <w:tabs>
                <w:tab w:val="left" w:pos="270"/>
                <w:tab w:val="left" w:pos="1170"/>
              </w:tabs>
              <w:spacing w:line="360" w:lineRule="auto"/>
              <w:ind w:left="90" w:right="144" w:firstLine="540"/>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line="360" w:lineRule="auto"/>
              <w:ind w:left="90" w:right="144" w:firstLine="540"/>
              <w:jc w:val="both"/>
              <w:rPr>
                <w:rFonts w:ascii="GHEA Grapalat" w:hAnsi="GHEA Grapalat"/>
                <w:i/>
              </w:rPr>
            </w:pPr>
            <w:r w:rsidRPr="0052275C">
              <w:rPr>
                <w:rFonts w:ascii="GHEA Grapalat" w:hAnsi="GHEA Grapalat"/>
                <w:color w:val="000000"/>
                <w:shd w:val="clear" w:color="auto" w:fill="FFFFFF"/>
              </w:rPr>
              <w:t xml:space="preserve">Նախագծի 9-րդ հոդվածի 1-ին մասի 1-ին կետի համաձայն՝ </w:t>
            </w:r>
            <w:r w:rsidRPr="0052275C">
              <w:rPr>
                <w:rFonts w:ascii="GHEA Grapalat" w:hAnsi="GHEA Grapalat"/>
                <w:i/>
              </w:rPr>
              <w:t xml:space="preserve">Տեղական ինքնակառավարման մարմնի իրավասություններն են՝ </w:t>
            </w:r>
            <w:r w:rsidRPr="0052275C">
              <w:rPr>
                <w:rFonts w:ascii="GHEA Grapalat" w:hAnsi="GHEA Grapalat" w:cs="Sylfaen"/>
                <w:i/>
              </w:rPr>
              <w:t>մշակել</w:t>
            </w:r>
            <w:r w:rsidRPr="0052275C">
              <w:rPr>
                <w:rFonts w:ascii="GHEA Grapalat" w:hAnsi="GHEA Grapalat"/>
                <w:i/>
              </w:rPr>
              <w:t xml:space="preserve"> և համայնքի ավագանու հաստատմանը ներկայացնել երիտասարդների կարիքից և պետական երիտասարդական քաղաքականության ռազմավարական ծրագրից բխող </w:t>
            </w:r>
            <w:r w:rsidRPr="0052275C">
              <w:rPr>
                <w:rFonts w:ascii="GHEA Grapalat" w:hAnsi="GHEA Grapalat"/>
                <w:b/>
                <w:i/>
              </w:rPr>
              <w:t>տեղական երիտասարդական քաղաքականությունը:</w:t>
            </w:r>
          </w:p>
          <w:p w:rsidR="006D3F21" w:rsidRPr="0052275C" w:rsidRDefault="006D3F21" w:rsidP="002F1CBC">
            <w:pPr>
              <w:tabs>
                <w:tab w:val="left" w:pos="270"/>
              </w:tabs>
              <w:spacing w:after="0" w:line="360" w:lineRule="auto"/>
              <w:ind w:left="90" w:right="144"/>
              <w:jc w:val="both"/>
              <w:rPr>
                <w:rFonts w:ascii="GHEA Grapalat" w:hAnsi="GHEA Grapalat"/>
              </w:rPr>
            </w:pPr>
            <w:r w:rsidRPr="0052275C">
              <w:rPr>
                <w:rFonts w:ascii="GHEA Grapalat" w:hAnsi="GHEA Grapalat"/>
              </w:rPr>
              <w:t xml:space="preserve">Այս առումով հարկ է նշել, որ հստակեցման կարիք ունի, թե ու՞մ կողմից է մշակվելու տեղական երիտասարդական քաղաքականությունը: Միաժամանակ, Նախագծի՝ օրենքում օգտագործվող հիմնական հասկացությունները սահմանող 3-րդ հոդվածի 1-ին մասի 2-րդ կետով սահմանվում է պետական երիտասարդական քաղաքականությունը, մինչդեռ նույն հոդվածով բացահայտված չէ </w:t>
            </w:r>
            <w:r w:rsidRPr="0052275C">
              <w:rPr>
                <w:rFonts w:ascii="GHEA Grapalat" w:hAnsi="GHEA Grapalat"/>
                <w:shd w:val="clear" w:color="auto" w:fill="FFFFFF"/>
              </w:rPr>
              <w:t>«</w:t>
            </w:r>
            <w:r w:rsidRPr="0052275C">
              <w:rPr>
                <w:rFonts w:ascii="GHEA Grapalat" w:hAnsi="GHEA Grapalat"/>
                <w:b/>
                <w:i/>
              </w:rPr>
              <w:t>տեղական երիտասարդական քաղաքականություն</w:t>
            </w:r>
            <w:r w:rsidRPr="0052275C">
              <w:rPr>
                <w:rFonts w:ascii="GHEA Grapalat" w:hAnsi="GHEA Grapalat"/>
                <w:shd w:val="clear" w:color="auto" w:fill="FFFFFF"/>
              </w:rPr>
              <w:t xml:space="preserve">» </w:t>
            </w:r>
            <w:r w:rsidRPr="0052275C">
              <w:rPr>
                <w:rFonts w:ascii="GHEA Grapalat" w:hAnsi="GHEA Grapalat"/>
              </w:rPr>
              <w:t xml:space="preserve">եզրույթը, ինչից ելնելով պարզաբանման կարիք ունի Նախագծի 9-րդ հոդվածի </w:t>
            </w:r>
            <w:r w:rsidRPr="0052275C">
              <w:rPr>
                <w:rFonts w:ascii="GHEA Grapalat" w:hAnsi="GHEA Grapalat"/>
              </w:rPr>
              <w:lastRenderedPageBreak/>
              <w:t xml:space="preserve">1-ին մասի 1-ին կետում նշված </w:t>
            </w:r>
            <w:r w:rsidRPr="0052275C">
              <w:rPr>
                <w:rFonts w:ascii="GHEA Grapalat" w:hAnsi="GHEA Grapalat"/>
                <w:b/>
                <w:i/>
              </w:rPr>
              <w:t xml:space="preserve">տեղական երիտասարդական քաղաքականության մշակման և հաստատման </w:t>
            </w:r>
            <w:r w:rsidRPr="0052275C">
              <w:rPr>
                <w:rFonts w:ascii="GHEA Grapalat" w:hAnsi="GHEA Grapalat"/>
              </w:rPr>
              <w:t>իրավական բովանդակությունը: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C120EE"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w:t>
            </w:r>
            <w:r w:rsidR="00092C47" w:rsidRPr="0052275C">
              <w:rPr>
                <w:rFonts w:ascii="GHEA Grapalat" w:eastAsia="GHEA Grapalat" w:hAnsi="GHEA Grapalat" w:cs="GHEA Grapalat"/>
                <w:b/>
              </w:rPr>
              <w:t>նդունվել</w:t>
            </w:r>
            <w:r w:rsidRPr="0052275C">
              <w:rPr>
                <w:rFonts w:ascii="GHEA Grapalat" w:eastAsia="GHEA Grapalat" w:hAnsi="GHEA Grapalat" w:cs="GHEA Grapalat"/>
                <w:b/>
              </w:rPr>
              <w:t xml:space="preserve"> է</w:t>
            </w:r>
          </w:p>
          <w:p w:rsidR="00092C47" w:rsidRPr="0052275C" w:rsidRDefault="00092C47" w:rsidP="002F1CBC">
            <w:pPr>
              <w:pStyle w:val="ListParagraph"/>
              <w:tabs>
                <w:tab w:val="left" w:pos="270"/>
                <w:tab w:val="left" w:pos="1170"/>
              </w:tabs>
              <w:spacing w:line="360" w:lineRule="auto"/>
              <w:ind w:left="90" w:right="144" w:firstLine="540"/>
              <w:jc w:val="both"/>
              <w:rPr>
                <w:rFonts w:ascii="GHEA Grapalat" w:eastAsia="GHEA Grapalat" w:hAnsi="GHEA Grapalat" w:cs="GHEA Grapalat"/>
                <w:b/>
              </w:rPr>
            </w:pPr>
            <w:r w:rsidRPr="0052275C">
              <w:rPr>
                <w:rFonts w:ascii="GHEA Grapalat" w:eastAsia="GHEA Grapalat" w:hAnsi="GHEA Grapalat" w:cs="GHEA Grapalat"/>
              </w:rPr>
              <w:t>Նախագծի</w:t>
            </w:r>
            <w:r w:rsidRPr="0052275C">
              <w:rPr>
                <w:rFonts w:ascii="GHEA Grapalat" w:hAnsi="GHEA Grapalat"/>
                <w:color w:val="000000"/>
                <w:shd w:val="clear" w:color="auto" w:fill="FFFFFF"/>
              </w:rPr>
              <w:t xml:space="preserve"> 9-րդ հոդվածի 1-ին մասի 1-ին կետը խմբագրվել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line="360" w:lineRule="auto"/>
              <w:ind w:left="90" w:right="144" w:firstLine="540"/>
              <w:jc w:val="both"/>
              <w:rPr>
                <w:rFonts w:ascii="GHEA Grapalat" w:hAnsi="GHEA Grapalat" w:cs="Sylfaen"/>
                <w:bCs/>
                <w:i/>
                <w:iCs/>
              </w:rPr>
            </w:pPr>
            <w:r w:rsidRPr="0052275C">
              <w:rPr>
                <w:rFonts w:ascii="GHEA Grapalat" w:hAnsi="GHEA Grapalat"/>
                <w:color w:val="000000"/>
                <w:shd w:val="clear" w:color="auto" w:fill="FFFFFF"/>
              </w:rPr>
              <w:t xml:space="preserve">Նախագծի 9-րդ հոդվածի 1-ին մասի 2-րդ կետի համաձայն՝ նախատեսվում է </w:t>
            </w:r>
            <w:r w:rsidRPr="0052275C">
              <w:rPr>
                <w:rFonts w:ascii="GHEA Grapalat" w:hAnsi="GHEA Grapalat"/>
                <w:i/>
              </w:rPr>
              <w:t>համայնքում երիտասարդական քաղաքականության մշակումն ու իրականացումը ապահովելու նպատակով համայնքի աշխատակազմի աշխատողներից որևէ մեկի գործառույթներում սահմանել երիտասարդական աշխատողի գործառույթները կամ ստեղծել երիտասարդական աշխատողի հաստիք</w:t>
            </w:r>
            <w:r w:rsidRPr="0052275C">
              <w:rPr>
                <w:rFonts w:ascii="GHEA Grapalat" w:hAnsi="GHEA Grapalat"/>
              </w:rPr>
              <w:t>:</w:t>
            </w:r>
          </w:p>
          <w:p w:rsidR="006D3F21" w:rsidRPr="0052275C" w:rsidRDefault="006D3F21" w:rsidP="002F1CBC">
            <w:pPr>
              <w:pStyle w:val="ListParagraph"/>
              <w:tabs>
                <w:tab w:val="left" w:pos="270"/>
                <w:tab w:val="left" w:pos="1170"/>
              </w:tabs>
              <w:spacing w:line="360" w:lineRule="auto"/>
              <w:ind w:left="90" w:right="144" w:firstLine="540"/>
              <w:jc w:val="both"/>
              <w:rPr>
                <w:rFonts w:ascii="GHEA Grapalat" w:hAnsi="GHEA Grapalat"/>
              </w:rPr>
            </w:pPr>
            <w:r w:rsidRPr="0052275C">
              <w:rPr>
                <w:rFonts w:ascii="GHEA Grapalat" w:hAnsi="GHEA Grapalat"/>
              </w:rPr>
              <w:t xml:space="preserve">Այս առումով հարկ ենք համարում նշել, որ նման գործառույթներ սահմանելու կամ երիտասարդական աշխատողի հաստիք ստեղծելու նպատակով նախ անհրաժեշտ է Նախագծով սահմանել երիտասարդական աշխատողի կարգավիճակը, իրավունքները, պարտականությունները և գործառույթները, որի հիման վրա միայն հնարավոր կլինի սահմանել համայնքում երիտասարդական աշխատողի գործառույթները: Նշվածի համատեքստում անհրաժեշտ է նաև պարզաբանել՝ երիտասարդական աշխատողը համարվու՞մ է արդյոք Նախագծի 6-րդ հոդվածով սահմանվող երիտասարդական քաղաքականության սուբյեկտ: </w:t>
            </w:r>
          </w:p>
          <w:p w:rsidR="006D3F21" w:rsidRPr="0052275C" w:rsidRDefault="006D3F21" w:rsidP="002F1CBC">
            <w:pPr>
              <w:pStyle w:val="ListParagraph"/>
              <w:tabs>
                <w:tab w:val="left" w:pos="270"/>
                <w:tab w:val="left" w:pos="1170"/>
              </w:tabs>
              <w:spacing w:line="360" w:lineRule="auto"/>
              <w:ind w:left="90" w:right="144" w:firstLine="540"/>
              <w:jc w:val="both"/>
              <w:rPr>
                <w:rFonts w:ascii="GHEA Grapalat" w:hAnsi="GHEA Grapalat"/>
                <w:b/>
                <w:i/>
                <w:lang w:eastAsia="ru-RU"/>
              </w:rPr>
            </w:pPr>
            <w:r w:rsidRPr="0052275C">
              <w:rPr>
                <w:rFonts w:ascii="GHEA Grapalat" w:hAnsi="GHEA Grapalat"/>
              </w:rPr>
              <w:t xml:space="preserve">Վերը նշված դիտարկումները բխում են նաև ««Տեղական ինքնակառավարման մասին» օրենքում լրացում կատարելու մասին» օրենքի նախագծի 2-րդ հոդվածով ««Տեղական ինքնակառավարման մասին» օրենքի 46-րդ հոդվածի՝ նոր լրացվող 3-րդ մասի բովանդակությունից, որի համաձայն՝ </w:t>
            </w:r>
            <w:r w:rsidRPr="0052275C">
              <w:rPr>
                <w:rFonts w:ascii="GHEA Grapalat" w:hAnsi="GHEA Grapalat"/>
                <w:b/>
                <w:i/>
              </w:rPr>
              <w:t xml:space="preserve">համայնքային երիտասարդական կենտրոնի և երիտասարդական </w:t>
            </w:r>
            <w:r w:rsidRPr="0052275C">
              <w:rPr>
                <w:rFonts w:ascii="GHEA Grapalat" w:hAnsi="GHEA Grapalat"/>
                <w:b/>
                <w:i/>
              </w:rPr>
              <w:lastRenderedPageBreak/>
              <w:t xml:space="preserve">աշխատողի գործունեության առանձնահատկությունները սահմանված են «Երիտասարդական քաղաքականության մասին» օրենքով, </w:t>
            </w:r>
            <w:r w:rsidRPr="0052275C">
              <w:rPr>
                <w:rFonts w:ascii="GHEA Grapalat" w:hAnsi="GHEA Grapalat"/>
              </w:rPr>
              <w:t xml:space="preserve">ինչպես նաև </w:t>
            </w:r>
            <w:r w:rsidRPr="0052275C">
              <w:rPr>
                <w:rFonts w:ascii="GHEA Grapalat" w:hAnsi="GHEA Grapalat"/>
                <w:bCs/>
              </w:rPr>
              <w:t>««</w:t>
            </w:r>
            <w:r w:rsidRPr="0052275C">
              <w:rPr>
                <w:rFonts w:ascii="GHEA Grapalat" w:hAnsi="GHEA Grapalat"/>
              </w:rPr>
              <w:t>Երևան քաղաքում տեղական ինքնակառավարման մասին» օրենքում լրացումներ և փոփոխություն կատարելու մասին</w:t>
            </w:r>
            <w:r w:rsidRPr="0052275C">
              <w:rPr>
                <w:rFonts w:ascii="GHEA Grapalat" w:hAnsi="GHEA Grapalat"/>
                <w:bCs/>
              </w:rPr>
              <w:t>» օրենքի նախագծի 4-րդ հոդվածով «</w:t>
            </w:r>
            <w:r w:rsidRPr="0052275C">
              <w:rPr>
                <w:rFonts w:ascii="GHEA Grapalat" w:hAnsi="GHEA Grapalat"/>
              </w:rPr>
              <w:t xml:space="preserve">Երևան քաղաքում տեղական ինքնակառավարման մասին» </w:t>
            </w:r>
            <w:r w:rsidRPr="0052275C">
              <w:rPr>
                <w:rFonts w:ascii="GHEA Grapalat" w:hAnsi="GHEA Grapalat"/>
                <w:bCs/>
              </w:rPr>
              <w:t xml:space="preserve">օրենքի 97-րդ հոդվածի 1-ին մասի՝ նոր լրացվող 3-րդ ենթակետի </w:t>
            </w:r>
            <w:r w:rsidRPr="0052275C">
              <w:rPr>
                <w:rFonts w:ascii="GHEA Grapalat" w:hAnsi="GHEA Grapalat"/>
              </w:rPr>
              <w:t xml:space="preserve">բովանդակությունից, որի համաձայն՝ </w:t>
            </w:r>
            <w:r w:rsidRPr="0052275C">
              <w:rPr>
                <w:rFonts w:ascii="GHEA Grapalat" w:hAnsi="GHEA Grapalat"/>
                <w:b/>
                <w:i/>
                <w:lang w:eastAsia="ru-RU"/>
              </w:rPr>
              <w:t>Վարչական շրջանում երիտասարդական կենտրոնի և երիտասարդական աշխատողի գործունեության առանձնահատկությունները սահմանված են «Երիտասարդական քաղաքականության մասին» օրենքով:</w:t>
            </w:r>
          </w:p>
          <w:p w:rsidR="006D3F21" w:rsidRPr="0052275C" w:rsidRDefault="006D3F21" w:rsidP="002F1CBC">
            <w:pPr>
              <w:pStyle w:val="ListParagraph"/>
              <w:tabs>
                <w:tab w:val="left" w:pos="270"/>
                <w:tab w:val="left" w:pos="1170"/>
              </w:tabs>
              <w:spacing w:line="360" w:lineRule="auto"/>
              <w:ind w:left="90" w:right="144" w:firstLine="540"/>
              <w:jc w:val="both"/>
              <w:rPr>
                <w:rFonts w:ascii="GHEA Grapalat" w:hAnsi="GHEA Grapalat"/>
              </w:rPr>
            </w:pPr>
            <w:r w:rsidRPr="0052275C">
              <w:rPr>
                <w:rFonts w:ascii="GHEA Grapalat" w:hAnsi="GHEA Grapalat"/>
              </w:rPr>
              <w:t>Հաշվի առնելով վերոշարադրյալը՝ Նախագիծը լրամշակման կարիք ունի՝ ներառելով նաև երիտասարդական աշխատողի և երիատասարդական կենտրոնի գործունեության առանձնահատկություններին վերաբերող իրավակարգավորումներ:</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4122AC"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AA786E" w:rsidRPr="0052275C" w:rsidRDefault="004122AC" w:rsidP="002F1CBC">
            <w:pPr>
              <w:pStyle w:val="ListParagraph"/>
              <w:tabs>
                <w:tab w:val="left" w:pos="270"/>
                <w:tab w:val="left" w:pos="1170"/>
              </w:tabs>
              <w:spacing w:line="360" w:lineRule="auto"/>
              <w:ind w:left="90" w:right="144" w:firstLine="540"/>
              <w:jc w:val="both"/>
              <w:rPr>
                <w:rFonts w:ascii="GHEA Grapalat" w:eastAsiaTheme="minorHAnsi" w:hAnsi="GHEA Grapalat" w:cstheme="minorBidi"/>
              </w:rPr>
            </w:pPr>
            <w:r w:rsidRPr="0052275C">
              <w:rPr>
                <w:rFonts w:ascii="GHEA Grapalat" w:eastAsia="GHEA Grapalat" w:hAnsi="GHEA Grapalat" w:cs="GHEA Grapalat"/>
              </w:rPr>
              <w:t>Նախագիծը խմբագրվել է և սահմանվել են երիտասարդական աշխատողի և երիատասարդական կենտրոնի գործունեության առանձնահատկություններին վերաբերող իրավակարգավորումներ</w:t>
            </w:r>
          </w:p>
          <w:p w:rsidR="000038E4" w:rsidRPr="0052275C" w:rsidRDefault="000038E4" w:rsidP="002F1CBC">
            <w:pPr>
              <w:spacing w:before="60" w:after="60" w:line="360" w:lineRule="auto"/>
              <w:ind w:left="90" w:right="138"/>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after="0" w:line="360" w:lineRule="auto"/>
              <w:ind w:left="90" w:right="144" w:firstLine="360"/>
              <w:jc w:val="both"/>
              <w:rPr>
                <w:rFonts w:ascii="GHEA Grapalat" w:hAnsi="GHEA Grapalat"/>
                <w:b/>
                <w:i/>
                <w:color w:val="000000"/>
                <w:shd w:val="clear" w:color="auto" w:fill="FFFFFF"/>
              </w:rPr>
            </w:pPr>
            <w:r w:rsidRPr="0052275C">
              <w:rPr>
                <w:rFonts w:ascii="GHEA Grapalat" w:hAnsi="GHEA Grapalat"/>
                <w:color w:val="000000"/>
                <w:shd w:val="clear" w:color="auto" w:fill="FFFFFF"/>
              </w:rPr>
              <w:lastRenderedPageBreak/>
              <w:t xml:space="preserve">Նախագծի 9-րդ հոդվածի 1-ին մասի 3-րդ կետի կարգավորման համաձայն՝ տեղական ինքնակառավարման մարմնի իրավասություններից է՝ </w:t>
            </w:r>
            <w:r w:rsidRPr="0052275C">
              <w:rPr>
                <w:rFonts w:ascii="GHEA Grapalat" w:hAnsi="GHEA Grapalat"/>
                <w:i/>
              </w:rPr>
              <w:t xml:space="preserve">հիմնադրել համայնքներում երիտասարդական կենտրոններ կամ </w:t>
            </w:r>
            <w:r w:rsidRPr="0052275C">
              <w:rPr>
                <w:rFonts w:ascii="GHEA Grapalat" w:hAnsi="GHEA Grapalat"/>
                <w:b/>
                <w:i/>
              </w:rPr>
              <w:t>նպաստել դրանց հիմնադրմանը՝ ապահովելով կենտրոնների գործունեությունը:</w:t>
            </w:r>
          </w:p>
          <w:p w:rsidR="006D3F21" w:rsidRPr="0052275C" w:rsidRDefault="006D3F21" w:rsidP="002F1CBC">
            <w:pPr>
              <w:tabs>
                <w:tab w:val="left" w:pos="270"/>
              </w:tabs>
              <w:spacing w:after="0" w:line="360" w:lineRule="auto"/>
              <w:ind w:left="90" w:right="144"/>
              <w:jc w:val="both"/>
              <w:rPr>
                <w:rFonts w:ascii="GHEA Grapalat" w:hAnsi="GHEA Grapalat"/>
              </w:rPr>
            </w:pPr>
            <w:r w:rsidRPr="0052275C">
              <w:rPr>
                <w:rFonts w:ascii="GHEA Grapalat" w:hAnsi="GHEA Grapalat"/>
              </w:rPr>
              <w:t xml:space="preserve">Նշված կարգավորման մեջ պարզաբանման կարիք ունի, թե </w:t>
            </w:r>
            <w:r w:rsidRPr="0052275C">
              <w:rPr>
                <w:rFonts w:ascii="GHEA Grapalat" w:hAnsi="GHEA Grapalat"/>
                <w:color w:val="000000"/>
                <w:shd w:val="clear" w:color="auto" w:fill="FFFFFF"/>
              </w:rPr>
              <w:t>տեղական ինքնակառավարման մարմինն ի՞նչ ձևով է նպաստելու երիտասարդական կենտրոնների հիմնադրմանը: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572B28"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572B28" w:rsidRPr="0052275C" w:rsidRDefault="005F5C44" w:rsidP="002F1CBC">
            <w:pPr>
              <w:pStyle w:val="ListParagraph"/>
              <w:tabs>
                <w:tab w:val="left" w:pos="270"/>
                <w:tab w:val="left" w:pos="1170"/>
              </w:tabs>
              <w:spacing w:line="360" w:lineRule="auto"/>
              <w:ind w:left="90" w:right="144" w:firstLine="540"/>
              <w:jc w:val="both"/>
              <w:rPr>
                <w:rFonts w:ascii="GHEA Grapalat" w:eastAsia="GHEA Grapalat" w:hAnsi="GHEA Grapalat" w:cs="GHEA Grapalat"/>
              </w:rPr>
            </w:pPr>
            <w:r w:rsidRPr="0052275C">
              <w:rPr>
                <w:rFonts w:ascii="GHEA Grapalat" w:eastAsia="GHEA Grapalat" w:hAnsi="GHEA Grapalat" w:cs="GHEA Grapalat"/>
              </w:rPr>
              <w:t xml:space="preserve">Ելնելով համայնքում կոնկրետ երիտասարդական կենտրոնի հիմնադրման առանձնահատկություններից և կարիքներից համայնքը կնպաստի դրանց հիմնադրմանը, իսկ նպաստելու ձևերը կախված համայնքի </w:t>
            </w:r>
            <w:r w:rsidRPr="0052275C">
              <w:rPr>
                <w:rFonts w:ascii="GHEA Grapalat" w:hAnsi="GHEA Grapalat"/>
              </w:rPr>
              <w:t>հնարավորություններից</w:t>
            </w:r>
            <w:r w:rsidRPr="0052275C">
              <w:rPr>
                <w:rFonts w:ascii="GHEA Grapalat" w:eastAsia="GHEA Grapalat" w:hAnsi="GHEA Grapalat" w:cs="GHEA Grapalat"/>
              </w:rPr>
              <w:t xml:space="preserve"> և կոնկրետ ստեղծվող երիտասարդական կենտրոնի </w:t>
            </w:r>
            <w:r w:rsidR="00743E7B" w:rsidRPr="0052275C">
              <w:rPr>
                <w:rFonts w:ascii="GHEA Grapalat" w:eastAsia="GHEA Grapalat" w:hAnsi="GHEA Grapalat" w:cs="GHEA Grapalat"/>
              </w:rPr>
              <w:t xml:space="preserve">կարիքներից կարող </w:t>
            </w:r>
            <w:r w:rsidR="00743E7B" w:rsidRPr="0052275C">
              <w:rPr>
                <w:rFonts w:ascii="GHEA Grapalat" w:eastAsia="GHEA Grapalat" w:hAnsi="GHEA Grapalat" w:cs="GHEA Grapalat"/>
              </w:rPr>
              <w:lastRenderedPageBreak/>
              <w:t>են շատ տարբեր լինել, որի շրջանակը օրենքով հնարավոր չէ սահմանել</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after="0" w:line="360" w:lineRule="auto"/>
              <w:ind w:left="90" w:right="144" w:firstLine="360"/>
              <w:jc w:val="both"/>
              <w:rPr>
                <w:rFonts w:ascii="GHEA Grapalat" w:hAnsi="GHEA Grapalat"/>
                <w:b/>
                <w:i/>
                <w:color w:val="000000"/>
                <w:shd w:val="clear" w:color="auto" w:fill="FFFFFF"/>
              </w:rPr>
            </w:pPr>
            <w:r w:rsidRPr="0052275C">
              <w:rPr>
                <w:rFonts w:ascii="GHEA Grapalat" w:hAnsi="GHEA Grapalat"/>
                <w:color w:val="000000"/>
                <w:shd w:val="clear" w:color="auto" w:fill="FFFFFF"/>
              </w:rPr>
              <w:lastRenderedPageBreak/>
              <w:t xml:space="preserve">Նախագծի 9-րդ հոդվածի 1-ին մասով նախատեսվում են տեղական ինքնակառավարման մարմնի իրավասությունները երիտասարդական քաղաքականության բնագավառում, իսկ 2-րդ մասի համաձայն՝ </w:t>
            </w:r>
            <w:r w:rsidRPr="0052275C">
              <w:rPr>
                <w:rFonts w:ascii="GHEA Grapalat" w:hAnsi="GHEA Grapalat"/>
                <w:i/>
                <w:color w:val="000000"/>
                <w:shd w:val="clear" w:color="auto" w:fill="FFFFFF"/>
              </w:rPr>
              <w:t xml:space="preserve">9-րդ հոդվածի 1-ին մասի 3-րդ և 5-րդ կետերի </w:t>
            </w:r>
            <w:r w:rsidRPr="0052275C">
              <w:rPr>
                <w:rFonts w:ascii="GHEA Grapalat" w:hAnsi="GHEA Grapalat"/>
                <w:i/>
              </w:rPr>
              <w:t xml:space="preserve">դրույթները (այն է՝ հիմնադրել համայնքներում երիտասարդական կենտրոններ, հաստատել համայնքի կողմից ստեղծվող երիտասարդական կենտրոնի գործունեության տարեկան ծրագիրը) </w:t>
            </w:r>
            <w:r w:rsidRPr="0052275C">
              <w:rPr>
                <w:rFonts w:ascii="GHEA Grapalat" w:hAnsi="GHEA Grapalat"/>
                <w:b/>
                <w:i/>
              </w:rPr>
              <w:t>Երևան քաղաքում տարածվում է նաև յուրաքանչյուր վարչական շրջանի համար:</w:t>
            </w:r>
          </w:p>
          <w:p w:rsidR="006D3F21" w:rsidRPr="0052275C" w:rsidRDefault="006D3F21" w:rsidP="002F1CBC">
            <w:pPr>
              <w:pStyle w:val="ListParagraph"/>
              <w:numPr>
                <w:ilvl w:val="0"/>
                <w:numId w:val="1"/>
              </w:numPr>
              <w:tabs>
                <w:tab w:val="left" w:pos="270"/>
              </w:tabs>
              <w:spacing w:after="0" w:line="360" w:lineRule="auto"/>
              <w:ind w:left="90" w:right="144" w:firstLine="360"/>
              <w:jc w:val="both"/>
              <w:rPr>
                <w:rFonts w:ascii="GHEA Grapalat" w:hAnsi="GHEA Grapalat"/>
              </w:rPr>
            </w:pPr>
            <w:r w:rsidRPr="0052275C">
              <w:rPr>
                <w:rFonts w:ascii="GHEA Grapalat" w:hAnsi="GHEA Grapalat"/>
                <w:color w:val="000000"/>
                <w:shd w:val="clear" w:color="auto" w:fill="FFFFFF"/>
              </w:rPr>
              <w:t xml:space="preserve">Այս առումով հարկ է նշել, որ Նախագծի 9-րդ հոդվածի 2-րդ մասի կարգավորումը անորոշ է, մասնավորապես, պարզ չէ, թե </w:t>
            </w:r>
            <w:r w:rsidRPr="0052275C">
              <w:rPr>
                <w:rFonts w:ascii="GHEA Grapalat" w:hAnsi="GHEA Grapalat"/>
                <w:i/>
                <w:color w:val="000000"/>
                <w:shd w:val="clear" w:color="auto" w:fill="FFFFFF"/>
              </w:rPr>
              <w:t xml:space="preserve">9-րդ հոդվածի 1-ին մասի 3-րդ և 5-րդ կետերի </w:t>
            </w:r>
            <w:r w:rsidRPr="0052275C">
              <w:rPr>
                <w:rFonts w:ascii="GHEA Grapalat" w:hAnsi="GHEA Grapalat"/>
                <w:i/>
              </w:rPr>
              <w:t xml:space="preserve">դրույթները </w:t>
            </w:r>
            <w:r w:rsidRPr="0052275C">
              <w:rPr>
                <w:rFonts w:ascii="GHEA Grapalat" w:hAnsi="GHEA Grapalat"/>
                <w:b/>
                <w:i/>
              </w:rPr>
              <w:t xml:space="preserve">Երևան քաղաքում յուրաքանչյուր վարչական շրջանի համար </w:t>
            </w:r>
            <w:r w:rsidRPr="0052275C">
              <w:rPr>
                <w:rFonts w:ascii="GHEA Grapalat" w:hAnsi="GHEA Grapalat"/>
              </w:rPr>
              <w:t xml:space="preserve">տարածվելու դեպքում ի՞նչ լիազորություններ են ունենալու վարչական շրջանների ղեկավարները, արդյո՞ք վերոնշյալ կարգավորումը նշանակում է, որ Երևան քաղաքի վարչական շրջանների ղեկավարների կողմից են հիմնադրվելու երիտասարդական կենտրոնները կամ վարչական շրջանների ղեկավարների կողմից են հաստատվելու </w:t>
            </w:r>
            <w:r w:rsidRPr="0052275C">
              <w:rPr>
                <w:rFonts w:ascii="GHEA Grapalat" w:hAnsi="GHEA Grapalat"/>
                <w:i/>
              </w:rPr>
              <w:t>համայնքի կողմից ստեղծվող երիտասարդական կենտրոնի գործունեության տարեկան ծրագրերը:</w:t>
            </w:r>
            <w:r w:rsidRPr="0052275C">
              <w:rPr>
                <w:rFonts w:ascii="GHEA Grapalat" w:hAnsi="GHEA Grapalat"/>
              </w:rPr>
              <w:t xml:space="preserve"> Նշվածի համատեքստում անհրաժեշտություն է առաջանալու նաև համապատասխան լրացումներ կատարել </w:t>
            </w:r>
            <w:r w:rsidRPr="0052275C">
              <w:rPr>
                <w:rFonts w:ascii="GHEA Grapalat" w:hAnsi="GHEA Grapalat"/>
                <w:shd w:val="clear" w:color="auto" w:fill="FFFFFF"/>
              </w:rPr>
              <w:t>«Երևան քաղաքում տեղական ինքնակառավարման մասին» օրենքի 6-րդ գլխի՝ վարչական շրջանի ղեկավարի լիազորությունները սահմանող համապատասխան հոդվածներում:</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E903DF"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w:t>
            </w:r>
            <w:r w:rsidR="00A86362" w:rsidRPr="0052275C">
              <w:rPr>
                <w:rFonts w:ascii="GHEA Grapalat" w:eastAsia="GHEA Grapalat" w:hAnsi="GHEA Grapalat" w:cs="GHEA Grapalat"/>
                <w:b/>
              </w:rPr>
              <w:t>նդունվել</w:t>
            </w:r>
            <w:r w:rsidRPr="0052275C">
              <w:rPr>
                <w:rFonts w:ascii="GHEA Grapalat" w:eastAsia="GHEA Grapalat" w:hAnsi="GHEA Grapalat" w:cs="GHEA Grapalat"/>
                <w:b/>
              </w:rPr>
              <w:t xml:space="preserve"> է</w:t>
            </w:r>
          </w:p>
          <w:p w:rsidR="00A86362" w:rsidRPr="0052275C" w:rsidRDefault="00A86362" w:rsidP="002F1CBC">
            <w:pPr>
              <w:pStyle w:val="ListParagraph"/>
              <w:tabs>
                <w:tab w:val="left" w:pos="270"/>
                <w:tab w:val="left" w:pos="1170"/>
              </w:tabs>
              <w:spacing w:line="360" w:lineRule="auto"/>
              <w:ind w:left="90" w:right="144" w:firstLine="540"/>
              <w:jc w:val="both"/>
              <w:rPr>
                <w:rFonts w:ascii="GHEA Grapalat" w:eastAsia="GHEA Grapalat" w:hAnsi="GHEA Grapalat" w:cs="GHEA Grapalat"/>
                <w:lang w:val="fr-FR"/>
              </w:rPr>
            </w:pPr>
            <w:r w:rsidRPr="0052275C">
              <w:rPr>
                <w:rFonts w:ascii="GHEA Grapalat" w:eastAsia="GHEA Grapalat" w:hAnsi="GHEA Grapalat" w:cs="GHEA Grapalat"/>
              </w:rPr>
              <w:t xml:space="preserve">Նախագծին կից ներկայացվել է նաև </w:t>
            </w:r>
            <w:r w:rsidRPr="0052275C">
              <w:rPr>
                <w:rFonts w:ascii="GHEA Grapalat" w:eastAsia="GHEA Grapalat" w:hAnsi="GHEA Grapalat" w:cs="GHEA Grapalat"/>
                <w:lang w:val="fr-FR"/>
              </w:rPr>
              <w:t>«</w:t>
            </w:r>
            <w:r w:rsidRPr="0052275C">
              <w:rPr>
                <w:rFonts w:ascii="GHEA Grapalat" w:eastAsia="GHEA Grapalat" w:hAnsi="GHEA Grapalat" w:cs="GHEA Grapalat"/>
              </w:rPr>
              <w:t>Երևան քաղաքում տեղական ինքնակառավարման մասին</w:t>
            </w:r>
            <w:r w:rsidRPr="0052275C">
              <w:rPr>
                <w:rFonts w:ascii="GHEA Grapalat" w:eastAsia="GHEA Grapalat" w:hAnsi="GHEA Grapalat" w:cs="GHEA Grapalat"/>
                <w:lang w:val="fr-FR"/>
              </w:rPr>
              <w:t>»</w:t>
            </w:r>
            <w:r w:rsidRPr="0052275C">
              <w:rPr>
                <w:rFonts w:ascii="GHEA Grapalat" w:eastAsia="GHEA Grapalat" w:hAnsi="GHEA Grapalat" w:cs="GHEA Grapalat"/>
              </w:rPr>
              <w:t xml:space="preserve"> Հայաստանի</w:t>
            </w:r>
            <w:r w:rsidRPr="0052275C">
              <w:rPr>
                <w:rFonts w:ascii="GHEA Grapalat" w:eastAsia="GHEA Grapalat" w:hAnsi="GHEA Grapalat" w:cs="GHEA Grapalat"/>
                <w:lang w:val="fr-FR"/>
              </w:rPr>
              <w:t xml:space="preserve"> </w:t>
            </w:r>
            <w:r w:rsidRPr="0052275C">
              <w:rPr>
                <w:rFonts w:ascii="GHEA Grapalat" w:eastAsia="GHEA Grapalat" w:hAnsi="GHEA Grapalat" w:cs="GHEA Grapalat"/>
              </w:rPr>
              <w:t>Հանրապետության</w:t>
            </w:r>
            <w:r w:rsidRPr="0052275C">
              <w:rPr>
                <w:rFonts w:ascii="GHEA Grapalat" w:eastAsia="GHEA Grapalat" w:hAnsi="GHEA Grapalat" w:cs="GHEA Grapalat"/>
                <w:lang w:val="fr-FR"/>
              </w:rPr>
              <w:t xml:space="preserve"> </w:t>
            </w:r>
            <w:r w:rsidRPr="0052275C">
              <w:rPr>
                <w:rFonts w:ascii="GHEA Grapalat" w:eastAsia="GHEA Grapalat" w:hAnsi="GHEA Grapalat" w:cs="GHEA Grapalat"/>
              </w:rPr>
              <w:t>օրենքում</w:t>
            </w:r>
            <w:r w:rsidRPr="0052275C">
              <w:rPr>
                <w:rFonts w:ascii="GHEA Grapalat" w:eastAsia="GHEA Grapalat" w:hAnsi="GHEA Grapalat" w:cs="GHEA Grapalat"/>
                <w:lang w:val="fr-FR"/>
              </w:rPr>
              <w:t xml:space="preserve"> </w:t>
            </w:r>
            <w:r w:rsidRPr="0052275C">
              <w:rPr>
                <w:rFonts w:ascii="GHEA Grapalat" w:eastAsia="GHEA Grapalat" w:hAnsi="GHEA Grapalat" w:cs="GHEA Grapalat"/>
              </w:rPr>
              <w:t>լրացումներ և փոփոխություն կատարելու</w:t>
            </w:r>
            <w:r w:rsidRPr="0052275C">
              <w:rPr>
                <w:rFonts w:ascii="GHEA Grapalat" w:eastAsia="GHEA Grapalat" w:hAnsi="GHEA Grapalat" w:cs="GHEA Grapalat"/>
                <w:lang w:val="fr-FR"/>
              </w:rPr>
              <w:t xml:space="preserve"> </w:t>
            </w:r>
            <w:r w:rsidRPr="0052275C">
              <w:rPr>
                <w:rFonts w:ascii="GHEA Grapalat" w:eastAsia="GHEA Grapalat" w:hAnsi="GHEA Grapalat" w:cs="GHEA Grapalat"/>
              </w:rPr>
              <w:t xml:space="preserve">մասին օրենքի </w:t>
            </w:r>
            <w:r w:rsidRPr="0052275C">
              <w:rPr>
                <w:rFonts w:ascii="GHEA Grapalat" w:hAnsi="GHEA Grapalat"/>
              </w:rPr>
              <w:t>նախագիծը</w:t>
            </w:r>
            <w:r w:rsidRPr="0052275C">
              <w:rPr>
                <w:rFonts w:ascii="GHEA Grapalat" w:eastAsia="GHEA Grapalat" w:hAnsi="GHEA Grapalat" w:cs="GHEA Grapalat"/>
              </w:rPr>
              <w:t>, որում սահմանված են նշված կարգավորումները</w:t>
            </w:r>
          </w:p>
          <w:p w:rsidR="00A86362" w:rsidRPr="0052275C" w:rsidRDefault="00A86362" w:rsidP="002F1CBC">
            <w:pPr>
              <w:spacing w:before="60" w:after="60" w:line="360" w:lineRule="auto"/>
              <w:ind w:left="90" w:right="138"/>
              <w:jc w:val="both"/>
              <w:rPr>
                <w:rFonts w:ascii="GHEA Grapalat" w:eastAsia="GHEA Grapalat" w:hAnsi="GHEA Grapalat" w:cs="GHEA Grapalat"/>
                <w:b/>
                <w:lang w:val="fr-FR"/>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1080"/>
              </w:tabs>
              <w:spacing w:line="360" w:lineRule="auto"/>
              <w:ind w:left="90" w:right="144" w:firstLine="540"/>
              <w:jc w:val="both"/>
              <w:rPr>
                <w:rFonts w:ascii="GHEA Grapalat" w:hAnsi="GHEA Grapalat"/>
              </w:rPr>
            </w:pPr>
            <w:r w:rsidRPr="0052275C">
              <w:rPr>
                <w:rFonts w:ascii="GHEA Grapalat" w:hAnsi="GHEA Grapalat" w:cs="Sylfaen"/>
                <w:color w:val="000000"/>
                <w:shd w:val="clear" w:color="auto" w:fill="FFFFFF"/>
              </w:rPr>
              <w:lastRenderedPageBreak/>
              <w:t>Նախագծի</w:t>
            </w:r>
            <w:r w:rsidRPr="0052275C">
              <w:rPr>
                <w:rFonts w:ascii="GHEA Grapalat" w:hAnsi="GHEA Grapalat"/>
                <w:color w:val="000000"/>
                <w:shd w:val="clear" w:color="auto" w:fill="FFFFFF"/>
              </w:rPr>
              <w:t xml:space="preserve"> 10-</w:t>
            </w:r>
            <w:r w:rsidRPr="0052275C">
              <w:rPr>
                <w:rFonts w:ascii="GHEA Grapalat" w:hAnsi="GHEA Grapalat" w:cs="Sylfaen"/>
                <w:color w:val="000000"/>
                <w:shd w:val="clear" w:color="auto" w:fill="FFFFFF"/>
              </w:rPr>
              <w:t>րդ</w:t>
            </w:r>
            <w:r w:rsidRPr="0052275C">
              <w:rPr>
                <w:rFonts w:ascii="GHEA Grapalat" w:hAnsi="GHEA Grapalat"/>
                <w:color w:val="000000"/>
                <w:shd w:val="clear" w:color="auto" w:fill="FFFFFF"/>
              </w:rPr>
              <w:t xml:space="preserve"> </w:t>
            </w:r>
            <w:r w:rsidRPr="0052275C">
              <w:rPr>
                <w:rFonts w:ascii="GHEA Grapalat" w:hAnsi="GHEA Grapalat" w:cs="Sylfaen"/>
                <w:color w:val="000000"/>
                <w:shd w:val="clear" w:color="auto" w:fill="FFFFFF"/>
              </w:rPr>
              <w:t>հոդված</w:t>
            </w:r>
            <w:r w:rsidRPr="0052275C">
              <w:rPr>
                <w:rFonts w:ascii="GHEA Grapalat" w:hAnsi="GHEA Grapalat"/>
                <w:color w:val="000000"/>
                <w:shd w:val="clear" w:color="auto" w:fill="FFFFFF"/>
              </w:rPr>
              <w:t xml:space="preserve">ով սահմանվում են դրույթներ </w:t>
            </w:r>
            <w:r w:rsidRPr="0052275C">
              <w:rPr>
                <w:rFonts w:ascii="GHEA Grapalat" w:hAnsi="GHEA Grapalat"/>
                <w:b/>
                <w:i/>
              </w:rPr>
              <w:t>Երիտասարդական կազմակերպությունների միացյալ մարմնի</w:t>
            </w:r>
            <w:r w:rsidRPr="0052275C">
              <w:rPr>
                <w:rFonts w:ascii="GHEA Grapalat" w:hAnsi="GHEA Grapalat"/>
              </w:rPr>
              <w:t xml:space="preserve"> վերաբերյալ: Հիշյալ հոդվածի 2-4-րդ մասերի համաձայն՝ </w:t>
            </w:r>
          </w:p>
          <w:p w:rsidR="006D3F21" w:rsidRPr="0052275C" w:rsidRDefault="006D3F21" w:rsidP="002F1CBC">
            <w:pPr>
              <w:pStyle w:val="ListParagraph"/>
              <w:tabs>
                <w:tab w:val="left" w:pos="270"/>
                <w:tab w:val="left" w:pos="1080"/>
              </w:tabs>
              <w:spacing w:line="360" w:lineRule="auto"/>
              <w:ind w:left="90" w:right="144" w:firstLine="540"/>
              <w:jc w:val="both"/>
              <w:rPr>
                <w:rFonts w:ascii="GHEA Grapalat" w:hAnsi="GHEA Grapalat"/>
                <w:i/>
              </w:rPr>
            </w:pPr>
            <w:r w:rsidRPr="0052275C">
              <w:rPr>
                <w:rFonts w:ascii="GHEA Grapalat" w:hAnsi="GHEA Grapalat"/>
                <w:shd w:val="clear" w:color="auto" w:fill="FFFFFF"/>
              </w:rPr>
              <w:t>«</w:t>
            </w:r>
            <w:r w:rsidRPr="0052275C">
              <w:rPr>
                <w:rFonts w:ascii="GHEA Grapalat" w:hAnsi="GHEA Grapalat"/>
                <w:i/>
                <w:shd w:val="clear" w:color="auto" w:fill="FFFFFF"/>
              </w:rPr>
              <w:t xml:space="preserve">2. </w:t>
            </w:r>
            <w:r w:rsidRPr="0052275C">
              <w:rPr>
                <w:rFonts w:ascii="GHEA Grapalat" w:hAnsi="GHEA Grapalat"/>
                <w:b/>
                <w:i/>
              </w:rPr>
              <w:t>Կազմակերպության անդամ</w:t>
            </w:r>
            <w:r w:rsidRPr="0052275C">
              <w:rPr>
                <w:rFonts w:ascii="GHEA Grapalat" w:hAnsi="GHEA Grapalat"/>
                <w:i/>
              </w:rPr>
              <w:t xml:space="preserve"> են հանդիսանում կամ կարող են անդամակցել երիտասարդական կազմակերպությունները և երիտասարդական ծրագրեր իրականացնող այլ կազմակերպությունները, որոնց անդամակցության կարգն ու պահանջները սահմանվում են կանոնադրությամբ:</w:t>
            </w:r>
          </w:p>
          <w:p w:rsidR="006D3F21" w:rsidRPr="0052275C" w:rsidRDefault="006D3F21" w:rsidP="002F1CBC">
            <w:pPr>
              <w:pStyle w:val="ListParagraph"/>
              <w:numPr>
                <w:ilvl w:val="0"/>
                <w:numId w:val="13"/>
              </w:numPr>
              <w:tabs>
                <w:tab w:val="left" w:pos="270"/>
                <w:tab w:val="left" w:pos="990"/>
              </w:tabs>
              <w:spacing w:line="360" w:lineRule="auto"/>
              <w:ind w:left="90" w:right="144" w:firstLine="540"/>
              <w:jc w:val="both"/>
              <w:rPr>
                <w:rFonts w:ascii="GHEA Grapalat" w:hAnsi="GHEA Grapalat"/>
                <w:b/>
                <w:i/>
              </w:rPr>
            </w:pPr>
            <w:r w:rsidRPr="0052275C">
              <w:rPr>
                <w:rFonts w:ascii="GHEA Grapalat" w:hAnsi="GHEA Grapalat"/>
                <w:i/>
              </w:rPr>
              <w:t xml:space="preserve">Երիտասարդական կազմակերպությունների միացյալ մարմնի կառուցվածքը, գործառույթները և կառավարման առանձնահատկությունները կարգավորվում են </w:t>
            </w:r>
            <w:r w:rsidRPr="0052275C">
              <w:rPr>
                <w:rFonts w:ascii="GHEA Grapalat" w:hAnsi="GHEA Grapalat"/>
                <w:b/>
                <w:i/>
              </w:rPr>
              <w:t>կանոնադրությամբ:</w:t>
            </w:r>
          </w:p>
          <w:p w:rsidR="006D3F21" w:rsidRPr="0052275C" w:rsidRDefault="006D3F21" w:rsidP="002F1CBC">
            <w:pPr>
              <w:pStyle w:val="ListParagraph"/>
              <w:numPr>
                <w:ilvl w:val="0"/>
                <w:numId w:val="13"/>
              </w:numPr>
              <w:tabs>
                <w:tab w:val="left" w:pos="270"/>
              </w:tabs>
              <w:spacing w:line="360" w:lineRule="auto"/>
              <w:ind w:left="90" w:right="144" w:firstLine="360"/>
              <w:jc w:val="both"/>
              <w:rPr>
                <w:rFonts w:ascii="GHEA Grapalat" w:hAnsi="GHEA Grapalat"/>
                <w:i/>
              </w:rPr>
            </w:pPr>
            <w:r w:rsidRPr="0052275C">
              <w:rPr>
                <w:rFonts w:ascii="GHEA Grapalat" w:hAnsi="GHEA Grapalat"/>
                <w:b/>
                <w:i/>
              </w:rPr>
              <w:t>Պետության կողմից երիտասարդական կազմակերպությունների միացյալ մարմին կարող է ճանաչվել միայն մեկ կազմակերպություն</w:t>
            </w:r>
            <w:r w:rsidRPr="0052275C">
              <w:rPr>
                <w:rFonts w:ascii="GHEA Grapalat" w:hAnsi="GHEA Grapalat"/>
                <w:i/>
              </w:rPr>
              <w:t xml:space="preserve">, որը միավորում է առավել մեծ թվով երիտասարդական կազմակերպություններ, և որի հետ պետությունը կնքում է </w:t>
            </w:r>
            <w:r w:rsidRPr="0052275C">
              <w:rPr>
                <w:rFonts w:ascii="GHEA Grapalat" w:hAnsi="GHEA Grapalat"/>
              </w:rPr>
              <w:t>համագործակցության</w:t>
            </w:r>
            <w:r w:rsidRPr="0052275C">
              <w:rPr>
                <w:rFonts w:ascii="GHEA Grapalat" w:hAnsi="GHEA Grapalat"/>
                <w:i/>
              </w:rPr>
              <w:t xml:space="preserve"> հուշագիր:</w:t>
            </w:r>
            <w:r w:rsidRPr="0052275C">
              <w:rPr>
                <w:rFonts w:ascii="GHEA Grapalat" w:hAnsi="GHEA Grapalat"/>
                <w:i/>
                <w:shd w:val="clear" w:color="auto" w:fill="FFFFFF"/>
              </w:rPr>
              <w:t>»:</w:t>
            </w:r>
          </w:p>
          <w:p w:rsidR="006D3F21" w:rsidRPr="0052275C" w:rsidRDefault="006D3F21" w:rsidP="002F1CBC">
            <w:pPr>
              <w:pStyle w:val="ListParagraph"/>
              <w:tabs>
                <w:tab w:val="left" w:pos="270"/>
              </w:tabs>
              <w:spacing w:line="360" w:lineRule="auto"/>
              <w:ind w:left="90" w:right="144" w:firstLine="360"/>
              <w:jc w:val="both"/>
              <w:rPr>
                <w:rFonts w:ascii="GHEA Grapalat" w:hAnsi="GHEA Grapalat"/>
              </w:rPr>
            </w:pPr>
            <w:r w:rsidRPr="0052275C">
              <w:rPr>
                <w:rFonts w:ascii="GHEA Grapalat" w:hAnsi="GHEA Grapalat"/>
                <w:shd w:val="clear" w:color="auto" w:fill="FFFFFF"/>
              </w:rPr>
              <w:t xml:space="preserve">Վերը նշված իրավակարգավորումների կապակցությամբ հարկ ենք համարում նշել, որ վերջիններս հնարավորություն չեն տալիս գնահատել </w:t>
            </w:r>
            <w:r w:rsidRPr="0052275C">
              <w:rPr>
                <w:rFonts w:ascii="GHEA Grapalat" w:hAnsi="GHEA Grapalat"/>
              </w:rPr>
              <w:t>Երիտասարդական կազմակերպությունների միացյալ մարմնի իրավական կարգավիճակը՝ այն հանդես է գալու որպես իրավաբանական անձ, թե՞ այլ կարգավիճակ է ունենալու:</w:t>
            </w:r>
            <w:r w:rsidRPr="0052275C">
              <w:rPr>
                <w:rFonts w:ascii="GHEA Grapalat" w:hAnsi="GHEA Grapalat"/>
                <w:i/>
              </w:rPr>
              <w:t xml:space="preserve"> </w:t>
            </w:r>
            <w:r w:rsidRPr="0052275C">
              <w:rPr>
                <w:rFonts w:ascii="GHEA Grapalat" w:hAnsi="GHEA Grapalat"/>
              </w:rPr>
              <w:t xml:space="preserve">Միաժամանակ, </w:t>
            </w:r>
            <w:r w:rsidRPr="0052275C">
              <w:rPr>
                <w:rFonts w:ascii="GHEA Grapalat" w:hAnsi="GHEA Grapalat"/>
                <w:i/>
              </w:rPr>
              <w:t xml:space="preserve"> </w:t>
            </w:r>
            <w:r w:rsidRPr="0052275C">
              <w:rPr>
                <w:rFonts w:ascii="GHEA Grapalat" w:hAnsi="GHEA Grapalat"/>
                <w:shd w:val="clear" w:color="auto" w:fill="FFFFFF"/>
              </w:rPr>
              <w:t xml:space="preserve"> Նախագծի 10-րդ հոդվածի 3-րդ մասում հստակեցման կարիք ունի, թե ում կողմից է հաստատվելու </w:t>
            </w:r>
            <w:r w:rsidRPr="0052275C">
              <w:rPr>
                <w:rFonts w:ascii="GHEA Grapalat" w:hAnsi="GHEA Grapalat"/>
              </w:rPr>
              <w:t>Երիտասարդական կազմակերպությունների միացյալ մարմնի</w:t>
            </w:r>
            <w:r w:rsidRPr="0052275C">
              <w:rPr>
                <w:rFonts w:ascii="GHEA Grapalat" w:hAnsi="GHEA Grapalat"/>
                <w:shd w:val="clear" w:color="auto" w:fill="FFFFFF"/>
              </w:rPr>
              <w:t xml:space="preserve"> կանոնադրությունը: Բացի այդ, Նախագծի 10-րդ հոդվածի 3-րդ մասում խմբագրման կարիք «</w:t>
            </w:r>
            <w:r w:rsidRPr="0052275C">
              <w:rPr>
                <w:rFonts w:ascii="GHEA Grapalat" w:hAnsi="GHEA Grapalat"/>
                <w:b/>
                <w:i/>
              </w:rPr>
              <w:t>Կազմակերպության անդամ</w:t>
            </w:r>
            <w:r w:rsidRPr="0052275C">
              <w:rPr>
                <w:rFonts w:ascii="GHEA Grapalat" w:hAnsi="GHEA Grapalat"/>
                <w:i/>
              </w:rPr>
              <w:t xml:space="preserve"> են հանդիսանում</w:t>
            </w:r>
            <w:r w:rsidRPr="0052275C">
              <w:rPr>
                <w:rFonts w:ascii="GHEA Grapalat" w:hAnsi="GHEA Grapalat"/>
                <w:i/>
                <w:shd w:val="clear" w:color="auto" w:fill="FFFFFF"/>
              </w:rPr>
              <w:t>»</w:t>
            </w:r>
            <w:r w:rsidRPr="0052275C">
              <w:rPr>
                <w:rFonts w:ascii="GHEA Grapalat" w:hAnsi="GHEA Grapalat"/>
                <w:i/>
              </w:rPr>
              <w:t xml:space="preserve"> </w:t>
            </w:r>
            <w:r w:rsidRPr="0052275C">
              <w:rPr>
                <w:rFonts w:ascii="GHEA Grapalat" w:hAnsi="GHEA Grapalat"/>
              </w:rPr>
              <w:lastRenderedPageBreak/>
              <w:t>ձևակերպումը, քանի որ հոդվածը վերաբերում է Երիտասարդական կազմակերպությունների միացյալ մարմնին:</w:t>
            </w:r>
          </w:p>
          <w:p w:rsidR="006D3F21" w:rsidRPr="0052275C" w:rsidRDefault="006D3F21" w:rsidP="002F1CBC">
            <w:pPr>
              <w:pStyle w:val="ListParagraph"/>
              <w:tabs>
                <w:tab w:val="left" w:pos="270"/>
              </w:tabs>
              <w:spacing w:line="360" w:lineRule="auto"/>
              <w:ind w:left="90" w:right="144" w:firstLine="360"/>
              <w:jc w:val="both"/>
              <w:rPr>
                <w:rFonts w:ascii="GHEA Grapalat" w:hAnsi="GHEA Grapalat"/>
                <w:shd w:val="clear" w:color="auto" w:fill="FFFFFF"/>
              </w:rPr>
            </w:pPr>
            <w:r w:rsidRPr="0052275C">
              <w:rPr>
                <w:rFonts w:ascii="GHEA Grapalat" w:hAnsi="GHEA Grapalat"/>
              </w:rPr>
              <w:t>Անդրադառնալով</w:t>
            </w:r>
            <w:r w:rsidRPr="0052275C">
              <w:rPr>
                <w:rFonts w:ascii="GHEA Grapalat" w:hAnsi="GHEA Grapalat"/>
                <w:shd w:val="clear" w:color="auto" w:fill="FFFFFF"/>
              </w:rPr>
              <w:t xml:space="preserve"> Նախագծի 10-րդ հոդվածի 4-րդ մասով նախատեսվող դրույթին, հարկ է նշել, որ «</w:t>
            </w:r>
            <w:r w:rsidRPr="0052275C">
              <w:rPr>
                <w:rFonts w:ascii="GHEA Grapalat" w:hAnsi="GHEA Grapalat"/>
                <w:b/>
                <w:i/>
              </w:rPr>
              <w:t>Պետության կողմից երիտասարդական կազմակերպությունների միացյալ մարմին կարող է ճանաչվել միայն մեկ կազմակերպություն</w:t>
            </w:r>
            <w:r w:rsidRPr="0052275C">
              <w:rPr>
                <w:rFonts w:ascii="GHEA Grapalat" w:hAnsi="GHEA Grapalat"/>
                <w:i/>
                <w:shd w:val="clear" w:color="auto" w:fill="FFFFFF"/>
              </w:rPr>
              <w:t>»</w:t>
            </w:r>
            <w:r w:rsidRPr="0052275C">
              <w:rPr>
                <w:rFonts w:ascii="GHEA Grapalat" w:hAnsi="GHEA Grapalat"/>
                <w:i/>
              </w:rPr>
              <w:t xml:space="preserve"> </w:t>
            </w:r>
            <w:r w:rsidRPr="0052275C">
              <w:rPr>
                <w:rFonts w:ascii="GHEA Grapalat" w:hAnsi="GHEA Grapalat"/>
              </w:rPr>
              <w:t>ձևակերպումը հայեցողական լիազորություն է տալիս պետությանը, որի պարագայում պարզ չէ, թե ո՞ր դեպքում է պետությունը կիրառելու այդ իրավունքը կամ մեկ երիտասարդական կազմակերպությունների միացյալ մարմին</w:t>
            </w:r>
            <w:r w:rsidRPr="0052275C">
              <w:rPr>
                <w:rFonts w:ascii="GHEA Grapalat" w:hAnsi="GHEA Grapalat"/>
                <w:shd w:val="clear" w:color="auto" w:fill="FFFFFF"/>
              </w:rPr>
              <w:t xml:space="preserve"> չճանաչելու դեպքում կարո՞ղ են գործել մեկից ավելի </w:t>
            </w:r>
            <w:r w:rsidRPr="0052275C">
              <w:rPr>
                <w:rFonts w:ascii="GHEA Grapalat" w:hAnsi="GHEA Grapalat"/>
              </w:rPr>
              <w:t>երիտասարդական կազմակերպությունների միացյալ մարմին</w:t>
            </w:r>
            <w:r w:rsidRPr="0052275C">
              <w:rPr>
                <w:rFonts w:ascii="GHEA Grapalat" w:hAnsi="GHEA Grapalat"/>
                <w:shd w:val="clear" w:color="auto" w:fill="FFFFFF"/>
              </w:rPr>
              <w:t xml:space="preserve">ներ: </w:t>
            </w:r>
          </w:p>
          <w:p w:rsidR="006D3F21" w:rsidRPr="0052275C" w:rsidRDefault="006D3F21" w:rsidP="002F1CBC">
            <w:pPr>
              <w:pStyle w:val="ListParagraph"/>
              <w:tabs>
                <w:tab w:val="left" w:pos="270"/>
              </w:tabs>
              <w:spacing w:line="360" w:lineRule="auto"/>
              <w:ind w:left="90" w:right="144" w:firstLine="360"/>
              <w:jc w:val="both"/>
              <w:rPr>
                <w:rFonts w:ascii="GHEA Grapalat" w:hAnsi="GHEA Grapalat"/>
              </w:rPr>
            </w:pPr>
            <w:r w:rsidRPr="0052275C">
              <w:rPr>
                <w:rFonts w:ascii="GHEA Grapalat" w:hAnsi="GHEA Grapalat"/>
                <w:shd w:val="clear" w:color="auto" w:fill="FFFFFF"/>
              </w:rPr>
              <w:t>Վերը նշված բոլոր դիտարկումների համատեքստում, իրավական որոշակիության սահմանադրաիրավական սկզբունքի ապահովման նպատակով, գտնում ենք, որ Նախագծի 10-րդ հոդվածը խմբագրման և լրամշակման կարիք ունի:</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E73A49"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E73A49" w:rsidRPr="0052275C" w:rsidRDefault="00E73A49" w:rsidP="002F1CBC">
            <w:pPr>
              <w:pStyle w:val="ListParagraph"/>
              <w:tabs>
                <w:tab w:val="left" w:pos="270"/>
                <w:tab w:val="left" w:pos="1170"/>
              </w:tabs>
              <w:spacing w:line="360" w:lineRule="auto"/>
              <w:ind w:left="90" w:right="144" w:firstLine="540"/>
              <w:jc w:val="both"/>
              <w:rPr>
                <w:rFonts w:ascii="GHEA Grapalat" w:eastAsia="GHEA Grapalat" w:hAnsi="GHEA Grapalat" w:cs="GHEA Grapalat"/>
              </w:rPr>
            </w:pPr>
            <w:r w:rsidRPr="0052275C">
              <w:rPr>
                <w:rFonts w:ascii="GHEA Grapalat" w:eastAsia="GHEA Grapalat" w:hAnsi="GHEA Grapalat" w:cs="GHEA Grapalat"/>
              </w:rPr>
              <w:t>Նախագծի 3-րդ հոդվածի 1-ին մասին 9-րդ ենթակետով սահմանված են երիտասարդական կազմակերպությունների միացյալ մարմնի գործունեության առանձնահատկությունները</w:t>
            </w:r>
          </w:p>
          <w:p w:rsidR="00715D0F" w:rsidRPr="0052275C" w:rsidRDefault="00715D0F" w:rsidP="002F1CBC">
            <w:pPr>
              <w:spacing w:before="60" w:after="60" w:line="360" w:lineRule="auto"/>
              <w:ind w:left="90" w:right="138"/>
              <w:jc w:val="both"/>
              <w:rPr>
                <w:rFonts w:ascii="GHEA Grapalat" w:eastAsia="GHEA Grapalat" w:hAnsi="GHEA Grapalat" w:cs="GHEA Grapalat"/>
              </w:rPr>
            </w:pPr>
          </w:p>
          <w:p w:rsidR="00715D0F" w:rsidRPr="0052275C" w:rsidRDefault="00715D0F" w:rsidP="002F1CBC">
            <w:pPr>
              <w:spacing w:before="60" w:after="60" w:line="360" w:lineRule="auto"/>
              <w:ind w:left="90" w:right="138"/>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line="360" w:lineRule="auto"/>
              <w:ind w:left="90" w:right="144" w:firstLine="360"/>
              <w:jc w:val="both"/>
              <w:rPr>
                <w:rFonts w:ascii="GHEA Grapalat" w:hAnsi="GHEA Grapalat"/>
              </w:rPr>
            </w:pPr>
            <w:r w:rsidRPr="0052275C">
              <w:rPr>
                <w:rFonts w:ascii="GHEA Grapalat" w:hAnsi="GHEA Grapalat"/>
                <w:shd w:val="clear" w:color="auto" w:fill="FFFFFF"/>
              </w:rPr>
              <w:t xml:space="preserve">Նախագծի 11-րդ հոդվածի վերնագիրն ու բովանդակությունն անհրաժեշտ է համապատասխանեցնել միմյանց: Մասնավորապես, վերնագիրը ներառում է </w:t>
            </w:r>
            <w:r w:rsidRPr="0052275C">
              <w:rPr>
                <w:rFonts w:ascii="GHEA Grapalat" w:hAnsi="GHEA Grapalat"/>
              </w:rPr>
              <w:t xml:space="preserve">Պետական երիտասարդական քաղաքականության մշակումը, սակայն հոդվածը բովանդակում է միայն մշակման վերաբերյալ դրույթ: Նշված դիտողությունը բխում է </w:t>
            </w:r>
            <w:r w:rsidRPr="0052275C">
              <w:rPr>
                <w:rFonts w:ascii="GHEA Grapalat" w:hAnsi="GHEA Grapalat"/>
                <w:color w:val="000000"/>
                <w:shd w:val="clear" w:color="auto" w:fill="FFFFFF"/>
              </w:rPr>
              <w:t xml:space="preserve">«Նորմատիվ իրավական ակտերի մասին» օրենքի 14-րդ հոդվածի 8-րդ մասի պահանջից, համաձայն որի՝ </w:t>
            </w:r>
            <w:r w:rsidRPr="0052275C">
              <w:rPr>
                <w:rFonts w:ascii="GHEA Grapalat" w:hAnsi="GHEA Grapalat"/>
                <w:i/>
                <w:color w:val="000000"/>
                <w:shd w:val="clear" w:color="auto" w:fill="FFFFFF"/>
              </w:rPr>
              <w:t>օրենսդրական ակտի հոդվածների վերնագրերը համապատասխանում են հոդվածների բովանդակությանը: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E769E5"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line="360" w:lineRule="auto"/>
              <w:ind w:left="90" w:right="144" w:firstLine="360"/>
              <w:jc w:val="both"/>
              <w:rPr>
                <w:rFonts w:ascii="GHEA Grapalat" w:hAnsi="GHEA Grapalat"/>
              </w:rPr>
            </w:pPr>
            <w:r w:rsidRPr="0052275C">
              <w:rPr>
                <w:rFonts w:ascii="GHEA Grapalat" w:hAnsi="GHEA Grapalat"/>
                <w:shd w:val="clear" w:color="auto" w:fill="FFFFFF"/>
              </w:rPr>
              <w:lastRenderedPageBreak/>
              <w:t>Նախագծի 12-րդ հոդվածի 1-ին մասում անհրաժեշտ է հստակեցնել, թե ի՞նչ տարեկան ծրագրերի մասին է խոսքը: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4559E5"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s>
              <w:spacing w:line="360" w:lineRule="auto"/>
              <w:ind w:left="90" w:right="144" w:firstLine="360"/>
              <w:jc w:val="both"/>
              <w:rPr>
                <w:rFonts w:ascii="GHEA Grapalat" w:hAnsi="GHEA Grapalat"/>
                <w:b/>
                <w:i/>
              </w:rPr>
            </w:pPr>
            <w:r w:rsidRPr="0052275C">
              <w:rPr>
                <w:rFonts w:ascii="GHEA Grapalat" w:hAnsi="GHEA Grapalat"/>
                <w:shd w:val="clear" w:color="auto" w:fill="FFFFFF"/>
              </w:rPr>
              <w:t xml:space="preserve">Նախագծի 14-րդ հոդվածի 1-ին և 2-րդ մասերի համաձայն՝ </w:t>
            </w:r>
            <w:r w:rsidRPr="0052275C">
              <w:rPr>
                <w:rFonts w:ascii="GHEA Grapalat" w:hAnsi="GHEA Grapalat"/>
                <w:i/>
                <w:shd w:val="clear" w:color="auto" w:fill="FFFFFF"/>
              </w:rPr>
              <w:t>սույն</w:t>
            </w:r>
            <w:r w:rsidRPr="0052275C">
              <w:rPr>
                <w:rFonts w:ascii="GHEA Grapalat" w:hAnsi="GHEA Grapalat"/>
                <w:shd w:val="clear" w:color="auto" w:fill="FFFFFF"/>
              </w:rPr>
              <w:t xml:space="preserve"> </w:t>
            </w:r>
            <w:r w:rsidRPr="0052275C">
              <w:rPr>
                <w:rFonts w:ascii="GHEA Grapalat" w:hAnsi="GHEA Grapalat"/>
                <w:i/>
              </w:rPr>
              <w:t xml:space="preserve">օրենքն ուժի մեջ է մտնում պաշտոնական հրապարակմանը հաջորդող օրը, իսկ սույն </w:t>
            </w:r>
            <w:r w:rsidRPr="0052275C">
              <w:rPr>
                <w:rFonts w:ascii="GHEA Grapalat" w:hAnsi="GHEA Grapalat" w:cs="Sylfaen"/>
                <w:i/>
              </w:rPr>
              <w:t>օրենքից</w:t>
            </w:r>
            <w:r w:rsidRPr="0052275C">
              <w:rPr>
                <w:rFonts w:ascii="GHEA Grapalat" w:hAnsi="GHEA Grapalat"/>
                <w:i/>
              </w:rPr>
              <w:t xml:space="preserve"> </w:t>
            </w:r>
            <w:r w:rsidRPr="0052275C">
              <w:rPr>
                <w:rFonts w:ascii="GHEA Grapalat" w:hAnsi="GHEA Grapalat" w:cs="Sylfaen"/>
                <w:i/>
              </w:rPr>
              <w:t>բխող</w:t>
            </w:r>
            <w:r w:rsidRPr="0052275C">
              <w:rPr>
                <w:rFonts w:ascii="GHEA Grapalat" w:hAnsi="GHEA Grapalat"/>
                <w:i/>
              </w:rPr>
              <w:t xml:space="preserve"> </w:t>
            </w:r>
            <w:r w:rsidRPr="0052275C">
              <w:rPr>
                <w:rFonts w:ascii="GHEA Grapalat" w:hAnsi="GHEA Grapalat" w:cs="Sylfaen"/>
                <w:i/>
              </w:rPr>
              <w:t>ենթաօրենսդրական</w:t>
            </w:r>
            <w:r w:rsidRPr="0052275C">
              <w:rPr>
                <w:rFonts w:ascii="GHEA Grapalat" w:hAnsi="GHEA Grapalat"/>
                <w:i/>
              </w:rPr>
              <w:t xml:space="preserve"> </w:t>
            </w:r>
            <w:r w:rsidRPr="0052275C">
              <w:rPr>
                <w:rFonts w:ascii="GHEA Grapalat" w:hAnsi="GHEA Grapalat" w:cs="Sylfaen"/>
                <w:i/>
              </w:rPr>
              <w:t>նորմատիվ</w:t>
            </w:r>
            <w:r w:rsidRPr="0052275C">
              <w:rPr>
                <w:rFonts w:ascii="GHEA Grapalat" w:hAnsi="GHEA Grapalat"/>
                <w:i/>
              </w:rPr>
              <w:t xml:space="preserve"> </w:t>
            </w:r>
            <w:r w:rsidRPr="0052275C">
              <w:rPr>
                <w:rFonts w:ascii="GHEA Grapalat" w:hAnsi="GHEA Grapalat" w:cs="Sylfaen"/>
                <w:i/>
              </w:rPr>
              <w:t>իրավական</w:t>
            </w:r>
            <w:r w:rsidRPr="0052275C">
              <w:rPr>
                <w:rFonts w:ascii="GHEA Grapalat" w:hAnsi="GHEA Grapalat"/>
                <w:i/>
              </w:rPr>
              <w:t xml:space="preserve"> </w:t>
            </w:r>
            <w:r w:rsidRPr="0052275C">
              <w:rPr>
                <w:rFonts w:ascii="GHEA Grapalat" w:hAnsi="GHEA Grapalat" w:cs="Sylfaen"/>
                <w:i/>
              </w:rPr>
              <w:t>ակտերը</w:t>
            </w:r>
            <w:r w:rsidRPr="0052275C">
              <w:rPr>
                <w:rFonts w:ascii="GHEA Grapalat" w:hAnsi="GHEA Grapalat"/>
                <w:i/>
              </w:rPr>
              <w:t xml:space="preserve"> </w:t>
            </w:r>
            <w:r w:rsidRPr="0052275C">
              <w:rPr>
                <w:rFonts w:ascii="GHEA Grapalat" w:hAnsi="GHEA Grapalat" w:cs="Sylfaen"/>
                <w:i/>
              </w:rPr>
              <w:t>ընդունվում</w:t>
            </w:r>
            <w:r w:rsidRPr="0052275C">
              <w:rPr>
                <w:rFonts w:ascii="GHEA Grapalat" w:hAnsi="GHEA Grapalat"/>
                <w:i/>
              </w:rPr>
              <w:t xml:space="preserve"> </w:t>
            </w:r>
            <w:r w:rsidRPr="0052275C">
              <w:rPr>
                <w:rFonts w:ascii="GHEA Grapalat" w:hAnsi="GHEA Grapalat" w:cs="Sylfaen"/>
                <w:i/>
              </w:rPr>
              <w:t>են</w:t>
            </w:r>
            <w:r w:rsidRPr="0052275C">
              <w:rPr>
                <w:rFonts w:ascii="GHEA Grapalat" w:hAnsi="GHEA Grapalat"/>
                <w:i/>
              </w:rPr>
              <w:t xml:space="preserve"> </w:t>
            </w:r>
            <w:r w:rsidRPr="0052275C">
              <w:rPr>
                <w:rFonts w:ascii="GHEA Grapalat" w:hAnsi="GHEA Grapalat" w:cs="Sylfaen"/>
                <w:i/>
              </w:rPr>
              <w:t>սույն</w:t>
            </w:r>
            <w:r w:rsidRPr="0052275C">
              <w:rPr>
                <w:rFonts w:ascii="GHEA Grapalat" w:hAnsi="GHEA Grapalat"/>
                <w:i/>
              </w:rPr>
              <w:t xml:space="preserve"> </w:t>
            </w:r>
            <w:r w:rsidRPr="0052275C">
              <w:rPr>
                <w:rFonts w:ascii="GHEA Grapalat" w:hAnsi="GHEA Grapalat" w:cs="Sylfaen"/>
                <w:b/>
                <w:i/>
              </w:rPr>
              <w:t>օրենքն</w:t>
            </w:r>
            <w:r w:rsidRPr="0052275C">
              <w:rPr>
                <w:rFonts w:ascii="GHEA Grapalat" w:hAnsi="GHEA Grapalat"/>
                <w:b/>
                <w:i/>
              </w:rPr>
              <w:t xml:space="preserve"> </w:t>
            </w:r>
            <w:r w:rsidRPr="0052275C">
              <w:rPr>
                <w:rFonts w:ascii="GHEA Grapalat" w:hAnsi="GHEA Grapalat" w:cs="Sylfaen"/>
                <w:b/>
                <w:i/>
              </w:rPr>
              <w:t>ուժի</w:t>
            </w:r>
            <w:r w:rsidRPr="0052275C">
              <w:rPr>
                <w:rFonts w:ascii="GHEA Grapalat" w:hAnsi="GHEA Grapalat"/>
                <w:b/>
                <w:i/>
              </w:rPr>
              <w:t xml:space="preserve"> </w:t>
            </w:r>
            <w:r w:rsidRPr="0052275C">
              <w:rPr>
                <w:rFonts w:ascii="GHEA Grapalat" w:hAnsi="GHEA Grapalat" w:cs="Sylfaen"/>
                <w:b/>
                <w:i/>
              </w:rPr>
              <w:t>մեջ</w:t>
            </w:r>
            <w:r w:rsidRPr="0052275C">
              <w:rPr>
                <w:rFonts w:ascii="GHEA Grapalat" w:hAnsi="GHEA Grapalat"/>
                <w:b/>
                <w:i/>
              </w:rPr>
              <w:t xml:space="preserve"> </w:t>
            </w:r>
            <w:r w:rsidRPr="0052275C">
              <w:rPr>
                <w:rFonts w:ascii="GHEA Grapalat" w:hAnsi="GHEA Grapalat" w:cs="Sylfaen"/>
                <w:b/>
                <w:i/>
              </w:rPr>
              <w:t>մտնելուց</w:t>
            </w:r>
            <w:r w:rsidRPr="0052275C">
              <w:rPr>
                <w:rFonts w:ascii="GHEA Grapalat" w:hAnsi="GHEA Grapalat"/>
                <w:b/>
                <w:i/>
              </w:rPr>
              <w:t xml:space="preserve"> </w:t>
            </w:r>
            <w:r w:rsidRPr="0052275C">
              <w:rPr>
                <w:rFonts w:ascii="GHEA Grapalat" w:hAnsi="GHEA Grapalat" w:cs="Sylfaen"/>
                <w:b/>
                <w:i/>
              </w:rPr>
              <w:t>հետո՝</w:t>
            </w:r>
            <w:r w:rsidRPr="0052275C">
              <w:rPr>
                <w:b/>
                <w:i/>
              </w:rPr>
              <w:t> </w:t>
            </w:r>
            <w:r w:rsidRPr="0052275C">
              <w:rPr>
                <w:rFonts w:ascii="GHEA Grapalat" w:hAnsi="GHEA Grapalat"/>
                <w:b/>
                <w:i/>
              </w:rPr>
              <w:t>երկու տարվա</w:t>
            </w:r>
            <w:r w:rsidRPr="0052275C">
              <w:rPr>
                <w:b/>
                <w:i/>
              </w:rPr>
              <w:t> </w:t>
            </w:r>
            <w:r w:rsidRPr="0052275C">
              <w:rPr>
                <w:rFonts w:ascii="GHEA Grapalat" w:hAnsi="GHEA Grapalat"/>
                <w:b/>
                <w:i/>
              </w:rPr>
              <w:t>ընթացքում:</w:t>
            </w:r>
          </w:p>
          <w:p w:rsidR="006D3F21" w:rsidRPr="0052275C" w:rsidRDefault="006D3F21" w:rsidP="002F1CBC">
            <w:pPr>
              <w:pStyle w:val="ListParagraph"/>
              <w:tabs>
                <w:tab w:val="left" w:pos="270"/>
                <w:tab w:val="left" w:pos="1170"/>
              </w:tabs>
              <w:spacing w:line="360" w:lineRule="auto"/>
              <w:ind w:left="90" w:right="144" w:firstLine="540"/>
              <w:jc w:val="both"/>
              <w:rPr>
                <w:rFonts w:ascii="GHEA Grapalat" w:hAnsi="GHEA Grapalat"/>
                <w:b/>
                <w:i/>
                <w:color w:val="000000"/>
              </w:rPr>
            </w:pPr>
            <w:r w:rsidRPr="0052275C">
              <w:rPr>
                <w:rFonts w:ascii="GHEA Grapalat" w:hAnsi="GHEA Grapalat"/>
                <w:shd w:val="clear" w:color="auto" w:fill="FFFFFF"/>
              </w:rPr>
              <w:t xml:space="preserve">Այս առումով անհրաժեշտ ենք համարում անդրադառնալ </w:t>
            </w:r>
            <w:r w:rsidRPr="0052275C">
              <w:rPr>
                <w:rFonts w:ascii="GHEA Grapalat" w:hAnsi="GHEA Grapalat"/>
                <w:color w:val="000000"/>
                <w:shd w:val="clear" w:color="auto" w:fill="FFFFFF"/>
              </w:rPr>
              <w:t xml:space="preserve">«Նորմատիվ իրավական ակտերի մասին» օրենքի 13-րդ հոդվածի 5-րդ մասի կարգավորումներին, որոնց համաձայն՝ </w:t>
            </w:r>
            <w:r w:rsidRPr="0052275C">
              <w:rPr>
                <w:rFonts w:ascii="GHEA Grapalat" w:hAnsi="GHEA Grapalat"/>
                <w:b/>
                <w:i/>
                <w:color w:val="000000"/>
              </w:rPr>
              <w:t>եթե օրենսդրական ակտով</w:t>
            </w:r>
            <w:r w:rsidRPr="0052275C">
              <w:rPr>
                <w:rFonts w:ascii="GHEA Grapalat" w:hAnsi="GHEA Grapalat"/>
                <w:i/>
                <w:color w:val="000000"/>
              </w:rPr>
              <w:t xml:space="preserve"> (բացառությամբ Սահմանադրության) </w:t>
            </w:r>
            <w:r w:rsidRPr="0052275C">
              <w:rPr>
                <w:rFonts w:ascii="GHEA Grapalat" w:hAnsi="GHEA Grapalat"/>
                <w:b/>
                <w:i/>
                <w:color w:val="000000"/>
              </w:rPr>
              <w:t>սահմանված նորմը կարող է կատարվել միայն այդ ակտով նախատեսված ենթաօրենսդրական նորմատիվ իրավական ակտի ընդունմամբ</w:t>
            </w:r>
            <w:r w:rsidRPr="0052275C">
              <w:rPr>
                <w:rFonts w:ascii="GHEA Grapalat" w:hAnsi="GHEA Grapalat"/>
                <w:i/>
                <w:color w:val="000000"/>
              </w:rPr>
              <w:t xml:space="preserve">, </w:t>
            </w:r>
            <w:r w:rsidRPr="0052275C">
              <w:rPr>
                <w:rFonts w:ascii="GHEA Grapalat" w:hAnsi="GHEA Grapalat"/>
                <w:b/>
                <w:i/>
                <w:color w:val="000000"/>
              </w:rPr>
              <w:t>կամ դրա կատարումն ուղղակիորեն պայմանավորված է ենթաօրենսդրական նորմատիվ իրավական ակտի ընդունմամբ</w:t>
            </w:r>
            <w:r w:rsidRPr="0052275C">
              <w:rPr>
                <w:rFonts w:ascii="GHEA Grapalat" w:hAnsi="GHEA Grapalat"/>
                <w:i/>
                <w:color w:val="000000"/>
              </w:rPr>
              <w:t xml:space="preserve">, </w:t>
            </w:r>
            <w:r w:rsidRPr="0052275C">
              <w:rPr>
                <w:rFonts w:ascii="GHEA Grapalat" w:hAnsi="GHEA Grapalat"/>
                <w:b/>
                <w:i/>
                <w:color w:val="000000"/>
              </w:rPr>
              <w:t>ապա օրենսդրական ակտի անցումային դրույթներով սահմանվում են նաև`</w:t>
            </w:r>
          </w:p>
          <w:p w:rsidR="006D3F21" w:rsidRPr="0052275C" w:rsidRDefault="006D3F21" w:rsidP="002F1CBC">
            <w:pPr>
              <w:shd w:val="clear" w:color="auto" w:fill="FFFFFF"/>
              <w:tabs>
                <w:tab w:val="left" w:pos="270"/>
              </w:tabs>
              <w:spacing w:after="0" w:line="360" w:lineRule="auto"/>
              <w:ind w:left="90" w:right="144" w:firstLine="375"/>
              <w:jc w:val="both"/>
              <w:rPr>
                <w:rFonts w:ascii="GHEA Grapalat" w:hAnsi="GHEA Grapalat"/>
                <w:b/>
                <w:i/>
                <w:color w:val="000000"/>
              </w:rPr>
            </w:pPr>
            <w:r w:rsidRPr="0052275C">
              <w:rPr>
                <w:rFonts w:ascii="GHEA Grapalat" w:hAnsi="GHEA Grapalat"/>
                <w:b/>
                <w:i/>
                <w:color w:val="000000"/>
              </w:rPr>
              <w:t>1) օրենսդրական ակտի այն մասերը, որոնք գործելու են ենթաօրենսդրական նորմատիվ իրավական ակտն ուժի մեջ մտնելու պահից.</w:t>
            </w:r>
          </w:p>
          <w:p w:rsidR="006D3F21" w:rsidRPr="0052275C" w:rsidRDefault="006D3F21" w:rsidP="002F1CBC">
            <w:pPr>
              <w:shd w:val="clear" w:color="auto" w:fill="FFFFFF"/>
              <w:tabs>
                <w:tab w:val="left" w:pos="270"/>
              </w:tabs>
              <w:spacing w:after="0" w:line="360" w:lineRule="auto"/>
              <w:ind w:left="90" w:right="144" w:firstLine="375"/>
              <w:jc w:val="both"/>
              <w:rPr>
                <w:rFonts w:ascii="GHEA Grapalat" w:hAnsi="GHEA Grapalat"/>
                <w:b/>
                <w:i/>
                <w:color w:val="000000"/>
              </w:rPr>
            </w:pPr>
            <w:r w:rsidRPr="0052275C">
              <w:rPr>
                <w:rFonts w:ascii="GHEA Grapalat" w:hAnsi="GHEA Grapalat"/>
                <w:b/>
                <w:i/>
                <w:color w:val="000000"/>
              </w:rPr>
              <w:t>2) ենթաօրենսդրական նորմատիվ իրավական ակտի ընդունման նախատեսվող ժամկետը:</w:t>
            </w:r>
          </w:p>
          <w:p w:rsidR="006D3F21" w:rsidRPr="0052275C" w:rsidRDefault="006D3F21" w:rsidP="002F1CBC">
            <w:pPr>
              <w:pStyle w:val="ListParagraph"/>
              <w:tabs>
                <w:tab w:val="left" w:pos="270"/>
              </w:tabs>
              <w:spacing w:line="360" w:lineRule="auto"/>
              <w:ind w:left="90" w:right="144" w:firstLine="450"/>
              <w:jc w:val="both"/>
              <w:rPr>
                <w:rFonts w:ascii="GHEA Grapalat" w:hAnsi="GHEA Grapalat"/>
              </w:rPr>
            </w:pPr>
            <w:r w:rsidRPr="0052275C">
              <w:rPr>
                <w:rFonts w:ascii="GHEA Grapalat" w:hAnsi="GHEA Grapalat"/>
                <w:shd w:val="clear" w:color="auto" w:fill="FFFFFF"/>
              </w:rPr>
              <w:t xml:space="preserve">Նշվածի համատեքստում հարկ է նշել, որ Նախագծով նախատեսվող երիտասարդական պետական քաղաքականության իրականացումը պայմանավորված է Նախագծի 2-րդ գլխով նախատեսվող ենթաօրենսդրական </w:t>
            </w:r>
            <w:r w:rsidRPr="0052275C">
              <w:rPr>
                <w:rFonts w:ascii="GHEA Grapalat" w:hAnsi="GHEA Grapalat"/>
                <w:shd w:val="clear" w:color="auto" w:fill="FFFFFF"/>
              </w:rPr>
              <w:lastRenderedPageBreak/>
              <w:t xml:space="preserve">նորմատիվ իրավական ակտերի ընդունմամբ, հետևաբար, Նախագծի 14-րդ հոդվածի 1-ին մասով նախատեսված ուժի մեջ մտնելու ժամկետն անհրաժեշտ է վերանայել: Նույն դիտարկումը վերաբերում է նաև </w:t>
            </w:r>
            <w:r w:rsidRPr="0052275C">
              <w:rPr>
                <w:rFonts w:ascii="GHEA Grapalat" w:hAnsi="GHEA Grapalat"/>
              </w:rPr>
              <w:t xml:space="preserve">««Տեղական ինքնակառավարման մասին» օրենքում լրացում կատարելու մասին» օրենքի նախագծի 2-րդ հոդվածին և </w:t>
            </w:r>
            <w:r w:rsidRPr="0052275C">
              <w:rPr>
                <w:rFonts w:ascii="GHEA Grapalat" w:hAnsi="GHEA Grapalat"/>
                <w:bCs/>
              </w:rPr>
              <w:t>««</w:t>
            </w:r>
            <w:r w:rsidRPr="0052275C">
              <w:rPr>
                <w:rFonts w:ascii="GHEA Grapalat" w:hAnsi="GHEA Grapalat"/>
              </w:rPr>
              <w:t>Երևան քաղաքում տեղական ինքնակառավարման մասին» օրենքում լրացումներ և փոփոխություն կատարելու մասին</w:t>
            </w:r>
            <w:r w:rsidRPr="0052275C">
              <w:rPr>
                <w:rFonts w:ascii="GHEA Grapalat" w:hAnsi="GHEA Grapalat"/>
                <w:bCs/>
              </w:rPr>
              <w:t>» օրենքի նախագծի 5-րդ հոդվածին:</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E903DF"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w:t>
            </w:r>
            <w:r w:rsidR="005B6F2D" w:rsidRPr="0052275C">
              <w:rPr>
                <w:rFonts w:ascii="GHEA Grapalat" w:eastAsia="GHEA Grapalat" w:hAnsi="GHEA Grapalat" w:cs="GHEA Grapalat"/>
                <w:b/>
              </w:rPr>
              <w:t>նդունվել</w:t>
            </w:r>
            <w:r w:rsidRPr="0052275C">
              <w:rPr>
                <w:rFonts w:ascii="GHEA Grapalat" w:eastAsia="GHEA Grapalat" w:hAnsi="GHEA Grapalat" w:cs="GHEA Grapalat"/>
                <w:b/>
              </w:rPr>
              <w:t xml:space="preserve"> է</w:t>
            </w:r>
          </w:p>
          <w:p w:rsidR="005B6F2D" w:rsidRPr="0052275C" w:rsidRDefault="005B6F2D" w:rsidP="002F1CBC">
            <w:pPr>
              <w:pStyle w:val="ListParagraph"/>
              <w:tabs>
                <w:tab w:val="left" w:pos="270"/>
                <w:tab w:val="left" w:pos="1170"/>
              </w:tabs>
              <w:spacing w:line="360" w:lineRule="auto"/>
              <w:ind w:left="90" w:right="144" w:firstLine="540"/>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900"/>
              </w:tabs>
              <w:spacing w:line="360" w:lineRule="auto"/>
              <w:ind w:left="90" w:right="144" w:firstLine="450"/>
              <w:jc w:val="both"/>
              <w:rPr>
                <w:rFonts w:ascii="GHEA Grapalat" w:hAnsi="GHEA Grapalat"/>
                <w:shd w:val="clear" w:color="auto" w:fill="FFFFFF"/>
              </w:rPr>
            </w:pPr>
            <w:r w:rsidRPr="0052275C">
              <w:rPr>
                <w:rFonts w:ascii="GHEA Grapalat" w:hAnsi="GHEA Grapalat"/>
                <w:shd w:val="clear" w:color="auto" w:fill="FFFFFF"/>
              </w:rPr>
              <w:t>Նախագծում պահպանված չեն նաև օրենսդրական տեխնիկայի հետևյալ կանոնները.</w:t>
            </w:r>
          </w:p>
          <w:p w:rsidR="006D3F21" w:rsidRPr="0052275C" w:rsidRDefault="006D3F21" w:rsidP="002F1CBC">
            <w:pPr>
              <w:pStyle w:val="ListParagraph"/>
              <w:numPr>
                <w:ilvl w:val="0"/>
                <w:numId w:val="15"/>
              </w:numPr>
              <w:tabs>
                <w:tab w:val="left" w:pos="270"/>
                <w:tab w:val="left" w:pos="900"/>
              </w:tabs>
              <w:spacing w:line="360" w:lineRule="auto"/>
              <w:ind w:left="90" w:right="144" w:firstLine="450"/>
              <w:jc w:val="both"/>
              <w:rPr>
                <w:rFonts w:ascii="GHEA Grapalat" w:hAnsi="GHEA Grapalat"/>
                <w:shd w:val="clear" w:color="auto" w:fill="FFFFFF"/>
              </w:rPr>
            </w:pPr>
            <w:r w:rsidRPr="0052275C">
              <w:rPr>
                <w:rFonts w:ascii="GHEA Grapalat" w:hAnsi="GHEA Grapalat"/>
                <w:shd w:val="clear" w:color="auto" w:fill="FFFFFF"/>
              </w:rPr>
              <w:t xml:space="preserve">3-րդ հոդվածի 1-ին մասի 9-րդ կետի և 8-րդ հոդվածի 1-ին մասի 9-րդ կետի վերջում անհրաժեշտ է կիրառել </w:t>
            </w:r>
            <w:r w:rsidRPr="0052275C">
              <w:rPr>
                <w:rFonts w:ascii="GHEA Grapalat" w:hAnsi="GHEA Grapalat"/>
                <w:color w:val="000000"/>
                <w:shd w:val="clear" w:color="auto" w:fill="FFFFFF"/>
              </w:rPr>
              <w:t>«,» կետադրական նշանը, իսկ 9-րդ հոդվածի 1-ին մասի 6-րդ կետի վերջում անհրաժեշտ է հանել կրկնվող «,» կետադրական նշանը,</w:t>
            </w:r>
          </w:p>
          <w:p w:rsidR="006D3F21" w:rsidRPr="0052275C" w:rsidRDefault="006D3F21" w:rsidP="002F1CBC">
            <w:pPr>
              <w:pStyle w:val="ListParagraph"/>
              <w:numPr>
                <w:ilvl w:val="0"/>
                <w:numId w:val="15"/>
              </w:numPr>
              <w:tabs>
                <w:tab w:val="left" w:pos="270"/>
                <w:tab w:val="left" w:pos="900"/>
              </w:tabs>
              <w:spacing w:line="360" w:lineRule="auto"/>
              <w:ind w:left="90" w:right="144" w:firstLine="450"/>
              <w:jc w:val="both"/>
              <w:rPr>
                <w:rFonts w:ascii="GHEA Grapalat" w:hAnsi="GHEA Grapalat"/>
              </w:rPr>
            </w:pPr>
            <w:r w:rsidRPr="0052275C">
              <w:rPr>
                <w:rFonts w:ascii="GHEA Grapalat" w:hAnsi="GHEA Grapalat"/>
                <w:shd w:val="clear" w:color="auto" w:fill="FFFFFF"/>
              </w:rPr>
              <w:t xml:space="preserve"> 9-րդ հոդվածի 2-րդ մասում </w:t>
            </w:r>
            <w:r w:rsidRPr="0052275C">
              <w:rPr>
                <w:rFonts w:ascii="GHEA Grapalat" w:hAnsi="GHEA Grapalat"/>
                <w:i/>
                <w:color w:val="000000"/>
                <w:shd w:val="clear" w:color="auto" w:fill="FFFFFF"/>
              </w:rPr>
              <w:t>«</w:t>
            </w:r>
            <w:r w:rsidRPr="0052275C">
              <w:rPr>
                <w:rFonts w:ascii="GHEA Grapalat" w:hAnsi="GHEA Grapalat"/>
                <w:i/>
              </w:rPr>
              <w:t>Սույն հոդվածի 1-ին կետի 3)-րդ և 5)-րդ ենթակետերի</w:t>
            </w:r>
            <w:r w:rsidRPr="0052275C">
              <w:rPr>
                <w:rFonts w:ascii="GHEA Grapalat" w:hAnsi="GHEA Grapalat"/>
                <w:i/>
                <w:color w:val="000000"/>
                <w:shd w:val="clear" w:color="auto" w:fill="FFFFFF"/>
              </w:rPr>
              <w:t xml:space="preserve">» </w:t>
            </w:r>
            <w:r w:rsidRPr="0052275C">
              <w:rPr>
                <w:rFonts w:ascii="GHEA Grapalat" w:hAnsi="GHEA Grapalat"/>
                <w:color w:val="000000"/>
                <w:shd w:val="clear" w:color="auto" w:fill="FFFFFF"/>
              </w:rPr>
              <w:t xml:space="preserve">բառերն անհրաժեշտ է փոխարինել </w:t>
            </w:r>
            <w:r w:rsidRPr="0052275C">
              <w:rPr>
                <w:rFonts w:ascii="GHEA Grapalat" w:hAnsi="GHEA Grapalat"/>
                <w:i/>
                <w:color w:val="000000"/>
                <w:shd w:val="clear" w:color="auto" w:fill="FFFFFF"/>
              </w:rPr>
              <w:t>«</w:t>
            </w:r>
            <w:r w:rsidRPr="0052275C">
              <w:rPr>
                <w:rFonts w:ascii="GHEA Grapalat" w:hAnsi="GHEA Grapalat"/>
                <w:i/>
              </w:rPr>
              <w:t xml:space="preserve">Սույն հոդվածի 1-ին </w:t>
            </w:r>
            <w:r w:rsidRPr="0052275C">
              <w:rPr>
                <w:rFonts w:ascii="GHEA Grapalat" w:hAnsi="GHEA Grapalat"/>
                <w:b/>
                <w:i/>
              </w:rPr>
              <w:t>մասի</w:t>
            </w:r>
            <w:r w:rsidRPr="0052275C">
              <w:rPr>
                <w:rFonts w:ascii="GHEA Grapalat" w:hAnsi="GHEA Grapalat"/>
                <w:i/>
              </w:rPr>
              <w:t xml:space="preserve"> </w:t>
            </w:r>
            <w:r w:rsidRPr="0052275C">
              <w:rPr>
                <w:rFonts w:ascii="GHEA Grapalat" w:hAnsi="GHEA Grapalat"/>
                <w:b/>
                <w:i/>
              </w:rPr>
              <w:t>3-րդ և 5-րդ կետերի</w:t>
            </w:r>
            <w:r w:rsidRPr="0052275C">
              <w:rPr>
                <w:rFonts w:ascii="GHEA Grapalat" w:hAnsi="GHEA Grapalat"/>
                <w:i/>
                <w:color w:val="000000"/>
                <w:shd w:val="clear" w:color="auto" w:fill="FFFFFF"/>
              </w:rPr>
              <w:t xml:space="preserve">» </w:t>
            </w:r>
            <w:r w:rsidRPr="0052275C">
              <w:rPr>
                <w:rFonts w:ascii="GHEA Grapalat" w:hAnsi="GHEA Grapalat"/>
                <w:color w:val="000000"/>
                <w:shd w:val="clear" w:color="auto" w:fill="FFFFFF"/>
              </w:rPr>
              <w:t>բառերով՝ հաշվի առնելով «Նորմատիվ իրավական ակտերի մասին» օրենքի 14-րդ հոդվածի 1-ին մասի 3-րդ մասի պահանջները: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BE48B8"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900"/>
              </w:tabs>
              <w:spacing w:line="360" w:lineRule="auto"/>
              <w:ind w:left="90" w:right="144" w:firstLine="450"/>
              <w:jc w:val="both"/>
              <w:rPr>
                <w:rFonts w:ascii="GHEA Grapalat" w:hAnsi="GHEA Grapalat"/>
              </w:rPr>
            </w:pPr>
            <w:r w:rsidRPr="0052275C">
              <w:rPr>
                <w:rFonts w:ascii="GHEA Grapalat" w:hAnsi="GHEA Grapalat"/>
                <w:b/>
                <w:i/>
              </w:rPr>
              <w:t xml:space="preserve">««Տեղական ինքնակառավարման մասին» օրենքում լրացում կատարելու մասին» օրենքի նախագծի </w:t>
            </w:r>
            <w:r w:rsidRPr="0052275C">
              <w:rPr>
                <w:rFonts w:ascii="GHEA Grapalat" w:hAnsi="GHEA Grapalat"/>
              </w:rPr>
              <w:t xml:space="preserve">(այսուհետ՝ Նախագիծ) վերնագրում </w:t>
            </w:r>
            <w:r w:rsidRPr="0052275C">
              <w:rPr>
                <w:rFonts w:ascii="GHEA Grapalat" w:hAnsi="GHEA Grapalat"/>
                <w:color w:val="000000"/>
                <w:shd w:val="clear" w:color="auto" w:fill="FFFFFF"/>
              </w:rPr>
              <w:t xml:space="preserve">«ԼՐԱՑՈՒՄ» բառն անհրաժեշտ է փոխարինել </w:t>
            </w:r>
            <w:r w:rsidRPr="0052275C">
              <w:rPr>
                <w:rFonts w:ascii="GHEA Grapalat" w:hAnsi="GHEA Grapalat"/>
                <w:i/>
                <w:color w:val="000000"/>
                <w:shd w:val="clear" w:color="auto" w:fill="FFFFFF"/>
              </w:rPr>
              <w:t>«ԼՐԱՑՈՒՄՆԵՐ»</w:t>
            </w:r>
            <w:r w:rsidRPr="0052275C">
              <w:rPr>
                <w:rFonts w:ascii="GHEA Grapalat" w:hAnsi="GHEA Grapalat"/>
                <w:color w:val="000000"/>
                <w:shd w:val="clear" w:color="auto" w:fill="FFFFFF"/>
              </w:rPr>
              <w:t xml:space="preserve"> բառով՝ նկատի ունենալով, որ Նախագծով նախատեսվում է մեկից ավելի լրացում կատարել: Միաժամանակ, Նախագծի վերնագրից անհրաժեշտ է հանել </w:t>
            </w:r>
            <w:r w:rsidRPr="0052275C">
              <w:rPr>
                <w:rFonts w:ascii="GHEA Grapalat" w:hAnsi="GHEA Grapalat"/>
                <w:i/>
                <w:color w:val="000000"/>
                <w:shd w:val="clear" w:color="auto" w:fill="FFFFFF"/>
              </w:rPr>
              <w:t>«ՀԱՅԱՍՏԱՆԻ ՀԱՆՐԱՊԵՏՈՒԹՅԱՆ»</w:t>
            </w:r>
            <w:r w:rsidRPr="0052275C">
              <w:rPr>
                <w:rFonts w:ascii="GHEA Grapalat" w:hAnsi="GHEA Grapalat"/>
                <w:b/>
                <w:i/>
                <w:color w:val="000000"/>
                <w:shd w:val="clear" w:color="auto" w:fill="FFFFFF"/>
              </w:rPr>
              <w:t xml:space="preserve"> </w:t>
            </w:r>
            <w:r w:rsidRPr="0052275C">
              <w:rPr>
                <w:rFonts w:ascii="GHEA Grapalat" w:hAnsi="GHEA Grapalat"/>
                <w:color w:val="000000"/>
                <w:shd w:val="clear" w:color="auto" w:fill="FFFFFF"/>
              </w:rPr>
              <w:t xml:space="preserve">բառերը՝ նկատի ունենալով «Նորմատիվ իրավական </w:t>
            </w:r>
            <w:r w:rsidRPr="0052275C">
              <w:rPr>
                <w:rFonts w:ascii="GHEA Grapalat" w:hAnsi="GHEA Grapalat"/>
                <w:color w:val="000000"/>
                <w:shd w:val="clear" w:color="auto" w:fill="FFFFFF"/>
              </w:rPr>
              <w:lastRenderedPageBreak/>
              <w:t xml:space="preserve">ակտերի մասին» օրենքի 18-րդ հոդվածի 3-րդ մասի կարգավորումը: Նույն դիտարկումը վերաբերում է նաև </w:t>
            </w:r>
            <w:r w:rsidRPr="0052275C">
              <w:rPr>
                <w:rFonts w:ascii="GHEA Grapalat" w:hAnsi="GHEA Grapalat"/>
                <w:bCs/>
                <w:i/>
              </w:rPr>
              <w:t>««</w:t>
            </w:r>
            <w:r w:rsidRPr="0052275C">
              <w:rPr>
                <w:rFonts w:ascii="GHEA Grapalat" w:hAnsi="GHEA Grapalat"/>
                <w:i/>
              </w:rPr>
              <w:t>Երևան քաղաքում տեղական ինքնակառավարման մասին» օրենքում լրացումներ և փոփոխություն կատարելու մասին</w:t>
            </w:r>
            <w:r w:rsidRPr="0052275C">
              <w:rPr>
                <w:rFonts w:ascii="GHEA Grapalat" w:hAnsi="GHEA Grapalat"/>
                <w:bCs/>
                <w:i/>
              </w:rPr>
              <w:t xml:space="preserve">» </w:t>
            </w:r>
            <w:r w:rsidRPr="0052275C">
              <w:rPr>
                <w:rFonts w:ascii="GHEA Grapalat" w:hAnsi="GHEA Grapalat"/>
                <w:bCs/>
              </w:rPr>
              <w:t>օրենքի նախագծի վերնագրին:</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BE48B8"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900"/>
              </w:tabs>
              <w:spacing w:line="360" w:lineRule="auto"/>
              <w:ind w:left="90" w:right="144" w:firstLine="450"/>
              <w:jc w:val="both"/>
              <w:rPr>
                <w:rFonts w:ascii="GHEA Grapalat" w:hAnsi="GHEA Grapalat"/>
                <w:i/>
                <w:shd w:val="clear" w:color="auto" w:fill="FFFFFF"/>
              </w:rPr>
            </w:pPr>
            <w:r w:rsidRPr="0052275C">
              <w:rPr>
                <w:rFonts w:ascii="GHEA Grapalat" w:hAnsi="GHEA Grapalat"/>
                <w:color w:val="000000"/>
                <w:shd w:val="clear" w:color="auto" w:fill="FFFFFF"/>
              </w:rPr>
              <w:t xml:space="preserve">Նախագծի 1-ին հոդվածում </w:t>
            </w:r>
            <w:r w:rsidRPr="0052275C">
              <w:rPr>
                <w:rFonts w:ascii="GHEA Grapalat" w:hAnsi="GHEA Grapalat"/>
                <w:i/>
                <w:color w:val="000000"/>
                <w:shd w:val="clear" w:color="auto" w:fill="FFFFFF"/>
              </w:rPr>
              <w:t>«18-րդ հոդվածի 41-րդ մասը»</w:t>
            </w:r>
            <w:r w:rsidRPr="0052275C">
              <w:rPr>
                <w:rFonts w:ascii="GHEA Grapalat" w:hAnsi="GHEA Grapalat"/>
                <w:color w:val="000000"/>
                <w:shd w:val="clear" w:color="auto" w:fill="FFFFFF"/>
              </w:rPr>
              <w:t xml:space="preserve"> բառերն անհրաժեշտ է փոխարինել </w:t>
            </w:r>
            <w:r w:rsidRPr="0052275C">
              <w:rPr>
                <w:rFonts w:ascii="GHEA Grapalat" w:hAnsi="GHEA Grapalat"/>
                <w:i/>
                <w:color w:val="000000"/>
                <w:shd w:val="clear" w:color="auto" w:fill="FFFFFF"/>
              </w:rPr>
              <w:t>«18-րդ հոդվածի 1-ին մասը 41.8-րդ կետից հետո»</w:t>
            </w:r>
            <w:r w:rsidRPr="0052275C">
              <w:rPr>
                <w:rFonts w:ascii="GHEA Grapalat" w:hAnsi="GHEA Grapalat"/>
                <w:color w:val="000000"/>
                <w:shd w:val="clear" w:color="auto" w:fill="FFFFFF"/>
              </w:rPr>
              <w:t xml:space="preserve"> բառերով՝ նկատի ունենալով «Նորմատիվ իրավական ակտերի մասին» օրենքի 14-րդ հոդվածի 3-րդ մասի դրույթները:</w:t>
            </w:r>
            <w:r w:rsidRPr="0052275C">
              <w:rPr>
                <w:rFonts w:ascii="GHEA Grapalat" w:hAnsi="GHEA Grapalat"/>
                <w:b/>
                <w:i/>
                <w:color w:val="000000"/>
                <w:shd w:val="clear" w:color="auto" w:fill="FFFFFF"/>
              </w:rPr>
              <w:t xml:space="preserve"> </w:t>
            </w:r>
            <w:r w:rsidRPr="0052275C">
              <w:rPr>
                <w:rFonts w:ascii="GHEA Grapalat" w:hAnsi="GHEA Grapalat"/>
                <w:color w:val="000000"/>
                <w:shd w:val="clear" w:color="auto" w:fill="FFFFFF"/>
              </w:rPr>
              <w:t xml:space="preserve"> </w:t>
            </w:r>
          </w:p>
          <w:p w:rsidR="006D3F21" w:rsidRPr="0052275C" w:rsidRDefault="006D3F21" w:rsidP="002F1CBC">
            <w:pPr>
              <w:tabs>
                <w:tab w:val="left" w:pos="270"/>
              </w:tabs>
              <w:spacing w:after="0" w:line="360" w:lineRule="auto"/>
              <w:ind w:left="90" w:right="144"/>
              <w:jc w:val="both"/>
              <w:rPr>
                <w:rFonts w:ascii="GHEA Grapalat" w:hAnsi="GHEA Grapalat"/>
              </w:rPr>
            </w:pPr>
            <w:r w:rsidRPr="0052275C">
              <w:rPr>
                <w:rFonts w:ascii="GHEA Grapalat" w:hAnsi="GHEA Grapalat"/>
                <w:color w:val="000000"/>
                <w:shd w:val="clear" w:color="auto" w:fill="FFFFFF"/>
              </w:rPr>
              <w:t xml:space="preserve">Միաժամանակ, Նախագծի 1-ին հոդվածում </w:t>
            </w:r>
            <w:r w:rsidRPr="0052275C">
              <w:rPr>
                <w:rFonts w:ascii="GHEA Grapalat" w:hAnsi="GHEA Grapalat"/>
                <w:i/>
                <w:color w:val="000000"/>
                <w:shd w:val="clear" w:color="auto" w:fill="FFFFFF"/>
              </w:rPr>
              <w:t>«</w:t>
            </w:r>
            <w:r w:rsidRPr="0052275C">
              <w:rPr>
                <w:rFonts w:ascii="GHEA Grapalat" w:hAnsi="GHEA Grapalat"/>
                <w:i/>
              </w:rPr>
              <w:t>41.9)-րդ</w:t>
            </w:r>
            <w:r w:rsidRPr="0052275C">
              <w:rPr>
                <w:rFonts w:ascii="GHEA Grapalat" w:hAnsi="GHEA Grapalat"/>
                <w:i/>
                <w:color w:val="000000"/>
                <w:shd w:val="clear" w:color="auto" w:fill="FFFFFF"/>
              </w:rPr>
              <w:t>»</w:t>
            </w:r>
            <w:r w:rsidRPr="0052275C">
              <w:rPr>
                <w:rFonts w:ascii="GHEA Grapalat" w:hAnsi="GHEA Grapalat"/>
                <w:color w:val="000000"/>
                <w:shd w:val="clear" w:color="auto" w:fill="FFFFFF"/>
              </w:rPr>
              <w:t xml:space="preserve"> թիվն անհրաժեշտ է փոխարինել «</w:t>
            </w:r>
            <w:r w:rsidRPr="0052275C">
              <w:rPr>
                <w:rFonts w:ascii="GHEA Grapalat" w:hAnsi="GHEA Grapalat"/>
              </w:rPr>
              <w:t>41.9-րդ</w:t>
            </w:r>
            <w:r w:rsidRPr="0052275C">
              <w:rPr>
                <w:rFonts w:ascii="GHEA Grapalat" w:hAnsi="GHEA Grapalat"/>
                <w:color w:val="000000"/>
                <w:shd w:val="clear" w:color="auto" w:fill="FFFFFF"/>
              </w:rPr>
              <w:t xml:space="preserve">» թվով՝ հանելով փակագիծ կետադրական նշանը: Նույնը վերաբերում է նաև </w:t>
            </w:r>
            <w:r w:rsidRPr="0052275C">
              <w:rPr>
                <w:rFonts w:ascii="GHEA Grapalat" w:hAnsi="GHEA Grapalat"/>
                <w:bCs/>
                <w:i/>
              </w:rPr>
              <w:t>««</w:t>
            </w:r>
            <w:r w:rsidRPr="0052275C">
              <w:rPr>
                <w:rFonts w:ascii="GHEA Grapalat" w:hAnsi="GHEA Grapalat"/>
                <w:i/>
              </w:rPr>
              <w:t>Երևան քաղաքում տեղական ինքնակառավարման մասին» օրենքում լրացումներ և փոփոխություն կատարելու մասին</w:t>
            </w:r>
            <w:r w:rsidRPr="0052275C">
              <w:rPr>
                <w:rFonts w:ascii="GHEA Grapalat" w:hAnsi="GHEA Grapalat"/>
                <w:bCs/>
                <w:i/>
              </w:rPr>
              <w:t xml:space="preserve">» </w:t>
            </w:r>
            <w:r w:rsidRPr="0052275C">
              <w:rPr>
                <w:rFonts w:ascii="GHEA Grapalat" w:hAnsi="GHEA Grapalat"/>
                <w:bCs/>
              </w:rPr>
              <w:t xml:space="preserve">օրենքի նախագծի 1-ին հոդվածի </w:t>
            </w:r>
            <w:r w:rsidRPr="0052275C">
              <w:rPr>
                <w:rFonts w:ascii="GHEA Grapalat" w:hAnsi="GHEA Grapalat"/>
                <w:color w:val="000000"/>
                <w:shd w:val="clear" w:color="auto" w:fill="FFFFFF"/>
              </w:rPr>
              <w:t>«</w:t>
            </w:r>
            <w:r w:rsidRPr="0052275C">
              <w:rPr>
                <w:rFonts w:ascii="GHEA Grapalat" w:hAnsi="GHEA Grapalat"/>
              </w:rPr>
              <w:t>41)-րդ և 42)-րդ ենթակետերով</w:t>
            </w:r>
            <w:r w:rsidRPr="0052275C">
              <w:rPr>
                <w:rFonts w:ascii="GHEA Grapalat" w:hAnsi="GHEA Grapalat"/>
                <w:color w:val="000000"/>
                <w:shd w:val="clear" w:color="auto" w:fill="FFFFFF"/>
              </w:rPr>
              <w:t>»</w:t>
            </w:r>
            <w:r w:rsidRPr="0052275C">
              <w:rPr>
                <w:rFonts w:ascii="GHEA Grapalat" w:hAnsi="GHEA Grapalat"/>
                <w:i/>
                <w:color w:val="000000"/>
                <w:shd w:val="clear" w:color="auto" w:fill="FFFFFF"/>
              </w:rPr>
              <w:t xml:space="preserve"> </w:t>
            </w:r>
            <w:r w:rsidRPr="0052275C">
              <w:rPr>
                <w:rFonts w:ascii="GHEA Grapalat" w:hAnsi="GHEA Grapalat"/>
                <w:color w:val="000000"/>
                <w:shd w:val="clear" w:color="auto" w:fill="FFFFFF"/>
              </w:rPr>
              <w:t>բառերին, 2-րդ հոդվածի</w:t>
            </w:r>
            <w:r w:rsidRPr="0052275C">
              <w:rPr>
                <w:rFonts w:ascii="GHEA Grapalat" w:hAnsi="GHEA Grapalat"/>
                <w:i/>
                <w:color w:val="000000"/>
                <w:shd w:val="clear" w:color="auto" w:fill="FFFFFF"/>
              </w:rPr>
              <w:t xml:space="preserve"> «</w:t>
            </w:r>
            <w:r w:rsidRPr="0052275C">
              <w:rPr>
                <w:rFonts w:ascii="GHEA Grapalat" w:hAnsi="GHEA Grapalat"/>
                <w:i/>
              </w:rPr>
              <w:t>12)-րդ ենթակետով</w:t>
            </w:r>
            <w:r w:rsidRPr="0052275C">
              <w:rPr>
                <w:rFonts w:ascii="GHEA Grapalat" w:hAnsi="GHEA Grapalat"/>
                <w:i/>
                <w:color w:val="000000"/>
                <w:shd w:val="clear" w:color="auto" w:fill="FFFFFF"/>
              </w:rPr>
              <w:t xml:space="preserve">» </w:t>
            </w:r>
            <w:r w:rsidRPr="0052275C">
              <w:rPr>
                <w:rFonts w:ascii="GHEA Grapalat" w:hAnsi="GHEA Grapalat"/>
                <w:color w:val="000000"/>
                <w:shd w:val="clear" w:color="auto" w:fill="FFFFFF"/>
              </w:rPr>
              <w:t>բառերին, 3-րդ հոդվածի</w:t>
            </w:r>
            <w:r w:rsidRPr="0052275C">
              <w:rPr>
                <w:rFonts w:ascii="GHEA Grapalat" w:hAnsi="GHEA Grapalat"/>
                <w:i/>
                <w:color w:val="000000"/>
                <w:shd w:val="clear" w:color="auto" w:fill="FFFFFF"/>
              </w:rPr>
              <w:t xml:space="preserve"> «</w:t>
            </w:r>
            <w:r w:rsidRPr="0052275C">
              <w:rPr>
                <w:rFonts w:ascii="GHEA Grapalat" w:hAnsi="GHEA Grapalat"/>
                <w:i/>
              </w:rPr>
              <w:t>3)-րդ և 4)-րդ ենթակետերով</w:t>
            </w:r>
            <w:r w:rsidRPr="0052275C">
              <w:rPr>
                <w:rFonts w:ascii="GHEA Grapalat" w:hAnsi="GHEA Grapalat"/>
                <w:i/>
                <w:color w:val="000000"/>
                <w:shd w:val="clear" w:color="auto" w:fill="FFFFFF"/>
              </w:rPr>
              <w:t xml:space="preserve">» </w:t>
            </w:r>
            <w:r w:rsidRPr="0052275C">
              <w:rPr>
                <w:rFonts w:ascii="GHEA Grapalat" w:hAnsi="GHEA Grapalat"/>
                <w:color w:val="000000"/>
                <w:shd w:val="clear" w:color="auto" w:fill="FFFFFF"/>
              </w:rPr>
              <w:t>բառերին, ինչպես նաև 4-րդ հոդվածի 2-րդ մասի</w:t>
            </w:r>
            <w:r w:rsidRPr="0052275C">
              <w:rPr>
                <w:rFonts w:ascii="GHEA Grapalat" w:hAnsi="GHEA Grapalat"/>
                <w:i/>
                <w:color w:val="000000"/>
                <w:shd w:val="clear" w:color="auto" w:fill="FFFFFF"/>
              </w:rPr>
              <w:t xml:space="preserve"> «</w:t>
            </w:r>
            <w:r w:rsidRPr="0052275C">
              <w:rPr>
                <w:rFonts w:ascii="GHEA Grapalat" w:hAnsi="GHEA Grapalat"/>
                <w:i/>
              </w:rPr>
              <w:t>3)-րդ ենթակետով</w:t>
            </w:r>
            <w:r w:rsidRPr="0052275C">
              <w:rPr>
                <w:rFonts w:ascii="GHEA Grapalat" w:hAnsi="GHEA Grapalat"/>
                <w:i/>
                <w:color w:val="000000"/>
                <w:shd w:val="clear" w:color="auto" w:fill="FFFFFF"/>
              </w:rPr>
              <w:t xml:space="preserve">» </w:t>
            </w:r>
            <w:r w:rsidRPr="0052275C">
              <w:rPr>
                <w:rFonts w:ascii="GHEA Grapalat" w:hAnsi="GHEA Grapalat"/>
                <w:color w:val="000000"/>
                <w:shd w:val="clear" w:color="auto" w:fill="FFFFFF"/>
              </w:rPr>
              <w:t>բառերին:</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1310F3"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b/>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900"/>
              </w:tabs>
              <w:spacing w:line="360" w:lineRule="auto"/>
              <w:ind w:left="90" w:right="144" w:firstLine="450"/>
              <w:jc w:val="both"/>
              <w:rPr>
                <w:rFonts w:ascii="GHEA Grapalat" w:hAnsi="GHEA Grapalat"/>
              </w:rPr>
            </w:pPr>
            <w:r w:rsidRPr="0052275C">
              <w:rPr>
                <w:rFonts w:ascii="GHEA Grapalat" w:hAnsi="GHEA Grapalat"/>
                <w:color w:val="000000"/>
                <w:shd w:val="clear" w:color="auto" w:fill="FFFFFF"/>
              </w:rPr>
              <w:t xml:space="preserve">Նախագծի 1-ին հոդվածով նախատեսվող լրացմամբ համայնքի ավագանու լիազորությունների մեջ է ներառվում նաև </w:t>
            </w:r>
            <w:r w:rsidRPr="0052275C">
              <w:rPr>
                <w:rFonts w:ascii="GHEA Grapalat" w:hAnsi="GHEA Grapalat"/>
              </w:rPr>
              <w:t xml:space="preserve">համայնքի երիտասարդների կարիքից և պետական երիտասարդական քաղաքականության ռազմավարական ծրագրից բխող տեղական երիտասարդական քաղաքականությունը </w:t>
            </w:r>
            <w:r w:rsidRPr="0052275C">
              <w:rPr>
                <w:rFonts w:ascii="GHEA Grapalat" w:hAnsi="GHEA Grapalat"/>
                <w:b/>
              </w:rPr>
              <w:t>հաստատելու</w:t>
            </w:r>
            <w:r w:rsidRPr="0052275C">
              <w:rPr>
                <w:rFonts w:ascii="GHEA Grapalat" w:hAnsi="GHEA Grapalat"/>
                <w:b/>
                <w:color w:val="000000"/>
                <w:shd w:val="clear" w:color="auto" w:fill="FFFFFF"/>
              </w:rPr>
              <w:t xml:space="preserve"> </w:t>
            </w:r>
            <w:r w:rsidRPr="0052275C">
              <w:rPr>
                <w:rFonts w:ascii="GHEA Grapalat" w:hAnsi="GHEA Grapalat"/>
                <w:color w:val="000000"/>
                <w:shd w:val="clear" w:color="auto" w:fill="FFFFFF"/>
              </w:rPr>
              <w:t xml:space="preserve">լիազորությունը, որը բխում է </w:t>
            </w:r>
            <w:r w:rsidRPr="0052275C">
              <w:rPr>
                <w:rFonts w:ascii="GHEA Grapalat" w:hAnsi="GHEA Grapalat"/>
              </w:rPr>
              <w:t>«Երիտասարդական քաղաքականության մասին» օրենքի նախագծի</w:t>
            </w:r>
            <w:r w:rsidRPr="0052275C">
              <w:rPr>
                <w:rFonts w:ascii="GHEA Grapalat" w:hAnsi="GHEA Grapalat"/>
                <w:color w:val="000000"/>
                <w:shd w:val="clear" w:color="auto" w:fill="FFFFFF"/>
              </w:rPr>
              <w:t xml:space="preserve"> 9-րդ հոդվածի 1-ին մասի 1-ին կետի դրույթից: Հարկ է նկատել, որ </w:t>
            </w:r>
            <w:r w:rsidRPr="0052275C">
              <w:rPr>
                <w:rFonts w:ascii="GHEA Grapalat" w:hAnsi="GHEA Grapalat"/>
              </w:rPr>
              <w:lastRenderedPageBreak/>
              <w:t xml:space="preserve">«Երիտասարդական քաղաքականության մասին» օրենքի նախագծի հիշյալ դրույթով նախատեսված է նաև </w:t>
            </w:r>
            <w:r w:rsidRPr="0052275C">
              <w:rPr>
                <w:rFonts w:ascii="GHEA Grapalat" w:hAnsi="GHEA Grapalat"/>
                <w:b/>
              </w:rPr>
              <w:t>տեղական երիտասարդական քաղաքականությունը մշակելու</w:t>
            </w:r>
            <w:r w:rsidRPr="0052275C">
              <w:rPr>
                <w:rFonts w:ascii="GHEA Grapalat" w:hAnsi="GHEA Grapalat"/>
              </w:rPr>
              <w:t xml:space="preserve"> լիազորությունը, որի վերաբերյալ  համապատասխան</w:t>
            </w:r>
            <w:r w:rsidRPr="0052275C">
              <w:rPr>
                <w:rFonts w:ascii="GHEA Grapalat" w:hAnsi="GHEA Grapalat"/>
                <w:b/>
              </w:rPr>
              <w:t xml:space="preserve"> </w:t>
            </w:r>
            <w:r w:rsidRPr="0052275C">
              <w:rPr>
                <w:rFonts w:ascii="GHEA Grapalat" w:hAnsi="GHEA Grapalat"/>
              </w:rPr>
              <w:t xml:space="preserve">լրացումը բացակայում է Նախագծում և որը ինչպես արդեն նշել ենք սույն եզրակացության 16-րդ կետում, հստակեցման կարիք ունի </w:t>
            </w:r>
            <w:r w:rsidRPr="0052275C">
              <w:rPr>
                <w:rFonts w:ascii="GHEA Grapalat" w:hAnsi="GHEA Grapalat"/>
                <w:i/>
              </w:rPr>
              <w:t>մշակող մարմնի</w:t>
            </w:r>
            <w:r w:rsidRPr="0052275C">
              <w:rPr>
                <w:rFonts w:ascii="GHEA Grapalat" w:hAnsi="GHEA Grapalat"/>
              </w:rPr>
              <w:t xml:space="preserve"> առումով: Ուստի այս առումով անհրաժեշտ է միմյանց համապատասխանեցնել «Երիտասարդական քաղաքականության մասին» օրենքի նախագծի և ««Տեղական ինքնակառավարման մասին» օրենքում լրացում կատարելու մասին» օրենքի նախագծի դրույթները՝ բացառելով անհամապատասխանությունները: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591D46"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591D46" w:rsidRPr="0052275C" w:rsidRDefault="00591D46" w:rsidP="002F1CBC">
            <w:pPr>
              <w:spacing w:before="60" w:after="60" w:line="360" w:lineRule="auto"/>
              <w:ind w:left="90" w:right="138"/>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900"/>
              </w:tabs>
              <w:spacing w:after="0"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Նախագծի 2-րդ հոդվածում «</w:t>
            </w:r>
            <w:r w:rsidRPr="0052275C">
              <w:rPr>
                <w:rFonts w:ascii="GHEA Grapalat" w:hAnsi="GHEA Grapalat"/>
              </w:rPr>
              <w:t>«</w:t>
            </w:r>
            <w:r w:rsidRPr="0052275C">
              <w:rPr>
                <w:rFonts w:ascii="GHEA Grapalat" w:hAnsi="GHEA Grapalat"/>
                <w:i/>
              </w:rPr>
              <w:t>Տեղական ինքնակառավարման մասին» 2002 թվականի մայիսի 7-ի ՀՕ-337 օրենքի (այսուհետ՝ Օրենք)</w:t>
            </w:r>
            <w:r w:rsidRPr="0052275C">
              <w:rPr>
                <w:rFonts w:ascii="GHEA Grapalat" w:hAnsi="GHEA Grapalat"/>
                <w:color w:val="000000"/>
                <w:shd w:val="clear" w:color="auto" w:fill="FFFFFF"/>
              </w:rPr>
              <w:t xml:space="preserve">» բառերն անհրաժեշտ է փոխարինել </w:t>
            </w:r>
            <w:r w:rsidRPr="0052275C">
              <w:rPr>
                <w:rFonts w:ascii="GHEA Grapalat" w:hAnsi="GHEA Grapalat"/>
                <w:i/>
                <w:color w:val="000000"/>
                <w:shd w:val="clear" w:color="auto" w:fill="FFFFFF"/>
              </w:rPr>
              <w:t>«Օրենք»</w:t>
            </w:r>
            <w:r w:rsidRPr="0052275C">
              <w:rPr>
                <w:rFonts w:ascii="GHEA Grapalat" w:hAnsi="GHEA Grapalat"/>
                <w:color w:val="000000"/>
                <w:shd w:val="clear" w:color="auto" w:fill="FFFFFF"/>
              </w:rPr>
              <w:t xml:space="preserve"> բառով՝ նկատի ունենալով, որ 1-ին հոդվածով փակագծերում արդեն իսկ նշված է կրճատ տարբերակը: </w:t>
            </w:r>
          </w:p>
          <w:p w:rsidR="006D3F21" w:rsidRPr="0052275C" w:rsidRDefault="006D3F21" w:rsidP="002F1CBC">
            <w:pPr>
              <w:tabs>
                <w:tab w:val="left" w:pos="270"/>
                <w:tab w:val="left" w:pos="900"/>
              </w:tabs>
              <w:spacing w:after="0" w:line="360" w:lineRule="auto"/>
              <w:ind w:left="90" w:right="144"/>
              <w:jc w:val="both"/>
              <w:rPr>
                <w:rFonts w:ascii="GHEA Grapalat" w:hAnsi="GHEA Grapalat"/>
              </w:rPr>
            </w:pPr>
            <w:r w:rsidRPr="0052275C">
              <w:rPr>
                <w:rFonts w:ascii="GHEA Grapalat" w:hAnsi="GHEA Grapalat" w:cs="Sylfaen"/>
                <w:color w:val="000000"/>
                <w:shd w:val="clear" w:color="auto" w:fill="FFFFFF"/>
              </w:rPr>
              <w:tab/>
              <w:t>Միաժամանակ</w:t>
            </w:r>
            <w:r w:rsidRPr="0052275C">
              <w:rPr>
                <w:rFonts w:ascii="GHEA Grapalat" w:hAnsi="GHEA Grapalat"/>
                <w:color w:val="000000"/>
                <w:shd w:val="clear" w:color="auto" w:fill="FFFFFF"/>
              </w:rPr>
              <w:t xml:space="preserve">, Նախագծի 2-րդ հոդվածով նախատեսվող լրացման մեջ առաջարկում ենք հանել </w:t>
            </w:r>
            <w:r w:rsidRPr="0052275C">
              <w:rPr>
                <w:rFonts w:ascii="GHEA Grapalat" w:hAnsi="GHEA Grapalat"/>
                <w:i/>
              </w:rPr>
              <w:t>«որևէ»</w:t>
            </w:r>
            <w:r w:rsidRPr="0052275C">
              <w:rPr>
                <w:rFonts w:ascii="GHEA Grapalat" w:hAnsi="GHEA Grapalat"/>
              </w:rPr>
              <w:t xml:space="preserve"> </w:t>
            </w:r>
            <w:r w:rsidRPr="0052275C">
              <w:rPr>
                <w:rFonts w:ascii="GHEA Grapalat" w:hAnsi="GHEA Grapalat"/>
                <w:color w:val="000000"/>
                <w:shd w:val="clear" w:color="auto" w:fill="FFFFFF"/>
              </w:rPr>
              <w:t xml:space="preserve">բառը: Նույնը վերաբերում է նաև </w:t>
            </w:r>
            <w:r w:rsidRPr="0052275C">
              <w:rPr>
                <w:rFonts w:ascii="GHEA Grapalat" w:hAnsi="GHEA Grapalat"/>
                <w:bCs/>
                <w:i/>
              </w:rPr>
              <w:t>««</w:t>
            </w:r>
            <w:r w:rsidRPr="0052275C">
              <w:rPr>
                <w:rFonts w:ascii="GHEA Grapalat" w:hAnsi="GHEA Grapalat"/>
                <w:i/>
              </w:rPr>
              <w:t>Երևան քաղաքում տեղական ինքնակառավարման մասին» օրենքում լրացումներ և փոփոխություն կատարելու մասին</w:t>
            </w:r>
            <w:r w:rsidRPr="0052275C">
              <w:rPr>
                <w:rFonts w:ascii="GHEA Grapalat" w:hAnsi="GHEA Grapalat"/>
                <w:bCs/>
                <w:i/>
              </w:rPr>
              <w:t xml:space="preserve">» </w:t>
            </w:r>
            <w:r w:rsidRPr="0052275C">
              <w:rPr>
                <w:rFonts w:ascii="GHEA Grapalat" w:hAnsi="GHEA Grapalat"/>
                <w:bCs/>
              </w:rPr>
              <w:t>օրենքի նախագծի 1-ին հոդվածով նախատեսվող լրացմանը:</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D612CA" w:rsidRPr="0052275C" w:rsidRDefault="00D612CA"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6D3F21" w:rsidRPr="0052275C" w:rsidRDefault="006D3F21" w:rsidP="002F1CBC">
            <w:pPr>
              <w:spacing w:before="60" w:after="60" w:line="360" w:lineRule="auto"/>
              <w:ind w:left="90" w:right="138"/>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900"/>
              </w:tabs>
              <w:spacing w:after="0" w:line="360" w:lineRule="auto"/>
              <w:ind w:left="90" w:right="144" w:firstLine="450"/>
              <w:jc w:val="both"/>
              <w:rPr>
                <w:rFonts w:ascii="GHEA Grapalat" w:hAnsi="GHEA Grapalat"/>
              </w:rPr>
            </w:pPr>
            <w:r w:rsidRPr="0052275C">
              <w:rPr>
                <w:rFonts w:ascii="GHEA Grapalat" w:hAnsi="GHEA Grapalat"/>
                <w:b/>
                <w:i/>
              </w:rPr>
              <w:t>««Երևան քաղաքում տեղական ինքնակառավարման մասին» օրենքում լրացումներ և փոփոխություն կատարելու մասին</w:t>
            </w:r>
            <w:r w:rsidRPr="0052275C">
              <w:rPr>
                <w:rFonts w:ascii="GHEA Grapalat" w:hAnsi="GHEA Grapalat"/>
                <w:b/>
                <w:bCs/>
                <w:i/>
              </w:rPr>
              <w:t xml:space="preserve">» օրենքի նախագծի </w:t>
            </w:r>
            <w:r w:rsidRPr="0052275C">
              <w:rPr>
                <w:rFonts w:ascii="GHEA Grapalat" w:hAnsi="GHEA Grapalat"/>
                <w:bCs/>
              </w:rPr>
              <w:t xml:space="preserve">(այսուհետ՝ Նախագիծ) վերնագրում </w:t>
            </w:r>
            <w:r w:rsidRPr="0052275C">
              <w:rPr>
                <w:rFonts w:ascii="GHEA Grapalat" w:hAnsi="GHEA Grapalat"/>
                <w:color w:val="000000"/>
                <w:shd w:val="clear" w:color="auto" w:fill="FFFFFF"/>
              </w:rPr>
              <w:t xml:space="preserve">«ՓՈՓՈԽՈՒԹՅՈՒՆ» բառն անհրաժեշտ է փոխարինել </w:t>
            </w:r>
            <w:r w:rsidRPr="0052275C">
              <w:rPr>
                <w:rFonts w:ascii="GHEA Grapalat" w:hAnsi="GHEA Grapalat"/>
                <w:i/>
                <w:color w:val="000000"/>
                <w:shd w:val="clear" w:color="auto" w:fill="FFFFFF"/>
              </w:rPr>
              <w:t>«</w:t>
            </w:r>
            <w:r w:rsidRPr="0052275C">
              <w:rPr>
                <w:rFonts w:ascii="GHEA Grapalat" w:hAnsi="GHEA Grapalat"/>
                <w:color w:val="000000"/>
                <w:shd w:val="clear" w:color="auto" w:fill="FFFFFF"/>
              </w:rPr>
              <w:t>ՓՈՓՈԽՈՒԹՅՈՒՆՆԵՐ</w:t>
            </w:r>
            <w:r w:rsidRPr="0052275C">
              <w:rPr>
                <w:rFonts w:ascii="GHEA Grapalat" w:hAnsi="GHEA Grapalat"/>
                <w:i/>
                <w:color w:val="000000"/>
                <w:shd w:val="clear" w:color="auto" w:fill="FFFFFF"/>
              </w:rPr>
              <w:t>»</w:t>
            </w:r>
            <w:r w:rsidRPr="0052275C">
              <w:rPr>
                <w:rFonts w:ascii="GHEA Grapalat" w:hAnsi="GHEA Grapalat"/>
                <w:color w:val="000000"/>
                <w:shd w:val="clear" w:color="auto" w:fill="FFFFFF"/>
              </w:rPr>
              <w:t xml:space="preserve"> բառով՝ նկատի </w:t>
            </w:r>
            <w:r w:rsidRPr="0052275C">
              <w:rPr>
                <w:rFonts w:ascii="GHEA Grapalat" w:hAnsi="GHEA Grapalat"/>
                <w:color w:val="000000"/>
                <w:shd w:val="clear" w:color="auto" w:fill="FFFFFF"/>
              </w:rPr>
              <w:lastRenderedPageBreak/>
              <w:t>ունենալով, որ Նախագծով նախատեսվում է մեկից ավելի փոփոխություն կատարել:</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422717" w:rsidRPr="0052275C" w:rsidRDefault="00422717"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6D3F21" w:rsidRPr="0052275C" w:rsidRDefault="006D3F21" w:rsidP="002F1CBC">
            <w:pPr>
              <w:spacing w:before="60" w:after="60" w:line="360" w:lineRule="auto"/>
              <w:ind w:left="90" w:right="138"/>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pStyle w:val="ListParagraph"/>
              <w:numPr>
                <w:ilvl w:val="0"/>
                <w:numId w:val="1"/>
              </w:numPr>
              <w:tabs>
                <w:tab w:val="left" w:pos="270"/>
                <w:tab w:val="left" w:pos="900"/>
              </w:tabs>
              <w:spacing w:after="0" w:line="360" w:lineRule="auto"/>
              <w:ind w:left="90" w:right="144" w:firstLine="450"/>
              <w:jc w:val="both"/>
              <w:rPr>
                <w:rFonts w:ascii="GHEA Grapalat" w:hAnsi="GHEA Grapalat"/>
              </w:rPr>
            </w:pPr>
            <w:r w:rsidRPr="0052275C">
              <w:rPr>
                <w:rFonts w:ascii="GHEA Grapalat" w:hAnsi="GHEA Grapalat"/>
                <w:i/>
              </w:rPr>
              <w:t>Նախագծի</w:t>
            </w:r>
            <w:r w:rsidRPr="0052275C">
              <w:rPr>
                <w:rFonts w:ascii="GHEA Grapalat" w:hAnsi="GHEA Grapalat"/>
                <w:color w:val="000000"/>
                <w:shd w:val="clear" w:color="auto" w:fill="FFFFFF"/>
              </w:rPr>
              <w:t xml:space="preserve"> 1-ին հոդվածով նախատեսվող լրացումներով պայմանավորված՝ անհրաժեշտ է</w:t>
            </w:r>
            <w:r w:rsidRPr="0052275C">
              <w:rPr>
                <w:rFonts w:ascii="GHEA Grapalat" w:hAnsi="GHEA Grapalat"/>
                <w:b/>
                <w:bCs/>
                <w:i/>
              </w:rPr>
              <w:t xml:space="preserve"> </w:t>
            </w:r>
            <w:r w:rsidRPr="0052275C">
              <w:rPr>
                <w:rFonts w:ascii="GHEA Grapalat" w:hAnsi="GHEA Grapalat"/>
                <w:bCs/>
              </w:rPr>
              <w:t>«</w:t>
            </w:r>
            <w:r w:rsidRPr="0052275C">
              <w:rPr>
                <w:rFonts w:ascii="GHEA Grapalat" w:hAnsi="GHEA Grapalat"/>
              </w:rPr>
              <w:t xml:space="preserve">Երևան քաղաքում տեղական ինքնակառավարման մասին» օրենքի (այսուհետ՝ Օրենք) </w:t>
            </w:r>
            <w:r w:rsidRPr="0052275C">
              <w:rPr>
                <w:rFonts w:ascii="GHEA Grapalat" w:hAnsi="GHEA Grapalat"/>
                <w:color w:val="000000"/>
                <w:shd w:val="clear" w:color="auto" w:fill="FFFFFF"/>
              </w:rPr>
              <w:t xml:space="preserve">12-րդ հոդվածի 1-ին մասի 40-րդ կետի վերջում կիրառված </w:t>
            </w:r>
            <w:r w:rsidRPr="0052275C">
              <w:rPr>
                <w:rFonts w:ascii="GHEA Grapalat" w:hAnsi="GHEA Grapalat"/>
              </w:rPr>
              <w:t xml:space="preserve">«:» կետադրական նշանը փոխարինել «.» կետադրական նշանով, իսկ նոր լրացվող 42-րդ կետի վերջում </w:t>
            </w:r>
            <w:r w:rsidRPr="0052275C">
              <w:rPr>
                <w:rFonts w:ascii="GHEA Grapalat" w:hAnsi="GHEA Grapalat"/>
                <w:color w:val="000000"/>
                <w:shd w:val="clear" w:color="auto" w:fill="FFFFFF"/>
              </w:rPr>
              <w:t xml:space="preserve">կիրառված </w:t>
            </w:r>
            <w:r w:rsidRPr="0052275C">
              <w:rPr>
                <w:rFonts w:ascii="GHEA Grapalat" w:hAnsi="GHEA Grapalat"/>
              </w:rPr>
              <w:t>«.» կետադրական նշանը փոխարինել «:» կետադրական նշանով:</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13A6D" w:rsidRPr="0052275C" w:rsidRDefault="00613A6D"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6D3F21" w:rsidRPr="0052275C" w:rsidRDefault="006D3F21" w:rsidP="002F1CBC">
            <w:pPr>
              <w:spacing w:before="60" w:after="60" w:line="360" w:lineRule="auto"/>
              <w:ind w:left="90" w:right="138"/>
              <w:jc w:val="both"/>
              <w:rPr>
                <w:rFonts w:ascii="GHEA Grapalat" w:eastAsia="GHEA Grapalat" w:hAnsi="GHEA Grapalat" w:cs="GHEA Grapalat"/>
              </w:rPr>
            </w:pP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520150" w:rsidRPr="0052275C" w:rsidRDefault="00520150" w:rsidP="002F1CBC">
            <w:pPr>
              <w:pStyle w:val="NormalWeb"/>
              <w:numPr>
                <w:ilvl w:val="0"/>
                <w:numId w:val="1"/>
              </w:numPr>
              <w:shd w:val="clear" w:color="auto" w:fill="FFFFFF"/>
              <w:tabs>
                <w:tab w:val="left" w:pos="270"/>
              </w:tabs>
              <w:spacing w:before="0" w:beforeAutospacing="0" w:after="0" w:afterAutospacing="0" w:line="360" w:lineRule="auto"/>
              <w:ind w:left="90" w:right="144" w:firstLine="450"/>
              <w:jc w:val="both"/>
              <w:rPr>
                <w:rFonts w:ascii="GHEA Grapalat" w:eastAsia="Calibri" w:hAnsi="GHEA Grapalat"/>
                <w:sz w:val="22"/>
                <w:szCs w:val="22"/>
              </w:rPr>
            </w:pPr>
            <w:r w:rsidRPr="0052275C">
              <w:rPr>
                <w:rFonts w:ascii="GHEA Grapalat" w:hAnsi="GHEA Grapalat"/>
                <w:color w:val="000000"/>
                <w:sz w:val="22"/>
                <w:szCs w:val="22"/>
                <w:shd w:val="clear" w:color="auto" w:fill="FFFFFF"/>
              </w:rPr>
              <w:t xml:space="preserve">Նախագծի 2-րդ հոդվածով նախատեսվում է </w:t>
            </w:r>
            <w:r w:rsidRPr="0052275C">
              <w:rPr>
                <w:rFonts w:ascii="GHEA Grapalat" w:eastAsia="Calibri" w:hAnsi="GHEA Grapalat"/>
                <w:sz w:val="22"/>
                <w:szCs w:val="22"/>
              </w:rPr>
              <w:t>Օրենքի 53-րդ հոդվածի 1-ին մասը լրացնել 12)-րդ ենթակետով.</w:t>
            </w:r>
          </w:p>
          <w:p w:rsidR="00520150" w:rsidRPr="0052275C" w:rsidRDefault="00520150" w:rsidP="002F1CBC">
            <w:pPr>
              <w:pStyle w:val="NormalWeb"/>
              <w:shd w:val="clear" w:color="auto" w:fill="FFFFFF"/>
              <w:tabs>
                <w:tab w:val="left" w:pos="270"/>
              </w:tabs>
              <w:spacing w:before="0" w:beforeAutospacing="0" w:after="0" w:afterAutospacing="0" w:line="360" w:lineRule="auto"/>
              <w:ind w:left="90" w:right="144" w:firstLine="720"/>
              <w:jc w:val="both"/>
              <w:rPr>
                <w:rFonts w:ascii="GHEA Grapalat" w:eastAsia="Calibri" w:hAnsi="GHEA Grapalat"/>
                <w:i/>
                <w:sz w:val="22"/>
                <w:szCs w:val="22"/>
              </w:rPr>
            </w:pPr>
            <w:r w:rsidRPr="0052275C">
              <w:rPr>
                <w:rFonts w:ascii="GHEA Grapalat" w:eastAsia="Calibri" w:hAnsi="GHEA Grapalat"/>
                <w:i/>
                <w:sz w:val="22"/>
                <w:szCs w:val="22"/>
              </w:rPr>
              <w:t>«12) մշակում է Երևան քաղաքի երիտասարդների կարիքից և պետական երիտասարդական քաղաքականության գերակայություններից բխող Երևան քաղաքի երիտասարդական քաղաքականությունը:»</w:t>
            </w:r>
          </w:p>
          <w:p w:rsidR="00520150" w:rsidRPr="0052275C" w:rsidRDefault="00520150" w:rsidP="002F1CBC">
            <w:pPr>
              <w:tabs>
                <w:tab w:val="left" w:pos="270"/>
                <w:tab w:val="left" w:pos="900"/>
              </w:tabs>
              <w:spacing w:after="0" w:line="360" w:lineRule="auto"/>
              <w:ind w:left="90" w:right="144"/>
              <w:jc w:val="both"/>
              <w:rPr>
                <w:rFonts w:ascii="GHEA Grapalat" w:hAnsi="GHEA Grapalat"/>
                <w:color w:val="000000"/>
                <w:shd w:val="clear" w:color="auto" w:fill="FFFFFF"/>
              </w:rPr>
            </w:pPr>
            <w:r w:rsidRPr="0052275C">
              <w:rPr>
                <w:rFonts w:ascii="GHEA Grapalat" w:hAnsi="GHEA Grapalat"/>
                <w:color w:val="000000"/>
                <w:shd w:val="clear" w:color="auto" w:fill="FFFFFF"/>
              </w:rPr>
              <w:tab/>
              <w:t xml:space="preserve">Հարկ է նշել, որ նախատեսվող լրացումը շարադասության առումով չի համընկնում Օրենքի 53-րդ հոդվածի 1-ին մասի բովանդակությանը, ինչն անհրաժեշտ է շտկել: Բացի այդ, լրացմամբ նախատեսվում է միայն երիտասարդական քաղաքականության մշակման լիազորությունը, մինչդեռ, </w:t>
            </w:r>
            <w:r w:rsidRPr="0052275C">
              <w:rPr>
                <w:rFonts w:ascii="GHEA Grapalat" w:hAnsi="GHEA Grapalat"/>
              </w:rPr>
              <w:t xml:space="preserve">«Երիտասարդական քաղաքականության մասին» օրենքի նախագծի 9-րդ հոդվածի 1-ին մասի 1-ին կետով բացի մշակումը նախատեսվում է նաև երիտասարդական քաղաքականությունը ավագանու հաստատմանը ներկայացնելու վերաբերյալ կարգավորում: Ուստի անհրաժեշտ է շտկել նշված երկու նախագծերի միչև առկա անհամապատասխանությունը՝ նկատի </w:t>
            </w:r>
            <w:r w:rsidRPr="0052275C">
              <w:rPr>
                <w:rFonts w:ascii="GHEA Grapalat" w:hAnsi="GHEA Grapalat"/>
              </w:rPr>
              <w:lastRenderedPageBreak/>
              <w:t>ունենալով «Նորմատիվ իրավական ակտերի մասին» օրենքի 9-րդ հոդվածի 2-րդ մասի կարգավորումը:</w:t>
            </w:r>
          </w:p>
          <w:p w:rsidR="006D3F21" w:rsidRPr="0052275C" w:rsidRDefault="00520150"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color w:val="000000"/>
                <w:shd w:val="clear" w:color="auto" w:fill="FFFFFF"/>
              </w:rPr>
              <w:t xml:space="preserve">Միաժամանակ, Նախագծի 2-րդ հոդվածով նախատեսվող լրացմամբ պայմանավորված՝ անհրաժեշտ է Օրենքի 53-րդ հոդվածի 1-ին մասի 11-րդ կետի վերջում կիրառված </w:t>
            </w:r>
            <w:r w:rsidRPr="0052275C">
              <w:rPr>
                <w:rFonts w:ascii="GHEA Grapalat" w:hAnsi="GHEA Grapalat"/>
              </w:rPr>
              <w:t xml:space="preserve">«:» կետադրական նշանը փոխարինել «.» կետադրական նշանով: Նույնը վերաբերում է նաև Նախագծի 3-րդ հոդվածով նախատեսվող լրացումներին, որոնց կապակցությամբ անհրաժեշտ է </w:t>
            </w:r>
            <w:r w:rsidRPr="0052275C">
              <w:rPr>
                <w:rFonts w:ascii="GHEA Grapalat" w:hAnsi="GHEA Grapalat"/>
                <w:color w:val="000000"/>
                <w:shd w:val="clear" w:color="auto" w:fill="FFFFFF"/>
              </w:rPr>
              <w:t xml:space="preserve">Օրենքի 61-րդ հոդվածի 1-ին մասի 2-րդ կետի վերջում կիրառված </w:t>
            </w:r>
            <w:r w:rsidRPr="0052275C">
              <w:rPr>
                <w:rFonts w:ascii="GHEA Grapalat" w:hAnsi="GHEA Grapalat"/>
              </w:rPr>
              <w:t>«:» կետադրական նշանը փոխարինել «.» կետադրական նշանով:</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3008A7"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6D3F21" w:rsidRPr="0052275C" w:rsidRDefault="00520150" w:rsidP="002F1CBC">
            <w:pPr>
              <w:pStyle w:val="ListParagraph"/>
              <w:numPr>
                <w:ilvl w:val="0"/>
                <w:numId w:val="1"/>
              </w:numPr>
              <w:tabs>
                <w:tab w:val="left" w:pos="270"/>
                <w:tab w:val="left" w:pos="900"/>
              </w:tabs>
              <w:spacing w:line="360" w:lineRule="auto"/>
              <w:ind w:left="90" w:right="144" w:firstLine="450"/>
              <w:jc w:val="both"/>
              <w:rPr>
                <w:rFonts w:ascii="GHEA Grapalat" w:hAnsi="GHEA Grapalat"/>
              </w:rPr>
            </w:pPr>
            <w:r w:rsidRPr="0052275C">
              <w:rPr>
                <w:rFonts w:ascii="GHEA Grapalat" w:hAnsi="GHEA Grapalat"/>
                <w:color w:val="000000"/>
                <w:shd w:val="clear" w:color="auto" w:fill="FFFFFF"/>
              </w:rPr>
              <w:t xml:space="preserve">Նախագծի 3-րդ հոդվածում </w:t>
            </w:r>
            <w:r w:rsidRPr="0052275C">
              <w:rPr>
                <w:rFonts w:ascii="GHEA Grapalat" w:hAnsi="GHEA Grapalat"/>
              </w:rPr>
              <w:t xml:space="preserve">«ենթակետերով» բառն անհրաժեշտ է փոխարինել «կետերով» բառով՝ հաշվի առնելով «Նորմատիվ իրավական ակտերի մասին» օրենքի 14-րդ հոդվածի 3-րդ մասի պահանջները: </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3008A7"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6D3F21" w:rsidRPr="0052275C" w:rsidTr="006D3F21">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844"/>
        </w:trPr>
        <w:tc>
          <w:tcPr>
            <w:tcW w:w="8244" w:type="dxa"/>
            <w:tcBorders>
              <w:top w:val="single" w:sz="4" w:space="0" w:color="auto"/>
              <w:left w:val="single" w:sz="4" w:space="0" w:color="auto"/>
              <w:bottom w:val="single" w:sz="4" w:space="0" w:color="auto"/>
              <w:right w:val="single" w:sz="4" w:space="0" w:color="auto"/>
            </w:tcBorders>
          </w:tcPr>
          <w:p w:rsidR="00520150" w:rsidRPr="0052275C" w:rsidRDefault="00520150" w:rsidP="002F1CBC">
            <w:pPr>
              <w:pStyle w:val="ListParagraph"/>
              <w:numPr>
                <w:ilvl w:val="0"/>
                <w:numId w:val="1"/>
              </w:numPr>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s="Sylfaen"/>
              </w:rPr>
              <w:t>Նախագծի</w:t>
            </w:r>
            <w:r w:rsidRPr="0052275C">
              <w:rPr>
                <w:rFonts w:ascii="GHEA Grapalat" w:hAnsi="GHEA Grapalat"/>
              </w:rPr>
              <w:t xml:space="preserve"> 4-րդ հոդվածի մասերի համարակալումն անհրաժեշտ է համապատասխանեցնել «Նորմատիվ իրավական ակտերի մասին» օրենքի 14-րդ հոդվածի 7-րդ մասի պահանջներին:</w:t>
            </w:r>
          </w:p>
          <w:p w:rsidR="006D3F21" w:rsidRPr="0052275C" w:rsidRDefault="00520150"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 xml:space="preserve">Միաժամանակ, Նախագծի 4-րդ հոդվածի 2-րդ մասով նախատեսվող </w:t>
            </w:r>
            <w:r w:rsidRPr="0052275C">
              <w:rPr>
                <w:rFonts w:ascii="GHEA Grapalat" w:hAnsi="GHEA Grapalat"/>
                <w:color w:val="000000"/>
                <w:shd w:val="clear" w:color="auto" w:fill="FFFFFF"/>
              </w:rPr>
              <w:t xml:space="preserve">լրացմամբ պայմանավորված՝ անհրաժեշտ է Օրենքի 97-րդ հոդվածի 1-ին մասի 2-րդ կետի վերջում կիրառված </w:t>
            </w:r>
            <w:r w:rsidRPr="0052275C">
              <w:rPr>
                <w:rFonts w:ascii="GHEA Grapalat" w:hAnsi="GHEA Grapalat"/>
              </w:rPr>
              <w:t>«:» կետադրական նշանը փոխարինել «.» կետադրական նշանով:</w:t>
            </w:r>
          </w:p>
        </w:tc>
        <w:tc>
          <w:tcPr>
            <w:tcW w:w="36" w:type="dxa"/>
            <w:tcBorders>
              <w:top w:val="single" w:sz="4" w:space="0" w:color="auto"/>
              <w:left w:val="single" w:sz="4" w:space="0" w:color="auto"/>
              <w:bottom w:val="single" w:sz="4" w:space="0" w:color="auto"/>
              <w:right w:val="single" w:sz="4" w:space="0" w:color="auto"/>
            </w:tcBorders>
          </w:tcPr>
          <w:p w:rsidR="006D3F21" w:rsidRPr="0052275C" w:rsidRDefault="006D3F21" w:rsidP="002F1CBC">
            <w:pPr>
              <w:spacing w:after="0" w:line="360" w:lineRule="auto"/>
              <w:ind w:left="142" w:right="395"/>
              <w:rPr>
                <w:rFonts w:ascii="GHEA Grapalat" w:eastAsia="GHEA Grapalat" w:hAnsi="GHEA Grapalat" w:cs="GHEA Grapalat"/>
              </w:rPr>
            </w:pPr>
          </w:p>
        </w:tc>
        <w:tc>
          <w:tcPr>
            <w:tcW w:w="5358" w:type="dxa"/>
            <w:tcBorders>
              <w:top w:val="single" w:sz="4" w:space="0" w:color="auto"/>
              <w:left w:val="single" w:sz="4" w:space="0" w:color="auto"/>
              <w:bottom w:val="single" w:sz="4" w:space="0" w:color="auto"/>
              <w:right w:val="single" w:sz="4" w:space="0" w:color="auto"/>
            </w:tcBorders>
          </w:tcPr>
          <w:p w:rsidR="006D3F21" w:rsidRPr="0052275C" w:rsidRDefault="00F806CD"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b/>
              </w:rPr>
              <w:t>Ընդունվել է</w:t>
            </w:r>
          </w:p>
        </w:tc>
      </w:tr>
      <w:tr w:rsidR="00EE1D7C" w:rsidRPr="0052275C" w:rsidTr="00FC5309">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E1D7C" w:rsidRPr="0052275C" w:rsidRDefault="005C5174"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ՀՀ վարչապետի աշխատակազմ</w:t>
            </w:r>
          </w:p>
          <w:p w:rsidR="00EE1D7C" w:rsidRPr="0052275C" w:rsidRDefault="00EE1D7C"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 xml:space="preserve">Սոցիալական </w:t>
            </w:r>
            <w:r w:rsidR="000D65BC" w:rsidRPr="0052275C">
              <w:rPr>
                <w:rFonts w:ascii="GHEA Grapalat" w:eastAsia="GHEA Grapalat" w:hAnsi="GHEA Grapalat" w:cs="GHEA Grapalat"/>
                <w:b/>
              </w:rPr>
              <w:t>հարցեր վարչություն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EE1D7C" w:rsidRPr="0052275C" w:rsidRDefault="001D37B6"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20.08.2024</w:t>
            </w:r>
          </w:p>
          <w:p w:rsidR="001D37B6" w:rsidRPr="0052275C" w:rsidRDefault="001D37B6" w:rsidP="002F1CBC">
            <w:pPr>
              <w:spacing w:after="0" w:line="360" w:lineRule="auto"/>
              <w:jc w:val="center"/>
              <w:rPr>
                <w:rFonts w:ascii="GHEA Grapalat" w:eastAsia="GHEA Grapalat" w:hAnsi="GHEA Grapalat" w:cs="GHEA Grapalat"/>
                <w:lang w:val="ru-RU"/>
              </w:rPr>
            </w:pPr>
            <w:r w:rsidRPr="0052275C">
              <w:rPr>
                <w:rFonts w:ascii="GHEA Grapalat" w:eastAsia="GHEA Grapalat" w:hAnsi="GHEA Grapalat" w:cs="GHEA Grapalat"/>
                <w:b/>
              </w:rPr>
              <w:t>/02/11.3/28461-2024</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lastRenderedPageBreak/>
              <w:t xml:space="preserve">Նախագծերի փաթեթում ներառված </w:t>
            </w:r>
            <w:r w:rsidRPr="0052275C">
              <w:rPr>
                <w:rFonts w:ascii="GHEA Grapalat" w:hAnsi="GHEA Grapalat"/>
                <w:lang w:val="fr-FR"/>
              </w:rPr>
              <w:t>«</w:t>
            </w:r>
            <w:r w:rsidRPr="0052275C">
              <w:rPr>
                <w:rFonts w:ascii="GHEA Grapalat" w:hAnsi="GHEA Grapalat" w:cs="Arial"/>
              </w:rPr>
              <w:t>Երիտասարդական</w:t>
            </w:r>
            <w:r w:rsidRPr="0052275C">
              <w:rPr>
                <w:rFonts w:ascii="GHEA Grapalat" w:hAnsi="GHEA Grapalat"/>
              </w:rPr>
              <w:t xml:space="preserve"> </w:t>
            </w:r>
            <w:r w:rsidRPr="0052275C">
              <w:rPr>
                <w:rFonts w:ascii="GHEA Grapalat" w:hAnsi="GHEA Grapalat"/>
                <w:color w:val="000000"/>
                <w:shd w:val="clear" w:color="auto" w:fill="FFFFFF"/>
              </w:rPr>
              <w:t>քաղաքականության</w:t>
            </w:r>
            <w:r w:rsidRPr="0052275C">
              <w:rPr>
                <w:rFonts w:ascii="GHEA Grapalat" w:hAnsi="GHEA Grapalat"/>
              </w:rPr>
              <w:t xml:space="preserve"> </w:t>
            </w:r>
            <w:r w:rsidRPr="0052275C">
              <w:rPr>
                <w:rFonts w:ascii="GHEA Grapalat" w:hAnsi="GHEA Grapalat" w:cs="Arial"/>
              </w:rPr>
              <w:t>մասին</w:t>
            </w:r>
            <w:r w:rsidRPr="0052275C">
              <w:rPr>
                <w:rFonts w:ascii="GHEA Grapalat" w:hAnsi="GHEA Grapalat"/>
              </w:rPr>
              <w:t>» օրենքի նախագծի (այսուհետ՝ նախագիծ) վերաբերյալ առաջարկում ենք քննարկել հետևյալ դիտարկումները ՝</w:t>
            </w:r>
          </w:p>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1) առաջարկում ենք ևս մեկ անգամ քննարկել և հստակեցնել, թե  նախագծի 2-րդ հոդվածի 1-ին մասի 9-րդ կետով և 9-րդ հոդվածով նախատեսված «երիտասարդական կազմակերպությունների միացյալ մարմինը» կոնկրետ ի՞նչ է իրենից ներկայացնելու (խորհուրդ, հիմնադրամ, հասարակական կազմակերպություն և այլն), արդյո՞ք միայն խորհրդակցական մարմին է լինելու, առաջարկում ենք նախագծում անդրադառնալ տվյալ մարմնի գործառույթներին (այդ մարմնի անհրաժեշտությունը բացահայտելու նպատակով), թե ինչպես է կազմավորվելու տվյալ մարմինը, քանի որ նախագծի 9-րդ հոդվածի 2-րդ մասից պարզ չէ, թե ինչպե՞ս են ընտրվելու միացյալ մարմնի կազմում ընդգրկվող կազմակերպությունները, ի՞նչ չափանիշների հիման վրա են դրանցից որոշները համարվելու «ակտիվ գործող» և այլն.</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5C5174"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 xml:space="preserve">2) 2-րդ հոդվածի 1-ին մասի 11-րդ կետով տրվում է երիտասարդական կենտրոնի սահմանումը, համաձայն որի երիտասարդական կենտրոնը՝ տարածք է, որտեղ իրականացվում է երիտասարդական աշխատանք, այն հանդիսանում է հարմարավետ միջավայր ինտելեկտուալ ժամանցի կազմակերպման և պետական երիտասարդական քաղաքականությունից բխող ծրագրերի և միջոցառումների իրականացման համար: Երիտասարդական կենտրոնը կարող է ստեղծվել պետության կամ համայնքի կամ քաղաքացիական հասարակության կառույցների կողմից կամ նրանց միջև </w:t>
            </w:r>
            <w:r w:rsidRPr="0052275C">
              <w:rPr>
                <w:rFonts w:ascii="GHEA Grapalat" w:hAnsi="GHEA Grapalat"/>
              </w:rPr>
              <w:lastRenderedPageBreak/>
              <w:t>երկկողմ կամ բազմակողմ համագործակցությամբ, մինչդեռ հստակեցված չէ «Երիտասարդական կենտրոն»-ի կազմակերպա-իրավական ձևը.</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5C5174" w:rsidRPr="0052275C" w:rsidRDefault="00F10693"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 xml:space="preserve">Չի </w:t>
            </w:r>
            <w:r w:rsidR="005C5174" w:rsidRPr="0052275C">
              <w:rPr>
                <w:rFonts w:ascii="GHEA Grapalat" w:eastAsia="GHEA Grapalat" w:hAnsi="GHEA Grapalat" w:cs="GHEA Grapalat"/>
                <w:b/>
              </w:rPr>
              <w:t>ընդունվել</w:t>
            </w:r>
          </w:p>
          <w:p w:rsidR="00EE1D7C" w:rsidRPr="0052275C" w:rsidRDefault="009F19C2" w:rsidP="002F1CBC">
            <w:pPr>
              <w:pStyle w:val="ListParagraph"/>
              <w:tabs>
                <w:tab w:val="left" w:pos="270"/>
                <w:tab w:val="left" w:pos="900"/>
              </w:tabs>
              <w:spacing w:line="360" w:lineRule="auto"/>
              <w:ind w:left="90" w:right="144" w:firstLine="450"/>
              <w:jc w:val="both"/>
              <w:rPr>
                <w:rFonts w:ascii="GHEA Grapalat" w:eastAsia="GHEA Grapalat" w:hAnsi="GHEA Grapalat" w:cs="GHEA Grapalat"/>
              </w:rPr>
            </w:pPr>
            <w:r w:rsidRPr="0052275C">
              <w:rPr>
                <w:rFonts w:ascii="GHEA Grapalat" w:eastAsia="GHEA Grapalat" w:hAnsi="GHEA Grapalat" w:cs="GHEA Grapalat"/>
              </w:rPr>
              <w:t xml:space="preserve">Երիտասարդական կենտրոնի կազմակերպաիրավական ձևը կարող է տարբեր լինել կախված նրանից, թե ով է ստեղծում կենտրոնը: Օրինակ Համայանքի կողմից </w:t>
            </w:r>
            <w:r w:rsidRPr="0052275C">
              <w:rPr>
                <w:rFonts w:ascii="GHEA Grapalat" w:hAnsi="GHEA Grapalat"/>
              </w:rPr>
              <w:t>ստեղծվող</w:t>
            </w:r>
            <w:r w:rsidRPr="0052275C">
              <w:rPr>
                <w:rFonts w:ascii="GHEA Grapalat" w:eastAsia="GHEA Grapalat" w:hAnsi="GHEA Grapalat" w:cs="GHEA Grapalat"/>
              </w:rPr>
              <w:t xml:space="preserve"> երիտասարդական կենտրոնների դեպքում կազմակերպաիրավական ձևը կարող է լինել ՀՈԱԿ, կամ հիմնադրամ, քաղաքացիական հասարակության կառույցների կողմից ստեղծվող </w:t>
            </w:r>
            <w:r w:rsidRPr="0052275C">
              <w:rPr>
                <w:rFonts w:ascii="GHEA Grapalat" w:eastAsia="GHEA Grapalat" w:hAnsi="GHEA Grapalat" w:cs="GHEA Grapalat"/>
              </w:rPr>
              <w:lastRenderedPageBreak/>
              <w:t>երիտասարդական կենտրոնների կազմակերպաիրավական ձևը կարող է լինել ՀԿ կամ հիմնադրամ, պետության կողմից ստեղծվող երիտասարդական կենտրոնի կազմակերպաիրավական ձևը կարող է լինել ՊՈԱԿ կամ հիմնադրամ և այլն: Կարևորը ստեղծվող կենտրում երիտասարդների համար հարմարավետ երիտասարդական միջավայրի ձևավորումն է և արհետսավարժ երիտասարդական աշխատանքի իրականացումը:</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lastRenderedPageBreak/>
              <w:t>3) 3-րդ հոդվածի 1-ին մասի 2-րդ կետում առաջարկում ենք հստակեցնել, թե  ի՞նչ է ի նկատի առնվում «երիտասարդության ոլորտի գործառնության» տակ.</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D27E0" w:rsidRPr="0052275C" w:rsidRDefault="00ED27E0"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EE1D7C" w:rsidRPr="0052275C" w:rsidRDefault="00EE1D7C" w:rsidP="002F1CBC">
            <w:pPr>
              <w:spacing w:before="60" w:after="60" w:line="360" w:lineRule="auto"/>
              <w:ind w:left="90" w:right="138"/>
              <w:jc w:val="both"/>
              <w:rPr>
                <w:rFonts w:ascii="GHEA Grapalat" w:eastAsia="GHEA Grapalat" w:hAnsi="GHEA Grapalat" w:cs="GHEA Grapalat"/>
              </w:rPr>
            </w:pP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4) լրացուցիչ հիմնավորման և պարզաբանման կարիք ունի 6-րդ հոդվածի 1-ին մասի 5-րդ կետով նախատեսված երիտասարդության ոլորտում գործունեություն ծավալելու նպատակով կազմակերպություններ և կենտրոններ հիմնադրելու Կառավարության իրավասությունը.</w:t>
            </w:r>
          </w:p>
          <w:p w:rsidR="00EE1D7C" w:rsidRPr="0052275C" w:rsidRDefault="00EE1D7C" w:rsidP="002F1CBC">
            <w:pPr>
              <w:pStyle w:val="NormalWeb"/>
              <w:spacing w:before="0" w:beforeAutospacing="0" w:after="0" w:afterAutospacing="0" w:line="360" w:lineRule="auto"/>
              <w:ind w:firstLine="375"/>
              <w:jc w:val="both"/>
              <w:rPr>
                <w:rFonts w:ascii="GHEA Grapalat" w:hAnsi="GHEA Grapalat"/>
                <w:sz w:val="22"/>
                <w:szCs w:val="22"/>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A029A2" w:rsidRPr="0052275C" w:rsidRDefault="00A029A2"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A029A2" w:rsidRPr="0052275C" w:rsidRDefault="00F10693" w:rsidP="002F1CBC">
            <w:pPr>
              <w:pStyle w:val="ListParagraph"/>
              <w:tabs>
                <w:tab w:val="left" w:pos="270"/>
                <w:tab w:val="left" w:pos="900"/>
              </w:tabs>
              <w:spacing w:line="360" w:lineRule="auto"/>
              <w:ind w:left="90" w:right="144" w:firstLine="450"/>
              <w:jc w:val="both"/>
              <w:rPr>
                <w:rFonts w:ascii="GHEA Grapalat" w:eastAsia="GHEA Grapalat" w:hAnsi="GHEA Grapalat" w:cs="GHEA Grapalat"/>
              </w:rPr>
            </w:pPr>
            <w:r w:rsidRPr="0052275C">
              <w:rPr>
                <w:rFonts w:ascii="GHEA Grapalat" w:eastAsia="GHEA Grapalat" w:hAnsi="GHEA Grapalat" w:cs="GHEA Grapalat"/>
              </w:rPr>
              <w:t>Նախատեսվող կարգավորումը հանվել է նախագծից</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spacing w:line="360" w:lineRule="auto"/>
              <w:ind w:firstLine="375"/>
              <w:jc w:val="both"/>
              <w:rPr>
                <w:rFonts w:ascii="GHEA Grapalat" w:hAnsi="GHEA Grapalat"/>
                <w:highlight w:val="green"/>
              </w:rPr>
            </w:pPr>
            <w:r w:rsidRPr="0052275C">
              <w:rPr>
                <w:rFonts w:ascii="GHEA Grapalat" w:hAnsi="GHEA Grapalat"/>
              </w:rPr>
              <w:t>5) 8-րդ հոդվածի 1-ին մասի՝</w:t>
            </w:r>
          </w:p>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 xml:space="preserve">ա. 2-րդ կետով նախատեսվում է, որ տեղական ինքնակառավարման մարմինները համայնքում երիտասարդական քաղաքականության մշակումն ու իրականացումն ապահովելու նպատակով համայնքի աշխատակազմի </w:t>
            </w:r>
            <w:r w:rsidRPr="0052275C">
              <w:rPr>
                <w:rFonts w:ascii="GHEA Grapalat" w:hAnsi="GHEA Grapalat"/>
              </w:rPr>
              <w:lastRenderedPageBreak/>
              <w:t>աշխատողներից առնվազ մեկի գործառույթներում սահմանում են երիտասարդական աշխատողի գործառույթները կամ առանձնացնում երիտասարդական աշխատողի առնվազն մեկ հաստիք, մինչդեռ նախագծի 2-րդ հոդվածի 1-ին մասի 4-րդ կետի համաձայն երիտասարդական աշխատողը</w:t>
            </w:r>
            <w:r w:rsidRPr="0052275C">
              <w:rPr>
                <w:rFonts w:ascii="GHEA Grapalat" w:hAnsi="GHEA Grapalat"/>
                <w:b/>
              </w:rPr>
              <w:t>՝</w:t>
            </w:r>
            <w:r w:rsidRPr="0052275C">
              <w:rPr>
                <w:rFonts w:ascii="GHEA Grapalat" w:hAnsi="GHEA Grapalat"/>
              </w:rPr>
              <w:t xml:space="preserve"> այն անձն է, ով իրականացնում է երիտասարդական աշխատանք, իսկ նույն հոդվածի 1-ին մասի 3-րդ կետի համաձայն </w:t>
            </w:r>
            <w:r w:rsidRPr="0052275C">
              <w:rPr>
                <w:rFonts w:ascii="GHEA Grapalat" w:hAnsi="GHEA Grapalat"/>
                <w:b/>
              </w:rPr>
              <w:t>երիտասարդական աշխատանքը՝</w:t>
            </w:r>
            <w:r w:rsidRPr="0052275C">
              <w:rPr>
                <w:rFonts w:ascii="GHEA Grapalat" w:hAnsi="GHEA Grapalat"/>
              </w:rPr>
              <w:t xml:space="preserve"> երիտասարդների անձնային զարգացման, սոցիալական ներառման և ակտիվ քաղաքացու ձևավորմանն ուղղված աշխատանք է, որը իրականացվում է ընտանիքից, ֆորմալ կրթությունից և </w:t>
            </w:r>
            <w:r w:rsidRPr="0052275C">
              <w:rPr>
                <w:rFonts w:ascii="GHEA Grapalat" w:hAnsi="GHEA Grapalat"/>
                <w:i/>
                <w:u w:val="single"/>
              </w:rPr>
              <w:t>աշխատանքից դուրս</w:t>
            </w:r>
            <w:r w:rsidRPr="0052275C">
              <w:rPr>
                <w:rFonts w:ascii="GHEA Grapalat" w:hAnsi="GHEA Grapalat"/>
              </w:rPr>
              <w:t>՝ երիտասարդների կարողությունների բացահայտման ու զարգացման, կրթական, մշակութային, սոցիալական բնույթի հետաքրքրությունների և նախասիրությունների բավարարման, երիտասարդական հիմնախնդիրների լուծման, քաղաքական, սոցիալ-տնտեսական և մշակութային կյանքին</w:t>
            </w:r>
            <w:r w:rsidRPr="0052275C" w:rsidDel="00E632AF">
              <w:rPr>
                <w:rFonts w:ascii="GHEA Grapalat" w:hAnsi="GHEA Grapalat"/>
              </w:rPr>
              <w:t xml:space="preserve"> </w:t>
            </w:r>
            <w:r w:rsidRPr="0052275C">
              <w:rPr>
                <w:rFonts w:ascii="GHEA Grapalat" w:hAnsi="GHEA Grapalat"/>
              </w:rPr>
              <w:t>երիտասարդների մասնակցության ապահովման և որոշումների կայացման հարցում մասնակցության մակարդակի բարձրացման ուղղություններով։ Կարծում ենք, որ առկա է հակասություն վերը նշված կարգավորումների միջև՝ աշխատանքից դուրս երիտասարդական աշխատողի հաստիքով համապատասխան աշխատանքի իրականացում.</w:t>
            </w:r>
          </w:p>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 xml:space="preserve">բ. 3-րդ կետով  նախատեսվում է տեղական ինքնակառավարման մարմնի իրավասությունը, ըստ որի տեղական ինքնակառավարման մարմինը  համայնքում հիմնադրում է երիտասարդական կենտրոն կամ նպաստում է համայնքում երիտասարդական կենտրոնի հիմնադրմանը՝ շարունակաբար աջակցելով կենտրոնների գործունեությանը։ Այդ կապակցությամբ </w:t>
            </w:r>
            <w:r w:rsidRPr="0052275C">
              <w:rPr>
                <w:rFonts w:ascii="GHEA Grapalat" w:hAnsi="GHEA Grapalat" w:cs="Arial"/>
              </w:rPr>
              <w:lastRenderedPageBreak/>
              <w:t>առաջարկում</w:t>
            </w:r>
            <w:r w:rsidRPr="0052275C">
              <w:rPr>
                <w:rFonts w:ascii="GHEA Grapalat" w:hAnsi="GHEA Grapalat"/>
              </w:rPr>
              <w:t xml:space="preserve"> ենք հստակեցնել, թե կոնկրետ ինչպես է տեղական ինքնակառավարման մարմինը </w:t>
            </w:r>
            <w:r w:rsidRPr="0052275C">
              <w:rPr>
                <w:rFonts w:ascii="GHEA Grapalat" w:hAnsi="GHEA Grapalat"/>
                <w:i/>
                <w:u w:val="single"/>
              </w:rPr>
              <w:t xml:space="preserve">նպաստելու </w:t>
            </w:r>
            <w:r w:rsidRPr="0052275C">
              <w:rPr>
                <w:rFonts w:ascii="GHEA Grapalat" w:hAnsi="GHEA Grapalat"/>
              </w:rPr>
              <w:t>համայնքում երիտասարդական կենտրոնի հիմնադրմանը.</w:t>
            </w:r>
          </w:p>
          <w:p w:rsidR="00F82EA5" w:rsidRPr="0052275C" w:rsidRDefault="00F82EA5" w:rsidP="002F1CBC">
            <w:pPr>
              <w:pStyle w:val="ListParagraph"/>
              <w:tabs>
                <w:tab w:val="left" w:pos="270"/>
                <w:tab w:val="left" w:pos="900"/>
              </w:tabs>
              <w:spacing w:line="360" w:lineRule="auto"/>
              <w:ind w:left="90" w:right="144" w:firstLine="450"/>
              <w:jc w:val="both"/>
              <w:rPr>
                <w:rFonts w:ascii="GHEA Grapalat" w:hAnsi="GHEA Grapalat"/>
              </w:rPr>
            </w:pPr>
          </w:p>
          <w:p w:rsidR="00F82EA5" w:rsidRPr="0052275C" w:rsidRDefault="00F82EA5" w:rsidP="002F1CBC">
            <w:pPr>
              <w:pStyle w:val="ListParagraph"/>
              <w:tabs>
                <w:tab w:val="left" w:pos="270"/>
                <w:tab w:val="left" w:pos="900"/>
              </w:tabs>
              <w:spacing w:line="360" w:lineRule="auto"/>
              <w:ind w:left="90" w:right="144" w:firstLine="450"/>
              <w:jc w:val="both"/>
              <w:rPr>
                <w:rFonts w:ascii="GHEA Grapalat" w:hAnsi="GHEA Grapalat"/>
              </w:rPr>
            </w:pPr>
          </w:p>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 xml:space="preserve">գ. 4-րդ կետում որպես տեղական ինքնակառավարման մարմնի իրավասություն նախատեսվում է՝ «օրինակելի կանոնադրության հիման վրա </w:t>
            </w:r>
            <w:r w:rsidRPr="0052275C">
              <w:rPr>
                <w:rFonts w:ascii="GHEA Grapalat" w:hAnsi="GHEA Grapalat"/>
                <w:i/>
              </w:rPr>
              <w:t>ավագանու որոշմամբ</w:t>
            </w:r>
            <w:r w:rsidRPr="0052275C">
              <w:rPr>
                <w:rFonts w:ascii="GHEA Grapalat" w:hAnsi="GHEA Grapalat"/>
              </w:rPr>
              <w:t xml:space="preserve"> </w:t>
            </w:r>
            <w:r w:rsidRPr="0052275C">
              <w:rPr>
                <w:rFonts w:ascii="GHEA Grapalat" w:hAnsi="GHEA Grapalat"/>
                <w:i/>
              </w:rPr>
              <w:t>հաստատում է</w:t>
            </w:r>
            <w:r w:rsidRPr="0052275C">
              <w:rPr>
                <w:rFonts w:ascii="GHEA Grapalat" w:hAnsi="GHEA Grapalat"/>
              </w:rPr>
              <w:t xml:space="preserve"> համայնքի կողմից ստեղծվող երիտասարդական կենտրոնի կանոնադրությունը»։ Առկա ձևակերպումից անհասկանալի է, թե համայնքի կողմից հիմնադրվող   երիտասարդական կենտրոնի կանոնադրությունը ու՞մ կողմից է հաստատվելու։ Դիտարկումը վերաբերում է նաև 5-րդ կետին.</w:t>
            </w:r>
          </w:p>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 xml:space="preserve">դ.  6-րդ կետով որպես տեղական ինքնակառավարման մարմնի իրավասություն նշվում է՝   «համայնքի համագործակցությամբ ստեղծվող երիտասարդական կենտրոնների դեպքում համայնքի և գործընկեր կառույցների միջև կնքվող համագործակցությունը սահմանող իրավապայմանագրային փաստաթղթով սահմանվում են երիտասարդական կենտրոնի՝ օրինակելի կանոնադրությամբ սահմանված գործառութային նպատակները։»։  Ձևակերպումից անհասկանալի է, թե օրինակելի կանոնադրությամբ սահմանված գործառութային նպատակները ինչպե՞ս կարող են իրավապայմանագրային փաստաթղթով սահմանվել, քանի որ խոսքն իրավական առումով ամբողջովին տարբեր փաստաթղթերի մասին է։ Առաջարկում ենք հստակեցնել. </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9F19C2" w:rsidRPr="0052275C" w:rsidRDefault="009F19C2" w:rsidP="002F1CBC">
            <w:pPr>
              <w:spacing w:before="60" w:after="60" w:line="360" w:lineRule="auto"/>
              <w:ind w:left="90" w:right="138"/>
              <w:jc w:val="center"/>
              <w:rPr>
                <w:rFonts w:ascii="GHEA Grapalat" w:eastAsia="GHEA Grapalat" w:hAnsi="GHEA Grapalat" w:cs="GHEA Grapalat"/>
                <w:b/>
              </w:rPr>
            </w:pPr>
          </w:p>
          <w:p w:rsidR="00EE1D7C" w:rsidRPr="0052275C" w:rsidRDefault="009F19C2"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CB77D7" w:rsidRPr="0052275C" w:rsidRDefault="00CB77D7" w:rsidP="002F1CBC">
            <w:pPr>
              <w:spacing w:before="60" w:after="60" w:line="360" w:lineRule="auto"/>
              <w:ind w:left="90" w:right="138"/>
              <w:jc w:val="center"/>
              <w:rPr>
                <w:rFonts w:ascii="GHEA Grapalat" w:eastAsia="GHEA Grapalat" w:hAnsi="GHEA Grapalat" w:cs="GHEA Grapalat"/>
                <w:b/>
              </w:rPr>
            </w:pPr>
          </w:p>
          <w:p w:rsidR="00F82EA5" w:rsidRPr="0052275C" w:rsidRDefault="005C5174"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lastRenderedPageBreak/>
              <w:t>Մասամբ է</w:t>
            </w:r>
            <w:r w:rsidR="00F82EA5" w:rsidRPr="0052275C">
              <w:rPr>
                <w:rFonts w:ascii="GHEA Grapalat" w:eastAsia="GHEA Grapalat" w:hAnsi="GHEA Grapalat" w:cs="GHEA Grapalat"/>
                <w:b/>
              </w:rPr>
              <w:t xml:space="preserve"> ընդունվում</w:t>
            </w:r>
          </w:p>
          <w:p w:rsidR="00F82EA5" w:rsidRPr="0052275C" w:rsidRDefault="00F82EA5" w:rsidP="002F1CBC">
            <w:pPr>
              <w:pStyle w:val="ListParagraph"/>
              <w:tabs>
                <w:tab w:val="left" w:pos="270"/>
                <w:tab w:val="left" w:pos="900"/>
              </w:tabs>
              <w:spacing w:line="360" w:lineRule="auto"/>
              <w:ind w:left="90" w:right="144" w:firstLine="450"/>
              <w:jc w:val="both"/>
              <w:rPr>
                <w:rFonts w:ascii="GHEA Grapalat" w:eastAsia="GHEA Grapalat" w:hAnsi="GHEA Grapalat" w:cs="GHEA Grapalat"/>
              </w:rPr>
            </w:pPr>
            <w:r w:rsidRPr="0052275C">
              <w:rPr>
                <w:rFonts w:ascii="GHEA Grapalat" w:eastAsia="GHEA Grapalat" w:hAnsi="GHEA Grapalat" w:cs="GHEA Grapalat"/>
              </w:rPr>
              <w:t xml:space="preserve">«նպաստում է կենտրոնի հիմնադրմանը» </w:t>
            </w:r>
            <w:r w:rsidRPr="0052275C">
              <w:rPr>
                <w:rFonts w:ascii="GHEA Grapalat" w:hAnsi="GHEA Grapalat"/>
              </w:rPr>
              <w:t>ձևակերպելով</w:t>
            </w:r>
            <w:r w:rsidRPr="0052275C">
              <w:rPr>
                <w:rFonts w:ascii="GHEA Grapalat" w:eastAsia="GHEA Grapalat" w:hAnsi="GHEA Grapalat" w:cs="GHEA Grapalat"/>
              </w:rPr>
              <w:t xml:space="preserve"> նկատի ունենք համագործակցում է այկ կազմակերպությունների հետ, որոնք նախաձեռնում են համայնքում ստեղծել երիտասարդական կենտրոն, որը կարող է լինել կամ համայնքապատկան տարածքի անհատույց օգտագործման իրավունքով տրամադրման կամ կենտրոնի պահպանման պամ ցանկացած այլ տիպի համագործակցության միջոցով:</w:t>
            </w:r>
          </w:p>
          <w:p w:rsidR="00F82EA5" w:rsidRPr="0052275C" w:rsidRDefault="00F82EA5" w:rsidP="002F1CBC">
            <w:pPr>
              <w:spacing w:before="60" w:after="60" w:line="360" w:lineRule="auto"/>
              <w:ind w:left="90" w:right="138"/>
              <w:jc w:val="center"/>
              <w:rPr>
                <w:rFonts w:ascii="GHEA Grapalat" w:eastAsia="GHEA Grapalat" w:hAnsi="GHEA Grapalat" w:cs="GHEA Grapalat"/>
                <w:b/>
              </w:rPr>
            </w:pPr>
          </w:p>
          <w:p w:rsidR="00F82EA5" w:rsidRPr="0052275C" w:rsidRDefault="000C0806"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w:t>
            </w:r>
            <w:r w:rsidR="00F82EA5" w:rsidRPr="0052275C">
              <w:rPr>
                <w:rFonts w:ascii="GHEA Grapalat" w:eastAsia="GHEA Grapalat" w:hAnsi="GHEA Grapalat" w:cs="GHEA Grapalat"/>
                <w:b/>
              </w:rPr>
              <w:t>նդունվ</w:t>
            </w:r>
            <w:r w:rsidRPr="0052275C">
              <w:rPr>
                <w:rFonts w:ascii="GHEA Grapalat" w:eastAsia="GHEA Grapalat" w:hAnsi="GHEA Grapalat" w:cs="GHEA Grapalat"/>
                <w:b/>
              </w:rPr>
              <w:t>ել է</w:t>
            </w:r>
          </w:p>
          <w:p w:rsidR="000C0806" w:rsidRPr="0052275C" w:rsidRDefault="000C0806" w:rsidP="002F1CBC">
            <w:pPr>
              <w:spacing w:before="60" w:after="60" w:line="360" w:lineRule="auto"/>
              <w:ind w:left="90" w:right="138"/>
              <w:jc w:val="center"/>
              <w:rPr>
                <w:rFonts w:ascii="GHEA Grapalat" w:eastAsia="GHEA Grapalat" w:hAnsi="GHEA Grapalat" w:cs="GHEA Grapalat"/>
                <w:b/>
              </w:rPr>
            </w:pPr>
          </w:p>
          <w:p w:rsidR="000C0806" w:rsidRPr="0052275C" w:rsidRDefault="000C0806" w:rsidP="002F1CBC">
            <w:pPr>
              <w:spacing w:before="60" w:after="60" w:line="360" w:lineRule="auto"/>
              <w:ind w:left="90" w:right="138"/>
              <w:jc w:val="center"/>
              <w:rPr>
                <w:rFonts w:ascii="GHEA Grapalat" w:eastAsia="GHEA Grapalat" w:hAnsi="GHEA Grapalat" w:cs="GHEA Grapalat"/>
                <w:b/>
              </w:rPr>
            </w:pPr>
          </w:p>
          <w:p w:rsidR="000C0806" w:rsidRPr="0052275C" w:rsidRDefault="000C0806" w:rsidP="002F1CBC">
            <w:pPr>
              <w:spacing w:before="60" w:after="60" w:line="360" w:lineRule="auto"/>
              <w:ind w:left="90" w:right="138"/>
              <w:jc w:val="center"/>
              <w:rPr>
                <w:rFonts w:ascii="GHEA Grapalat" w:eastAsia="GHEA Grapalat" w:hAnsi="GHEA Grapalat" w:cs="GHEA Grapalat"/>
                <w:b/>
              </w:rPr>
            </w:pPr>
          </w:p>
          <w:p w:rsidR="000C0806" w:rsidRPr="0052275C" w:rsidRDefault="000C0806" w:rsidP="002F1CBC">
            <w:pPr>
              <w:spacing w:before="60" w:after="60" w:line="360" w:lineRule="auto"/>
              <w:ind w:left="90" w:right="138"/>
              <w:jc w:val="center"/>
              <w:rPr>
                <w:rFonts w:ascii="GHEA Grapalat" w:eastAsia="GHEA Grapalat" w:hAnsi="GHEA Grapalat" w:cs="GHEA Grapalat"/>
                <w:b/>
              </w:rPr>
            </w:pPr>
          </w:p>
          <w:p w:rsidR="000C0806" w:rsidRPr="0052275C" w:rsidRDefault="000C0806" w:rsidP="002F1CBC">
            <w:pPr>
              <w:spacing w:before="60" w:after="60" w:line="360" w:lineRule="auto"/>
              <w:ind w:left="90" w:right="138"/>
              <w:jc w:val="center"/>
              <w:rPr>
                <w:rFonts w:ascii="GHEA Grapalat" w:eastAsia="GHEA Grapalat" w:hAnsi="GHEA Grapalat" w:cs="GHEA Grapalat"/>
                <w:b/>
              </w:rPr>
            </w:pPr>
          </w:p>
          <w:p w:rsidR="000C0806" w:rsidRPr="0052275C" w:rsidRDefault="000C0806" w:rsidP="002F1CBC">
            <w:pPr>
              <w:spacing w:before="60" w:after="60" w:line="360" w:lineRule="auto"/>
              <w:ind w:left="90" w:right="138"/>
              <w:jc w:val="center"/>
              <w:rPr>
                <w:rFonts w:ascii="GHEA Grapalat" w:eastAsia="GHEA Grapalat" w:hAnsi="GHEA Grapalat" w:cs="GHEA Grapalat"/>
                <w:b/>
              </w:rPr>
            </w:pPr>
          </w:p>
          <w:p w:rsidR="00D61702" w:rsidRPr="0052275C" w:rsidRDefault="00D61702" w:rsidP="002F1CBC">
            <w:pPr>
              <w:spacing w:before="60" w:after="60" w:line="360" w:lineRule="auto"/>
              <w:ind w:left="90" w:right="138"/>
              <w:jc w:val="center"/>
              <w:rPr>
                <w:rFonts w:ascii="GHEA Grapalat" w:eastAsia="GHEA Grapalat" w:hAnsi="GHEA Grapalat" w:cs="GHEA Grapalat"/>
                <w:b/>
              </w:rPr>
            </w:pPr>
          </w:p>
          <w:p w:rsidR="000C0806" w:rsidRPr="0052275C" w:rsidRDefault="000C0806"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0C0806" w:rsidRPr="0052275C" w:rsidRDefault="000C0806" w:rsidP="002F1CBC">
            <w:pPr>
              <w:spacing w:before="60" w:after="60" w:line="360" w:lineRule="auto"/>
              <w:ind w:left="90" w:right="138"/>
              <w:jc w:val="center"/>
              <w:rPr>
                <w:rFonts w:ascii="GHEA Grapalat" w:eastAsia="GHEA Grapalat" w:hAnsi="GHEA Grapalat" w:cs="GHEA Grapalat"/>
                <w:b/>
              </w:rPr>
            </w:pPr>
          </w:p>
          <w:p w:rsidR="009F19C2" w:rsidRPr="0052275C" w:rsidRDefault="009F19C2" w:rsidP="002F1CBC">
            <w:pPr>
              <w:spacing w:before="60" w:after="60" w:line="360" w:lineRule="auto"/>
              <w:ind w:left="90" w:right="138"/>
              <w:jc w:val="both"/>
              <w:rPr>
                <w:rFonts w:ascii="GHEA Grapalat" w:eastAsia="GHEA Grapalat" w:hAnsi="GHEA Grapalat" w:cs="GHEA Grapalat"/>
              </w:rPr>
            </w:pP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lastRenderedPageBreak/>
              <w:t>6) 9-րդ հոդվածի 4-րդ մասով նախատեսվում է, որ պետության կողմից երիտասարդական կազմակերպությունների միացյալ մարմին կարող է ճանաչվել միայն մեկ կազմակերպություն, որը միավորում է առավել մեծ թվով երիտասարդական կազմակերպություններ, որոնց գործունեությունը տարածվում է ՀՀ վարչատարածքային միավորների առնվազն կեսում և որի հետ պետությունը կնքում է համագործակցության հուշագիր: Այդ կապակցությամբ առաջարկում ենք հստակեցնել, թե ինչ հետևանքներ կառաջանան այն դեպքում, եթե տվյալ կետով նախատեսված պայմանները բավարարող կազմակերպություն չլինի.</w:t>
            </w:r>
          </w:p>
          <w:p w:rsidR="00EE1D7C" w:rsidRPr="0052275C" w:rsidRDefault="00EE1D7C" w:rsidP="002F1CBC">
            <w:pPr>
              <w:spacing w:line="360" w:lineRule="auto"/>
              <w:ind w:firstLine="375"/>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ED27E0"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Մասամբ է ընդունվում</w:t>
            </w:r>
          </w:p>
          <w:p w:rsidR="00ED27E0" w:rsidRPr="0052275C" w:rsidRDefault="00983955"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b/>
              </w:rPr>
              <w:t xml:space="preserve">Հայաստանի Հանրապետությունը տարբեր ֆորմատներով համագործակցում է </w:t>
            </w:r>
            <w:r w:rsidR="00C9289C" w:rsidRPr="0052275C">
              <w:rPr>
                <w:rFonts w:ascii="GHEA Grapalat" w:eastAsia="GHEA Grapalat" w:hAnsi="GHEA Grapalat" w:cs="GHEA Grapalat"/>
                <w:b/>
              </w:rPr>
              <w:t xml:space="preserve">ԵՄ և ԵԽ անդամ պետությունների հետ: Այդ համագործակցության ֆորմատներից մեկն էլ հանդիսանում է </w:t>
            </w:r>
            <w:r w:rsidR="00ED27E0" w:rsidRPr="0052275C">
              <w:rPr>
                <w:rFonts w:ascii="GHEA Grapalat" w:eastAsia="GHEA Grapalat" w:hAnsi="GHEA Grapalat" w:cs="GHEA Grapalat"/>
                <w:b/>
              </w:rPr>
              <w:t>Եվրոպական երիտասարդական ֆորում</w:t>
            </w:r>
            <w:r w:rsidR="00C9289C" w:rsidRPr="0052275C">
              <w:rPr>
                <w:rFonts w:ascii="GHEA Grapalat" w:eastAsia="GHEA Grapalat" w:hAnsi="GHEA Grapalat" w:cs="GHEA Grapalat"/>
                <w:b/>
              </w:rPr>
              <w:t>ը, որ</w:t>
            </w:r>
            <w:r w:rsidR="00ED27E0" w:rsidRPr="0052275C">
              <w:rPr>
                <w:rFonts w:ascii="GHEA Grapalat" w:eastAsia="GHEA Grapalat" w:hAnsi="GHEA Grapalat" w:cs="GHEA Grapalat"/>
                <w:b/>
              </w:rPr>
              <w:t>ի անդամակցության պարտադիր պայման է Ազգային երիտասարդական միացյալ խոր</w:t>
            </w:r>
            <w:r w:rsidR="00C9289C" w:rsidRPr="0052275C">
              <w:rPr>
                <w:rFonts w:ascii="GHEA Grapalat" w:eastAsia="GHEA Grapalat" w:hAnsi="GHEA Grapalat" w:cs="GHEA Grapalat"/>
                <w:b/>
              </w:rPr>
              <w:t>հրդա</w:t>
            </w:r>
            <w:r w:rsidRPr="0052275C">
              <w:rPr>
                <w:rFonts w:ascii="GHEA Grapalat" w:eastAsia="GHEA Grapalat" w:hAnsi="GHEA Grapalat" w:cs="GHEA Grapalat"/>
                <w:b/>
              </w:rPr>
              <w:t>տ</w:t>
            </w:r>
            <w:r w:rsidR="00ED27E0" w:rsidRPr="0052275C">
              <w:rPr>
                <w:rFonts w:ascii="GHEA Grapalat" w:eastAsia="GHEA Grapalat" w:hAnsi="GHEA Grapalat" w:cs="GHEA Grapalat"/>
                <w:b/>
              </w:rPr>
              <w:t xml:space="preserve">վական մարմնի առկայությունը: </w:t>
            </w:r>
            <w:r w:rsidR="00CA565E" w:rsidRPr="0052275C">
              <w:rPr>
                <w:rFonts w:ascii="GHEA Grapalat" w:eastAsia="GHEA Grapalat" w:hAnsi="GHEA Grapalat" w:cs="GHEA Grapalat"/>
                <w:b/>
              </w:rPr>
              <w:t>Ն</w:t>
            </w:r>
            <w:r w:rsidR="00ED27E0" w:rsidRPr="0052275C">
              <w:rPr>
                <w:rFonts w:ascii="GHEA Grapalat" w:eastAsia="GHEA Grapalat" w:hAnsi="GHEA Grapalat" w:cs="GHEA Grapalat"/>
                <w:b/>
              </w:rPr>
              <w:t>շված մարմնի բացակայության պատճառով</w:t>
            </w:r>
            <w:r w:rsidR="00CA565E" w:rsidRPr="0052275C">
              <w:rPr>
                <w:rFonts w:ascii="GHEA Grapalat" w:eastAsia="GHEA Grapalat" w:hAnsi="GHEA Grapalat" w:cs="GHEA Grapalat"/>
                <w:b/>
              </w:rPr>
              <w:t xml:space="preserve"> ՀՀ-ն ներկայացված չէ ԵԽ Եվրոպական երիտասարդական ֆորումում: Նախագծով առաջարկ</w:t>
            </w:r>
            <w:r w:rsidR="00D51B28" w:rsidRPr="0052275C">
              <w:rPr>
                <w:rFonts w:ascii="GHEA Grapalat" w:eastAsia="GHEA Grapalat" w:hAnsi="GHEA Grapalat" w:cs="GHEA Grapalat"/>
                <w:b/>
              </w:rPr>
              <w:t>վ</w:t>
            </w:r>
            <w:r w:rsidR="00CA565E" w:rsidRPr="0052275C">
              <w:rPr>
                <w:rFonts w:ascii="GHEA Grapalat" w:eastAsia="GHEA Grapalat" w:hAnsi="GHEA Grapalat" w:cs="GHEA Grapalat"/>
                <w:b/>
              </w:rPr>
              <w:t>ող կարգավորումները նպատակ են հետապնդում համապատասխան մարմնի ստեղծմ</w:t>
            </w:r>
            <w:r w:rsidR="00D51B28" w:rsidRPr="0052275C">
              <w:rPr>
                <w:rFonts w:ascii="GHEA Grapalat" w:eastAsia="GHEA Grapalat" w:hAnsi="GHEA Grapalat" w:cs="GHEA Grapalat"/>
                <w:b/>
              </w:rPr>
              <w:t>ան</w:t>
            </w:r>
            <w:r w:rsidR="00CA565E" w:rsidRPr="0052275C">
              <w:rPr>
                <w:rFonts w:ascii="GHEA Grapalat" w:eastAsia="GHEA Grapalat" w:hAnsi="GHEA Grapalat" w:cs="GHEA Grapalat"/>
                <w:b/>
              </w:rPr>
              <w:t>ը: Երիտասարդական կազմակերպությունների միացյալ մարմնի ստեղծման համար առաջարկվող կարգավորումները մշակելիս հիմք են հանդիսացել ԵԽ անդամ երկրների փորձն ու Եվրոպական երիտասարդական ֆորումի անդամակցության պարտադիր պահանջները:</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lastRenderedPageBreak/>
              <w:t>7) 10-րդ հոդվածի 2-րդ մասում առկա է անորոշ ձևակերպում՝ «Ստեղծել երիտասարդական կազմակերպություններ և երիտասարդական կենտրոններ, մասնակցել դրանց աշխատանքներին»։ Անհասկանալի է ու՞մ կողմից պետք է ստեղծվեն վերը նշված կազմակերպություններն ու կենտրոնները և ովքեր պետք է մասնակցեն դրանց աշխատանքներին.</w:t>
            </w:r>
          </w:p>
          <w:p w:rsidR="00EE1D7C" w:rsidRPr="0052275C" w:rsidRDefault="00EE1D7C" w:rsidP="002F1CBC">
            <w:pPr>
              <w:spacing w:line="360" w:lineRule="auto"/>
              <w:ind w:firstLine="360"/>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FC5309"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highlight w:val="green"/>
              </w:rPr>
            </w:pPr>
            <w:r w:rsidRPr="0052275C">
              <w:rPr>
                <w:rFonts w:ascii="GHEA Grapalat" w:hAnsi="GHEA Grapalat"/>
              </w:rPr>
              <w:t xml:space="preserve">8) 11-րդ հոդվածի 2-րդ մասով նախատեսված կարգավորման համաձայն պետական երիտասարդական քաղաքականությունը Հայաստանի Հանրապետության կառավարության հաստատմանն է ներկայացնում Երիտասարդական քաղաքականության բնագավառում պետական կառավարման լիազորված մարմինը։ Այդ կապակցությամբ անհրաժեշտ է ի նկատի ունենալ «Կառավարության կառուցվածքի և գործունեության մասին» օրենքի  (այսուհետ՝ օրենք) 9-րդ հոդվածի 1-ին մասի 1-ին կետը, համաձայն որի </w:t>
            </w:r>
            <w:r w:rsidRPr="0052275C">
              <w:rPr>
                <w:rFonts w:ascii="GHEA Grapalat" w:hAnsi="GHEA Grapalat"/>
                <w:color w:val="000000"/>
              </w:rPr>
              <w:t xml:space="preserve">նախարարը ինքնուրույն մշակում և իրականացնում է Կառավարության՝ նախարարությանը վերապահված գործունեության ոլորտի քաղաքականությունը, </w:t>
            </w:r>
            <w:r w:rsidRPr="0052275C">
              <w:rPr>
                <w:rFonts w:ascii="GHEA Grapalat" w:hAnsi="GHEA Grapalat" w:cs="Arial"/>
              </w:rPr>
              <w:t>առաջարկում</w:t>
            </w:r>
            <w:r w:rsidRPr="0052275C">
              <w:rPr>
                <w:rFonts w:ascii="GHEA Grapalat" w:hAnsi="GHEA Grapalat"/>
              </w:rPr>
              <w:t xml:space="preserve"> ենք նախագծի տվյալ  կետով նախատեսված կարգավորումը համապատասխանեցնել  օրենքի 11-րդ հոդվածի 8-րդ մասին.</w:t>
            </w:r>
          </w:p>
          <w:p w:rsidR="00EE1D7C" w:rsidRPr="0052275C" w:rsidRDefault="00EE1D7C" w:rsidP="002F1CBC">
            <w:pPr>
              <w:spacing w:line="360" w:lineRule="auto"/>
              <w:ind w:firstLine="360"/>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88302E"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w:t>
            </w:r>
            <w:r w:rsidR="00FC5309" w:rsidRPr="0052275C">
              <w:rPr>
                <w:rFonts w:ascii="GHEA Grapalat" w:eastAsia="GHEA Grapalat" w:hAnsi="GHEA Grapalat" w:cs="GHEA Grapalat"/>
                <w:b/>
              </w:rPr>
              <w:t>նդունվել</w:t>
            </w:r>
            <w:r w:rsidRPr="0052275C">
              <w:rPr>
                <w:rFonts w:ascii="GHEA Grapalat" w:eastAsia="GHEA Grapalat" w:hAnsi="GHEA Grapalat" w:cs="GHEA Grapalat"/>
                <w:b/>
              </w:rPr>
              <w:t xml:space="preserve"> է</w:t>
            </w:r>
          </w:p>
          <w:p w:rsidR="00FC5309" w:rsidRPr="0052275C" w:rsidRDefault="00FC5309" w:rsidP="002F1CBC">
            <w:pPr>
              <w:pStyle w:val="ListParagraph"/>
              <w:tabs>
                <w:tab w:val="left" w:pos="270"/>
                <w:tab w:val="left" w:pos="900"/>
              </w:tabs>
              <w:spacing w:line="360" w:lineRule="auto"/>
              <w:ind w:left="90" w:right="144" w:firstLine="450"/>
              <w:jc w:val="both"/>
              <w:rPr>
                <w:rFonts w:ascii="GHEA Grapalat" w:eastAsia="GHEA Grapalat" w:hAnsi="GHEA Grapalat" w:cs="GHEA Grapalat"/>
              </w:rPr>
            </w:pP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color w:val="000000"/>
              </w:rPr>
            </w:pPr>
            <w:r w:rsidRPr="0052275C">
              <w:rPr>
                <w:rFonts w:ascii="GHEA Grapalat" w:hAnsi="GHEA Grapalat"/>
              </w:rPr>
              <w:t>9) 12-րդ հոդվածի 1-ին մասն առաջարկում ենք շարադրել հետևյալ խմբագրությամբ.</w:t>
            </w:r>
            <w:r w:rsidRPr="0052275C">
              <w:rPr>
                <w:rFonts w:ascii="GHEA Grapalat" w:hAnsi="GHEA Grapalat"/>
                <w:color w:val="000000"/>
                <w:shd w:val="clear" w:color="auto" w:fill="FFFFFF"/>
              </w:rPr>
              <w:t xml:space="preserve"> «</w:t>
            </w:r>
            <w:r w:rsidRPr="0052275C">
              <w:rPr>
                <w:rFonts w:ascii="GHEA Grapalat" w:hAnsi="GHEA Grapalat"/>
              </w:rPr>
              <w:t xml:space="preserve">Երիտասարդական պետական քաղաքականությունն </w:t>
            </w:r>
            <w:r w:rsidRPr="0052275C">
              <w:rPr>
                <w:rFonts w:ascii="GHEA Grapalat" w:hAnsi="GHEA Grapalat"/>
                <w:color w:val="000000"/>
                <w:shd w:val="clear" w:color="auto" w:fill="FFFFFF"/>
              </w:rPr>
              <w:t xml:space="preserve">իրականացվում է տարեկան ծրագրերի միջոցով, որոնք հաստատվում են </w:t>
            </w:r>
            <w:r w:rsidRPr="0052275C">
              <w:rPr>
                <w:rFonts w:ascii="GHEA Grapalat" w:hAnsi="GHEA Grapalat"/>
              </w:rPr>
              <w:lastRenderedPageBreak/>
              <w:t xml:space="preserve">երիտասարդական քաղաքականության բնագավառում </w:t>
            </w:r>
            <w:r w:rsidRPr="0052275C">
              <w:rPr>
                <w:rFonts w:ascii="GHEA Grapalat" w:hAnsi="GHEA Grapalat"/>
                <w:color w:val="000000"/>
                <w:shd w:val="clear" w:color="auto" w:fill="FFFFFF"/>
              </w:rPr>
              <w:t xml:space="preserve"> պետական կառավարման </w:t>
            </w:r>
            <w:r w:rsidRPr="0052275C">
              <w:rPr>
                <w:rFonts w:ascii="GHEA Grapalat" w:hAnsi="GHEA Grapalat"/>
              </w:rPr>
              <w:t>լիազորված</w:t>
            </w:r>
            <w:r w:rsidRPr="0052275C">
              <w:rPr>
                <w:rFonts w:ascii="GHEA Grapalat" w:hAnsi="GHEA Grapalat"/>
                <w:color w:val="000000"/>
                <w:shd w:val="clear" w:color="auto" w:fill="FFFFFF"/>
              </w:rPr>
              <w:t xml:space="preserve"> մարմնի կողմից՝ տվյալ տարվա Հայաստանի Հանրապետության պետական բյուջեի հաստատումից հետո»՝ զուգահեռ անցկացնելով ֆիզիկական կուլտուրայի և սպորտի տարեկան ծրագրերը բնագավառի լիազոր մարմնի կողմից հաստատելու «Ֆիզիկական կուլտուրայի և սպորտի մասին» օրենքի, մեր կարծիքով, հաջողված կարգավորման  հետ, որի պարագայում նպատակահարմար է համարվել ֆինանսավորման տարեկան ծրագիրը հասատատելու իրավասությունը վերապահել ոլորտի քաղաքականությունը մշակող և իրականացնող պետական կառավարման լիազորված մարմնին։</w:t>
            </w:r>
          </w:p>
          <w:p w:rsidR="00EE1D7C" w:rsidRPr="0052275C" w:rsidRDefault="00EE1D7C" w:rsidP="002F1CBC">
            <w:pPr>
              <w:spacing w:line="360" w:lineRule="auto"/>
              <w:ind w:firstLine="360"/>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88302E" w:rsidRPr="0052275C" w:rsidRDefault="0088302E"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EE1D7C" w:rsidRPr="0052275C" w:rsidRDefault="00EE1D7C" w:rsidP="002F1CBC">
            <w:pPr>
              <w:spacing w:before="60" w:after="60" w:line="360" w:lineRule="auto"/>
              <w:ind w:left="90" w:right="138"/>
              <w:jc w:val="both"/>
              <w:rPr>
                <w:rFonts w:ascii="GHEA Grapalat" w:eastAsia="GHEA Grapalat" w:hAnsi="GHEA Grapalat" w:cs="GHEA Grapalat"/>
              </w:rPr>
            </w:pP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2. Նախագծում, ինչպես նաև Կառավարության որոշման նախագծում (այսուհետ՝ որոշման նախագիծ), որով հավանություն է տրվում նախագծին առկա են մի շարք խմբագրական բնույթի թերությունններ (նաև հստակեցման ենթակա), այն է՝</w:t>
            </w:r>
          </w:p>
          <w:p w:rsidR="00EE1D7C" w:rsidRPr="0052275C" w:rsidRDefault="00EE1D7C" w:rsidP="002F1CBC">
            <w:pPr>
              <w:pStyle w:val="ListParagraph"/>
              <w:numPr>
                <w:ilvl w:val="0"/>
                <w:numId w:val="22"/>
              </w:numPr>
              <w:tabs>
                <w:tab w:val="left" w:pos="270"/>
                <w:tab w:val="left" w:pos="900"/>
              </w:tabs>
              <w:spacing w:line="360" w:lineRule="auto"/>
              <w:ind w:right="144"/>
              <w:jc w:val="both"/>
              <w:rPr>
                <w:rFonts w:ascii="GHEA Grapalat" w:hAnsi="GHEA Grapalat"/>
              </w:rPr>
            </w:pPr>
            <w:r w:rsidRPr="0052275C">
              <w:rPr>
                <w:rFonts w:ascii="GHEA Grapalat" w:hAnsi="GHEA Grapalat"/>
              </w:rPr>
              <w:t>ո</w:t>
            </w:r>
            <w:r w:rsidRPr="0052275C">
              <w:rPr>
                <w:rFonts w:ascii="GHEA Grapalat" w:hAnsi="GHEA Grapalat" w:cs="Arial"/>
              </w:rPr>
              <w:t xml:space="preserve">րոշման նախագծի վերնագրում </w:t>
            </w:r>
            <w:r w:rsidRPr="0052275C">
              <w:rPr>
                <w:rFonts w:ascii="GHEA Grapalat" w:hAnsi="GHEA Grapalat"/>
                <w:lang w:val="fr-FR"/>
              </w:rPr>
              <w:t>«</w:t>
            </w:r>
            <w:r w:rsidRPr="0052275C">
              <w:rPr>
                <w:rFonts w:ascii="GHEA Grapalat" w:hAnsi="GHEA Grapalat" w:cs="Arial"/>
              </w:rPr>
              <w:t>ԵՐԻՏԱՍԱՐԴԱԿԱՆ</w:t>
            </w:r>
            <w:r w:rsidRPr="0052275C">
              <w:rPr>
                <w:rFonts w:ascii="GHEA Grapalat" w:hAnsi="GHEA Grapalat"/>
              </w:rPr>
              <w:t xml:space="preserve"> </w:t>
            </w:r>
            <w:r w:rsidRPr="0052275C">
              <w:rPr>
                <w:rFonts w:ascii="GHEA Grapalat" w:hAnsi="GHEA Grapalat" w:cs="Arial"/>
              </w:rPr>
              <w:t>ՔԱՂԱՔԱԿԱՆՈՒԹՅԱՆ</w:t>
            </w:r>
            <w:r w:rsidRPr="0052275C">
              <w:rPr>
                <w:rFonts w:ascii="GHEA Grapalat" w:hAnsi="GHEA Grapalat"/>
              </w:rPr>
              <w:t xml:space="preserve"> </w:t>
            </w:r>
            <w:r w:rsidRPr="0052275C">
              <w:rPr>
                <w:rFonts w:ascii="GHEA Grapalat" w:hAnsi="GHEA Grapalat" w:cs="Arial"/>
              </w:rPr>
              <w:t>ՄԱՍԻՆ</w:t>
            </w:r>
            <w:r w:rsidRPr="0052275C">
              <w:rPr>
                <w:rFonts w:ascii="GHEA Grapalat" w:hAnsi="GHEA Grapalat"/>
              </w:rPr>
              <w:t>» բառերից հետո «</w:t>
            </w:r>
            <w:r w:rsidRPr="0052275C">
              <w:rPr>
                <w:rFonts w:ascii="GHEA Grapalat" w:hAnsi="GHEA Grapalat" w:cs="Arial"/>
              </w:rPr>
              <w:t>ԵՎ</w:t>
            </w:r>
            <w:r w:rsidRPr="0052275C">
              <w:rPr>
                <w:rFonts w:ascii="GHEA Grapalat" w:hAnsi="GHEA Grapalat"/>
              </w:rPr>
              <w:t>» մասնիկն առաջարկում ենք փոխարինել ստորակետով.</w:t>
            </w:r>
          </w:p>
          <w:p w:rsidR="00EE1D7C" w:rsidRPr="0052275C" w:rsidRDefault="00EE1D7C" w:rsidP="002F1CBC">
            <w:pPr>
              <w:pStyle w:val="NormalWeb"/>
              <w:shd w:val="clear" w:color="auto" w:fill="FFFFFF"/>
              <w:spacing w:before="0" w:beforeAutospacing="0" w:after="0" w:afterAutospacing="0" w:line="360" w:lineRule="auto"/>
              <w:ind w:firstLine="375"/>
              <w:jc w:val="both"/>
              <w:rPr>
                <w:rFonts w:ascii="GHEA Grapalat" w:hAnsi="GHEA Grapalat"/>
                <w:sz w:val="22"/>
                <w:szCs w:val="22"/>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BF2C01"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b/>
              </w:rPr>
              <w:t>Ընդունվել է</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numPr>
                <w:ilvl w:val="0"/>
                <w:numId w:val="22"/>
              </w:numPr>
              <w:tabs>
                <w:tab w:val="left" w:pos="270"/>
                <w:tab w:val="left" w:pos="900"/>
              </w:tabs>
              <w:spacing w:line="360" w:lineRule="auto"/>
              <w:ind w:right="144"/>
              <w:jc w:val="both"/>
              <w:rPr>
                <w:rFonts w:ascii="GHEA Grapalat" w:hAnsi="GHEA Grapalat"/>
              </w:rPr>
            </w:pPr>
            <w:r w:rsidRPr="0052275C">
              <w:rPr>
                <w:rFonts w:ascii="GHEA Grapalat" w:hAnsi="GHEA Grapalat" w:cs="Arial"/>
              </w:rPr>
              <w:t>նախագծի</w:t>
            </w:r>
            <w:r w:rsidRPr="0052275C">
              <w:rPr>
                <w:rFonts w:ascii="GHEA Grapalat" w:hAnsi="GHEA Grapalat"/>
              </w:rPr>
              <w:t xml:space="preserve"> նախաբանում «վարվող քաղաքականության իրավական հենքի ստեղծումը» բառերն առաջարկում ենք փոխարինել </w:t>
            </w:r>
            <w:r w:rsidRPr="0052275C">
              <w:rPr>
                <w:rFonts w:ascii="GHEA Grapalat" w:hAnsi="GHEA Grapalat"/>
              </w:rPr>
              <w:lastRenderedPageBreak/>
              <w:t>«իրականացվող քաղաքականության իրավական հիմքի ստեղծումը» բառերով.</w:t>
            </w:r>
          </w:p>
          <w:p w:rsidR="00EE1D7C" w:rsidRPr="0052275C" w:rsidRDefault="00EE1D7C" w:rsidP="002F1CBC">
            <w:pPr>
              <w:pStyle w:val="NormalWeb"/>
              <w:spacing w:before="0" w:beforeAutospacing="0" w:after="0" w:afterAutospacing="0" w:line="360" w:lineRule="auto"/>
              <w:ind w:firstLine="375"/>
              <w:jc w:val="both"/>
              <w:rPr>
                <w:rFonts w:ascii="GHEA Grapalat" w:hAnsi="GHEA Grapalat"/>
                <w:sz w:val="22"/>
                <w:szCs w:val="22"/>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F92321"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b/>
              </w:rPr>
              <w:t>Ընդունվել է</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numPr>
                <w:ilvl w:val="0"/>
                <w:numId w:val="22"/>
              </w:numPr>
              <w:tabs>
                <w:tab w:val="left" w:pos="270"/>
                <w:tab w:val="left" w:pos="900"/>
              </w:tabs>
              <w:spacing w:line="360" w:lineRule="auto"/>
              <w:ind w:right="144"/>
              <w:jc w:val="both"/>
              <w:rPr>
                <w:rFonts w:ascii="GHEA Grapalat" w:hAnsi="GHEA Grapalat"/>
              </w:rPr>
            </w:pPr>
            <w:r w:rsidRPr="0052275C">
              <w:rPr>
                <w:rFonts w:ascii="GHEA Grapalat" w:hAnsi="GHEA Grapalat"/>
              </w:rPr>
              <w:t>նախագծի 4-րդ հոդվածի 1-ին մասի 2-րդ կետում «</w:t>
            </w:r>
            <w:r w:rsidRPr="0052275C">
              <w:rPr>
                <w:rFonts w:ascii="GHEA Grapalat" w:hAnsi="GHEA Grapalat" w:cs="Arial"/>
              </w:rPr>
              <w:t>երիտասարդության</w:t>
            </w:r>
            <w:r w:rsidRPr="0052275C">
              <w:rPr>
                <w:rFonts w:ascii="GHEA Grapalat" w:hAnsi="GHEA Grapalat"/>
              </w:rPr>
              <w:t>» բառից հետո առաջարկում ենք լրացներ «հարցերի» բառը.</w:t>
            </w:r>
          </w:p>
          <w:p w:rsidR="00EE1D7C" w:rsidRPr="0052275C" w:rsidRDefault="00EE1D7C" w:rsidP="002F1CBC">
            <w:pPr>
              <w:pStyle w:val="NormalWeb"/>
              <w:spacing w:before="0" w:beforeAutospacing="0" w:after="0" w:afterAutospacing="0" w:line="360" w:lineRule="auto"/>
              <w:ind w:left="735"/>
              <w:jc w:val="both"/>
              <w:rPr>
                <w:rFonts w:ascii="GHEA Grapalat" w:hAnsi="GHEA Grapalat"/>
                <w:sz w:val="22"/>
                <w:szCs w:val="22"/>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88302E"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Չի ընդունվել</w:t>
            </w:r>
          </w:p>
          <w:p w:rsidR="0088302E" w:rsidRPr="0052275C" w:rsidRDefault="0088302E"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Նախագծով առաջարկվում է </w:t>
            </w:r>
            <w:r w:rsidR="005F70B2" w:rsidRPr="0052275C">
              <w:rPr>
                <w:rFonts w:ascii="GHEA Grapalat" w:eastAsia="GHEA Grapalat" w:hAnsi="GHEA Grapalat" w:cs="GHEA Grapalat"/>
                <w:b/>
                <w:u w:val="single"/>
              </w:rPr>
              <w:t xml:space="preserve">երիտասարդությանը </w:t>
            </w:r>
            <w:r w:rsidR="005F70B2" w:rsidRPr="0052275C">
              <w:rPr>
                <w:rFonts w:ascii="GHEA Grapalat" w:eastAsia="GHEA Grapalat" w:hAnsi="GHEA Grapalat" w:cs="GHEA Grapalat"/>
              </w:rPr>
              <w:t>դիտարկել պետության համար շարժիչ ուժ,</w:t>
            </w:r>
            <w:r w:rsidRPr="0052275C">
              <w:rPr>
                <w:rFonts w:ascii="GHEA Grapalat" w:eastAsia="GHEA Grapalat" w:hAnsi="GHEA Grapalat" w:cs="GHEA Grapalat"/>
              </w:rPr>
              <w:t xml:space="preserve"> այսինքն երիտասարդ</w:t>
            </w:r>
            <w:r w:rsidR="005F70B2" w:rsidRPr="0052275C">
              <w:rPr>
                <w:rFonts w:ascii="GHEA Grapalat" w:eastAsia="GHEA Grapalat" w:hAnsi="GHEA Grapalat" w:cs="GHEA Grapalat"/>
              </w:rPr>
              <w:t>ներ</w:t>
            </w:r>
            <w:r w:rsidRPr="0052275C">
              <w:rPr>
                <w:rFonts w:ascii="GHEA Grapalat" w:eastAsia="GHEA Grapalat" w:hAnsi="GHEA Grapalat" w:cs="GHEA Grapalat"/>
              </w:rPr>
              <w:t>ին դիտարկ</w:t>
            </w:r>
            <w:r w:rsidR="005F70B2" w:rsidRPr="0052275C">
              <w:rPr>
                <w:rFonts w:ascii="GHEA Grapalat" w:eastAsia="GHEA Grapalat" w:hAnsi="GHEA Grapalat" w:cs="GHEA Grapalat"/>
              </w:rPr>
              <w:t>ել</w:t>
            </w:r>
            <w:r w:rsidRPr="0052275C">
              <w:rPr>
                <w:rFonts w:ascii="GHEA Grapalat" w:eastAsia="GHEA Grapalat" w:hAnsi="GHEA Grapalat" w:cs="GHEA Grapalat"/>
              </w:rPr>
              <w:t xml:space="preserve"> որպես միջոց</w:t>
            </w:r>
            <w:r w:rsidR="005F70B2" w:rsidRPr="0052275C">
              <w:rPr>
                <w:rFonts w:ascii="GHEA Grapalat" w:eastAsia="GHEA Grapalat" w:hAnsi="GHEA Grapalat" w:cs="GHEA Grapalat"/>
              </w:rPr>
              <w:t xml:space="preserve"> երկրի առաջխաղացման համար</w:t>
            </w:r>
            <w:r w:rsidRPr="0052275C">
              <w:rPr>
                <w:rFonts w:ascii="GHEA Grapalat" w:eastAsia="GHEA Grapalat" w:hAnsi="GHEA Grapalat" w:cs="GHEA Grapalat"/>
              </w:rPr>
              <w:t>, այլ ոչ թե խնդիր</w:t>
            </w:r>
            <w:r w:rsidR="005F70B2" w:rsidRPr="0052275C">
              <w:rPr>
                <w:rFonts w:ascii="GHEA Grapalat" w:eastAsia="GHEA Grapalat" w:hAnsi="GHEA Grapalat" w:cs="GHEA Grapalat"/>
              </w:rPr>
              <w:t>ներ ունեցող խումբ, որի ուղղությամբ պետությունը պետք է քայլեր ձեռնարկի</w:t>
            </w:r>
            <w:r w:rsidRPr="0052275C">
              <w:rPr>
                <w:rFonts w:ascii="GHEA Grapalat" w:eastAsia="GHEA Grapalat" w:hAnsi="GHEA Grapalat" w:cs="GHEA Grapalat"/>
              </w:rPr>
              <w:t>:</w:t>
            </w:r>
            <w:r w:rsidR="005F70B2" w:rsidRPr="0052275C">
              <w:rPr>
                <w:rFonts w:ascii="GHEA Grapalat" w:eastAsia="GHEA Grapalat" w:hAnsi="GHEA Grapalat" w:cs="GHEA Grapalat"/>
              </w:rPr>
              <w:t xml:space="preserve"> Սա սկզբունքային մոտեցում է, որն առաջարկվում է նախագծով:</w:t>
            </w:r>
            <w:r w:rsidR="00913292" w:rsidRPr="0052275C">
              <w:rPr>
                <w:rFonts w:ascii="GHEA Grapalat" w:eastAsia="GHEA Grapalat" w:hAnsi="GHEA Grapalat" w:cs="GHEA Grapalat"/>
              </w:rPr>
              <w:t xml:space="preserve"> </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numPr>
                <w:ilvl w:val="0"/>
                <w:numId w:val="22"/>
              </w:numPr>
              <w:tabs>
                <w:tab w:val="left" w:pos="270"/>
                <w:tab w:val="left" w:pos="900"/>
              </w:tabs>
              <w:spacing w:line="360" w:lineRule="auto"/>
              <w:ind w:right="144"/>
              <w:jc w:val="both"/>
              <w:rPr>
                <w:rFonts w:ascii="GHEA Grapalat" w:hAnsi="GHEA Grapalat"/>
              </w:rPr>
            </w:pPr>
            <w:r w:rsidRPr="0052275C">
              <w:rPr>
                <w:rFonts w:ascii="GHEA Grapalat" w:hAnsi="GHEA Grapalat"/>
              </w:rPr>
              <w:t>նախագծի 6-րդ հոդվածի 1-ին մասի 1-ին կետում կիրառվում է «</w:t>
            </w:r>
            <w:r w:rsidRPr="0052275C">
              <w:rPr>
                <w:rFonts w:ascii="GHEA Grapalat" w:hAnsi="GHEA Grapalat" w:cs="Arial"/>
              </w:rPr>
              <w:t>երիտասարդական պետական քաղաքականության» արտահայտ</w:t>
            </w:r>
            <w:r w:rsidRPr="0052275C">
              <w:rPr>
                <w:rFonts w:ascii="GHEA Grapalat" w:hAnsi="GHEA Grapalat"/>
              </w:rPr>
              <w:t>ությունը, մինչդեռ նույն հոդվածի 1-ին մասի 2-րդ կետում կիրառվում է «պետական երիտասարդական քաղաքականության» արտահայտությունը, իսկ 2-րդ հոդվածի 1-ին մասի 2-րդ կետով տրվում է «պետական երիտասարդական քաղաքականություն» հասկացության սահմանումը։ Հետևաբար անհրաժեշտ է նախագծում ապահովել հասկացությունների կիրառման միասնականությունը.</w:t>
            </w:r>
          </w:p>
          <w:p w:rsidR="00EE1D7C" w:rsidRPr="0052275C" w:rsidRDefault="00EE1D7C" w:rsidP="002F1CBC">
            <w:pPr>
              <w:pStyle w:val="NormalWeb"/>
              <w:spacing w:before="0" w:beforeAutospacing="0" w:after="0" w:afterAutospacing="0" w:line="360" w:lineRule="auto"/>
              <w:ind w:left="735"/>
              <w:jc w:val="both"/>
              <w:rPr>
                <w:rFonts w:ascii="GHEA Grapalat" w:hAnsi="GHEA Grapalat"/>
                <w:sz w:val="22"/>
                <w:szCs w:val="22"/>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F92321"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b/>
              </w:rPr>
              <w:t>Ընդունվել է</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numPr>
                <w:ilvl w:val="0"/>
                <w:numId w:val="22"/>
              </w:numPr>
              <w:tabs>
                <w:tab w:val="left" w:pos="270"/>
                <w:tab w:val="left" w:pos="900"/>
              </w:tabs>
              <w:spacing w:line="360" w:lineRule="auto"/>
              <w:ind w:right="144"/>
              <w:jc w:val="both"/>
              <w:rPr>
                <w:rFonts w:ascii="GHEA Grapalat" w:hAnsi="GHEA Grapalat"/>
              </w:rPr>
            </w:pPr>
            <w:r w:rsidRPr="0052275C">
              <w:rPr>
                <w:rFonts w:ascii="GHEA Grapalat" w:hAnsi="GHEA Grapalat"/>
              </w:rPr>
              <w:lastRenderedPageBreak/>
              <w:t>նախագծի 7-րդ հոդվածի 1-ին մասի 12-րդ կետում «որակական» բառն առաջարկում ենք փոխարինել «որակավորման» բառով.</w:t>
            </w:r>
          </w:p>
          <w:p w:rsidR="00EE1D7C" w:rsidRPr="0052275C" w:rsidRDefault="00EE1D7C" w:rsidP="002F1CBC">
            <w:pPr>
              <w:pStyle w:val="NormalWeb"/>
              <w:spacing w:before="0" w:beforeAutospacing="0" w:after="0" w:afterAutospacing="0" w:line="360" w:lineRule="auto"/>
              <w:ind w:left="735"/>
              <w:jc w:val="both"/>
              <w:rPr>
                <w:rFonts w:ascii="GHEA Grapalat" w:hAnsi="GHEA Grapalat"/>
                <w:sz w:val="22"/>
                <w:szCs w:val="22"/>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88302E"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b/>
              </w:rPr>
              <w:t>Ընդունվել է</w:t>
            </w:r>
          </w:p>
        </w:tc>
      </w:tr>
      <w:tr w:rsidR="00EE1D7C" w:rsidRPr="0052275C" w:rsidTr="00EE1D7C">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numPr>
                <w:ilvl w:val="0"/>
                <w:numId w:val="22"/>
              </w:numPr>
              <w:tabs>
                <w:tab w:val="left" w:pos="270"/>
                <w:tab w:val="left" w:pos="900"/>
              </w:tabs>
              <w:spacing w:line="360" w:lineRule="auto"/>
              <w:ind w:right="144"/>
              <w:jc w:val="both"/>
              <w:rPr>
                <w:rFonts w:ascii="GHEA Grapalat" w:hAnsi="GHEA Grapalat"/>
              </w:rPr>
            </w:pPr>
            <w:r w:rsidRPr="0052275C">
              <w:rPr>
                <w:rFonts w:ascii="GHEA Grapalat" w:hAnsi="GHEA Grapalat"/>
              </w:rPr>
              <w:t>8-րդ հոդվածի 1-ին մասի 1-ին կետում «կամ» մասնիկն առաջարկում ենք փոխարինել ստորակետով.</w:t>
            </w:r>
          </w:p>
          <w:p w:rsidR="00EE1D7C" w:rsidRPr="0052275C" w:rsidRDefault="00EE1D7C" w:rsidP="002F1CBC">
            <w:pPr>
              <w:pStyle w:val="NormalWeb"/>
              <w:spacing w:before="0" w:beforeAutospacing="0" w:after="0" w:afterAutospacing="0" w:line="360" w:lineRule="auto"/>
              <w:ind w:left="735"/>
              <w:jc w:val="both"/>
              <w:rPr>
                <w:rFonts w:ascii="GHEA Grapalat" w:hAnsi="GHEA Grapalat"/>
                <w:sz w:val="22"/>
                <w:szCs w:val="22"/>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88302E"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b/>
              </w:rPr>
              <w:t>Ընդունվել է</w:t>
            </w:r>
          </w:p>
        </w:tc>
      </w:tr>
      <w:tr w:rsidR="00EE1D7C"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E1D7C" w:rsidRPr="0052275C" w:rsidRDefault="00EE1D7C" w:rsidP="002F1CBC">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3. Առաջարկում ենք նախագիծը համաձայնեցնել Երևանի քաղաքապետարանի հետ։</w:t>
            </w:r>
          </w:p>
          <w:p w:rsidR="00EE1D7C" w:rsidRPr="0052275C" w:rsidRDefault="00EE1D7C" w:rsidP="002F1CBC">
            <w:pPr>
              <w:pStyle w:val="NormalWeb"/>
              <w:spacing w:before="0" w:beforeAutospacing="0" w:after="0" w:afterAutospacing="0" w:line="360" w:lineRule="auto"/>
              <w:ind w:left="735"/>
              <w:jc w:val="both"/>
              <w:rPr>
                <w:rFonts w:ascii="GHEA Grapalat" w:hAnsi="GHEA Grapalat"/>
                <w:sz w:val="22"/>
                <w:szCs w:val="22"/>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EE1D7C" w:rsidRPr="0052275C" w:rsidRDefault="00EE1D7C"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EE1D7C" w:rsidRPr="0052275C" w:rsidRDefault="00F92321"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1F0626"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F0626" w:rsidRPr="0052275C" w:rsidRDefault="001F0626"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ՀՀ վարչապետի աշխատակազմ</w:t>
            </w:r>
          </w:p>
          <w:p w:rsidR="001F0626" w:rsidRPr="0052275C" w:rsidRDefault="001F0626" w:rsidP="002F1CBC">
            <w:pPr>
              <w:pStyle w:val="ListParagraph"/>
              <w:spacing w:after="0" w:line="360" w:lineRule="auto"/>
              <w:jc w:val="center"/>
              <w:rPr>
                <w:rFonts w:ascii="GHEA Grapalat" w:hAnsi="GHEA Grapalat" w:cs="Arial"/>
                <w:b/>
                <w:i/>
              </w:rPr>
            </w:pPr>
            <w:r w:rsidRPr="0052275C">
              <w:rPr>
                <w:rFonts w:ascii="GHEA Grapalat" w:hAnsi="GHEA Grapalat" w:cs="Arial"/>
                <w:b/>
                <w:i/>
              </w:rPr>
              <w:t>տարածքային զարգացման և շրջակա միջավայրի հարցերի վարչություն</w:t>
            </w:r>
          </w:p>
          <w:p w:rsidR="001F0626" w:rsidRPr="0052275C" w:rsidRDefault="001F0626" w:rsidP="002F1CBC">
            <w:pPr>
              <w:spacing w:after="0" w:line="360" w:lineRule="auto"/>
              <w:jc w:val="center"/>
              <w:rPr>
                <w:rFonts w:ascii="GHEA Grapalat" w:eastAsia="GHEA Grapalat" w:hAnsi="GHEA Grapalat" w:cs="GHEA Grapalat"/>
                <w:b/>
              </w:rPr>
            </w:pP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1F0626" w:rsidRPr="0052275C" w:rsidRDefault="001F0626"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20.08.2024</w:t>
            </w:r>
          </w:p>
          <w:p w:rsidR="001F0626" w:rsidRPr="0052275C" w:rsidRDefault="001F0626" w:rsidP="002F1CBC">
            <w:pPr>
              <w:spacing w:after="0" w:line="360" w:lineRule="auto"/>
              <w:jc w:val="center"/>
              <w:rPr>
                <w:rFonts w:ascii="GHEA Grapalat" w:eastAsia="GHEA Grapalat" w:hAnsi="GHEA Grapalat" w:cs="GHEA Grapalat"/>
                <w:lang w:val="ru-RU"/>
              </w:rPr>
            </w:pPr>
            <w:r w:rsidRPr="0052275C">
              <w:rPr>
                <w:rFonts w:ascii="GHEA Grapalat" w:eastAsia="GHEA Grapalat" w:hAnsi="GHEA Grapalat" w:cs="GHEA Grapalat"/>
                <w:b/>
              </w:rPr>
              <w:t>/02/11.3/28461-2024</w:t>
            </w:r>
          </w:p>
        </w:tc>
      </w:tr>
      <w:tr w:rsidR="001F0626"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F0626" w:rsidRPr="0052275C" w:rsidRDefault="00483369" w:rsidP="00483369">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b/>
                <w:bCs/>
              </w:rPr>
              <w:t xml:space="preserve">1. </w:t>
            </w:r>
            <w:r w:rsidR="001F0626" w:rsidRPr="0052275C">
              <w:rPr>
                <w:rFonts w:ascii="GHEA Grapalat" w:hAnsi="GHEA Grapalat"/>
                <w:b/>
                <w:bCs/>
              </w:rPr>
              <w:t>«</w:t>
            </w:r>
            <w:r w:rsidR="001F0626" w:rsidRPr="0052275C">
              <w:rPr>
                <w:rFonts w:ascii="GHEA Grapalat" w:hAnsi="GHEA Grapalat"/>
              </w:rPr>
              <w:t>Երիտասարդական</w:t>
            </w:r>
            <w:r w:rsidR="001F0626" w:rsidRPr="0052275C">
              <w:rPr>
                <w:rFonts w:ascii="GHEA Grapalat" w:hAnsi="GHEA Grapalat"/>
                <w:color w:val="000000"/>
                <w:shd w:val="clear" w:color="auto" w:fill="FFFFFF"/>
              </w:rPr>
              <w:t xml:space="preserve"> քաղաքականության մասին» </w:t>
            </w:r>
            <w:r w:rsidR="001F0626" w:rsidRPr="0052275C">
              <w:rPr>
                <w:rFonts w:ascii="GHEA Grapalat" w:hAnsi="GHEA Grapalat"/>
              </w:rPr>
              <w:t>օրենքի</w:t>
            </w:r>
            <w:r w:rsidR="001F0626" w:rsidRPr="0052275C">
              <w:rPr>
                <w:rFonts w:ascii="GHEA Grapalat" w:hAnsi="GHEA Grapalat"/>
                <w:color w:val="000000"/>
                <w:shd w:val="clear" w:color="auto" w:fill="FFFFFF"/>
              </w:rPr>
              <w:t xml:space="preserve"> ն</w:t>
            </w:r>
            <w:r w:rsidR="001F0626" w:rsidRPr="0052275C">
              <w:rPr>
                <w:rFonts w:ascii="GHEA Grapalat" w:hAnsi="GHEA Grapalat"/>
                <w:color w:val="00000A"/>
              </w:rPr>
              <w:t xml:space="preserve">ախագծի </w:t>
            </w:r>
            <w:r w:rsidR="001F0626" w:rsidRPr="0052275C">
              <w:rPr>
                <w:rFonts w:ascii="GHEA Grapalat" w:hAnsi="GHEA Grapalat"/>
              </w:rPr>
              <w:t>վերաբերյալ</w:t>
            </w:r>
            <w:r w:rsidR="001F0626" w:rsidRPr="0052275C">
              <w:rPr>
                <w:rFonts w:ascii="GHEA Grapalat" w:hAnsi="GHEA Grapalat"/>
                <w:color w:val="00000A"/>
              </w:rPr>
              <w:t xml:space="preserve"> </w:t>
            </w:r>
            <w:r w:rsidR="001F0626" w:rsidRPr="0052275C">
              <w:rPr>
                <w:rFonts w:ascii="GHEA Grapalat" w:hAnsi="GHEA Grapalat"/>
                <w:color w:val="000000"/>
                <w:shd w:val="clear" w:color="auto" w:fill="FFFFFF"/>
              </w:rPr>
              <w:t>առկա են հետևյալ նկատառումը.</w:t>
            </w:r>
          </w:p>
          <w:p w:rsidR="001F0626" w:rsidRPr="0052275C" w:rsidRDefault="008A6808" w:rsidP="00483369">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s="Arial"/>
                <w:color w:val="000000"/>
                <w:shd w:val="clear" w:color="auto" w:fill="FFFFFF"/>
              </w:rPr>
              <w:t xml:space="preserve">1.1 </w:t>
            </w:r>
            <w:r w:rsidR="001F0626" w:rsidRPr="0052275C">
              <w:rPr>
                <w:rFonts w:ascii="GHEA Grapalat" w:hAnsi="GHEA Grapalat" w:cs="Arial"/>
                <w:color w:val="000000"/>
                <w:shd w:val="clear" w:color="auto" w:fill="FFFFFF"/>
              </w:rPr>
              <w:t>Նախագծի</w:t>
            </w:r>
            <w:r w:rsidR="001F0626" w:rsidRPr="0052275C">
              <w:rPr>
                <w:rFonts w:ascii="GHEA Grapalat" w:hAnsi="GHEA Grapalat"/>
                <w:color w:val="000000"/>
                <w:shd w:val="clear" w:color="auto" w:fill="FFFFFF"/>
              </w:rPr>
              <w:t xml:space="preserve"> 8-րդ հոդվածի 1-ին մասով սահմանվել է </w:t>
            </w:r>
            <w:r w:rsidR="001F0626" w:rsidRPr="0052275C">
              <w:rPr>
                <w:rFonts w:ascii="GHEA Grapalat" w:hAnsi="GHEA Grapalat"/>
                <w:b/>
                <w:i/>
                <w:u w:val="single"/>
              </w:rPr>
              <w:t xml:space="preserve">տեղական ինքնակառավարման մարմնի իրավասությունները </w:t>
            </w:r>
            <w:r w:rsidR="001F0626" w:rsidRPr="0052275C">
              <w:rPr>
                <w:rFonts w:ascii="GHEA Grapalat" w:hAnsi="GHEA Grapalat"/>
              </w:rPr>
              <w:t xml:space="preserve">: Սակայն, շարադրվող հոդվածի ոչ բոլոր դրույթներում է հստակեցվել, թե նախատեսված իրավասություններից որո՞նք են </w:t>
            </w:r>
            <w:r w:rsidR="001F0626" w:rsidRPr="0052275C">
              <w:rPr>
                <w:rFonts w:ascii="GHEA Grapalat" w:hAnsi="GHEA Grapalat"/>
                <w:color w:val="000000"/>
                <w:shd w:val="clear" w:color="auto" w:fill="FFFFFF"/>
              </w:rPr>
              <w:t>վերապահվել</w:t>
            </w:r>
            <w:r w:rsidR="001F0626" w:rsidRPr="0052275C">
              <w:rPr>
                <w:rFonts w:ascii="GHEA Grapalat" w:hAnsi="GHEA Grapalat"/>
              </w:rPr>
              <w:t xml:space="preserve"> համայնքի ղեկավարին, որոնք՝ համայնքի ավագանուն: Այս առումով հարկ է նշել, որ «Տեղական ինքնակառավարման մասին» օրենքի 6-րդ հոդվածի 1-ին մասով սահմանված է, </w:t>
            </w:r>
            <w:r w:rsidR="001F0626" w:rsidRPr="0052275C">
              <w:rPr>
                <w:rFonts w:ascii="GHEA Grapalat" w:hAnsi="GHEA Grapalat"/>
              </w:rPr>
              <w:lastRenderedPageBreak/>
              <w:t>որ տ</w:t>
            </w:r>
            <w:r w:rsidR="001F0626" w:rsidRPr="0052275C">
              <w:rPr>
                <w:rFonts w:ascii="GHEA Grapalat" w:hAnsi="GHEA Grapalat"/>
                <w:color w:val="000000"/>
                <w:shd w:val="clear" w:color="auto" w:fill="FFFFFF"/>
              </w:rPr>
              <w:t>եղական</w:t>
            </w:r>
            <w:r w:rsidR="001F0626" w:rsidRPr="0052275C">
              <w:rPr>
                <w:color w:val="000000"/>
                <w:shd w:val="clear" w:color="auto" w:fill="FFFFFF"/>
              </w:rPr>
              <w:t> </w:t>
            </w:r>
            <w:r w:rsidR="001F0626" w:rsidRPr="0052275C">
              <w:rPr>
                <w:rFonts w:ascii="GHEA Grapalat" w:hAnsi="GHEA Grapalat"/>
                <w:color w:val="000000"/>
                <w:shd w:val="clear" w:color="auto" w:fill="FFFFFF"/>
              </w:rPr>
              <w:t>ինքնակառավարման</w:t>
            </w:r>
            <w:r w:rsidR="001F0626" w:rsidRPr="0052275C">
              <w:rPr>
                <w:color w:val="000000"/>
                <w:shd w:val="clear" w:color="auto" w:fill="FFFFFF"/>
              </w:rPr>
              <w:t> </w:t>
            </w:r>
            <w:r w:rsidR="001F0626" w:rsidRPr="0052275C">
              <w:rPr>
                <w:rFonts w:ascii="GHEA Grapalat" w:hAnsi="GHEA Grapalat"/>
                <w:color w:val="000000"/>
                <w:shd w:val="clear" w:color="auto" w:fill="FFFFFF"/>
              </w:rPr>
              <w:t xml:space="preserve">մարմիններն են </w:t>
            </w:r>
            <w:r w:rsidR="001F0626" w:rsidRPr="0052275C">
              <w:rPr>
                <w:rFonts w:ascii="GHEA Grapalat" w:hAnsi="GHEA Grapalat"/>
                <w:b/>
                <w:color w:val="000000"/>
                <w:u w:val="single"/>
                <w:shd w:val="clear" w:color="auto" w:fill="FFFFFF"/>
              </w:rPr>
              <w:t>համայնքի ավագանին և համայնքի ղեկավարը:</w:t>
            </w:r>
          </w:p>
          <w:p w:rsidR="001F0626" w:rsidRPr="0052275C" w:rsidRDefault="001F0626" w:rsidP="002F1CBC">
            <w:pPr>
              <w:pStyle w:val="ListParagraph"/>
              <w:tabs>
                <w:tab w:val="left" w:pos="270"/>
                <w:tab w:val="left" w:pos="900"/>
              </w:tabs>
              <w:spacing w:line="360" w:lineRule="auto"/>
              <w:ind w:left="90" w:right="144" w:firstLine="450"/>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C146E7" w:rsidRPr="0052275C" w:rsidRDefault="00C146E7" w:rsidP="002F1CBC">
            <w:pPr>
              <w:spacing w:before="60" w:after="60" w:line="360" w:lineRule="auto"/>
              <w:ind w:left="90" w:right="138"/>
              <w:jc w:val="center"/>
              <w:rPr>
                <w:rFonts w:ascii="GHEA Grapalat" w:eastAsia="GHEA Grapalat" w:hAnsi="GHEA Grapalat" w:cs="GHEA Grapalat"/>
              </w:rPr>
            </w:pPr>
            <w:r w:rsidRPr="0052275C">
              <w:rPr>
                <w:rFonts w:ascii="GHEA Grapalat" w:eastAsia="GHEA Grapalat" w:hAnsi="GHEA Grapalat" w:cs="GHEA Grapalat"/>
              </w:rPr>
              <w:t>Ընդունվել է</w:t>
            </w:r>
          </w:p>
          <w:p w:rsidR="001F0626" w:rsidRPr="0052275C" w:rsidRDefault="001F0626" w:rsidP="002F1CBC">
            <w:pPr>
              <w:spacing w:before="60" w:after="60" w:line="360" w:lineRule="auto"/>
              <w:ind w:left="90" w:right="138"/>
              <w:jc w:val="both"/>
              <w:rPr>
                <w:rFonts w:ascii="GHEA Grapalat" w:eastAsia="GHEA Grapalat" w:hAnsi="GHEA Grapalat" w:cs="GHEA Grapalat"/>
                <w:b/>
              </w:rPr>
            </w:pPr>
          </w:p>
        </w:tc>
      </w:tr>
      <w:tr w:rsidR="001F0626"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F0626" w:rsidRPr="0052275C" w:rsidRDefault="008A6808" w:rsidP="00483369">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s="Arial"/>
                <w:color w:val="000000"/>
                <w:shd w:val="clear" w:color="auto" w:fill="FFFFFF"/>
              </w:rPr>
              <w:t>1.2</w:t>
            </w:r>
            <w:r w:rsidR="00483369" w:rsidRPr="0052275C">
              <w:rPr>
                <w:rFonts w:ascii="GHEA Grapalat" w:hAnsi="GHEA Grapalat" w:cs="Arial"/>
                <w:color w:val="000000"/>
                <w:shd w:val="clear" w:color="auto" w:fill="FFFFFF"/>
              </w:rPr>
              <w:t xml:space="preserve"> </w:t>
            </w:r>
            <w:r w:rsidR="001F0626" w:rsidRPr="0052275C">
              <w:rPr>
                <w:rFonts w:ascii="GHEA Grapalat" w:hAnsi="GHEA Grapalat" w:cs="Arial"/>
                <w:color w:val="000000"/>
                <w:shd w:val="clear" w:color="auto" w:fill="FFFFFF"/>
              </w:rPr>
              <w:t>Նախագծի</w:t>
            </w:r>
            <w:r w:rsidR="001F0626" w:rsidRPr="0052275C">
              <w:rPr>
                <w:rFonts w:ascii="GHEA Grapalat" w:hAnsi="GHEA Grapalat"/>
                <w:color w:val="000000"/>
                <w:shd w:val="clear" w:color="auto" w:fill="FFFFFF"/>
              </w:rPr>
              <w:t xml:space="preserve"> 8-րդ հոդվածի 1-ին մասի 2-րդ կետի համաձայն՝ «</w:t>
            </w:r>
            <w:r w:rsidR="001F0626" w:rsidRPr="0052275C">
              <w:rPr>
                <w:rFonts w:ascii="GHEA Grapalat" w:hAnsi="GHEA Grapalat" w:cs="Arial"/>
              </w:rPr>
              <w:t>համայնքում</w:t>
            </w:r>
            <w:r w:rsidR="001F0626" w:rsidRPr="0052275C">
              <w:rPr>
                <w:rFonts w:ascii="GHEA Grapalat" w:hAnsi="GHEA Grapalat"/>
              </w:rPr>
              <w:t xml:space="preserve"> երիտասարդական քաղաքականության մշակումն ու իրականացումը ապահովելու նպատակով համայնքի աշխատակազմի աշխատողներից առնվազ </w:t>
            </w:r>
            <w:r w:rsidR="001F0626" w:rsidRPr="0052275C">
              <w:rPr>
                <w:rFonts w:ascii="GHEA Grapalat" w:hAnsi="GHEA Grapalat"/>
                <w:color w:val="000000"/>
                <w:shd w:val="clear" w:color="auto" w:fill="FFFFFF"/>
              </w:rPr>
              <w:t>մեկի</w:t>
            </w:r>
            <w:r w:rsidR="001F0626" w:rsidRPr="0052275C">
              <w:rPr>
                <w:rFonts w:ascii="GHEA Grapalat" w:hAnsi="GHEA Grapalat"/>
              </w:rPr>
              <w:t xml:space="preserve"> գործառույթներում սահմանվում է երիտասարդական աշխատողի գործառույթները կամ առանձնացնում </w:t>
            </w:r>
            <w:r w:rsidR="001F0626" w:rsidRPr="0052275C">
              <w:rPr>
                <w:rFonts w:ascii="GHEA Grapalat" w:hAnsi="GHEA Grapalat"/>
                <w:b/>
                <w:u w:val="single"/>
              </w:rPr>
              <w:t>երիտասարդական աշխատողի առնվազն մեկ հաստիք</w:t>
            </w:r>
            <w:r w:rsidR="001F0626" w:rsidRPr="0052275C">
              <w:rPr>
                <w:rFonts w:ascii="GHEA Grapalat" w:hAnsi="GHEA Grapalat"/>
              </w:rPr>
              <w:t>», իսկ նույն մասի 3-րդ կետի համաձայն՝ «</w:t>
            </w:r>
            <w:r w:rsidR="001F0626" w:rsidRPr="0052275C">
              <w:rPr>
                <w:rFonts w:ascii="GHEA Grapalat" w:hAnsi="GHEA Grapalat"/>
                <w:b/>
                <w:u w:val="single"/>
              </w:rPr>
              <w:t>համայնքում հիմնադրվում է երիտասարդական կենտրոն</w:t>
            </w:r>
            <w:r w:rsidR="001F0626" w:rsidRPr="0052275C">
              <w:rPr>
                <w:rFonts w:ascii="GHEA Grapalat" w:hAnsi="GHEA Grapalat"/>
              </w:rPr>
              <w:t xml:space="preserve"> կամ նպաստում է համայնքում երիտասարդական կենտրոնի հիմնադրմանը՝ </w:t>
            </w:r>
            <w:r w:rsidR="001F0626" w:rsidRPr="0052275C">
              <w:rPr>
                <w:rFonts w:ascii="GHEA Grapalat" w:hAnsi="GHEA Grapalat"/>
                <w:b/>
                <w:u w:val="single"/>
              </w:rPr>
              <w:t>շարունակաբար աջակցելով կենտրոնների գործունեությանը</w:t>
            </w:r>
            <w:r w:rsidR="001F0626" w:rsidRPr="0052275C">
              <w:rPr>
                <w:rFonts w:ascii="GHEA Grapalat" w:hAnsi="GHEA Grapalat"/>
              </w:rPr>
              <w:t xml:space="preserve">»: </w:t>
            </w:r>
          </w:p>
          <w:p w:rsidR="001F0626" w:rsidRPr="0052275C" w:rsidRDefault="001F0626" w:rsidP="00483369">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s="Arial"/>
              </w:rPr>
              <w:t>Արդյունքում, ն</w:t>
            </w:r>
            <w:r w:rsidRPr="0052275C">
              <w:rPr>
                <w:rFonts w:ascii="GHEA Grapalat" w:hAnsi="GHEA Grapalat"/>
              </w:rPr>
              <w:t>ախագծով առաջարկվող լիազորությունները նախատեսվել է որպես սեփական լիազորություններ և նշված իրավադրույթների իրագործումը իրենցից ենթադրում են համայնքի բյուջեից լրացուցիչ ֆինանսական միջոցների ներգրավում, ինչը գտնում ենք, որ խնդրահարույց է «Տեղական ինքնակառավարման մասին» օրենքի 93-րդ հոդվածի 2-րդ մասի կարգավորումներով, համաձայն որի՝ «</w:t>
            </w:r>
            <w:r w:rsidRPr="0052275C">
              <w:rPr>
                <w:rFonts w:ascii="GHEA Grapalat" w:hAnsi="GHEA Grapalat"/>
                <w:b/>
                <w:i/>
                <w:color w:val="000000"/>
                <w:u w:val="single"/>
                <w:shd w:val="clear" w:color="auto" w:fill="FFFFFF"/>
              </w:rPr>
              <w:t>Հայաստանի Հանրապետության օրենքներով համայնքների եկամուտների նվազեցումը և ծախսերի ավելացումը պետք է օրենքով սահմանված կարգով փոխհատուցի պետությունը</w:t>
            </w:r>
            <w:r w:rsidRPr="0052275C">
              <w:rPr>
                <w:rFonts w:ascii="GHEA Grapalat" w:hAnsi="GHEA Grapalat"/>
                <w:i/>
                <w:color w:val="000000"/>
                <w:shd w:val="clear" w:color="auto" w:fill="FFFFFF"/>
              </w:rPr>
              <w:t xml:space="preserve">, բացառությամբ հարկային եկամուտների գծով օրենքով սահմանված դեպքերում հարկային պարտավորությունների դադարեցման </w:t>
            </w:r>
            <w:r w:rsidRPr="0052275C">
              <w:rPr>
                <w:rFonts w:ascii="GHEA Grapalat" w:hAnsi="GHEA Grapalat"/>
                <w:i/>
                <w:color w:val="000000"/>
                <w:shd w:val="clear" w:color="auto" w:fill="FFFFFF"/>
              </w:rPr>
              <w:lastRenderedPageBreak/>
              <w:t>(բացի հարկային արտոնությունների տրամադրումից և հարկի վերացումից) և օրենքով սահմանված այլ դեպքերի</w:t>
            </w:r>
            <w:r w:rsidRPr="0052275C">
              <w:rPr>
                <w:rFonts w:ascii="GHEA Grapalat" w:hAnsi="GHEA Grapalat"/>
                <w:color w:val="000000"/>
                <w:shd w:val="clear" w:color="auto" w:fill="FFFFFF"/>
              </w:rPr>
              <w:t>»: Հարկ է նշել, որ ներկայացված նախագծերի փաթեթով նշված ծախսերի փոխհատուցման կարգավորումներ առկա չեն:</w:t>
            </w:r>
          </w:p>
          <w:p w:rsidR="001F0626" w:rsidRPr="0052275C" w:rsidRDefault="001F0626" w:rsidP="002F1CBC">
            <w:pPr>
              <w:pStyle w:val="ListParagraph"/>
              <w:tabs>
                <w:tab w:val="left" w:pos="270"/>
                <w:tab w:val="left" w:pos="900"/>
              </w:tabs>
              <w:spacing w:line="360" w:lineRule="auto"/>
              <w:ind w:left="90" w:right="144" w:firstLine="450"/>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1F0626" w:rsidRPr="0052275C" w:rsidRDefault="00F10693"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Մասամբ է</w:t>
            </w:r>
            <w:r w:rsidR="00AE4C60" w:rsidRPr="0052275C">
              <w:rPr>
                <w:rFonts w:ascii="GHEA Grapalat" w:eastAsia="GHEA Grapalat" w:hAnsi="GHEA Grapalat" w:cs="GHEA Grapalat"/>
                <w:b/>
              </w:rPr>
              <w:t xml:space="preserve"> ընդունվել</w:t>
            </w:r>
          </w:p>
          <w:p w:rsidR="00AE4C60" w:rsidRPr="0052275C" w:rsidRDefault="00EA3966"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Նախագիծը խմբագրվել է, և սահմանվել է, որ </w:t>
            </w:r>
            <w:r w:rsidR="004F65DB" w:rsidRPr="0052275C">
              <w:rPr>
                <w:rFonts w:ascii="GHEA Grapalat" w:eastAsia="GHEA Grapalat" w:hAnsi="GHEA Grapalat" w:cs="GHEA Grapalat"/>
              </w:rPr>
              <w:t>համայնքային կենտրոնների ստեղծման և գործունեության հետ կապված կարգավորումները տեղական ինքնակառավարման մարմինների վրա տարածվում է համայնքային երիտասարդական կենտրոն ստեղծվելու պահից:</w:t>
            </w:r>
            <w:r w:rsidRPr="0052275C">
              <w:rPr>
                <w:rFonts w:ascii="GHEA Grapalat" w:eastAsia="GHEA Grapalat" w:hAnsi="GHEA Grapalat" w:cs="GHEA Grapalat"/>
              </w:rPr>
              <w:t>Միևնույն ժամանակ պետք է նկատի ունենալ, որ գ</w:t>
            </w:r>
            <w:r w:rsidR="00C06455" w:rsidRPr="0052275C">
              <w:rPr>
                <w:rFonts w:ascii="GHEA Grapalat" w:eastAsia="GHEA Grapalat" w:hAnsi="GHEA Grapalat" w:cs="GHEA Grapalat"/>
              </w:rPr>
              <w:t xml:space="preserve">ործող օրենսդրության շրջանակում համայնքները արդեն իսկ ունեն երիտասարդության ոլորտում որոշակի գործառույթներ իրականացնելու պարտավորությունների շրջանակ, մասնավորապես </w:t>
            </w:r>
            <w:r w:rsidR="00AE4C60" w:rsidRPr="0052275C">
              <w:rPr>
                <w:rFonts w:ascii="GHEA Grapalat" w:eastAsia="GHEA Grapalat" w:hAnsi="GHEA Grapalat" w:cs="GHEA Grapalat"/>
              </w:rPr>
              <w:t xml:space="preserve">«Տեղական ինքնակառավարման մասին» օրենքի 12-րդ հոդվածի </w:t>
            </w:r>
            <w:r w:rsidR="0067694F" w:rsidRPr="0052275C">
              <w:rPr>
                <w:rFonts w:ascii="GHEA Grapalat" w:eastAsia="GHEA Grapalat" w:hAnsi="GHEA Grapalat" w:cs="GHEA Grapalat"/>
              </w:rPr>
              <w:t xml:space="preserve">1-ին մասի 16-րդ կետով սահմանվում է, որ համայնքի պարտադիր խնդիրներից է «համայնքի երիտասարդության խնդիրների լուծմանն ուղղված ծրագրերի և միջոցառումների կազմակերպումը.», իսկ 46-րդ հոդվածով արդեն սահմանված են երիտասարդության հետ տարվող </w:t>
            </w:r>
            <w:r w:rsidR="0067694F" w:rsidRPr="0052275C">
              <w:rPr>
                <w:rFonts w:ascii="GHEA Grapalat" w:eastAsia="GHEA Grapalat" w:hAnsi="GHEA Grapalat" w:cs="GHEA Grapalat"/>
              </w:rPr>
              <w:lastRenderedPageBreak/>
              <w:t>աշխատանքներում համայնքի ղեկավարի լիազորությունները:</w:t>
            </w:r>
            <w:r w:rsidR="00C06455" w:rsidRPr="0052275C">
              <w:rPr>
                <w:rFonts w:ascii="GHEA Grapalat" w:eastAsia="GHEA Grapalat" w:hAnsi="GHEA Grapalat" w:cs="GHEA Grapalat"/>
              </w:rPr>
              <w:t xml:space="preserve"> Հետևաբար առաջարկվող փոփոխությունները արդեն իսկ առկա պարտավորությունների հստակեցում է ենթադրում, որը ամրագրվում է նաև «Տեղական ինքնակառավարման մասին» օրենքով: </w:t>
            </w:r>
          </w:p>
        </w:tc>
      </w:tr>
      <w:tr w:rsidR="001F0626"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F0626" w:rsidRPr="0052275C" w:rsidRDefault="008A6808" w:rsidP="00483369">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s="Arial"/>
                <w:color w:val="000000"/>
                <w:shd w:val="clear" w:color="auto" w:fill="FFFFFF"/>
              </w:rPr>
              <w:lastRenderedPageBreak/>
              <w:t xml:space="preserve">1.3 </w:t>
            </w:r>
            <w:r w:rsidR="001F0626" w:rsidRPr="0052275C">
              <w:rPr>
                <w:rFonts w:ascii="GHEA Grapalat" w:hAnsi="GHEA Grapalat" w:cs="Arial"/>
                <w:color w:val="000000"/>
                <w:shd w:val="clear" w:color="auto" w:fill="FFFFFF"/>
              </w:rPr>
              <w:t>Նախագծի</w:t>
            </w:r>
            <w:r w:rsidR="001F0626" w:rsidRPr="0052275C">
              <w:rPr>
                <w:rFonts w:ascii="GHEA Grapalat" w:hAnsi="GHEA Grapalat"/>
                <w:color w:val="000000"/>
                <w:shd w:val="clear" w:color="auto" w:fill="FFFFFF"/>
              </w:rPr>
              <w:t xml:space="preserve"> 8-րդ հոդվածի 2-րդ մասով սահմանվել է, որ «</w:t>
            </w:r>
            <w:r w:rsidR="001F0626" w:rsidRPr="0052275C">
              <w:rPr>
                <w:rFonts w:ascii="GHEA Grapalat" w:hAnsi="GHEA Grapalat" w:cs="Arial"/>
              </w:rPr>
              <w:t>Սույն</w:t>
            </w:r>
            <w:r w:rsidR="001F0626" w:rsidRPr="0052275C">
              <w:rPr>
                <w:rFonts w:ascii="GHEA Grapalat" w:hAnsi="GHEA Grapalat"/>
              </w:rPr>
              <w:t xml:space="preserve"> հոդվածի 1-ին մասի </w:t>
            </w:r>
            <w:r w:rsidR="001F0626" w:rsidRPr="0052275C">
              <w:rPr>
                <w:rFonts w:ascii="GHEA Grapalat" w:hAnsi="GHEA Grapalat"/>
                <w:b/>
                <w:u w:val="single"/>
              </w:rPr>
              <w:t>3-րդ և 5-րդ կետերի դրույթները</w:t>
            </w:r>
            <w:r w:rsidR="001F0626" w:rsidRPr="0052275C">
              <w:rPr>
                <w:rFonts w:ascii="GHEA Grapalat" w:hAnsi="GHEA Grapalat"/>
              </w:rPr>
              <w:t xml:space="preserve"> Երևան քաղաքում </w:t>
            </w:r>
            <w:r w:rsidR="001F0626" w:rsidRPr="0052275C">
              <w:rPr>
                <w:rFonts w:ascii="GHEA Grapalat" w:hAnsi="GHEA Grapalat"/>
                <w:b/>
                <w:i/>
                <w:u w:val="single"/>
              </w:rPr>
              <w:t>տարածվում է</w:t>
            </w:r>
            <w:r w:rsidR="001F0626" w:rsidRPr="0052275C">
              <w:rPr>
                <w:rFonts w:ascii="GHEA Grapalat" w:hAnsi="GHEA Grapalat"/>
              </w:rPr>
              <w:t xml:space="preserve"> նաև յուրաքանչյուր </w:t>
            </w:r>
            <w:r w:rsidR="001F0626" w:rsidRPr="0052275C">
              <w:rPr>
                <w:rFonts w:ascii="GHEA Grapalat" w:hAnsi="GHEA Grapalat"/>
                <w:b/>
                <w:i/>
                <w:u w:val="single"/>
              </w:rPr>
              <w:t>վարչական շրջանի համար»</w:t>
            </w:r>
            <w:r w:rsidR="001F0626" w:rsidRPr="0052275C">
              <w:rPr>
                <w:rFonts w:ascii="GHEA Grapalat" w:hAnsi="GHEA Grapalat"/>
              </w:rPr>
              <w:t>: Ներկայացված դրույթը լրացուցիչ պարզաբանման անհրաժեշտություն ունի, քանի որ պարզ չէ, թե ինչու՞ է դիտարկվել լոկ 3-րդ և 5-րդ կետերի առանձնացումը վարչական շրջանների համար, ինչպես նաև պարզ չէ, թե առաջարկվող նորմը ինչ առանձնահատուկ կարգավորում է ապահովելու:</w:t>
            </w:r>
          </w:p>
          <w:p w:rsidR="001F0626" w:rsidRPr="0052275C" w:rsidRDefault="001F0626" w:rsidP="002F1CBC">
            <w:pPr>
              <w:pStyle w:val="ListParagraph"/>
              <w:tabs>
                <w:tab w:val="left" w:pos="270"/>
                <w:tab w:val="left" w:pos="900"/>
              </w:tabs>
              <w:spacing w:line="360" w:lineRule="auto"/>
              <w:ind w:left="90" w:right="144" w:firstLine="450"/>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1F0626" w:rsidRPr="0052275C" w:rsidRDefault="00ED78C2"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ED78C2" w:rsidRPr="0052275C" w:rsidRDefault="00EA3966"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Նախագիծը խմբագրվել է և նշված կարգավորումը հանվել է նախագծից</w:t>
            </w:r>
          </w:p>
        </w:tc>
      </w:tr>
      <w:tr w:rsidR="001F0626"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F0626" w:rsidRPr="0052275C" w:rsidRDefault="008A6808"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 xml:space="preserve">2. </w:t>
            </w:r>
            <w:r w:rsidR="001F0626" w:rsidRPr="0052275C">
              <w:rPr>
                <w:rFonts w:ascii="GHEA Grapalat" w:hAnsi="GHEA Grapalat"/>
                <w:color w:val="000000"/>
                <w:shd w:val="clear" w:color="auto" w:fill="FFFFFF"/>
              </w:rPr>
              <w:t>«</w:t>
            </w:r>
            <w:r w:rsidR="001F0626" w:rsidRPr="0052275C">
              <w:rPr>
                <w:rFonts w:ascii="GHEA Grapalat" w:hAnsi="GHEA Grapalat" w:cs="Arial"/>
                <w:color w:val="000000"/>
                <w:shd w:val="clear" w:color="auto" w:fill="FFFFFF"/>
              </w:rPr>
              <w:t>Երևան</w:t>
            </w:r>
            <w:r w:rsidR="001F0626" w:rsidRPr="0052275C">
              <w:rPr>
                <w:rFonts w:ascii="GHEA Grapalat" w:hAnsi="GHEA Grapalat"/>
                <w:color w:val="000000"/>
                <w:shd w:val="clear" w:color="auto" w:fill="FFFFFF"/>
              </w:rPr>
              <w:t xml:space="preserve"> քաղաքում տեղական ինքնակառավարման մասին» օրենքում </w:t>
            </w:r>
            <w:r w:rsidR="001F0626" w:rsidRPr="0052275C">
              <w:rPr>
                <w:rFonts w:ascii="GHEA Grapalat" w:hAnsi="GHEA Grapalat"/>
              </w:rPr>
              <w:t>լրացումներ</w:t>
            </w:r>
            <w:r w:rsidR="001F0626" w:rsidRPr="0052275C">
              <w:rPr>
                <w:rFonts w:ascii="GHEA Grapalat" w:hAnsi="GHEA Grapalat"/>
                <w:color w:val="000000"/>
                <w:shd w:val="clear" w:color="auto" w:fill="FFFFFF"/>
              </w:rPr>
              <w:t xml:space="preserve"> և փոփոխություն կատարելու մասին» օրենքի նախագծի վերաբերյալ առկա է հետևյալ նկատառումները՝</w:t>
            </w:r>
          </w:p>
          <w:p w:rsidR="001F0626" w:rsidRPr="0052275C" w:rsidRDefault="001F0626"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2.1. Նախագծի 1-ին հոդվածով առաջարկվում է լրացում կատարել գործող օրենքով ավագանուն վերապահված իրավասություններում և գործող օրենքում լրացվող 41-րդ կետով սահմանվել է, որ «</w:t>
            </w:r>
            <w:r w:rsidRPr="0052275C">
              <w:rPr>
                <w:rFonts w:ascii="GHEA Grapalat" w:hAnsi="GHEA Grapalat"/>
                <w:i/>
              </w:rPr>
              <w:t xml:space="preserve">վարչական շրջանում երիտասարդական քաղաքականության մշակումն ու իրականացումը ապահովելու նպատակով վարչական շրջանի աշխատակազմի  աշխատողներից առնվազն </w:t>
            </w:r>
            <w:r w:rsidRPr="0052275C">
              <w:rPr>
                <w:rFonts w:ascii="GHEA Grapalat" w:hAnsi="GHEA Grapalat"/>
                <w:b/>
                <w:i/>
                <w:u w:val="single"/>
              </w:rPr>
              <w:t>մեկի գործառույթներում</w:t>
            </w:r>
            <w:r w:rsidRPr="0052275C">
              <w:rPr>
                <w:rFonts w:ascii="GHEA Grapalat" w:hAnsi="GHEA Grapalat"/>
                <w:i/>
              </w:rPr>
              <w:t xml:space="preserve"> </w:t>
            </w:r>
            <w:r w:rsidRPr="0052275C">
              <w:rPr>
                <w:rFonts w:ascii="GHEA Grapalat" w:hAnsi="GHEA Grapalat"/>
                <w:b/>
                <w:i/>
                <w:u w:val="single"/>
              </w:rPr>
              <w:t>սահմանվում է</w:t>
            </w:r>
            <w:r w:rsidRPr="0052275C">
              <w:rPr>
                <w:rFonts w:ascii="GHEA Grapalat" w:hAnsi="GHEA Grapalat"/>
                <w:i/>
              </w:rPr>
              <w:t xml:space="preserve"> երիտասարդական </w:t>
            </w:r>
            <w:r w:rsidRPr="0052275C">
              <w:rPr>
                <w:rFonts w:ascii="GHEA Grapalat" w:hAnsi="GHEA Grapalat"/>
                <w:i/>
              </w:rPr>
              <w:lastRenderedPageBreak/>
              <w:t>աշխատողի գործառույթները կամ առանձնացնում երիտասարդական աշխատողի առնվազն մեկ հաստիք</w:t>
            </w:r>
            <w:r w:rsidRPr="0052275C">
              <w:rPr>
                <w:rFonts w:ascii="GHEA Grapalat" w:hAnsi="GHEA Grapalat"/>
              </w:rPr>
              <w:t xml:space="preserve">»: Այս առումով հարկ է նշել, որ եթե դիտարկվել է համայնքային ծառայողի պաշտոնի անձնագրում համապատասխան գործառույթների սահմանում, ապա անհրաժեշտ է նշել, որ համաձայն «Համայնքային ծառայության մասին» օրենքի 10-րդ հոդվածի 1-ին մասի՝ համայնքային ծառայության պաշտոնների անձնագրերը </w:t>
            </w:r>
            <w:r w:rsidRPr="0052275C">
              <w:rPr>
                <w:rFonts w:ascii="GHEA Grapalat" w:hAnsi="GHEA Grapalat"/>
                <w:color w:val="000000"/>
                <w:shd w:val="clear" w:color="auto" w:fill="FFFFFF"/>
              </w:rPr>
              <w:t>հաստատում է համապատասխան համայնքի ղեկավարը: Բացի այդ, նշված դրույթում առկա է շարահյուսության հետ կապված խնդիրներ: Համանման խնդիր առկա է նաև նախագծի 4-րդ հոդվածով գործող օրենքում լրացվող  97-րդ հոդվածի 1-ին մասի 2-րդ կետում լրացվող 3-րդ ենթակետում:</w:t>
            </w:r>
          </w:p>
          <w:p w:rsidR="001F0626" w:rsidRPr="0052275C" w:rsidRDefault="001F0626" w:rsidP="002F1CBC">
            <w:pPr>
              <w:pStyle w:val="ListParagraph"/>
              <w:tabs>
                <w:tab w:val="left" w:pos="270"/>
                <w:tab w:val="left" w:pos="900"/>
              </w:tabs>
              <w:spacing w:line="360" w:lineRule="auto"/>
              <w:ind w:left="90" w:right="144" w:firstLine="450"/>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1F0626" w:rsidRPr="0052275C" w:rsidRDefault="00100F95"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p w:rsidR="00100F95" w:rsidRPr="0052275C" w:rsidRDefault="00100F95" w:rsidP="002F1CBC">
            <w:pPr>
              <w:spacing w:before="60" w:after="60" w:line="360" w:lineRule="auto"/>
              <w:ind w:left="90" w:right="138"/>
              <w:jc w:val="center"/>
              <w:rPr>
                <w:rFonts w:ascii="GHEA Grapalat" w:eastAsia="GHEA Grapalat" w:hAnsi="GHEA Grapalat" w:cs="GHEA Grapalat"/>
                <w:b/>
              </w:rPr>
            </w:pPr>
          </w:p>
        </w:tc>
      </w:tr>
      <w:tr w:rsidR="001F0626" w:rsidRPr="0052275C" w:rsidTr="001F0626">
        <w:trPr>
          <w:trHeight w:val="1206"/>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F0626" w:rsidRPr="0052275C" w:rsidRDefault="001F0626"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ՀՀ վարչապետի աշխատակազմ</w:t>
            </w:r>
          </w:p>
          <w:p w:rsidR="001F0626" w:rsidRPr="0052275C" w:rsidRDefault="001F0626" w:rsidP="002F1CBC">
            <w:pPr>
              <w:pStyle w:val="ListParagraph"/>
              <w:spacing w:after="0" w:line="360" w:lineRule="auto"/>
              <w:jc w:val="center"/>
              <w:rPr>
                <w:rFonts w:ascii="GHEA Grapalat" w:eastAsia="GHEA Grapalat" w:hAnsi="GHEA Grapalat" w:cs="GHEA Grapalat"/>
                <w:b/>
              </w:rPr>
            </w:pPr>
            <w:r w:rsidRPr="0052275C">
              <w:rPr>
                <w:rFonts w:ascii="GHEA Grapalat" w:hAnsi="GHEA Grapalat" w:cs="Arial"/>
                <w:b/>
                <w:i/>
              </w:rPr>
              <w:t>իրավաբանական վարչություն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1F0626" w:rsidRPr="0052275C" w:rsidRDefault="001F0626"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20.08.2024</w:t>
            </w:r>
          </w:p>
          <w:p w:rsidR="001F0626" w:rsidRPr="0052275C" w:rsidRDefault="001F0626" w:rsidP="002F1CBC">
            <w:pPr>
              <w:spacing w:after="0" w:line="360" w:lineRule="auto"/>
              <w:jc w:val="center"/>
              <w:rPr>
                <w:rFonts w:ascii="GHEA Grapalat" w:eastAsia="GHEA Grapalat" w:hAnsi="GHEA Grapalat" w:cs="GHEA Grapalat"/>
                <w:lang w:val="ru-RU"/>
              </w:rPr>
            </w:pPr>
            <w:r w:rsidRPr="0052275C">
              <w:rPr>
                <w:rFonts w:ascii="GHEA Grapalat" w:eastAsia="GHEA Grapalat" w:hAnsi="GHEA Grapalat" w:cs="GHEA Grapalat"/>
                <w:b/>
              </w:rPr>
              <w:t>/02/11.3/28461-2024</w:t>
            </w:r>
          </w:p>
        </w:tc>
      </w:tr>
      <w:tr w:rsidR="00846FDD" w:rsidRPr="0052275C" w:rsidTr="0086736D">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46FDD" w:rsidRPr="0052275C" w:rsidRDefault="00846FDD"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 xml:space="preserve"> 1. «Երիտասարդական քաղաքականության մասին» օրենքի նախագծի (այսուհետ՝ նախագիծ)  մի շարք հոդվածներ իրավակարգավորիչ նշանակություն չունեն, ուստի օրենքում այդ դրույթների ամրագրումը հիմնավորված չէ, օրինակ՝</w:t>
            </w:r>
          </w:p>
          <w:p w:rsidR="00846FDD" w:rsidRPr="0052275C" w:rsidRDefault="00846FDD"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ա) 1-ին հոդվածով սահմանվող երիտասարդական քաղաքականության մասին օրենսդրությունը,</w:t>
            </w:r>
          </w:p>
          <w:p w:rsidR="00846FDD" w:rsidRPr="0052275C" w:rsidRDefault="00846FDD" w:rsidP="008A6808">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color w:val="000000"/>
                <w:shd w:val="clear" w:color="auto" w:fill="FFFFFF"/>
              </w:rPr>
              <w:t xml:space="preserve">բ) 3-րդ հոդվածով </w:t>
            </w:r>
            <w:r w:rsidRPr="0052275C">
              <w:rPr>
                <w:rFonts w:ascii="GHEA Grapalat" w:hAnsi="GHEA Grapalat"/>
              </w:rPr>
              <w:t xml:space="preserve">սահմանվող օրենքի խնդիրները, </w:t>
            </w:r>
          </w:p>
          <w:p w:rsidR="00846FDD" w:rsidRPr="0052275C" w:rsidRDefault="00846FDD"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rPr>
              <w:lastRenderedPageBreak/>
              <w:t>գ) 11-րդ հոդվածի 2-րդ մասով և 12-րդ հոդվածի 1-ին մասով սահմանվող լիազոր մարմնի կողմից ՀՀ կառավարության հաստատմանը ներկայացվող պետական երիտասարդական քաղաքականության վերաբերյալ դրույթները:</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846FDD" w:rsidRPr="0052275C" w:rsidRDefault="00846FDD" w:rsidP="002F1CBC">
            <w:pPr>
              <w:spacing w:after="0" w:line="360" w:lineRule="auto"/>
              <w:ind w:left="142" w:right="395"/>
              <w:rPr>
                <w:rFonts w:ascii="GHEA Grapalat" w:eastAsia="GHEA Grapalat" w:hAnsi="GHEA Grapalat" w:cs="GHEA Grapalat"/>
              </w:rPr>
            </w:pPr>
          </w:p>
        </w:tc>
        <w:tc>
          <w:tcPr>
            <w:tcW w:w="5358" w:type="dxa"/>
            <w:vMerge w:val="restart"/>
            <w:tcBorders>
              <w:top w:val="single" w:sz="6" w:space="0" w:color="000000"/>
              <w:left w:val="nil"/>
              <w:right w:val="single" w:sz="6" w:space="0" w:color="000000"/>
            </w:tcBorders>
            <w:shd w:val="clear" w:color="auto" w:fill="FFFFFF" w:themeFill="background1"/>
          </w:tcPr>
          <w:p w:rsidR="00846FDD" w:rsidRPr="0052275C" w:rsidRDefault="00846FDD"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Մասամբ է ընդունվել</w:t>
            </w:r>
          </w:p>
          <w:p w:rsidR="00662990" w:rsidRPr="0052275C" w:rsidRDefault="0046135B" w:rsidP="004F65DB">
            <w:pPr>
              <w:spacing w:before="60" w:after="60"/>
              <w:ind w:right="138"/>
              <w:jc w:val="both"/>
              <w:rPr>
                <w:rFonts w:ascii="GHEA Grapalat" w:hAnsi="GHEA Grapalat"/>
              </w:rPr>
            </w:pPr>
            <w:r w:rsidRPr="0052275C">
              <w:rPr>
                <w:rFonts w:ascii="GHEA Grapalat" w:hAnsi="GHEA Grapalat"/>
              </w:rPr>
              <w:t>Նախագիծը խմբագրվել է և</w:t>
            </w:r>
            <w:r w:rsidR="00662990" w:rsidRPr="0052275C">
              <w:rPr>
                <w:rFonts w:ascii="GHEA Grapalat" w:hAnsi="GHEA Grapalat"/>
              </w:rPr>
              <w:t xml:space="preserve"> </w:t>
            </w:r>
            <w:r w:rsidRPr="0052275C">
              <w:rPr>
                <w:rFonts w:ascii="GHEA Grapalat" w:hAnsi="GHEA Grapalat"/>
              </w:rPr>
              <w:t xml:space="preserve">1-ին հոդվածով սահմանվող երիտասարդական քաղաքականության մասին օրենսդրությունը և 3-րդ հոդվածով սահմանվող օրենքի խնդիրները և 11-րդ հոդվածի 2-րդ մասով և 12-րդ հոդվածի 1-ին մասով սահմանվող լիազոր մարմնի կողմից ՀՀ կառավարության հաստատմանը ներկայացվող </w:t>
            </w:r>
            <w:r w:rsidRPr="0052275C">
              <w:rPr>
                <w:rFonts w:ascii="GHEA Grapalat" w:hAnsi="GHEA Grapalat"/>
              </w:rPr>
              <w:lastRenderedPageBreak/>
              <w:t xml:space="preserve">պետական երիտասարդական քաղաքականության վերաբերյալ դրույթները հանվել են նախագծից, իսկ երիտասարդական քաղաքականության սկզբունքները խմբագրվել են:  </w:t>
            </w:r>
          </w:p>
        </w:tc>
      </w:tr>
      <w:tr w:rsidR="00846FDD" w:rsidRPr="0052275C" w:rsidTr="0086736D">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46FDD" w:rsidRPr="0052275C" w:rsidRDefault="002F1CBC"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lastRenderedPageBreak/>
              <w:t xml:space="preserve">2. </w:t>
            </w:r>
            <w:r w:rsidR="00846FDD" w:rsidRPr="0052275C">
              <w:rPr>
                <w:rFonts w:ascii="GHEA Grapalat" w:hAnsi="GHEA Grapalat"/>
                <w:color w:val="000000"/>
                <w:shd w:val="clear" w:color="auto" w:fill="FFFFFF"/>
              </w:rPr>
              <w:t>Նախագծի 4-րդ հոդվածով սահմանվում են երիտասարդական քաղաքականության սկզբունքները, մինչդեռ նախագծում այդ սկզբունքների ամրագրման անհրաժեշտությունը հիմնավորված չէ, մասնավորապես՝ պարզ չէ, թե դրանք ինչ իրավակարգավորիչ նշանակություն ունեն:</w:t>
            </w:r>
          </w:p>
          <w:p w:rsidR="00846FDD" w:rsidRPr="0052275C" w:rsidRDefault="00846FDD" w:rsidP="002F1CBC">
            <w:pPr>
              <w:pStyle w:val="ListParagraph"/>
              <w:suppressAutoHyphens/>
              <w:spacing w:after="0" w:line="360" w:lineRule="auto"/>
              <w:ind w:left="810"/>
              <w:jc w:val="both"/>
              <w:rPr>
                <w:rFonts w:ascii="GHEA Grapalat" w:hAnsi="GHEA Grapalat"/>
                <w:color w:val="000000"/>
                <w:shd w:val="clear" w:color="auto" w:fill="FFFFFF"/>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846FDD" w:rsidRPr="0052275C" w:rsidRDefault="00846FDD" w:rsidP="002F1CBC">
            <w:pPr>
              <w:spacing w:after="0" w:line="360" w:lineRule="auto"/>
              <w:ind w:left="142" w:right="395"/>
              <w:rPr>
                <w:rFonts w:ascii="GHEA Grapalat" w:eastAsia="GHEA Grapalat" w:hAnsi="GHEA Grapalat" w:cs="GHEA Grapalat"/>
              </w:rPr>
            </w:pPr>
          </w:p>
        </w:tc>
        <w:tc>
          <w:tcPr>
            <w:tcW w:w="5358" w:type="dxa"/>
            <w:vMerge/>
            <w:tcBorders>
              <w:left w:val="nil"/>
              <w:right w:val="single" w:sz="6" w:space="0" w:color="000000"/>
            </w:tcBorders>
            <w:shd w:val="clear" w:color="auto" w:fill="FFFFFF" w:themeFill="background1"/>
          </w:tcPr>
          <w:p w:rsidR="00846FDD" w:rsidRPr="0052275C" w:rsidRDefault="00846FDD" w:rsidP="002F1CBC">
            <w:pPr>
              <w:spacing w:before="60" w:after="60" w:line="360" w:lineRule="auto"/>
              <w:ind w:left="90" w:right="138"/>
              <w:jc w:val="center"/>
              <w:rPr>
                <w:rFonts w:ascii="GHEA Grapalat" w:eastAsia="GHEA Grapalat" w:hAnsi="GHEA Grapalat" w:cs="GHEA Grapalat"/>
                <w:b/>
              </w:rPr>
            </w:pPr>
          </w:p>
        </w:tc>
      </w:tr>
      <w:tr w:rsidR="00846FDD" w:rsidRPr="0052275C" w:rsidTr="0086736D">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46FDD" w:rsidRPr="0052275C" w:rsidRDefault="008A6808"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 xml:space="preserve">3. </w:t>
            </w:r>
            <w:r w:rsidR="00846FDD" w:rsidRPr="0052275C">
              <w:rPr>
                <w:rFonts w:ascii="GHEA Grapalat" w:hAnsi="GHEA Grapalat"/>
                <w:color w:val="000000"/>
                <w:shd w:val="clear" w:color="auto" w:fill="FFFFFF"/>
              </w:rPr>
              <w:t xml:space="preserve">Նախագծի 5-րդ հոդվածի համաձայն՝ </w:t>
            </w:r>
            <w:r w:rsidR="00846FDD" w:rsidRPr="0052275C">
              <w:rPr>
                <w:rFonts w:ascii="GHEA Grapalat" w:hAnsi="GHEA Grapalat" w:cs="Arial"/>
                <w:i/>
              </w:rPr>
              <w:t>երիտասարդական</w:t>
            </w:r>
            <w:r w:rsidR="00846FDD" w:rsidRPr="0052275C">
              <w:rPr>
                <w:rFonts w:ascii="GHEA Grapalat" w:hAnsi="GHEA Grapalat"/>
                <w:i/>
              </w:rPr>
              <w:t xml:space="preserve"> քաղաքականության սուբյեկտներ են՝ երիտասարդական քաղաքականությունն իրականացնող պետական կառավարման և տեղական ինքնակառավարման մարմինները, երիտասարդական կազմակերպությունները, Երիտասարդական կազմակերպությունների միացյալ մարմինը, երիտասարդական կենտրոնները և երիտասարդները: </w:t>
            </w:r>
            <w:r w:rsidR="00846FDD" w:rsidRPr="0052275C">
              <w:rPr>
                <w:rFonts w:ascii="GHEA Grapalat" w:hAnsi="GHEA Grapalat"/>
              </w:rPr>
              <w:t>Նշված դրույթի իրավակարգավորիչ նշանակությունը ևս անհասկանալի է:</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846FDD" w:rsidRPr="0052275C" w:rsidRDefault="00846FDD" w:rsidP="002F1CBC">
            <w:pPr>
              <w:spacing w:after="0" w:line="360" w:lineRule="auto"/>
              <w:ind w:left="142" w:right="395"/>
              <w:rPr>
                <w:rFonts w:ascii="GHEA Grapalat" w:eastAsia="GHEA Grapalat" w:hAnsi="GHEA Grapalat" w:cs="GHEA Grapalat"/>
              </w:rPr>
            </w:pPr>
          </w:p>
        </w:tc>
        <w:tc>
          <w:tcPr>
            <w:tcW w:w="5358" w:type="dxa"/>
            <w:vMerge/>
            <w:tcBorders>
              <w:left w:val="nil"/>
              <w:bottom w:val="single" w:sz="6" w:space="0" w:color="000000"/>
              <w:right w:val="single" w:sz="6" w:space="0" w:color="000000"/>
            </w:tcBorders>
            <w:shd w:val="clear" w:color="auto" w:fill="FFFFFF" w:themeFill="background1"/>
          </w:tcPr>
          <w:p w:rsidR="00846FDD" w:rsidRPr="0052275C" w:rsidRDefault="00846FDD" w:rsidP="002F1CBC">
            <w:pPr>
              <w:spacing w:before="60" w:after="60" w:line="360" w:lineRule="auto"/>
              <w:ind w:left="90" w:right="138"/>
              <w:jc w:val="center"/>
              <w:rPr>
                <w:rFonts w:ascii="GHEA Grapalat" w:eastAsia="GHEA Grapalat" w:hAnsi="GHEA Grapalat" w:cs="GHEA Grapalat"/>
                <w:b/>
              </w:rPr>
            </w:pPr>
          </w:p>
        </w:tc>
      </w:tr>
      <w:tr w:rsidR="001F0626"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F0626" w:rsidRPr="0052275C" w:rsidRDefault="008A6808"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 xml:space="preserve">4. </w:t>
            </w:r>
            <w:r w:rsidR="001F0626" w:rsidRPr="0052275C">
              <w:rPr>
                <w:rFonts w:ascii="GHEA Grapalat" w:hAnsi="GHEA Grapalat"/>
                <w:color w:val="000000"/>
                <w:shd w:val="clear" w:color="auto" w:fill="FFFFFF"/>
              </w:rPr>
              <w:t xml:space="preserve">Նախագծի 6-րդ հոդվածով սահմանված են երիտասարդական </w:t>
            </w:r>
            <w:r w:rsidR="001F0626" w:rsidRPr="0052275C">
              <w:rPr>
                <w:rFonts w:ascii="GHEA Grapalat" w:hAnsi="GHEA Grapalat"/>
                <w:i/>
              </w:rPr>
              <w:t>քաղաքականության</w:t>
            </w:r>
            <w:r w:rsidR="001F0626" w:rsidRPr="0052275C">
              <w:rPr>
                <w:rFonts w:ascii="GHEA Grapalat" w:hAnsi="GHEA Grapalat"/>
                <w:color w:val="000000"/>
                <w:shd w:val="clear" w:color="auto" w:fill="FFFFFF"/>
              </w:rPr>
              <w:t xml:space="preserve"> բնագավառում ՀՀ կառավարության իրավասությունները, մինչդեռ այդ հոդվածով թվարկված իրավասությունները չեն համապատասխանում իրավական որոշակիության սկզբունքին, մասնավորապես՝</w:t>
            </w:r>
          </w:p>
          <w:p w:rsidR="001F0626" w:rsidRPr="0052275C" w:rsidRDefault="001F0626" w:rsidP="008A6808">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cs="Arial"/>
                <w:color w:val="000000"/>
                <w:shd w:val="clear" w:color="auto" w:fill="FFFFFF"/>
              </w:rPr>
              <w:t>ա</w:t>
            </w:r>
            <w:r w:rsidRPr="0052275C">
              <w:rPr>
                <w:rFonts w:ascii="GHEA Grapalat" w:hAnsi="GHEA Grapalat"/>
                <w:color w:val="000000"/>
                <w:shd w:val="clear" w:color="auto" w:fill="FFFFFF"/>
              </w:rPr>
              <w:t xml:space="preserve">) 1-ին մասի 1-ին կետի համաձայն՝ Կառավարությունը լիազորվում է </w:t>
            </w:r>
            <w:r w:rsidRPr="0052275C">
              <w:rPr>
                <w:rFonts w:ascii="GHEA Grapalat" w:hAnsi="GHEA Grapalat"/>
              </w:rPr>
              <w:t xml:space="preserve"> հաստատել </w:t>
            </w:r>
            <w:r w:rsidRPr="0052275C">
              <w:rPr>
                <w:rFonts w:ascii="GHEA Grapalat" w:hAnsi="GHEA Grapalat"/>
                <w:color w:val="000000"/>
                <w:shd w:val="clear" w:color="auto" w:fill="FFFFFF"/>
              </w:rPr>
              <w:t>երիտասարդական</w:t>
            </w:r>
            <w:r w:rsidRPr="0052275C">
              <w:rPr>
                <w:rFonts w:ascii="GHEA Grapalat" w:hAnsi="GHEA Grapalat"/>
              </w:rPr>
              <w:t xml:space="preserve"> պետական քաղաքականության </w:t>
            </w:r>
            <w:r w:rsidRPr="0052275C">
              <w:rPr>
                <w:rFonts w:ascii="GHEA Grapalat" w:hAnsi="GHEA Grapalat"/>
              </w:rPr>
              <w:lastRenderedPageBreak/>
              <w:t>ռազմավարական ծրագրերը, սակայն ռազմավարական ծրագրերի բովանդակությունը որոշակիացված չէ,</w:t>
            </w:r>
          </w:p>
          <w:p w:rsidR="001F0626" w:rsidRPr="0052275C" w:rsidRDefault="001F0626"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ab/>
              <w:t xml:space="preserve">բ) 1-ին մասի 2-րդ կետով Կառավարությունը սահմանում է պետական </w:t>
            </w:r>
            <w:r w:rsidRPr="0052275C">
              <w:rPr>
                <w:rFonts w:ascii="GHEA Grapalat" w:hAnsi="GHEA Grapalat"/>
                <w:i/>
                <w:color w:val="000000"/>
                <w:u w:val="single"/>
                <w:shd w:val="clear" w:color="auto" w:fill="FFFFFF"/>
              </w:rPr>
              <w:t xml:space="preserve">երիտասարդական քաղաքականության իրականացման ընթացակարգը (...), </w:t>
            </w:r>
            <w:r w:rsidRPr="0052275C">
              <w:rPr>
                <w:rFonts w:ascii="GHEA Grapalat" w:hAnsi="GHEA Grapalat"/>
                <w:color w:val="000000"/>
                <w:shd w:val="clear" w:color="auto" w:fill="FFFFFF"/>
              </w:rPr>
              <w:t>մինչդեռ սույն ձևակերպումից անհասկանալի է, թե վերոնշյալ ակտով ինչ հարաբերություններ են կարգավորվելու,</w:t>
            </w:r>
          </w:p>
          <w:p w:rsidR="001F0626" w:rsidRPr="0052275C" w:rsidRDefault="001F0626"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ab/>
              <w:t xml:space="preserve">գ) 1-ին մասի 3-րդ և 4-րդ կետերով նախատեսվում է  հաստատել երիտասարդական նախաձեռնող խմբերին և երիտասարդ ընտանիքներին աջակցման ծրագրեր, սակայն օրենսդրական մակարդակում դրանց  բովանդակությունը հստակեցված չէ, ուստի դրանք ևս իրավական որոշակիության սկզբունքի տեսանկյունից խնդրահարույց են, </w:t>
            </w:r>
          </w:p>
          <w:p w:rsidR="001F0626" w:rsidRPr="0052275C" w:rsidRDefault="001F0626"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ab/>
              <w:t>դ) 1-ին մասի 5-րդ կետով Կառավարությունը երիտասարդության ոլորտում գործունեություն ծավալելու նպատակով հիմնադրում է կազմակերպություններ և  կենտրոններ, մինչդեռ որոշակի չէ, թե ինչ կազմակերպությունների ու կենտրոնների մասին է խոսքը: Բացի այդ, հարկ է նկատի ունենալ, որ այլ իրավական ակտերի շրջանակում Կառավարությանն արդեն իսկ վերապահված է կազմակերպություններ հիմնելու իրավասություն:</w:t>
            </w:r>
          </w:p>
          <w:p w:rsidR="001F0626" w:rsidRPr="0052275C" w:rsidRDefault="001F0626"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Նկատի ունենալով վերոգրյալը, և այն հանգամանքը, որ սույն հոդվածով Կառավարությանը վերապահված իրավասությունների մեծ մասը կլանում է միմյանց՝ երիտասարդական քաղաքականության բնագավառում ՀՀ կառավարությանը վերապահված իրավասությունները վերանայման կարիք ունեն:</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1F0626" w:rsidRPr="0052275C" w:rsidRDefault="00662990"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 xml:space="preserve">Մասամբ է </w:t>
            </w:r>
            <w:r w:rsidR="00B57481" w:rsidRPr="0052275C">
              <w:rPr>
                <w:rFonts w:ascii="GHEA Grapalat" w:eastAsia="GHEA Grapalat" w:hAnsi="GHEA Grapalat" w:cs="GHEA Grapalat"/>
                <w:b/>
              </w:rPr>
              <w:t>ընդունվել</w:t>
            </w:r>
          </w:p>
          <w:p w:rsidR="00B859E9" w:rsidRPr="0052275C" w:rsidRDefault="002A66D9"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6-րդ հոդվածը խմբագրվել է</w:t>
            </w:r>
          </w:p>
          <w:p w:rsidR="002A66D9" w:rsidRPr="0052275C" w:rsidRDefault="002A66D9" w:rsidP="002F1CBC">
            <w:pPr>
              <w:spacing w:before="60" w:after="60" w:line="360" w:lineRule="auto"/>
              <w:ind w:left="90" w:right="138"/>
              <w:jc w:val="both"/>
              <w:rPr>
                <w:rFonts w:ascii="GHEA Grapalat" w:eastAsia="GHEA Grapalat" w:hAnsi="GHEA Grapalat" w:cs="GHEA Grapalat"/>
                <w:b/>
              </w:rPr>
            </w:pPr>
            <w:r w:rsidRPr="0052275C">
              <w:rPr>
                <w:rFonts w:ascii="GHEA Grapalat" w:eastAsia="GHEA Grapalat" w:hAnsi="GHEA Grapalat" w:cs="GHEA Grapalat"/>
              </w:rPr>
              <w:t>Երիտասարդ</w:t>
            </w:r>
            <w:r w:rsidR="00D51B28" w:rsidRPr="0052275C">
              <w:rPr>
                <w:rFonts w:ascii="GHEA Grapalat" w:eastAsia="GHEA Grapalat" w:hAnsi="GHEA Grapalat" w:cs="GHEA Grapalat"/>
              </w:rPr>
              <w:t>ության</w:t>
            </w:r>
            <w:r w:rsidRPr="0052275C">
              <w:rPr>
                <w:rFonts w:ascii="GHEA Grapalat" w:eastAsia="GHEA Grapalat" w:hAnsi="GHEA Grapalat" w:cs="GHEA Grapalat"/>
              </w:rPr>
              <w:t xml:space="preserve"> ոլորտում վարվող քաղաքականության շրջանում Կառավարության կողմից ընդունվում, կամ նախատեսվում են ընդունել մի շարք աջակցման ծրագրեր որոնց համար լիազորող նորմերը բացակայում են, իսկ </w:t>
            </w:r>
            <w:r w:rsidRPr="0052275C">
              <w:rPr>
                <w:rFonts w:ascii="GHEA Grapalat" w:eastAsia="GHEA Grapalat" w:hAnsi="GHEA Grapalat" w:cs="GHEA Grapalat"/>
              </w:rPr>
              <w:lastRenderedPageBreak/>
              <w:t>նախատեսվող կարգավորումները սահմանում են համապատասխան լիազորող ներմեր</w:t>
            </w:r>
            <w:r w:rsidR="00D51B28" w:rsidRPr="0052275C">
              <w:rPr>
                <w:rFonts w:ascii="GHEA Grapalat" w:eastAsia="GHEA Grapalat" w:hAnsi="GHEA Grapalat" w:cs="GHEA Grapalat"/>
              </w:rPr>
              <w:t>:</w:t>
            </w:r>
          </w:p>
        </w:tc>
      </w:tr>
      <w:tr w:rsidR="0036407D"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6407D" w:rsidRPr="0052275C" w:rsidRDefault="0036407D"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lastRenderedPageBreak/>
              <w:t xml:space="preserve">5. Նախագծի 7-րդ հոդվածով սահմանվող երիտասարդական քաղաքականության բնագավառում պետական կառավարման լիազորված մարմնի իրավասությունները վերանայման կարիք ունեն՝ (1-ին մասի 3-րդ, 11-րդ, 12-րդ կետեր) հաշվի առնելով այն հանգամանքը, որ այդ լիազորությունների բովանդակությունը խնդրահարույց է իրավական որոշակիության սկզբունքի տեսանկյունից, օրինակ՝ 1-ին մասի 7-րդ կետի համաձայն՝ </w:t>
            </w:r>
            <w:r w:rsidRPr="0052275C">
              <w:rPr>
                <w:rFonts w:ascii="GHEA Grapalat" w:hAnsi="GHEA Grapalat"/>
                <w:i/>
                <w:color w:val="000000"/>
                <w:u w:val="single"/>
                <w:shd w:val="clear" w:color="auto" w:fill="FFFFFF"/>
              </w:rPr>
              <w:t xml:space="preserve">լիազորված մարմնի իրավասություններից է </w:t>
            </w:r>
            <w:r w:rsidRPr="0052275C">
              <w:rPr>
                <w:rFonts w:ascii="GHEA Grapalat" w:hAnsi="GHEA Grapalat"/>
                <w:i/>
                <w:u w:val="single"/>
              </w:rPr>
              <w:t>աջակցել և խթանել երիտասարդական նախաձեռնող խմբերին՝ նպաստավոր պայմաններ ստեղծելով նրանց մտավոր և ստեղծագործական զարգացման համար</w:t>
            </w:r>
            <w:r w:rsidRPr="0052275C">
              <w:rPr>
                <w:rFonts w:ascii="GHEA Grapalat" w:hAnsi="GHEA Grapalat"/>
              </w:rPr>
              <w:t>, մինչդեռ պարզ չէ, թե ինչ եղանակով է լիազորված մարմինը աջակցելու և խթանելու երիտասարդական խմբերին, և ինչպիսի պայմաններն են համարվելու նպաստավոր նրանց զարգացման համար:</w:t>
            </w:r>
          </w:p>
          <w:p w:rsidR="0036407D" w:rsidRPr="0052275C" w:rsidRDefault="0036407D"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color w:val="000000"/>
                <w:shd w:val="clear" w:color="auto" w:fill="FFFFFF"/>
              </w:rPr>
              <w:t xml:space="preserve">  Բացի այդ, սույն հոդվածով նախատեսված մի շարք լիազորություններ չունեն իրավակարգավորիչ նշանակություն, օրինակ՝ 1-ին մասի 1-ին, 2-րդ, 13-րդ կետեր:</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36407D" w:rsidRPr="0052275C" w:rsidRDefault="0036407D"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36407D" w:rsidRPr="0052275C" w:rsidRDefault="00332625"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Մասամբ է ընդունվել</w:t>
            </w:r>
          </w:p>
          <w:p w:rsidR="002A66D9" w:rsidRPr="0052275C" w:rsidRDefault="00332625"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 xml:space="preserve">Հոդվածը խմբագրվել է, </w:t>
            </w:r>
            <w:r w:rsidR="00175121" w:rsidRPr="0052275C">
              <w:rPr>
                <w:rFonts w:ascii="GHEA Grapalat" w:eastAsia="GHEA Grapalat" w:hAnsi="GHEA Grapalat" w:cs="GHEA Grapalat"/>
              </w:rPr>
              <w:t xml:space="preserve">իսկ </w:t>
            </w:r>
            <w:r w:rsidRPr="0052275C">
              <w:rPr>
                <w:rFonts w:ascii="GHEA Grapalat" w:eastAsia="GHEA Grapalat" w:hAnsi="GHEA Grapalat" w:cs="GHEA Grapalat"/>
              </w:rPr>
              <w:t xml:space="preserve">11-13-րդ ենթակետերը հստակ լիազորություն են սահմանում կոնկրետ հարաբերություններ կարգավորելու նպատակով </w:t>
            </w:r>
          </w:p>
        </w:tc>
      </w:tr>
      <w:tr w:rsidR="0036407D"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6407D" w:rsidRPr="0052275C" w:rsidRDefault="0036407D"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hAnsi="GHEA Grapalat"/>
              </w:rPr>
              <w:t xml:space="preserve">6. Նախագծի 7-րդ հոդվածի 1-ին մասի 4-րդ կետի համաձայն՝ լիազորված մարմնի </w:t>
            </w:r>
            <w:r w:rsidRPr="0052275C">
              <w:rPr>
                <w:rFonts w:ascii="GHEA Grapalat" w:hAnsi="GHEA Grapalat"/>
                <w:color w:val="000000"/>
                <w:shd w:val="clear" w:color="auto" w:fill="FFFFFF"/>
              </w:rPr>
              <w:t>իրավասություններից</w:t>
            </w:r>
            <w:r w:rsidRPr="0052275C">
              <w:rPr>
                <w:rFonts w:ascii="GHEA Grapalat" w:hAnsi="GHEA Grapalat"/>
              </w:rPr>
              <w:t xml:space="preserve"> է ՀՀ կառավարության քննարկմանը ներկայացնել առաջարկություններ` երիտասարդության զարգացման ուղղությունների և դրանց համար անհրաժեշտ ֆինանսական միջոցների մասին, մինչդեռ նախագծի 6-րդ հոդվածով Կառավարությանը վերոնշյալ առաջարկությունների մասով համապատասխան լիազորություն վերապահված չէ, հետևաբար պարզ չէ, թե ինչ է իրենից ենթադրում այդ առաջարկությունները Կառավարության քննարկմանը ներկայացնելը:</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36407D" w:rsidRPr="0052275C" w:rsidRDefault="0036407D"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36407D" w:rsidRPr="0052275C" w:rsidRDefault="00D84736"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36407D"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6407D" w:rsidRPr="0052275C" w:rsidRDefault="0036407D" w:rsidP="008A6808">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lastRenderedPageBreak/>
              <w:t xml:space="preserve">7. Նախագծի 9-րդ </w:t>
            </w:r>
            <w:r w:rsidRPr="0052275C">
              <w:rPr>
                <w:rFonts w:ascii="GHEA Grapalat" w:hAnsi="GHEA Grapalat"/>
                <w:color w:val="000000"/>
                <w:shd w:val="clear" w:color="auto" w:fill="FFFFFF"/>
              </w:rPr>
              <w:t>հոդվածի</w:t>
            </w:r>
            <w:r w:rsidRPr="0052275C">
              <w:rPr>
                <w:rFonts w:ascii="GHEA Grapalat" w:hAnsi="GHEA Grapalat"/>
              </w:rPr>
              <w:t xml:space="preserve"> 4-րդ մասի համաձայն՝ երիտասարդական կազմակերպությունների միացյալ մարմնի  հետ պետությունը կնքում է </w:t>
            </w:r>
            <w:r w:rsidRPr="0052275C">
              <w:rPr>
                <w:rFonts w:ascii="GHEA Grapalat" w:hAnsi="GHEA Grapalat"/>
                <w:i/>
                <w:u w:val="single"/>
              </w:rPr>
              <w:t>համագործակցության հուշագիր,</w:t>
            </w:r>
            <w:r w:rsidRPr="0052275C">
              <w:rPr>
                <w:rFonts w:ascii="GHEA Grapalat" w:hAnsi="GHEA Grapalat"/>
              </w:rPr>
              <w:t xml:space="preserve"> մինչդեռ պարզ չէ, թե ինչ համագործակցության հուշագրի մասին է խոսքը. Ինչ է այն իրենից ենթադրում:</w:t>
            </w:r>
          </w:p>
          <w:p w:rsidR="0036407D" w:rsidRPr="0052275C" w:rsidRDefault="0036407D" w:rsidP="008A6808">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ab/>
              <w:t xml:space="preserve">Այս համատեքստում խնդրահարույց է նաև նախագծի 9-րդ հոդվածի 5-րդ մասը, </w:t>
            </w:r>
            <w:r w:rsidRPr="0052275C">
              <w:rPr>
                <w:rFonts w:ascii="GHEA Grapalat" w:hAnsi="GHEA Grapalat"/>
                <w:color w:val="000000"/>
                <w:shd w:val="clear" w:color="auto" w:fill="FFFFFF"/>
              </w:rPr>
              <w:t>համաձայն</w:t>
            </w:r>
            <w:r w:rsidRPr="0052275C">
              <w:rPr>
                <w:rFonts w:ascii="GHEA Grapalat" w:hAnsi="GHEA Grapalat"/>
              </w:rPr>
              <w:t xml:space="preserve"> որի՝ </w:t>
            </w:r>
            <w:r w:rsidRPr="0052275C">
              <w:rPr>
                <w:rFonts w:ascii="GHEA Grapalat" w:hAnsi="GHEA Grapalat" w:cs="Arial"/>
              </w:rPr>
              <w:t>պետության</w:t>
            </w:r>
            <w:r w:rsidRPr="0052275C">
              <w:rPr>
                <w:rFonts w:ascii="GHEA Grapalat" w:hAnsi="GHEA Grapalat"/>
              </w:rPr>
              <w:t xml:space="preserve"> կողմից հուշագիր կնքված կազմակերպության հետ </w:t>
            </w:r>
            <w:r w:rsidRPr="0052275C">
              <w:rPr>
                <w:rFonts w:ascii="GHEA Grapalat" w:hAnsi="GHEA Grapalat"/>
                <w:i/>
                <w:u w:val="single"/>
              </w:rPr>
              <w:t>համագործակցում</w:t>
            </w:r>
            <w:r w:rsidRPr="0052275C">
              <w:rPr>
                <w:rFonts w:ascii="GHEA Grapalat" w:hAnsi="GHEA Grapalat"/>
              </w:rPr>
              <w:t xml:space="preserve"> են աշակերտական և ուսանողական խորհուրդները: </w:t>
            </w:r>
          </w:p>
          <w:p w:rsidR="0036407D" w:rsidRPr="0052275C" w:rsidRDefault="0036407D" w:rsidP="002F1CBC">
            <w:pPr>
              <w:spacing w:after="0" w:line="360" w:lineRule="auto"/>
              <w:jc w:val="both"/>
              <w:rPr>
                <w:rFonts w:ascii="GHEA Grapalat" w:hAnsi="GHEA Grapalat"/>
              </w:rPr>
            </w:pP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36407D" w:rsidRPr="0052275C" w:rsidRDefault="0036407D"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36407D" w:rsidRPr="0052275C" w:rsidRDefault="00175121"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Մասամբ է ը</w:t>
            </w:r>
            <w:r w:rsidR="00C9289C" w:rsidRPr="0052275C">
              <w:rPr>
                <w:rFonts w:ascii="GHEA Grapalat" w:eastAsia="GHEA Grapalat" w:hAnsi="GHEA Grapalat" w:cs="GHEA Grapalat"/>
                <w:b/>
              </w:rPr>
              <w:t>նդունվել</w:t>
            </w:r>
          </w:p>
          <w:p w:rsidR="00C9289C" w:rsidRPr="0052275C" w:rsidRDefault="00C9289C"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Հայաստանի Հանրապետությունը տարբեր ֆորմատներով համագործակցում է ԵՄ և ԵԽ անդամ պետությունների հետ: Այդ համագործակցության ֆորմատներից մեկն էլ հանդիսանում է Եվրոպական երիտասարդական ֆորումը, որի անդամակցության պարտադիր պայման է Ազգային երիտասարդական միացյալ խորհրդատվական մարմնի առկայությունը: Նշված մարմնի բացակայության պատճառով ՀՀ-ն ներկայացված չէ ԵԽ Եվրոպական երիտասարդական ֆորումում: Նախագծով առաջարկցող կարգավորումները նպատակ են հետապնդում համապատասխան մարմնի ստեղծումը: Երիտասարդական կազմակերպությունների միացյալ մարմնի ստեղծման համար առաջարկվող կարգավորումները մշակելիս հիմք են հանդիսացել ԵԽ անդամ երկրների փորձն ու Եվրոպական երիտասարդական ֆորումի անդամակցության պարտադիր պահանջները:</w:t>
            </w:r>
          </w:p>
          <w:p w:rsidR="00175121" w:rsidRPr="0052275C" w:rsidRDefault="00175121" w:rsidP="002F1CBC">
            <w:pPr>
              <w:spacing w:before="60" w:after="60" w:line="360" w:lineRule="auto"/>
              <w:ind w:left="90" w:right="138"/>
              <w:jc w:val="both"/>
              <w:rPr>
                <w:rFonts w:ascii="GHEA Grapalat" w:eastAsia="GHEA Grapalat" w:hAnsi="GHEA Grapalat" w:cs="GHEA Grapalat"/>
              </w:rPr>
            </w:pPr>
            <w:r w:rsidRPr="0052275C">
              <w:rPr>
                <w:rFonts w:ascii="GHEA Grapalat" w:eastAsia="GHEA Grapalat" w:hAnsi="GHEA Grapalat" w:cs="GHEA Grapalat"/>
              </w:rPr>
              <w:t>Աշակերտական և ուսանողական խորհուրդների կարգավորումը հանվել է:</w:t>
            </w:r>
          </w:p>
        </w:tc>
      </w:tr>
      <w:tr w:rsidR="0036407D"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6407D" w:rsidRPr="0052275C" w:rsidRDefault="0036407D" w:rsidP="008A6808">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lastRenderedPageBreak/>
              <w:t xml:space="preserve">8. Նախագծի 12-րդ հոդվածի 2-րդ մասի համաձայն՝ երիտասարդական քաղաքականության բնագավառում պետական կառավարման լիազոր մարմինը, ինչպես նաև պետական կառավարման համակարգի այլ մարմիններ երիտասարդության ոլորտում դրամաշնորհային ծրագրերի հայտեր մշակելիս առաջնորդվում են պետական երիտասարդական քաղաքականությամբ սահմանված </w:t>
            </w:r>
            <w:r w:rsidRPr="0052275C">
              <w:rPr>
                <w:rFonts w:ascii="GHEA Grapalat" w:hAnsi="GHEA Grapalat"/>
                <w:i/>
                <w:u w:val="single"/>
              </w:rPr>
              <w:t>առաջնահերթություններով</w:t>
            </w:r>
            <w:r w:rsidRPr="0052275C">
              <w:rPr>
                <w:rFonts w:ascii="GHEA Grapalat" w:hAnsi="GHEA Grapalat"/>
              </w:rPr>
              <w:t>, մինչդեռ պարզ չէ, թե ինչից ելնելով և ում նկատմամբ են սահմանվելու այդ առաջնահերթությունները</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36407D" w:rsidRPr="0052275C" w:rsidRDefault="0036407D"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36407D" w:rsidRPr="0052275C" w:rsidRDefault="00482C57">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w:t>
            </w:r>
            <w:r w:rsidR="00D84736" w:rsidRPr="0052275C">
              <w:rPr>
                <w:rFonts w:ascii="GHEA Grapalat" w:eastAsia="GHEA Grapalat" w:hAnsi="GHEA Grapalat" w:cs="GHEA Grapalat"/>
                <w:b/>
              </w:rPr>
              <w:t>նդունվել</w:t>
            </w:r>
            <w:r w:rsidRPr="0052275C">
              <w:rPr>
                <w:rFonts w:ascii="GHEA Grapalat" w:eastAsia="GHEA Grapalat" w:hAnsi="GHEA Grapalat" w:cs="GHEA Grapalat"/>
                <w:b/>
              </w:rPr>
              <w:t xml:space="preserve"> է</w:t>
            </w:r>
          </w:p>
          <w:p w:rsidR="00D84736" w:rsidRPr="0052275C" w:rsidRDefault="00D84736" w:rsidP="002F1CBC">
            <w:pPr>
              <w:spacing w:before="60" w:after="60" w:line="360" w:lineRule="auto"/>
              <w:ind w:left="90" w:right="138"/>
              <w:jc w:val="both"/>
              <w:rPr>
                <w:rFonts w:ascii="GHEA Grapalat" w:eastAsia="GHEA Grapalat" w:hAnsi="GHEA Grapalat" w:cs="GHEA Grapalat"/>
              </w:rPr>
            </w:pPr>
          </w:p>
        </w:tc>
      </w:tr>
      <w:tr w:rsidR="0036407D"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6407D" w:rsidRPr="0052275C" w:rsidRDefault="0036407D" w:rsidP="008A6808">
            <w:pPr>
              <w:pStyle w:val="ListParagraph"/>
              <w:tabs>
                <w:tab w:val="left" w:pos="270"/>
                <w:tab w:val="left" w:pos="900"/>
              </w:tabs>
              <w:spacing w:line="360" w:lineRule="auto"/>
              <w:ind w:left="90" w:right="144" w:firstLine="450"/>
              <w:jc w:val="both"/>
              <w:rPr>
                <w:rFonts w:ascii="GHEA Grapalat" w:hAnsi="GHEA Grapalat"/>
              </w:rPr>
            </w:pPr>
            <w:r w:rsidRPr="0052275C">
              <w:rPr>
                <w:rFonts w:ascii="GHEA Grapalat" w:hAnsi="GHEA Grapalat"/>
              </w:rPr>
              <w:t>9. Նախագծի 13-րդ հոդվածի համաձայն</w:t>
            </w:r>
            <w:r w:rsidRPr="0052275C">
              <w:rPr>
                <w:rFonts w:ascii="GHEA Grapalat" w:hAnsi="GHEA Grapalat"/>
                <w:i/>
                <w:u w:val="single"/>
              </w:rPr>
              <w:t>՝ պետական երիտասարդական քաղաքականության ազդեցությունը գնահատելու համար իրականացվում են տարբեր երիտասարդական ուսումնասիրություններ, վերլուծություններ, ազգային մակարդակում չափվում է երիտասարդության ինդեքսը</w:t>
            </w:r>
            <w:r w:rsidRPr="0052275C">
              <w:rPr>
                <w:rFonts w:ascii="GHEA Grapalat" w:hAnsi="GHEA Grapalat"/>
              </w:rPr>
              <w:t>, մինչդեռ պարզ չէ, թե ով է իրականացնելու երիտասարդական ուսումնասիրությունները և դրա հիման վրա չափելու երիտասարդության ինդեքսը:</w:t>
            </w:r>
          </w:p>
        </w:tc>
        <w:tc>
          <w:tcPr>
            <w:tcW w:w="36" w:type="dxa"/>
            <w:tcBorders>
              <w:top w:val="single" w:sz="6" w:space="0" w:color="000000"/>
              <w:left w:val="single" w:sz="6" w:space="0" w:color="000000"/>
              <w:bottom w:val="single" w:sz="6" w:space="0" w:color="000000"/>
              <w:right w:val="nil"/>
            </w:tcBorders>
            <w:shd w:val="clear" w:color="auto" w:fill="FFFFFF" w:themeFill="background1"/>
          </w:tcPr>
          <w:p w:rsidR="0036407D" w:rsidRPr="0052275C" w:rsidRDefault="0036407D"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FFFFFF" w:themeFill="background1"/>
          </w:tcPr>
          <w:p w:rsidR="0036407D" w:rsidRPr="0052275C" w:rsidRDefault="00C9289C"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r w:rsidR="001F0626" w:rsidRPr="0052275C" w:rsidTr="001F0626">
        <w:trPr>
          <w:trHeight w:val="844"/>
        </w:trPr>
        <w:tc>
          <w:tcPr>
            <w:tcW w:w="824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F0626" w:rsidRPr="0052275C" w:rsidRDefault="001F0626"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ՀՀ վարչապետի աշխատակազմ</w:t>
            </w:r>
          </w:p>
          <w:p w:rsidR="001F0626" w:rsidRPr="0052275C" w:rsidRDefault="001F0626"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Կարգավորման ազդեցության գնահատման վարչություն</w:t>
            </w:r>
          </w:p>
        </w:tc>
        <w:tc>
          <w:tcPr>
            <w:tcW w:w="36" w:type="dxa"/>
            <w:tcBorders>
              <w:top w:val="single" w:sz="6" w:space="0" w:color="000000"/>
              <w:left w:val="single" w:sz="6" w:space="0" w:color="000000"/>
              <w:bottom w:val="single" w:sz="6" w:space="0" w:color="000000"/>
              <w:right w:val="nil"/>
            </w:tcBorders>
            <w:shd w:val="clear" w:color="auto" w:fill="AEAAAA" w:themeFill="background2" w:themeFillShade="BF"/>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6" w:space="0" w:color="000000"/>
              <w:right w:val="single" w:sz="6" w:space="0" w:color="000000"/>
            </w:tcBorders>
            <w:shd w:val="clear" w:color="auto" w:fill="AEAAAA" w:themeFill="background2" w:themeFillShade="BF"/>
          </w:tcPr>
          <w:p w:rsidR="001F0626" w:rsidRPr="0052275C" w:rsidRDefault="001F0626" w:rsidP="002F1CBC">
            <w:pPr>
              <w:spacing w:after="0" w:line="360" w:lineRule="auto"/>
              <w:jc w:val="center"/>
              <w:rPr>
                <w:rFonts w:ascii="GHEA Grapalat" w:eastAsia="GHEA Grapalat" w:hAnsi="GHEA Grapalat" w:cs="GHEA Grapalat"/>
                <w:b/>
              </w:rPr>
            </w:pPr>
            <w:r w:rsidRPr="0052275C">
              <w:rPr>
                <w:rFonts w:ascii="GHEA Grapalat" w:eastAsia="GHEA Grapalat" w:hAnsi="GHEA Grapalat" w:cs="GHEA Grapalat"/>
                <w:b/>
              </w:rPr>
              <w:t>20.08.2024</w:t>
            </w:r>
          </w:p>
          <w:p w:rsidR="001F0626" w:rsidRPr="0052275C" w:rsidRDefault="001F0626" w:rsidP="002F1CBC">
            <w:pPr>
              <w:spacing w:after="0" w:line="360" w:lineRule="auto"/>
              <w:jc w:val="center"/>
              <w:rPr>
                <w:rFonts w:ascii="GHEA Grapalat" w:eastAsia="GHEA Grapalat" w:hAnsi="GHEA Grapalat" w:cs="GHEA Grapalat"/>
                <w:lang w:val="ru-RU"/>
              </w:rPr>
            </w:pPr>
            <w:r w:rsidRPr="0052275C">
              <w:rPr>
                <w:rFonts w:ascii="GHEA Grapalat" w:eastAsia="GHEA Grapalat" w:hAnsi="GHEA Grapalat" w:cs="GHEA Grapalat"/>
                <w:b/>
              </w:rPr>
              <w:t>/02/11.3/28461-2024</w:t>
            </w:r>
          </w:p>
        </w:tc>
      </w:tr>
      <w:tr w:rsidR="001F0626" w:rsidRPr="0052275C" w:rsidTr="00FC5309">
        <w:trPr>
          <w:trHeight w:val="844"/>
        </w:trPr>
        <w:tc>
          <w:tcPr>
            <w:tcW w:w="8244" w:type="dxa"/>
            <w:tcBorders>
              <w:top w:val="single" w:sz="6" w:space="0" w:color="000000"/>
              <w:left w:val="single" w:sz="6" w:space="0" w:color="000000"/>
              <w:bottom w:val="single" w:sz="4" w:space="0" w:color="auto"/>
              <w:right w:val="single" w:sz="6" w:space="0" w:color="000000"/>
            </w:tcBorders>
            <w:shd w:val="clear" w:color="auto" w:fill="FFFFFF" w:themeFill="background1"/>
          </w:tcPr>
          <w:p w:rsidR="001F0626" w:rsidRPr="0052275C" w:rsidRDefault="001F0626" w:rsidP="008A6808">
            <w:pPr>
              <w:pStyle w:val="ListParagraph"/>
              <w:tabs>
                <w:tab w:val="left" w:pos="270"/>
                <w:tab w:val="left" w:pos="900"/>
              </w:tabs>
              <w:spacing w:line="360" w:lineRule="auto"/>
              <w:ind w:left="90" w:right="144" w:firstLine="450"/>
              <w:jc w:val="both"/>
              <w:rPr>
                <w:rFonts w:ascii="GHEA Grapalat" w:hAnsi="GHEA Grapalat"/>
                <w:color w:val="000000"/>
                <w:shd w:val="clear" w:color="auto" w:fill="FFFFFF"/>
              </w:rPr>
            </w:pPr>
            <w:r w:rsidRPr="0052275C">
              <w:rPr>
                <w:rFonts w:ascii="GHEA Grapalat" w:eastAsia="GHEA Grapalat" w:hAnsi="GHEA Grapalat" w:cs="GHEA Grapalat"/>
              </w:rPr>
              <w:t xml:space="preserve">   Նախագծի 2-րդ հոդվածի 1-ին մասի 12-րդ կետով սահմանվում է  «</w:t>
            </w:r>
            <w:r w:rsidRPr="0052275C">
              <w:rPr>
                <w:rFonts w:ascii="GHEA Grapalat" w:hAnsi="GHEA Grapalat"/>
              </w:rPr>
              <w:t>երիտասարդության ազգային ինդեքս</w:t>
            </w:r>
            <w:r w:rsidRPr="0052275C">
              <w:rPr>
                <w:rFonts w:ascii="GHEA Grapalat" w:eastAsia="GHEA Grapalat" w:hAnsi="GHEA Grapalat" w:cs="GHEA Grapalat"/>
              </w:rPr>
              <w:t xml:space="preserve">» հասկացությունը, իսկ 13-րդ հոդվածով ասվում է, որ </w:t>
            </w:r>
            <w:r w:rsidRPr="0052275C">
              <w:rPr>
                <w:rFonts w:ascii="GHEA Grapalat" w:hAnsi="GHEA Grapalat"/>
              </w:rPr>
              <w:t>պետական երիտասարդական քաղաքականության ազդեցությունը գնահատելու համար</w:t>
            </w:r>
            <w:r w:rsidRPr="0052275C">
              <w:rPr>
                <w:rFonts w:ascii="GHEA Grapalat" w:eastAsia="GHEA Grapalat" w:hAnsi="GHEA Grapalat" w:cs="GHEA Grapalat"/>
              </w:rPr>
              <w:t xml:space="preserve">, ի թիվս այլ </w:t>
            </w:r>
            <w:r w:rsidRPr="0052275C">
              <w:rPr>
                <w:rFonts w:ascii="GHEA Grapalat" w:hAnsi="GHEA Grapalat"/>
              </w:rPr>
              <w:t>նախաձեռնո</w:t>
            </w:r>
            <w:bookmarkStart w:id="1" w:name="_GoBack"/>
            <w:bookmarkEnd w:id="1"/>
            <w:r w:rsidRPr="0052275C">
              <w:rPr>
                <w:rFonts w:ascii="GHEA Grapalat" w:hAnsi="GHEA Grapalat"/>
              </w:rPr>
              <w:t>ւթյունների</w:t>
            </w:r>
            <w:r w:rsidRPr="0052275C">
              <w:rPr>
                <w:rFonts w:ascii="GHEA Grapalat" w:eastAsia="GHEA Grapalat" w:hAnsi="GHEA Grapalat" w:cs="GHEA Grapalat"/>
              </w:rPr>
              <w:t xml:space="preserve">, նաև </w:t>
            </w:r>
            <w:r w:rsidRPr="0052275C">
              <w:rPr>
                <w:rFonts w:ascii="GHEA Grapalat" w:hAnsi="GHEA Grapalat"/>
              </w:rPr>
              <w:t xml:space="preserve">չափվում է ազգային մակարդակում երիտասարդության ինդեքսը։ Սակայն,  Նախագծում ներկայացված սահմանումից անհասկանալի է, թե ինչ է իրենից ներկայացնում երիտասարդության ազգային ինդեքսը, մասնավորապես՝ ինչ տարրերից է </w:t>
            </w:r>
            <w:r w:rsidRPr="0052275C">
              <w:rPr>
                <w:rFonts w:ascii="GHEA Grapalat" w:hAnsi="GHEA Grapalat"/>
              </w:rPr>
              <w:lastRenderedPageBreak/>
              <w:t xml:space="preserve">բաղկացած կամ ինչ բովանդակային ցուցանիշների վրա է հիմնվում, և, ըստ այդմ, անհասկանալի է, թե ինչպես է այն գնահատվելու։ </w:t>
            </w:r>
          </w:p>
        </w:tc>
        <w:tc>
          <w:tcPr>
            <w:tcW w:w="36" w:type="dxa"/>
            <w:tcBorders>
              <w:top w:val="single" w:sz="6" w:space="0" w:color="000000"/>
              <w:left w:val="single" w:sz="6" w:space="0" w:color="000000"/>
              <w:bottom w:val="single" w:sz="4" w:space="0" w:color="auto"/>
              <w:right w:val="nil"/>
            </w:tcBorders>
            <w:shd w:val="clear" w:color="auto" w:fill="FFFFFF" w:themeFill="background1"/>
          </w:tcPr>
          <w:p w:rsidR="001F0626" w:rsidRPr="0052275C" w:rsidRDefault="001F0626" w:rsidP="002F1CBC">
            <w:pPr>
              <w:spacing w:after="0" w:line="360" w:lineRule="auto"/>
              <w:ind w:left="142" w:right="395"/>
              <w:rPr>
                <w:rFonts w:ascii="GHEA Grapalat" w:eastAsia="GHEA Grapalat" w:hAnsi="GHEA Grapalat" w:cs="GHEA Grapalat"/>
              </w:rPr>
            </w:pPr>
          </w:p>
        </w:tc>
        <w:tc>
          <w:tcPr>
            <w:tcW w:w="5358" w:type="dxa"/>
            <w:tcBorders>
              <w:top w:val="single" w:sz="6" w:space="0" w:color="000000"/>
              <w:left w:val="nil"/>
              <w:bottom w:val="single" w:sz="4" w:space="0" w:color="auto"/>
              <w:right w:val="single" w:sz="6" w:space="0" w:color="000000"/>
            </w:tcBorders>
            <w:shd w:val="clear" w:color="auto" w:fill="FFFFFF" w:themeFill="background1"/>
          </w:tcPr>
          <w:p w:rsidR="001F0626" w:rsidRPr="0052275C" w:rsidRDefault="00C9289C" w:rsidP="002F1CBC">
            <w:pPr>
              <w:spacing w:before="60" w:after="60" w:line="360" w:lineRule="auto"/>
              <w:ind w:left="90" w:right="138"/>
              <w:jc w:val="center"/>
              <w:rPr>
                <w:rFonts w:ascii="GHEA Grapalat" w:eastAsia="GHEA Grapalat" w:hAnsi="GHEA Grapalat" w:cs="GHEA Grapalat"/>
                <w:b/>
              </w:rPr>
            </w:pPr>
            <w:r w:rsidRPr="0052275C">
              <w:rPr>
                <w:rFonts w:ascii="GHEA Grapalat" w:eastAsia="GHEA Grapalat" w:hAnsi="GHEA Grapalat" w:cs="GHEA Grapalat"/>
                <w:b/>
              </w:rPr>
              <w:t>Ընդունվել է</w:t>
            </w:r>
          </w:p>
        </w:tc>
      </w:tr>
    </w:tbl>
    <w:p w:rsidR="00E8408E" w:rsidRPr="0052275C" w:rsidRDefault="00E8408E" w:rsidP="002F1CBC">
      <w:pPr>
        <w:spacing w:line="360" w:lineRule="auto"/>
        <w:ind w:left="142" w:right="395"/>
        <w:rPr>
          <w:rFonts w:ascii="GHEA Grapalat" w:eastAsia="GHEA Grapalat" w:hAnsi="GHEA Grapalat" w:cs="GHEA Grapalat"/>
        </w:rPr>
      </w:pPr>
    </w:p>
    <w:sectPr w:rsidR="00E8408E" w:rsidRPr="0052275C"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22E97"/>
    <w:multiLevelType w:val="multilevel"/>
    <w:tmpl w:val="20C8F458"/>
    <w:lvl w:ilvl="0">
      <w:start w:val="1"/>
      <w:numFmt w:val="decimal"/>
      <w:lvlText w:val="%1."/>
      <w:lvlJc w:val="left"/>
      <w:pPr>
        <w:ind w:left="1080" w:hanging="360"/>
      </w:pPr>
      <w:rPr>
        <w:rFonts w:ascii="GHEA Grapalat" w:eastAsiaTheme="minorEastAsia" w:hAnsi="GHEA Grapalat" w:cstheme="minorBidi"/>
        <w:b w:val="0"/>
        <w:strike w:val="0"/>
        <w:dstrike w:val="0"/>
        <w:u w:val="none"/>
        <w:effect w:val="none"/>
      </w:rPr>
    </w:lvl>
    <w:lvl w:ilvl="1">
      <w:start w:val="1"/>
      <w:numFmt w:val="decimal"/>
      <w:isLgl/>
      <w:lvlText w:val="%1.%2"/>
      <w:lvlJc w:val="left"/>
      <w:pPr>
        <w:ind w:left="1440" w:hanging="360"/>
      </w:pPr>
      <w:rPr>
        <w:b w:val="0"/>
        <w:color w:val="auto"/>
      </w:rPr>
    </w:lvl>
    <w:lvl w:ilvl="2">
      <w:start w:val="1"/>
      <w:numFmt w:val="decimal"/>
      <w:isLgl/>
      <w:lvlText w:val="%1.%2.%3"/>
      <w:lvlJc w:val="left"/>
      <w:pPr>
        <w:ind w:left="2160" w:hanging="720"/>
      </w:pPr>
      <w:rPr>
        <w:b/>
        <w:color w:val="auto"/>
      </w:rPr>
    </w:lvl>
    <w:lvl w:ilvl="3">
      <w:start w:val="1"/>
      <w:numFmt w:val="decimal"/>
      <w:isLgl/>
      <w:lvlText w:val="%1.%2.%3.%4"/>
      <w:lvlJc w:val="left"/>
      <w:pPr>
        <w:ind w:left="2880" w:hanging="1080"/>
      </w:pPr>
      <w:rPr>
        <w:b/>
        <w:color w:val="auto"/>
      </w:rPr>
    </w:lvl>
    <w:lvl w:ilvl="4">
      <w:start w:val="1"/>
      <w:numFmt w:val="decimal"/>
      <w:isLgl/>
      <w:lvlText w:val="%1.%2.%3.%4.%5"/>
      <w:lvlJc w:val="left"/>
      <w:pPr>
        <w:ind w:left="3240" w:hanging="1080"/>
      </w:pPr>
      <w:rPr>
        <w:b/>
        <w:color w:val="auto"/>
      </w:rPr>
    </w:lvl>
    <w:lvl w:ilvl="5">
      <w:start w:val="1"/>
      <w:numFmt w:val="decimal"/>
      <w:isLgl/>
      <w:lvlText w:val="%1.%2.%3.%4.%5.%6"/>
      <w:lvlJc w:val="left"/>
      <w:pPr>
        <w:ind w:left="3960" w:hanging="1440"/>
      </w:pPr>
      <w:rPr>
        <w:b/>
        <w:color w:val="auto"/>
      </w:rPr>
    </w:lvl>
    <w:lvl w:ilvl="6">
      <w:start w:val="1"/>
      <w:numFmt w:val="decimal"/>
      <w:isLgl/>
      <w:lvlText w:val="%1.%2.%3.%4.%5.%6.%7"/>
      <w:lvlJc w:val="left"/>
      <w:pPr>
        <w:ind w:left="4320" w:hanging="1440"/>
      </w:pPr>
      <w:rPr>
        <w:b/>
        <w:color w:val="auto"/>
      </w:rPr>
    </w:lvl>
    <w:lvl w:ilvl="7">
      <w:start w:val="1"/>
      <w:numFmt w:val="decimal"/>
      <w:isLgl/>
      <w:lvlText w:val="%1.%2.%3.%4.%5.%6.%7.%8"/>
      <w:lvlJc w:val="left"/>
      <w:pPr>
        <w:ind w:left="5040" w:hanging="1800"/>
      </w:pPr>
      <w:rPr>
        <w:b/>
        <w:color w:val="auto"/>
      </w:rPr>
    </w:lvl>
    <w:lvl w:ilvl="8">
      <w:start w:val="1"/>
      <w:numFmt w:val="decimal"/>
      <w:isLgl/>
      <w:lvlText w:val="%1.%2.%3.%4.%5.%6.%7.%8.%9"/>
      <w:lvlJc w:val="left"/>
      <w:pPr>
        <w:ind w:left="5760" w:hanging="2160"/>
      </w:pPr>
      <w:rPr>
        <w:b/>
        <w:color w:val="auto"/>
      </w:rPr>
    </w:lvl>
  </w:abstractNum>
  <w:abstractNum w:abstractNumId="1" w15:restartNumberingAfterBreak="0">
    <w:nsid w:val="039F0C17"/>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91A4A"/>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FC3449"/>
    <w:multiLevelType w:val="hybridMultilevel"/>
    <w:tmpl w:val="68B8B3FE"/>
    <w:lvl w:ilvl="0" w:tplc="2B94309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0D64D3"/>
    <w:multiLevelType w:val="hybridMultilevel"/>
    <w:tmpl w:val="66DC8684"/>
    <w:lvl w:ilvl="0" w:tplc="2648EE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B20EF5"/>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0316A2"/>
    <w:multiLevelType w:val="hybridMultilevel"/>
    <w:tmpl w:val="FEB4C4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003CC2"/>
    <w:multiLevelType w:val="hybridMultilevel"/>
    <w:tmpl w:val="884E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922C5B"/>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AD3C2C"/>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A21753"/>
    <w:multiLevelType w:val="hybridMultilevel"/>
    <w:tmpl w:val="C540E532"/>
    <w:lvl w:ilvl="0" w:tplc="E00CD090">
      <w:start w:val="1"/>
      <w:numFmt w:val="decimal"/>
      <w:lvlText w:val="%1)"/>
      <w:lvlJc w:val="left"/>
      <w:pPr>
        <w:ind w:left="1230" w:hanging="69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CAF0105"/>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E55A9C"/>
    <w:multiLevelType w:val="multilevel"/>
    <w:tmpl w:val="20C8F458"/>
    <w:lvl w:ilvl="0">
      <w:start w:val="1"/>
      <w:numFmt w:val="decimal"/>
      <w:lvlText w:val="%1."/>
      <w:lvlJc w:val="left"/>
      <w:pPr>
        <w:ind w:left="1080" w:hanging="360"/>
      </w:pPr>
      <w:rPr>
        <w:rFonts w:ascii="GHEA Grapalat" w:eastAsiaTheme="minorEastAsia" w:hAnsi="GHEA Grapalat" w:cstheme="minorBidi"/>
        <w:b w:val="0"/>
        <w:strike w:val="0"/>
        <w:dstrike w:val="0"/>
        <w:u w:val="none"/>
        <w:effect w:val="none"/>
      </w:rPr>
    </w:lvl>
    <w:lvl w:ilvl="1">
      <w:start w:val="1"/>
      <w:numFmt w:val="decimal"/>
      <w:isLgl/>
      <w:lvlText w:val="%1.%2"/>
      <w:lvlJc w:val="left"/>
      <w:pPr>
        <w:ind w:left="1440" w:hanging="360"/>
      </w:pPr>
      <w:rPr>
        <w:b w:val="0"/>
        <w:color w:val="auto"/>
      </w:rPr>
    </w:lvl>
    <w:lvl w:ilvl="2">
      <w:start w:val="1"/>
      <w:numFmt w:val="decimal"/>
      <w:isLgl/>
      <w:lvlText w:val="%1.%2.%3"/>
      <w:lvlJc w:val="left"/>
      <w:pPr>
        <w:ind w:left="2160" w:hanging="720"/>
      </w:pPr>
      <w:rPr>
        <w:b/>
        <w:color w:val="auto"/>
      </w:rPr>
    </w:lvl>
    <w:lvl w:ilvl="3">
      <w:start w:val="1"/>
      <w:numFmt w:val="decimal"/>
      <w:isLgl/>
      <w:lvlText w:val="%1.%2.%3.%4"/>
      <w:lvlJc w:val="left"/>
      <w:pPr>
        <w:ind w:left="2880" w:hanging="1080"/>
      </w:pPr>
      <w:rPr>
        <w:b/>
        <w:color w:val="auto"/>
      </w:rPr>
    </w:lvl>
    <w:lvl w:ilvl="4">
      <w:start w:val="1"/>
      <w:numFmt w:val="decimal"/>
      <w:isLgl/>
      <w:lvlText w:val="%1.%2.%3.%4.%5"/>
      <w:lvlJc w:val="left"/>
      <w:pPr>
        <w:ind w:left="3240" w:hanging="1080"/>
      </w:pPr>
      <w:rPr>
        <w:b/>
        <w:color w:val="auto"/>
      </w:rPr>
    </w:lvl>
    <w:lvl w:ilvl="5">
      <w:start w:val="1"/>
      <w:numFmt w:val="decimal"/>
      <w:isLgl/>
      <w:lvlText w:val="%1.%2.%3.%4.%5.%6"/>
      <w:lvlJc w:val="left"/>
      <w:pPr>
        <w:ind w:left="3960" w:hanging="1440"/>
      </w:pPr>
      <w:rPr>
        <w:b/>
        <w:color w:val="auto"/>
      </w:rPr>
    </w:lvl>
    <w:lvl w:ilvl="6">
      <w:start w:val="1"/>
      <w:numFmt w:val="decimal"/>
      <w:isLgl/>
      <w:lvlText w:val="%1.%2.%3.%4.%5.%6.%7"/>
      <w:lvlJc w:val="left"/>
      <w:pPr>
        <w:ind w:left="4320" w:hanging="1440"/>
      </w:pPr>
      <w:rPr>
        <w:b/>
        <w:color w:val="auto"/>
      </w:rPr>
    </w:lvl>
    <w:lvl w:ilvl="7">
      <w:start w:val="1"/>
      <w:numFmt w:val="decimal"/>
      <w:isLgl/>
      <w:lvlText w:val="%1.%2.%3.%4.%5.%6.%7.%8"/>
      <w:lvlJc w:val="left"/>
      <w:pPr>
        <w:ind w:left="5040" w:hanging="1800"/>
      </w:pPr>
      <w:rPr>
        <w:b/>
        <w:color w:val="auto"/>
      </w:rPr>
    </w:lvl>
    <w:lvl w:ilvl="8">
      <w:start w:val="1"/>
      <w:numFmt w:val="decimal"/>
      <w:isLgl/>
      <w:lvlText w:val="%1.%2.%3.%4.%5.%6.%7.%8.%9"/>
      <w:lvlJc w:val="left"/>
      <w:pPr>
        <w:ind w:left="5760" w:hanging="2160"/>
      </w:pPr>
      <w:rPr>
        <w:b/>
        <w:color w:val="auto"/>
      </w:rPr>
    </w:lvl>
  </w:abstractNum>
  <w:abstractNum w:abstractNumId="13" w15:restartNumberingAfterBreak="0">
    <w:nsid w:val="3CC874A3"/>
    <w:multiLevelType w:val="hybridMultilevel"/>
    <w:tmpl w:val="1C4623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B96A08"/>
    <w:multiLevelType w:val="hybridMultilevel"/>
    <w:tmpl w:val="D6C01790"/>
    <w:lvl w:ilvl="0" w:tplc="31A840A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943235"/>
    <w:multiLevelType w:val="hybridMultilevel"/>
    <w:tmpl w:val="1D7430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3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D7E2BB9"/>
    <w:multiLevelType w:val="hybridMultilevel"/>
    <w:tmpl w:val="844008B6"/>
    <w:lvl w:ilvl="0" w:tplc="79F4117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4EC80DBE"/>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107E60"/>
    <w:multiLevelType w:val="hybridMultilevel"/>
    <w:tmpl w:val="FAECEB76"/>
    <w:lvl w:ilvl="0" w:tplc="BAC4754E">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751F69"/>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D3C1D"/>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233B6B"/>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7805F5"/>
    <w:multiLevelType w:val="hybridMultilevel"/>
    <w:tmpl w:val="D6C01790"/>
    <w:lvl w:ilvl="0" w:tplc="31A840A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555BC8"/>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747019"/>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3C52AE"/>
    <w:multiLevelType w:val="hybridMultilevel"/>
    <w:tmpl w:val="D6C01790"/>
    <w:lvl w:ilvl="0" w:tplc="31A840A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DF63FA"/>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A33B14"/>
    <w:multiLevelType w:val="multilevel"/>
    <w:tmpl w:val="07E2C03A"/>
    <w:lvl w:ilvl="0">
      <w:start w:val="2"/>
      <w:numFmt w:val="decimal"/>
      <w:lvlText w:val="%1."/>
      <w:lvlJc w:val="left"/>
      <w:pPr>
        <w:ind w:left="1080" w:hanging="360"/>
      </w:pPr>
      <w:rPr>
        <w:rFonts w:ascii="GHEA Grapalat" w:eastAsiaTheme="minorEastAsia" w:hAnsi="GHEA Grapalat" w:cstheme="minorBidi" w:hint="default"/>
        <w:b w:val="0"/>
        <w:strike w:val="0"/>
        <w:dstrike w:val="0"/>
        <w:u w:val="none"/>
        <w:effect w:val="none"/>
      </w:rPr>
    </w:lvl>
    <w:lvl w:ilvl="1">
      <w:start w:val="1"/>
      <w:numFmt w:val="decimal"/>
      <w:isLgl/>
      <w:lvlText w:val="%1.%2"/>
      <w:lvlJc w:val="left"/>
      <w:pPr>
        <w:ind w:left="1440" w:hanging="360"/>
      </w:pPr>
      <w:rPr>
        <w:rFonts w:hint="default"/>
        <w:b w:val="0"/>
        <w:color w:val="auto"/>
      </w:rPr>
    </w:lvl>
    <w:lvl w:ilvl="2">
      <w:start w:val="1"/>
      <w:numFmt w:val="decimal"/>
      <w:isLgl/>
      <w:lvlText w:val="%1.%2.%3"/>
      <w:lvlJc w:val="left"/>
      <w:pPr>
        <w:ind w:left="2160" w:hanging="720"/>
      </w:pPr>
      <w:rPr>
        <w:rFonts w:hint="default"/>
        <w:b/>
        <w:color w:val="auto"/>
      </w:rPr>
    </w:lvl>
    <w:lvl w:ilvl="3">
      <w:start w:val="1"/>
      <w:numFmt w:val="decimal"/>
      <w:isLgl/>
      <w:lvlText w:val="%1.%2.%3.%4"/>
      <w:lvlJc w:val="left"/>
      <w:pPr>
        <w:ind w:left="2880" w:hanging="1080"/>
      </w:pPr>
      <w:rPr>
        <w:rFonts w:hint="default"/>
        <w:b/>
        <w:color w:val="auto"/>
      </w:rPr>
    </w:lvl>
    <w:lvl w:ilvl="4">
      <w:start w:val="1"/>
      <w:numFmt w:val="decimal"/>
      <w:isLgl/>
      <w:lvlText w:val="%1.%2.%3.%4.%5"/>
      <w:lvlJc w:val="left"/>
      <w:pPr>
        <w:ind w:left="3240" w:hanging="1080"/>
      </w:pPr>
      <w:rPr>
        <w:rFonts w:hint="default"/>
        <w:b/>
        <w:color w:val="auto"/>
      </w:rPr>
    </w:lvl>
    <w:lvl w:ilvl="5">
      <w:start w:val="1"/>
      <w:numFmt w:val="decimal"/>
      <w:isLgl/>
      <w:lvlText w:val="%1.%2.%3.%4.%5.%6"/>
      <w:lvlJc w:val="left"/>
      <w:pPr>
        <w:ind w:left="3960" w:hanging="1440"/>
      </w:pPr>
      <w:rPr>
        <w:rFonts w:hint="default"/>
        <w:b/>
        <w:color w:val="auto"/>
      </w:rPr>
    </w:lvl>
    <w:lvl w:ilvl="6">
      <w:start w:val="1"/>
      <w:numFmt w:val="decimal"/>
      <w:isLgl/>
      <w:lvlText w:val="%1.%2.%3.%4.%5.%6.%7"/>
      <w:lvlJc w:val="left"/>
      <w:pPr>
        <w:ind w:left="4320" w:hanging="1440"/>
      </w:pPr>
      <w:rPr>
        <w:rFonts w:hint="default"/>
        <w:b/>
        <w:color w:val="auto"/>
      </w:rPr>
    </w:lvl>
    <w:lvl w:ilvl="7">
      <w:start w:val="1"/>
      <w:numFmt w:val="decimal"/>
      <w:isLgl/>
      <w:lvlText w:val="%1.%2.%3.%4.%5.%6.%7.%8"/>
      <w:lvlJc w:val="left"/>
      <w:pPr>
        <w:ind w:left="5040" w:hanging="1800"/>
      </w:pPr>
      <w:rPr>
        <w:rFonts w:hint="default"/>
        <w:b/>
        <w:color w:val="auto"/>
      </w:rPr>
    </w:lvl>
    <w:lvl w:ilvl="8">
      <w:start w:val="1"/>
      <w:numFmt w:val="decimal"/>
      <w:isLgl/>
      <w:lvlText w:val="%1.%2.%3.%4.%5.%6.%7.%8.%9"/>
      <w:lvlJc w:val="left"/>
      <w:pPr>
        <w:ind w:left="5760" w:hanging="2160"/>
      </w:pPr>
      <w:rPr>
        <w:rFonts w:hint="default"/>
        <w:b/>
        <w:color w:val="auto"/>
      </w:rPr>
    </w:lvl>
  </w:abstractNum>
  <w:abstractNum w:abstractNumId="28" w15:restartNumberingAfterBreak="0">
    <w:nsid w:val="789405FF"/>
    <w:multiLevelType w:val="hybridMultilevel"/>
    <w:tmpl w:val="545A5B9E"/>
    <w:lvl w:ilvl="0" w:tplc="5A3402B4">
      <w:start w:val="1"/>
      <w:numFmt w:val="decimal"/>
      <w:lvlText w:val="%1."/>
      <w:lvlJc w:val="left"/>
      <w:pPr>
        <w:ind w:left="450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B728BE"/>
    <w:multiLevelType w:val="hybridMultilevel"/>
    <w:tmpl w:val="D3F4C378"/>
    <w:lvl w:ilvl="0" w:tplc="5D864F84">
      <w:start w:val="2024"/>
      <w:numFmt w:val="bullet"/>
      <w:lvlText w:val="-"/>
      <w:lvlJc w:val="left"/>
      <w:pPr>
        <w:ind w:left="450" w:hanging="360"/>
      </w:pPr>
      <w:rPr>
        <w:rFonts w:ascii="GHEA Grapalat" w:eastAsia="Calibri" w:hAnsi="GHEA Grapalat"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0" w15:restartNumberingAfterBreak="0">
    <w:nsid w:val="7D807042"/>
    <w:multiLevelType w:val="hybridMultilevel"/>
    <w:tmpl w:val="5ABAE450"/>
    <w:lvl w:ilvl="0" w:tplc="D284D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
  </w:num>
  <w:num w:numId="2">
    <w:abstractNumId w:val="19"/>
  </w:num>
  <w:num w:numId="3">
    <w:abstractNumId w:val="24"/>
  </w:num>
  <w:num w:numId="4">
    <w:abstractNumId w:val="9"/>
  </w:num>
  <w:num w:numId="5">
    <w:abstractNumId w:val="1"/>
  </w:num>
  <w:num w:numId="6">
    <w:abstractNumId w:val="5"/>
  </w:num>
  <w:num w:numId="7">
    <w:abstractNumId w:val="11"/>
  </w:num>
  <w:num w:numId="8">
    <w:abstractNumId w:val="20"/>
  </w:num>
  <w:num w:numId="9">
    <w:abstractNumId w:val="6"/>
  </w:num>
  <w:num w:numId="10">
    <w:abstractNumId w:val="8"/>
  </w:num>
  <w:num w:numId="11">
    <w:abstractNumId w:val="17"/>
  </w:num>
  <w:num w:numId="12">
    <w:abstractNumId w:val="28"/>
  </w:num>
  <w:num w:numId="13">
    <w:abstractNumId w:val="18"/>
  </w:num>
  <w:num w:numId="14">
    <w:abstractNumId w:val="21"/>
  </w:num>
  <w:num w:numId="15">
    <w:abstractNumId w:val="30"/>
  </w:num>
  <w:num w:numId="16">
    <w:abstractNumId w:val="23"/>
  </w:num>
  <w:num w:numId="17">
    <w:abstractNumId w:val="26"/>
  </w:num>
  <w:num w:numId="18">
    <w:abstractNumId w:val="13"/>
  </w:num>
  <w:num w:numId="19">
    <w:abstractNumId w:val="29"/>
  </w:num>
  <w:num w:numId="20">
    <w:abstractNumId w:val="16"/>
  </w:num>
  <w:num w:numId="21">
    <w:abstractNumId w:val="10"/>
  </w:num>
  <w:num w:numId="22">
    <w:abstractNumId w:val="4"/>
  </w:num>
  <w:num w:numId="23">
    <w:abstractNumId w:val="7"/>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5"/>
  </w:num>
  <w:num w:numId="29">
    <w:abstractNumId w:val="22"/>
  </w:num>
  <w:num w:numId="30">
    <w:abstractNumId w:val="14"/>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38E4"/>
    <w:rsid w:val="00010005"/>
    <w:rsid w:val="00011550"/>
    <w:rsid w:val="0001155E"/>
    <w:rsid w:val="00012934"/>
    <w:rsid w:val="000147DE"/>
    <w:rsid w:val="00021BF8"/>
    <w:rsid w:val="00022D57"/>
    <w:rsid w:val="000230EA"/>
    <w:rsid w:val="000232D0"/>
    <w:rsid w:val="0002598B"/>
    <w:rsid w:val="00031054"/>
    <w:rsid w:val="00033590"/>
    <w:rsid w:val="00034E60"/>
    <w:rsid w:val="00037F1A"/>
    <w:rsid w:val="0005038A"/>
    <w:rsid w:val="00053D55"/>
    <w:rsid w:val="0006061D"/>
    <w:rsid w:val="000623C2"/>
    <w:rsid w:val="00065D25"/>
    <w:rsid w:val="00065DE9"/>
    <w:rsid w:val="0007220A"/>
    <w:rsid w:val="00075A39"/>
    <w:rsid w:val="00075FAC"/>
    <w:rsid w:val="00075FF7"/>
    <w:rsid w:val="00076FA7"/>
    <w:rsid w:val="00086256"/>
    <w:rsid w:val="00086A1E"/>
    <w:rsid w:val="00086F68"/>
    <w:rsid w:val="00087828"/>
    <w:rsid w:val="00092C47"/>
    <w:rsid w:val="00094EC2"/>
    <w:rsid w:val="000964A5"/>
    <w:rsid w:val="000B2247"/>
    <w:rsid w:val="000B60FD"/>
    <w:rsid w:val="000C0806"/>
    <w:rsid w:val="000C2C64"/>
    <w:rsid w:val="000C2E63"/>
    <w:rsid w:val="000C3839"/>
    <w:rsid w:val="000C7C6B"/>
    <w:rsid w:val="000D3424"/>
    <w:rsid w:val="000D65BC"/>
    <w:rsid w:val="000D689C"/>
    <w:rsid w:val="000D73BD"/>
    <w:rsid w:val="000F03A9"/>
    <w:rsid w:val="000F0CF9"/>
    <w:rsid w:val="000F2946"/>
    <w:rsid w:val="000F4ED7"/>
    <w:rsid w:val="000F7597"/>
    <w:rsid w:val="00100F95"/>
    <w:rsid w:val="00100FE8"/>
    <w:rsid w:val="00105E20"/>
    <w:rsid w:val="001125FE"/>
    <w:rsid w:val="00117B63"/>
    <w:rsid w:val="00122169"/>
    <w:rsid w:val="00122DD6"/>
    <w:rsid w:val="00123A38"/>
    <w:rsid w:val="0012491A"/>
    <w:rsid w:val="001310F3"/>
    <w:rsid w:val="00131697"/>
    <w:rsid w:val="00132F8E"/>
    <w:rsid w:val="00134E3A"/>
    <w:rsid w:val="001357EF"/>
    <w:rsid w:val="00136D42"/>
    <w:rsid w:val="00146B5D"/>
    <w:rsid w:val="001475D3"/>
    <w:rsid w:val="00155070"/>
    <w:rsid w:val="00155E8A"/>
    <w:rsid w:val="00160A75"/>
    <w:rsid w:val="001644A5"/>
    <w:rsid w:val="00164D46"/>
    <w:rsid w:val="00165A32"/>
    <w:rsid w:val="00166440"/>
    <w:rsid w:val="00174B6A"/>
    <w:rsid w:val="00175121"/>
    <w:rsid w:val="001800DC"/>
    <w:rsid w:val="001801C7"/>
    <w:rsid w:val="001815A6"/>
    <w:rsid w:val="0018174D"/>
    <w:rsid w:val="001823C5"/>
    <w:rsid w:val="001859C5"/>
    <w:rsid w:val="00191D82"/>
    <w:rsid w:val="001A0CEF"/>
    <w:rsid w:val="001A6150"/>
    <w:rsid w:val="001B128F"/>
    <w:rsid w:val="001B16F7"/>
    <w:rsid w:val="001B1C65"/>
    <w:rsid w:val="001B2AF8"/>
    <w:rsid w:val="001B5E43"/>
    <w:rsid w:val="001B7872"/>
    <w:rsid w:val="001B7DB7"/>
    <w:rsid w:val="001C0CD4"/>
    <w:rsid w:val="001C2462"/>
    <w:rsid w:val="001C3D26"/>
    <w:rsid w:val="001C7AA7"/>
    <w:rsid w:val="001D2843"/>
    <w:rsid w:val="001D37B6"/>
    <w:rsid w:val="001D4BCB"/>
    <w:rsid w:val="001D4C45"/>
    <w:rsid w:val="001E0AF6"/>
    <w:rsid w:val="001E296F"/>
    <w:rsid w:val="001E5E42"/>
    <w:rsid w:val="001F0626"/>
    <w:rsid w:val="001F5254"/>
    <w:rsid w:val="001F712A"/>
    <w:rsid w:val="00205517"/>
    <w:rsid w:val="002063EE"/>
    <w:rsid w:val="00213605"/>
    <w:rsid w:val="002176DC"/>
    <w:rsid w:val="002176EA"/>
    <w:rsid w:val="002249B7"/>
    <w:rsid w:val="00226F0B"/>
    <w:rsid w:val="00234671"/>
    <w:rsid w:val="00234720"/>
    <w:rsid w:val="00235202"/>
    <w:rsid w:val="00243A95"/>
    <w:rsid w:val="0025408B"/>
    <w:rsid w:val="002620C1"/>
    <w:rsid w:val="002623DA"/>
    <w:rsid w:val="00263978"/>
    <w:rsid w:val="002705AA"/>
    <w:rsid w:val="00274855"/>
    <w:rsid w:val="0027623A"/>
    <w:rsid w:val="00277509"/>
    <w:rsid w:val="002808DD"/>
    <w:rsid w:val="002815EC"/>
    <w:rsid w:val="00282F9E"/>
    <w:rsid w:val="00291885"/>
    <w:rsid w:val="00294436"/>
    <w:rsid w:val="00296D57"/>
    <w:rsid w:val="002A0C04"/>
    <w:rsid w:val="002A4B09"/>
    <w:rsid w:val="002A4CED"/>
    <w:rsid w:val="002A66D9"/>
    <w:rsid w:val="002A6B3A"/>
    <w:rsid w:val="002A7E5A"/>
    <w:rsid w:val="002B0318"/>
    <w:rsid w:val="002C420D"/>
    <w:rsid w:val="002D24C5"/>
    <w:rsid w:val="002D4E85"/>
    <w:rsid w:val="002D600F"/>
    <w:rsid w:val="002E1A2A"/>
    <w:rsid w:val="002E20CB"/>
    <w:rsid w:val="002E2353"/>
    <w:rsid w:val="002E2740"/>
    <w:rsid w:val="002E4716"/>
    <w:rsid w:val="002E537D"/>
    <w:rsid w:val="002F1CBC"/>
    <w:rsid w:val="002F4B55"/>
    <w:rsid w:val="002F4EB8"/>
    <w:rsid w:val="002F6202"/>
    <w:rsid w:val="003008A7"/>
    <w:rsid w:val="00300D15"/>
    <w:rsid w:val="00301408"/>
    <w:rsid w:val="003024C4"/>
    <w:rsid w:val="00302818"/>
    <w:rsid w:val="003039BA"/>
    <w:rsid w:val="00304E2D"/>
    <w:rsid w:val="00307662"/>
    <w:rsid w:val="003133A8"/>
    <w:rsid w:val="00316BED"/>
    <w:rsid w:val="00317534"/>
    <w:rsid w:val="00321417"/>
    <w:rsid w:val="00327FCB"/>
    <w:rsid w:val="00332625"/>
    <w:rsid w:val="00333C33"/>
    <w:rsid w:val="00336837"/>
    <w:rsid w:val="00337B2D"/>
    <w:rsid w:val="00343849"/>
    <w:rsid w:val="00345575"/>
    <w:rsid w:val="003466F7"/>
    <w:rsid w:val="003538F6"/>
    <w:rsid w:val="00353DD4"/>
    <w:rsid w:val="0035786B"/>
    <w:rsid w:val="00363C4C"/>
    <w:rsid w:val="0036407D"/>
    <w:rsid w:val="00364294"/>
    <w:rsid w:val="00365256"/>
    <w:rsid w:val="00370653"/>
    <w:rsid w:val="003734D9"/>
    <w:rsid w:val="003749B9"/>
    <w:rsid w:val="00374F5C"/>
    <w:rsid w:val="00377647"/>
    <w:rsid w:val="003904EC"/>
    <w:rsid w:val="00397735"/>
    <w:rsid w:val="0039782B"/>
    <w:rsid w:val="003A0104"/>
    <w:rsid w:val="003A5428"/>
    <w:rsid w:val="003A7794"/>
    <w:rsid w:val="003B619B"/>
    <w:rsid w:val="003C4BE6"/>
    <w:rsid w:val="003C5CCD"/>
    <w:rsid w:val="003C7256"/>
    <w:rsid w:val="003C7D4D"/>
    <w:rsid w:val="003D1B37"/>
    <w:rsid w:val="003D3D7E"/>
    <w:rsid w:val="003E7426"/>
    <w:rsid w:val="003F2159"/>
    <w:rsid w:val="003F564A"/>
    <w:rsid w:val="00402FA3"/>
    <w:rsid w:val="00407227"/>
    <w:rsid w:val="004122AC"/>
    <w:rsid w:val="00412343"/>
    <w:rsid w:val="0041586D"/>
    <w:rsid w:val="0041642D"/>
    <w:rsid w:val="00421D7D"/>
    <w:rsid w:val="00422717"/>
    <w:rsid w:val="00423B07"/>
    <w:rsid w:val="00425B0B"/>
    <w:rsid w:val="00430896"/>
    <w:rsid w:val="004376B8"/>
    <w:rsid w:val="00440AE1"/>
    <w:rsid w:val="00440C30"/>
    <w:rsid w:val="0044200E"/>
    <w:rsid w:val="00443BC8"/>
    <w:rsid w:val="00446F22"/>
    <w:rsid w:val="0045130A"/>
    <w:rsid w:val="0045459E"/>
    <w:rsid w:val="004559E5"/>
    <w:rsid w:val="00456B32"/>
    <w:rsid w:val="0046135B"/>
    <w:rsid w:val="00467FE5"/>
    <w:rsid w:val="00475498"/>
    <w:rsid w:val="00475529"/>
    <w:rsid w:val="00476163"/>
    <w:rsid w:val="00476BC1"/>
    <w:rsid w:val="004812FD"/>
    <w:rsid w:val="004824A1"/>
    <w:rsid w:val="00482C57"/>
    <w:rsid w:val="00483369"/>
    <w:rsid w:val="00493BC4"/>
    <w:rsid w:val="00493E17"/>
    <w:rsid w:val="00497E79"/>
    <w:rsid w:val="004A1113"/>
    <w:rsid w:val="004A19C1"/>
    <w:rsid w:val="004A1ED6"/>
    <w:rsid w:val="004A306B"/>
    <w:rsid w:val="004A337D"/>
    <w:rsid w:val="004A690B"/>
    <w:rsid w:val="004A7A4E"/>
    <w:rsid w:val="004B1656"/>
    <w:rsid w:val="004C7306"/>
    <w:rsid w:val="004C7CB5"/>
    <w:rsid w:val="004D0CD9"/>
    <w:rsid w:val="004E1915"/>
    <w:rsid w:val="004E45C0"/>
    <w:rsid w:val="004E4E31"/>
    <w:rsid w:val="004E571E"/>
    <w:rsid w:val="004E7DAF"/>
    <w:rsid w:val="004F1072"/>
    <w:rsid w:val="004F1B36"/>
    <w:rsid w:val="004F65DB"/>
    <w:rsid w:val="005014A6"/>
    <w:rsid w:val="00502658"/>
    <w:rsid w:val="0050403C"/>
    <w:rsid w:val="00504BE5"/>
    <w:rsid w:val="00507500"/>
    <w:rsid w:val="00510358"/>
    <w:rsid w:val="00510575"/>
    <w:rsid w:val="00513C7A"/>
    <w:rsid w:val="005148A6"/>
    <w:rsid w:val="00520150"/>
    <w:rsid w:val="0052275C"/>
    <w:rsid w:val="00526722"/>
    <w:rsid w:val="00534C6D"/>
    <w:rsid w:val="005354BD"/>
    <w:rsid w:val="00537789"/>
    <w:rsid w:val="00537D10"/>
    <w:rsid w:val="00541374"/>
    <w:rsid w:val="00542336"/>
    <w:rsid w:val="0055096C"/>
    <w:rsid w:val="0055442C"/>
    <w:rsid w:val="00554D98"/>
    <w:rsid w:val="00556889"/>
    <w:rsid w:val="00564BCC"/>
    <w:rsid w:val="005705DF"/>
    <w:rsid w:val="00572B28"/>
    <w:rsid w:val="00576248"/>
    <w:rsid w:val="005805F1"/>
    <w:rsid w:val="00584AFA"/>
    <w:rsid w:val="00584F82"/>
    <w:rsid w:val="00590E60"/>
    <w:rsid w:val="00591D46"/>
    <w:rsid w:val="00593CD2"/>
    <w:rsid w:val="00596892"/>
    <w:rsid w:val="005A20B3"/>
    <w:rsid w:val="005A618F"/>
    <w:rsid w:val="005B1B73"/>
    <w:rsid w:val="005B4479"/>
    <w:rsid w:val="005B6F2D"/>
    <w:rsid w:val="005C5174"/>
    <w:rsid w:val="005C5C77"/>
    <w:rsid w:val="005D08F3"/>
    <w:rsid w:val="005D096B"/>
    <w:rsid w:val="005D440E"/>
    <w:rsid w:val="005D4B51"/>
    <w:rsid w:val="005E0B16"/>
    <w:rsid w:val="005E2070"/>
    <w:rsid w:val="005F1FC7"/>
    <w:rsid w:val="005F3082"/>
    <w:rsid w:val="005F3783"/>
    <w:rsid w:val="005F5C44"/>
    <w:rsid w:val="005F70B2"/>
    <w:rsid w:val="00603D83"/>
    <w:rsid w:val="00606B78"/>
    <w:rsid w:val="00610E89"/>
    <w:rsid w:val="006139B6"/>
    <w:rsid w:val="00613A6D"/>
    <w:rsid w:val="00614075"/>
    <w:rsid w:val="00615FB8"/>
    <w:rsid w:val="00624F72"/>
    <w:rsid w:val="0063201E"/>
    <w:rsid w:val="00633CB2"/>
    <w:rsid w:val="00636019"/>
    <w:rsid w:val="0063644C"/>
    <w:rsid w:val="006427CF"/>
    <w:rsid w:val="006462EE"/>
    <w:rsid w:val="00646ED8"/>
    <w:rsid w:val="0065770B"/>
    <w:rsid w:val="00660F24"/>
    <w:rsid w:val="00661EBC"/>
    <w:rsid w:val="00662990"/>
    <w:rsid w:val="006677A4"/>
    <w:rsid w:val="0067057D"/>
    <w:rsid w:val="006711F7"/>
    <w:rsid w:val="00671F15"/>
    <w:rsid w:val="0067230D"/>
    <w:rsid w:val="006755C6"/>
    <w:rsid w:val="0067694F"/>
    <w:rsid w:val="00687A9C"/>
    <w:rsid w:val="006903A3"/>
    <w:rsid w:val="006953B6"/>
    <w:rsid w:val="006A060C"/>
    <w:rsid w:val="006A1DFF"/>
    <w:rsid w:val="006A26C0"/>
    <w:rsid w:val="006A5DDA"/>
    <w:rsid w:val="006B2356"/>
    <w:rsid w:val="006B2D1A"/>
    <w:rsid w:val="006B6F74"/>
    <w:rsid w:val="006C1DDD"/>
    <w:rsid w:val="006D0937"/>
    <w:rsid w:val="006D3F21"/>
    <w:rsid w:val="006D5871"/>
    <w:rsid w:val="006F23FC"/>
    <w:rsid w:val="006F28D0"/>
    <w:rsid w:val="006F347A"/>
    <w:rsid w:val="006F7A9E"/>
    <w:rsid w:val="00700424"/>
    <w:rsid w:val="00714A54"/>
    <w:rsid w:val="00715D0F"/>
    <w:rsid w:val="007172FD"/>
    <w:rsid w:val="00717A64"/>
    <w:rsid w:val="00734121"/>
    <w:rsid w:val="00737432"/>
    <w:rsid w:val="00743E7B"/>
    <w:rsid w:val="00744B37"/>
    <w:rsid w:val="007505B3"/>
    <w:rsid w:val="007543B7"/>
    <w:rsid w:val="00755D98"/>
    <w:rsid w:val="00771076"/>
    <w:rsid w:val="007717F3"/>
    <w:rsid w:val="00772103"/>
    <w:rsid w:val="0077634A"/>
    <w:rsid w:val="0078384D"/>
    <w:rsid w:val="00787590"/>
    <w:rsid w:val="00793546"/>
    <w:rsid w:val="007A16AB"/>
    <w:rsid w:val="007A18AE"/>
    <w:rsid w:val="007B1745"/>
    <w:rsid w:val="007B346B"/>
    <w:rsid w:val="007B7263"/>
    <w:rsid w:val="007C4FE5"/>
    <w:rsid w:val="007C5E4E"/>
    <w:rsid w:val="007D0081"/>
    <w:rsid w:val="007D30F8"/>
    <w:rsid w:val="007D3E1C"/>
    <w:rsid w:val="007E1E52"/>
    <w:rsid w:val="007E2197"/>
    <w:rsid w:val="007E3D58"/>
    <w:rsid w:val="007E58D5"/>
    <w:rsid w:val="007E670D"/>
    <w:rsid w:val="0080214C"/>
    <w:rsid w:val="0080335D"/>
    <w:rsid w:val="00803DE0"/>
    <w:rsid w:val="00810C05"/>
    <w:rsid w:val="0081695A"/>
    <w:rsid w:val="00816A09"/>
    <w:rsid w:val="00817F73"/>
    <w:rsid w:val="00826F89"/>
    <w:rsid w:val="00827DC3"/>
    <w:rsid w:val="00835EEC"/>
    <w:rsid w:val="00840B14"/>
    <w:rsid w:val="00842174"/>
    <w:rsid w:val="00846FDD"/>
    <w:rsid w:val="00850918"/>
    <w:rsid w:val="00856C7F"/>
    <w:rsid w:val="0086736D"/>
    <w:rsid w:val="00870320"/>
    <w:rsid w:val="00872B9F"/>
    <w:rsid w:val="008772EC"/>
    <w:rsid w:val="0088153C"/>
    <w:rsid w:val="00881A72"/>
    <w:rsid w:val="0088302E"/>
    <w:rsid w:val="008858D3"/>
    <w:rsid w:val="00886051"/>
    <w:rsid w:val="008866A0"/>
    <w:rsid w:val="00891191"/>
    <w:rsid w:val="00893E93"/>
    <w:rsid w:val="00895CDD"/>
    <w:rsid w:val="0089702B"/>
    <w:rsid w:val="00897865"/>
    <w:rsid w:val="008A2137"/>
    <w:rsid w:val="008A6808"/>
    <w:rsid w:val="008B14AC"/>
    <w:rsid w:val="008B2A73"/>
    <w:rsid w:val="008B5CB2"/>
    <w:rsid w:val="008B64B7"/>
    <w:rsid w:val="008C6D02"/>
    <w:rsid w:val="008C71E0"/>
    <w:rsid w:val="008C7355"/>
    <w:rsid w:val="008C76A0"/>
    <w:rsid w:val="008D033F"/>
    <w:rsid w:val="008D5FD9"/>
    <w:rsid w:val="008E07ED"/>
    <w:rsid w:val="008E2077"/>
    <w:rsid w:val="008E47E5"/>
    <w:rsid w:val="008F3AAB"/>
    <w:rsid w:val="008F5BE4"/>
    <w:rsid w:val="008F5F07"/>
    <w:rsid w:val="008F66AF"/>
    <w:rsid w:val="00912DE8"/>
    <w:rsid w:val="00913292"/>
    <w:rsid w:val="00913E50"/>
    <w:rsid w:val="00916FAE"/>
    <w:rsid w:val="009219F8"/>
    <w:rsid w:val="009243E3"/>
    <w:rsid w:val="00925AF5"/>
    <w:rsid w:val="00937081"/>
    <w:rsid w:val="009379BA"/>
    <w:rsid w:val="0094092B"/>
    <w:rsid w:val="009410DB"/>
    <w:rsid w:val="009470AD"/>
    <w:rsid w:val="009518F4"/>
    <w:rsid w:val="0095258C"/>
    <w:rsid w:val="00954178"/>
    <w:rsid w:val="00960CAD"/>
    <w:rsid w:val="00962EEF"/>
    <w:rsid w:val="0096618E"/>
    <w:rsid w:val="009722B1"/>
    <w:rsid w:val="00975525"/>
    <w:rsid w:val="0097773C"/>
    <w:rsid w:val="00977CAC"/>
    <w:rsid w:val="009805E3"/>
    <w:rsid w:val="00980A76"/>
    <w:rsid w:val="00983955"/>
    <w:rsid w:val="00985BB5"/>
    <w:rsid w:val="009878B6"/>
    <w:rsid w:val="00990D19"/>
    <w:rsid w:val="0099173C"/>
    <w:rsid w:val="00992C6F"/>
    <w:rsid w:val="00996BEA"/>
    <w:rsid w:val="009A141C"/>
    <w:rsid w:val="009A2CB4"/>
    <w:rsid w:val="009A4CE4"/>
    <w:rsid w:val="009A5E2D"/>
    <w:rsid w:val="009A7C46"/>
    <w:rsid w:val="009B06E1"/>
    <w:rsid w:val="009C1D96"/>
    <w:rsid w:val="009C46A6"/>
    <w:rsid w:val="009D4102"/>
    <w:rsid w:val="009D5B17"/>
    <w:rsid w:val="009E0C7A"/>
    <w:rsid w:val="009E109F"/>
    <w:rsid w:val="009E1F55"/>
    <w:rsid w:val="009E2993"/>
    <w:rsid w:val="009F19C2"/>
    <w:rsid w:val="009F3617"/>
    <w:rsid w:val="009F4E6E"/>
    <w:rsid w:val="009F597B"/>
    <w:rsid w:val="00A029A2"/>
    <w:rsid w:val="00A031FF"/>
    <w:rsid w:val="00A043E5"/>
    <w:rsid w:val="00A05857"/>
    <w:rsid w:val="00A13F1F"/>
    <w:rsid w:val="00A233A2"/>
    <w:rsid w:val="00A3533F"/>
    <w:rsid w:val="00A356F5"/>
    <w:rsid w:val="00A36DEE"/>
    <w:rsid w:val="00A441E8"/>
    <w:rsid w:val="00A52633"/>
    <w:rsid w:val="00A60C47"/>
    <w:rsid w:val="00A64B07"/>
    <w:rsid w:val="00A6575C"/>
    <w:rsid w:val="00A70E28"/>
    <w:rsid w:val="00A71D70"/>
    <w:rsid w:val="00A7270E"/>
    <w:rsid w:val="00A7417A"/>
    <w:rsid w:val="00A75C1B"/>
    <w:rsid w:val="00A7629B"/>
    <w:rsid w:val="00A82446"/>
    <w:rsid w:val="00A86362"/>
    <w:rsid w:val="00A867BA"/>
    <w:rsid w:val="00A87DDA"/>
    <w:rsid w:val="00A90397"/>
    <w:rsid w:val="00A911D2"/>
    <w:rsid w:val="00A922AF"/>
    <w:rsid w:val="00A94134"/>
    <w:rsid w:val="00A963CE"/>
    <w:rsid w:val="00A9785E"/>
    <w:rsid w:val="00AA63D9"/>
    <w:rsid w:val="00AA760D"/>
    <w:rsid w:val="00AA786E"/>
    <w:rsid w:val="00AA7EAE"/>
    <w:rsid w:val="00AB2079"/>
    <w:rsid w:val="00AB25C7"/>
    <w:rsid w:val="00AB6530"/>
    <w:rsid w:val="00AB7CCA"/>
    <w:rsid w:val="00AC6630"/>
    <w:rsid w:val="00AE0E88"/>
    <w:rsid w:val="00AE1A73"/>
    <w:rsid w:val="00AE4C60"/>
    <w:rsid w:val="00AE6D6F"/>
    <w:rsid w:val="00AF0021"/>
    <w:rsid w:val="00AF0505"/>
    <w:rsid w:val="00AF3BC2"/>
    <w:rsid w:val="00AF477B"/>
    <w:rsid w:val="00AF56BE"/>
    <w:rsid w:val="00AF5C07"/>
    <w:rsid w:val="00AF76B6"/>
    <w:rsid w:val="00B0192E"/>
    <w:rsid w:val="00B029E5"/>
    <w:rsid w:val="00B064F2"/>
    <w:rsid w:val="00B069E0"/>
    <w:rsid w:val="00B1415E"/>
    <w:rsid w:val="00B144C6"/>
    <w:rsid w:val="00B163C7"/>
    <w:rsid w:val="00B259E8"/>
    <w:rsid w:val="00B31123"/>
    <w:rsid w:val="00B32481"/>
    <w:rsid w:val="00B44C1E"/>
    <w:rsid w:val="00B57481"/>
    <w:rsid w:val="00B610F0"/>
    <w:rsid w:val="00B62D97"/>
    <w:rsid w:val="00B67E61"/>
    <w:rsid w:val="00B700BF"/>
    <w:rsid w:val="00B7082C"/>
    <w:rsid w:val="00B71A1A"/>
    <w:rsid w:val="00B761D0"/>
    <w:rsid w:val="00B7756A"/>
    <w:rsid w:val="00B77708"/>
    <w:rsid w:val="00B84D3B"/>
    <w:rsid w:val="00B859E9"/>
    <w:rsid w:val="00B93B75"/>
    <w:rsid w:val="00BA5008"/>
    <w:rsid w:val="00BA543F"/>
    <w:rsid w:val="00BB0050"/>
    <w:rsid w:val="00BB03CD"/>
    <w:rsid w:val="00BC1EEA"/>
    <w:rsid w:val="00BC6741"/>
    <w:rsid w:val="00BD007E"/>
    <w:rsid w:val="00BD2C50"/>
    <w:rsid w:val="00BE48B8"/>
    <w:rsid w:val="00BE73EF"/>
    <w:rsid w:val="00BE7DB4"/>
    <w:rsid w:val="00BF1726"/>
    <w:rsid w:val="00BF1DC0"/>
    <w:rsid w:val="00BF2C01"/>
    <w:rsid w:val="00BF42A0"/>
    <w:rsid w:val="00BF4478"/>
    <w:rsid w:val="00BF6C15"/>
    <w:rsid w:val="00C01A9F"/>
    <w:rsid w:val="00C04E2E"/>
    <w:rsid w:val="00C06455"/>
    <w:rsid w:val="00C11660"/>
    <w:rsid w:val="00C120EE"/>
    <w:rsid w:val="00C1383D"/>
    <w:rsid w:val="00C13CD3"/>
    <w:rsid w:val="00C14658"/>
    <w:rsid w:val="00C146E7"/>
    <w:rsid w:val="00C17425"/>
    <w:rsid w:val="00C24570"/>
    <w:rsid w:val="00C26A54"/>
    <w:rsid w:val="00C318F4"/>
    <w:rsid w:val="00C32572"/>
    <w:rsid w:val="00C331F4"/>
    <w:rsid w:val="00C33764"/>
    <w:rsid w:val="00C37BEF"/>
    <w:rsid w:val="00C421FA"/>
    <w:rsid w:val="00C443F2"/>
    <w:rsid w:val="00C44CB4"/>
    <w:rsid w:val="00C452A6"/>
    <w:rsid w:val="00C50172"/>
    <w:rsid w:val="00C52482"/>
    <w:rsid w:val="00C56258"/>
    <w:rsid w:val="00C60729"/>
    <w:rsid w:val="00C634EE"/>
    <w:rsid w:val="00C65ADA"/>
    <w:rsid w:val="00C71422"/>
    <w:rsid w:val="00C75930"/>
    <w:rsid w:val="00C75F97"/>
    <w:rsid w:val="00C76FD4"/>
    <w:rsid w:val="00C82E95"/>
    <w:rsid w:val="00C83368"/>
    <w:rsid w:val="00C83411"/>
    <w:rsid w:val="00C851EA"/>
    <w:rsid w:val="00C9289C"/>
    <w:rsid w:val="00C948EA"/>
    <w:rsid w:val="00CA24C5"/>
    <w:rsid w:val="00CA565E"/>
    <w:rsid w:val="00CB006A"/>
    <w:rsid w:val="00CB0D8D"/>
    <w:rsid w:val="00CB77D7"/>
    <w:rsid w:val="00CC1334"/>
    <w:rsid w:val="00CC2455"/>
    <w:rsid w:val="00CC3179"/>
    <w:rsid w:val="00CE72CA"/>
    <w:rsid w:val="00CF0228"/>
    <w:rsid w:val="00CF377E"/>
    <w:rsid w:val="00CF3A38"/>
    <w:rsid w:val="00D0158A"/>
    <w:rsid w:val="00D045BE"/>
    <w:rsid w:val="00D05703"/>
    <w:rsid w:val="00D059A4"/>
    <w:rsid w:val="00D05A61"/>
    <w:rsid w:val="00D1084C"/>
    <w:rsid w:val="00D1200E"/>
    <w:rsid w:val="00D12BD7"/>
    <w:rsid w:val="00D13D93"/>
    <w:rsid w:val="00D16836"/>
    <w:rsid w:val="00D178EE"/>
    <w:rsid w:val="00D226FF"/>
    <w:rsid w:val="00D22FE0"/>
    <w:rsid w:val="00D25925"/>
    <w:rsid w:val="00D34F57"/>
    <w:rsid w:val="00D3788A"/>
    <w:rsid w:val="00D4361C"/>
    <w:rsid w:val="00D44385"/>
    <w:rsid w:val="00D461E3"/>
    <w:rsid w:val="00D5061F"/>
    <w:rsid w:val="00D51681"/>
    <w:rsid w:val="00D51B28"/>
    <w:rsid w:val="00D52526"/>
    <w:rsid w:val="00D554C0"/>
    <w:rsid w:val="00D612CA"/>
    <w:rsid w:val="00D61702"/>
    <w:rsid w:val="00D66F4A"/>
    <w:rsid w:val="00D70A30"/>
    <w:rsid w:val="00D71382"/>
    <w:rsid w:val="00D7690E"/>
    <w:rsid w:val="00D84736"/>
    <w:rsid w:val="00D872CA"/>
    <w:rsid w:val="00D8732B"/>
    <w:rsid w:val="00D90C45"/>
    <w:rsid w:val="00D90DEC"/>
    <w:rsid w:val="00D9195A"/>
    <w:rsid w:val="00D91EC7"/>
    <w:rsid w:val="00D94999"/>
    <w:rsid w:val="00D953B8"/>
    <w:rsid w:val="00D976B4"/>
    <w:rsid w:val="00DA6B24"/>
    <w:rsid w:val="00DB1C37"/>
    <w:rsid w:val="00DB5232"/>
    <w:rsid w:val="00DB543F"/>
    <w:rsid w:val="00DB7CA6"/>
    <w:rsid w:val="00DC0A7A"/>
    <w:rsid w:val="00DC0B14"/>
    <w:rsid w:val="00DC4AAE"/>
    <w:rsid w:val="00DC71EC"/>
    <w:rsid w:val="00DD4884"/>
    <w:rsid w:val="00DD497F"/>
    <w:rsid w:val="00DD7A0B"/>
    <w:rsid w:val="00DE31C2"/>
    <w:rsid w:val="00DE359F"/>
    <w:rsid w:val="00DE3A9F"/>
    <w:rsid w:val="00DE54CC"/>
    <w:rsid w:val="00DE577F"/>
    <w:rsid w:val="00DE5B0B"/>
    <w:rsid w:val="00DE5EE9"/>
    <w:rsid w:val="00DF09D3"/>
    <w:rsid w:val="00DF102E"/>
    <w:rsid w:val="00DF51A7"/>
    <w:rsid w:val="00DF5CE4"/>
    <w:rsid w:val="00DF7F40"/>
    <w:rsid w:val="00E009A5"/>
    <w:rsid w:val="00E01B65"/>
    <w:rsid w:val="00E03AD6"/>
    <w:rsid w:val="00E13B73"/>
    <w:rsid w:val="00E1536B"/>
    <w:rsid w:val="00E15895"/>
    <w:rsid w:val="00E1752B"/>
    <w:rsid w:val="00E20BC4"/>
    <w:rsid w:val="00E2249C"/>
    <w:rsid w:val="00E34175"/>
    <w:rsid w:val="00E352A9"/>
    <w:rsid w:val="00E424F2"/>
    <w:rsid w:val="00E44B1E"/>
    <w:rsid w:val="00E45E5A"/>
    <w:rsid w:val="00E4635E"/>
    <w:rsid w:val="00E47DDE"/>
    <w:rsid w:val="00E5047A"/>
    <w:rsid w:val="00E5311E"/>
    <w:rsid w:val="00E53E39"/>
    <w:rsid w:val="00E56275"/>
    <w:rsid w:val="00E629C0"/>
    <w:rsid w:val="00E64FF6"/>
    <w:rsid w:val="00E65D56"/>
    <w:rsid w:val="00E6655B"/>
    <w:rsid w:val="00E71305"/>
    <w:rsid w:val="00E73A49"/>
    <w:rsid w:val="00E769E5"/>
    <w:rsid w:val="00E802E5"/>
    <w:rsid w:val="00E80713"/>
    <w:rsid w:val="00E816FD"/>
    <w:rsid w:val="00E81981"/>
    <w:rsid w:val="00E81ABB"/>
    <w:rsid w:val="00E81CBF"/>
    <w:rsid w:val="00E8408E"/>
    <w:rsid w:val="00E903DF"/>
    <w:rsid w:val="00E9252E"/>
    <w:rsid w:val="00E92D84"/>
    <w:rsid w:val="00E94705"/>
    <w:rsid w:val="00E94E9C"/>
    <w:rsid w:val="00EA016F"/>
    <w:rsid w:val="00EA3966"/>
    <w:rsid w:val="00EA6DE0"/>
    <w:rsid w:val="00EB4A8B"/>
    <w:rsid w:val="00EB5B40"/>
    <w:rsid w:val="00EC0092"/>
    <w:rsid w:val="00EC03FE"/>
    <w:rsid w:val="00ED27E0"/>
    <w:rsid w:val="00ED2F7B"/>
    <w:rsid w:val="00ED7273"/>
    <w:rsid w:val="00ED75B6"/>
    <w:rsid w:val="00ED78C2"/>
    <w:rsid w:val="00EE0273"/>
    <w:rsid w:val="00EE05FD"/>
    <w:rsid w:val="00EE1D7C"/>
    <w:rsid w:val="00EF0C51"/>
    <w:rsid w:val="00EF19AF"/>
    <w:rsid w:val="00EF3509"/>
    <w:rsid w:val="00EF3881"/>
    <w:rsid w:val="00EF7E68"/>
    <w:rsid w:val="00F01630"/>
    <w:rsid w:val="00F01C66"/>
    <w:rsid w:val="00F064C1"/>
    <w:rsid w:val="00F10013"/>
    <w:rsid w:val="00F10693"/>
    <w:rsid w:val="00F12D3B"/>
    <w:rsid w:val="00F13C41"/>
    <w:rsid w:val="00F13C8B"/>
    <w:rsid w:val="00F15418"/>
    <w:rsid w:val="00F16DE2"/>
    <w:rsid w:val="00F22090"/>
    <w:rsid w:val="00F27E2A"/>
    <w:rsid w:val="00F33A0F"/>
    <w:rsid w:val="00F44A9A"/>
    <w:rsid w:val="00F536E1"/>
    <w:rsid w:val="00F62D20"/>
    <w:rsid w:val="00F72890"/>
    <w:rsid w:val="00F758C0"/>
    <w:rsid w:val="00F769FB"/>
    <w:rsid w:val="00F77FDF"/>
    <w:rsid w:val="00F806CD"/>
    <w:rsid w:val="00F82EA5"/>
    <w:rsid w:val="00F86C85"/>
    <w:rsid w:val="00F9024D"/>
    <w:rsid w:val="00F92321"/>
    <w:rsid w:val="00F9289D"/>
    <w:rsid w:val="00F97E6E"/>
    <w:rsid w:val="00FA274D"/>
    <w:rsid w:val="00FB7FAE"/>
    <w:rsid w:val="00FC1351"/>
    <w:rsid w:val="00FC5309"/>
    <w:rsid w:val="00FC68B0"/>
    <w:rsid w:val="00FC768B"/>
    <w:rsid w:val="00FD54DB"/>
    <w:rsid w:val="00FD6FF4"/>
    <w:rsid w:val="00FE04E3"/>
    <w:rsid w:val="00FE179E"/>
    <w:rsid w:val="00FE242F"/>
    <w:rsid w:val="00FE3979"/>
    <w:rsid w:val="00FE7A57"/>
    <w:rsid w:val="00FF023D"/>
    <w:rsid w:val="00FF19A7"/>
    <w:rsid w:val="00FF209A"/>
    <w:rsid w:val="00FF23A3"/>
    <w:rsid w:val="00FF2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3091C3-FC7C-4AD3-9D9C-D39AF2BC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966"/>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Web)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5014A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5014A6"/>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table" w:styleId="TableGrid">
    <w:name w:val="Table Grid"/>
    <w:basedOn w:val="TableNormal"/>
    <w:uiPriority w:val="39"/>
    <w:rsid w:val="007E3D58"/>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A">
    <w:name w:val="Body A A"/>
    <w:rsid w:val="00E629C0"/>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rPr>
  </w:style>
  <w:style w:type="paragraph" w:customStyle="1" w:styleId="a2">
    <w:name w:val="Колонтитул"/>
    <w:basedOn w:val="Normal"/>
    <w:qFormat/>
    <w:rsid w:val="00520150"/>
    <w:pPr>
      <w:suppressAutoHyphens/>
    </w:pPr>
    <w:rPr>
      <w:rFonts w:cstheme="minorBid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853087">
      <w:bodyDiv w:val="1"/>
      <w:marLeft w:val="0"/>
      <w:marRight w:val="0"/>
      <w:marTop w:val="0"/>
      <w:marBottom w:val="0"/>
      <w:divBdr>
        <w:top w:val="none" w:sz="0" w:space="0" w:color="auto"/>
        <w:left w:val="none" w:sz="0" w:space="0" w:color="auto"/>
        <w:bottom w:val="none" w:sz="0" w:space="0" w:color="auto"/>
        <w:right w:val="none" w:sz="0" w:space="0" w:color="auto"/>
      </w:divBdr>
    </w:div>
    <w:div w:id="261884549">
      <w:bodyDiv w:val="1"/>
      <w:marLeft w:val="0"/>
      <w:marRight w:val="0"/>
      <w:marTop w:val="0"/>
      <w:marBottom w:val="0"/>
      <w:divBdr>
        <w:top w:val="none" w:sz="0" w:space="0" w:color="auto"/>
        <w:left w:val="none" w:sz="0" w:space="0" w:color="auto"/>
        <w:bottom w:val="none" w:sz="0" w:space="0" w:color="auto"/>
        <w:right w:val="none" w:sz="0" w:space="0" w:color="auto"/>
      </w:divBdr>
    </w:div>
    <w:div w:id="295337810">
      <w:bodyDiv w:val="1"/>
      <w:marLeft w:val="0"/>
      <w:marRight w:val="0"/>
      <w:marTop w:val="0"/>
      <w:marBottom w:val="0"/>
      <w:divBdr>
        <w:top w:val="none" w:sz="0" w:space="0" w:color="auto"/>
        <w:left w:val="none" w:sz="0" w:space="0" w:color="auto"/>
        <w:bottom w:val="none" w:sz="0" w:space="0" w:color="auto"/>
        <w:right w:val="none" w:sz="0" w:space="0" w:color="auto"/>
      </w:divBdr>
    </w:div>
    <w:div w:id="368070916">
      <w:bodyDiv w:val="1"/>
      <w:marLeft w:val="0"/>
      <w:marRight w:val="0"/>
      <w:marTop w:val="0"/>
      <w:marBottom w:val="0"/>
      <w:divBdr>
        <w:top w:val="none" w:sz="0" w:space="0" w:color="auto"/>
        <w:left w:val="none" w:sz="0" w:space="0" w:color="auto"/>
        <w:bottom w:val="none" w:sz="0" w:space="0" w:color="auto"/>
        <w:right w:val="none" w:sz="0" w:space="0" w:color="auto"/>
      </w:divBdr>
    </w:div>
    <w:div w:id="384329914">
      <w:bodyDiv w:val="1"/>
      <w:marLeft w:val="0"/>
      <w:marRight w:val="0"/>
      <w:marTop w:val="0"/>
      <w:marBottom w:val="0"/>
      <w:divBdr>
        <w:top w:val="none" w:sz="0" w:space="0" w:color="auto"/>
        <w:left w:val="none" w:sz="0" w:space="0" w:color="auto"/>
        <w:bottom w:val="none" w:sz="0" w:space="0" w:color="auto"/>
        <w:right w:val="none" w:sz="0" w:space="0" w:color="auto"/>
      </w:divBdr>
    </w:div>
    <w:div w:id="411005872">
      <w:bodyDiv w:val="1"/>
      <w:marLeft w:val="0"/>
      <w:marRight w:val="0"/>
      <w:marTop w:val="0"/>
      <w:marBottom w:val="0"/>
      <w:divBdr>
        <w:top w:val="none" w:sz="0" w:space="0" w:color="auto"/>
        <w:left w:val="none" w:sz="0" w:space="0" w:color="auto"/>
        <w:bottom w:val="none" w:sz="0" w:space="0" w:color="auto"/>
        <w:right w:val="none" w:sz="0" w:space="0" w:color="auto"/>
      </w:divBdr>
    </w:div>
    <w:div w:id="568423728">
      <w:bodyDiv w:val="1"/>
      <w:marLeft w:val="0"/>
      <w:marRight w:val="0"/>
      <w:marTop w:val="0"/>
      <w:marBottom w:val="0"/>
      <w:divBdr>
        <w:top w:val="none" w:sz="0" w:space="0" w:color="auto"/>
        <w:left w:val="none" w:sz="0" w:space="0" w:color="auto"/>
        <w:bottom w:val="none" w:sz="0" w:space="0" w:color="auto"/>
        <w:right w:val="none" w:sz="0" w:space="0" w:color="auto"/>
      </w:divBdr>
    </w:div>
    <w:div w:id="588734276">
      <w:bodyDiv w:val="1"/>
      <w:marLeft w:val="0"/>
      <w:marRight w:val="0"/>
      <w:marTop w:val="0"/>
      <w:marBottom w:val="0"/>
      <w:divBdr>
        <w:top w:val="none" w:sz="0" w:space="0" w:color="auto"/>
        <w:left w:val="none" w:sz="0" w:space="0" w:color="auto"/>
        <w:bottom w:val="none" w:sz="0" w:space="0" w:color="auto"/>
        <w:right w:val="none" w:sz="0" w:space="0" w:color="auto"/>
      </w:divBdr>
    </w:div>
    <w:div w:id="636953237">
      <w:bodyDiv w:val="1"/>
      <w:marLeft w:val="0"/>
      <w:marRight w:val="0"/>
      <w:marTop w:val="0"/>
      <w:marBottom w:val="0"/>
      <w:divBdr>
        <w:top w:val="none" w:sz="0" w:space="0" w:color="auto"/>
        <w:left w:val="none" w:sz="0" w:space="0" w:color="auto"/>
        <w:bottom w:val="none" w:sz="0" w:space="0" w:color="auto"/>
        <w:right w:val="none" w:sz="0" w:space="0" w:color="auto"/>
      </w:divBdr>
    </w:div>
    <w:div w:id="640623375">
      <w:bodyDiv w:val="1"/>
      <w:marLeft w:val="0"/>
      <w:marRight w:val="0"/>
      <w:marTop w:val="0"/>
      <w:marBottom w:val="0"/>
      <w:divBdr>
        <w:top w:val="none" w:sz="0" w:space="0" w:color="auto"/>
        <w:left w:val="none" w:sz="0" w:space="0" w:color="auto"/>
        <w:bottom w:val="none" w:sz="0" w:space="0" w:color="auto"/>
        <w:right w:val="none" w:sz="0" w:space="0" w:color="auto"/>
      </w:divBdr>
    </w:div>
    <w:div w:id="789204706">
      <w:bodyDiv w:val="1"/>
      <w:marLeft w:val="0"/>
      <w:marRight w:val="0"/>
      <w:marTop w:val="0"/>
      <w:marBottom w:val="0"/>
      <w:divBdr>
        <w:top w:val="none" w:sz="0" w:space="0" w:color="auto"/>
        <w:left w:val="none" w:sz="0" w:space="0" w:color="auto"/>
        <w:bottom w:val="none" w:sz="0" w:space="0" w:color="auto"/>
        <w:right w:val="none" w:sz="0" w:space="0" w:color="auto"/>
      </w:divBdr>
    </w:div>
    <w:div w:id="873885025">
      <w:bodyDiv w:val="1"/>
      <w:marLeft w:val="0"/>
      <w:marRight w:val="0"/>
      <w:marTop w:val="0"/>
      <w:marBottom w:val="0"/>
      <w:divBdr>
        <w:top w:val="none" w:sz="0" w:space="0" w:color="auto"/>
        <w:left w:val="none" w:sz="0" w:space="0" w:color="auto"/>
        <w:bottom w:val="none" w:sz="0" w:space="0" w:color="auto"/>
        <w:right w:val="none" w:sz="0" w:space="0" w:color="auto"/>
      </w:divBdr>
    </w:div>
    <w:div w:id="1019237768">
      <w:bodyDiv w:val="1"/>
      <w:marLeft w:val="0"/>
      <w:marRight w:val="0"/>
      <w:marTop w:val="0"/>
      <w:marBottom w:val="0"/>
      <w:divBdr>
        <w:top w:val="none" w:sz="0" w:space="0" w:color="auto"/>
        <w:left w:val="none" w:sz="0" w:space="0" w:color="auto"/>
        <w:bottom w:val="none" w:sz="0" w:space="0" w:color="auto"/>
        <w:right w:val="none" w:sz="0" w:space="0" w:color="auto"/>
      </w:divBdr>
    </w:div>
    <w:div w:id="1073157659">
      <w:bodyDiv w:val="1"/>
      <w:marLeft w:val="0"/>
      <w:marRight w:val="0"/>
      <w:marTop w:val="0"/>
      <w:marBottom w:val="0"/>
      <w:divBdr>
        <w:top w:val="none" w:sz="0" w:space="0" w:color="auto"/>
        <w:left w:val="none" w:sz="0" w:space="0" w:color="auto"/>
        <w:bottom w:val="none" w:sz="0" w:space="0" w:color="auto"/>
        <w:right w:val="none" w:sz="0" w:space="0" w:color="auto"/>
      </w:divBdr>
    </w:div>
    <w:div w:id="1184518140">
      <w:bodyDiv w:val="1"/>
      <w:marLeft w:val="0"/>
      <w:marRight w:val="0"/>
      <w:marTop w:val="0"/>
      <w:marBottom w:val="0"/>
      <w:divBdr>
        <w:top w:val="none" w:sz="0" w:space="0" w:color="auto"/>
        <w:left w:val="none" w:sz="0" w:space="0" w:color="auto"/>
        <w:bottom w:val="none" w:sz="0" w:space="0" w:color="auto"/>
        <w:right w:val="none" w:sz="0" w:space="0" w:color="auto"/>
      </w:divBdr>
    </w:div>
    <w:div w:id="1206681294">
      <w:bodyDiv w:val="1"/>
      <w:marLeft w:val="0"/>
      <w:marRight w:val="0"/>
      <w:marTop w:val="0"/>
      <w:marBottom w:val="0"/>
      <w:divBdr>
        <w:top w:val="none" w:sz="0" w:space="0" w:color="auto"/>
        <w:left w:val="none" w:sz="0" w:space="0" w:color="auto"/>
        <w:bottom w:val="none" w:sz="0" w:space="0" w:color="auto"/>
        <w:right w:val="none" w:sz="0" w:space="0" w:color="auto"/>
      </w:divBdr>
    </w:div>
    <w:div w:id="1218322995">
      <w:bodyDiv w:val="1"/>
      <w:marLeft w:val="0"/>
      <w:marRight w:val="0"/>
      <w:marTop w:val="0"/>
      <w:marBottom w:val="0"/>
      <w:divBdr>
        <w:top w:val="none" w:sz="0" w:space="0" w:color="auto"/>
        <w:left w:val="none" w:sz="0" w:space="0" w:color="auto"/>
        <w:bottom w:val="none" w:sz="0" w:space="0" w:color="auto"/>
        <w:right w:val="none" w:sz="0" w:space="0" w:color="auto"/>
      </w:divBdr>
    </w:div>
    <w:div w:id="1273980757">
      <w:bodyDiv w:val="1"/>
      <w:marLeft w:val="0"/>
      <w:marRight w:val="0"/>
      <w:marTop w:val="0"/>
      <w:marBottom w:val="0"/>
      <w:divBdr>
        <w:top w:val="none" w:sz="0" w:space="0" w:color="auto"/>
        <w:left w:val="none" w:sz="0" w:space="0" w:color="auto"/>
        <w:bottom w:val="none" w:sz="0" w:space="0" w:color="auto"/>
        <w:right w:val="none" w:sz="0" w:space="0" w:color="auto"/>
      </w:divBdr>
    </w:div>
    <w:div w:id="1304652360">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65415027">
      <w:bodyDiv w:val="1"/>
      <w:marLeft w:val="0"/>
      <w:marRight w:val="0"/>
      <w:marTop w:val="0"/>
      <w:marBottom w:val="0"/>
      <w:divBdr>
        <w:top w:val="none" w:sz="0" w:space="0" w:color="auto"/>
        <w:left w:val="none" w:sz="0" w:space="0" w:color="auto"/>
        <w:bottom w:val="none" w:sz="0" w:space="0" w:color="auto"/>
        <w:right w:val="none" w:sz="0" w:space="0" w:color="auto"/>
      </w:divBdr>
    </w:div>
    <w:div w:id="1816333152">
      <w:bodyDiv w:val="1"/>
      <w:marLeft w:val="0"/>
      <w:marRight w:val="0"/>
      <w:marTop w:val="0"/>
      <w:marBottom w:val="0"/>
      <w:divBdr>
        <w:top w:val="none" w:sz="0" w:space="0" w:color="auto"/>
        <w:left w:val="none" w:sz="0" w:space="0" w:color="auto"/>
        <w:bottom w:val="none" w:sz="0" w:space="0" w:color="auto"/>
        <w:right w:val="none" w:sz="0" w:space="0" w:color="auto"/>
      </w:divBdr>
    </w:div>
    <w:div w:id="1861433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710602-ACD3-4E45-AD11-47CCA9C35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13468</Words>
  <Characters>76774</Characters>
  <Application>Microsoft Office Word</Application>
  <DocSecurity>0</DocSecurity>
  <Lines>639</Lines>
  <Paragraphs>180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https:/mul2-edu.gov.am/tasks/1617774/oneclick/Ampopatert (2).docx?token=5ebd4871c98e56feaf3f56d43c296416</cp:keywords>
  <cp:lastModifiedBy>User</cp:lastModifiedBy>
  <cp:revision>3</cp:revision>
  <cp:lastPrinted>2023-06-01T10:19:00Z</cp:lastPrinted>
  <dcterms:created xsi:type="dcterms:W3CDTF">2024-10-16T08:17:00Z</dcterms:created>
  <dcterms:modified xsi:type="dcterms:W3CDTF">2024-10-16T08:18:00Z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