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63E14493" w14:textId="61EAF358" w:rsidR="008517A4" w:rsidRPr="008517A4" w:rsidRDefault="00D334DF" w:rsidP="004E26B2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D334DF">
        <w:rPr>
          <w:rFonts w:ascii="GHEA Grapalat" w:hAnsi="GHEA Grapalat"/>
          <w:b/>
          <w:lang w:val="hy-AM"/>
        </w:rPr>
        <w:t>«ՀԱՅԱՍՏԱՆԻ ՀԱՆՐԱՊԵՏՈՒԹՅԱՆ 2024 ԹՎԱԿԱՆԻ ՊԵՏԱԿԱՆ ԲՅՈՒՋԵԻ ՄԱՍԻՆ» ՕՐԵՆՔՈՒՄ ՎԵՐԱԲԱՇԽՈՒՄ ԵՎ ՀԱՅԱՍՏԱՆԻ ՀԱՆՐԱՊԵՏՈՒԹՅԱՆ ԿԱՌԱՎԱՐՈՒԹՅԱՆ 2023 ԹՎԱԿԱՆԻ ԴԵԿՏԵՄԲԵՐԻ 28-Ի N</w:t>
      </w:r>
      <w:r w:rsidRPr="00D334DF">
        <w:rPr>
          <w:rFonts w:cs="Calibri"/>
          <w:b/>
          <w:lang w:val="hy-AM"/>
        </w:rPr>
        <w:t> </w:t>
      </w:r>
      <w:r w:rsidRPr="00D334DF">
        <w:rPr>
          <w:rFonts w:ascii="GHEA Grapalat" w:hAnsi="GHEA Grapalat"/>
          <w:b/>
          <w:lang w:val="hy-AM"/>
        </w:rPr>
        <w:t>2323</w:t>
      </w:r>
      <w:r>
        <w:rPr>
          <w:rFonts w:ascii="GHEA Grapalat" w:hAnsi="GHEA Grapalat"/>
          <w:b/>
          <w:lang w:val="hy-AM"/>
        </w:rPr>
        <w:t>-Ն ՈՐՈՇՄԱՆ ՄԵՋ ՓՈՓՈԽՈՒԹՅՈՒՆՆԵՐ ԵՎ</w:t>
      </w:r>
      <w:r w:rsidRPr="00D334DF">
        <w:rPr>
          <w:rFonts w:ascii="GHEA Grapalat" w:hAnsi="GHEA Grapalat"/>
          <w:b/>
          <w:lang w:val="hy-AM"/>
        </w:rPr>
        <w:t xml:space="preserve"> ԼՐԱՑՈՒՄՆԵՐ ԿԱՏԱՐԵԼՈՒ ՄԱՍԻՆ»</w:t>
      </w:r>
      <w:r>
        <w:rPr>
          <w:rFonts w:ascii="GHEA Grapalat" w:hAnsi="GHEA Grapalat"/>
          <w:lang w:val="hy-AM"/>
        </w:rPr>
        <w:t xml:space="preserve"> </w:t>
      </w:r>
      <w:r w:rsidR="0096309C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ՀՀ ԿԱՌԱՎԱՐՈՒԹՅԱՆ ՈՐՈՇՄԱՆ ՆԱԽԱԳԾԻ </w:t>
      </w:r>
    </w:p>
    <w:tbl>
      <w:tblPr>
        <w:tblpPr w:leftFromText="180" w:rightFromText="180" w:vertAnchor="text" w:tblpXSpec="center" w:tblpY="1"/>
        <w:tblOverlap w:val="never"/>
        <w:tblW w:w="1360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0"/>
        <w:gridCol w:w="5670"/>
      </w:tblGrid>
      <w:tr w:rsidR="007A6CD8" w:rsidRPr="00581D3B" w14:paraId="74943033" w14:textId="77777777" w:rsidTr="00607CB6">
        <w:trPr>
          <w:tblCellSpacing w:w="0" w:type="dxa"/>
        </w:trPr>
        <w:tc>
          <w:tcPr>
            <w:tcW w:w="7930" w:type="dxa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AF2341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AF2341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AF2341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670" w:type="dxa"/>
            <w:shd w:val="clear" w:color="auto" w:fill="D0D0D0"/>
            <w:hideMark/>
          </w:tcPr>
          <w:p w14:paraId="1DEEFE08" w14:textId="69C012EA" w:rsidR="008F7EB9" w:rsidRPr="00AF2341" w:rsidRDefault="00D334DF" w:rsidP="00581D3B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1</w:t>
            </w:r>
            <w:r w:rsidR="00581D3B">
              <w:rPr>
                <w:rFonts w:ascii="GHEA Grapalat" w:hAnsi="GHEA Grapalat" w:cs="Sylfaen"/>
                <w:b/>
                <w:lang w:val="en-US"/>
              </w:rPr>
              <w:t>8</w:t>
            </w:r>
            <w:r w:rsidR="00581D3B">
              <w:rPr>
                <w:rFonts w:ascii="GHEA Grapalat" w:hAnsi="GHEA Grapalat" w:cs="Sylfaen"/>
                <w:b/>
                <w:lang w:val="hy-AM"/>
              </w:rPr>
              <w:t>.</w:t>
            </w:r>
            <w:r w:rsidR="00581D3B">
              <w:rPr>
                <w:rFonts w:ascii="GHEA Grapalat" w:hAnsi="GHEA Grapalat" w:cs="Sylfaen"/>
                <w:b/>
                <w:lang w:val="en-US"/>
              </w:rPr>
              <w:t>10</w:t>
            </w:r>
            <w:bookmarkStart w:id="0" w:name="_GoBack"/>
            <w:bookmarkEnd w:id="0"/>
            <w:r w:rsidR="00323175" w:rsidRPr="00AF2341">
              <w:rPr>
                <w:rFonts w:ascii="GHEA Grapalat" w:hAnsi="GHEA Grapalat" w:cs="Sylfaen"/>
                <w:b/>
                <w:lang w:val="hy-AM"/>
              </w:rPr>
              <w:t>.202</w:t>
            </w:r>
            <w:r w:rsidR="00D17CDF" w:rsidRPr="00AF2341">
              <w:rPr>
                <w:rFonts w:ascii="GHEA Grapalat" w:hAnsi="GHEA Grapalat" w:cs="Sylfaen"/>
                <w:b/>
                <w:lang w:val="hy-AM"/>
              </w:rPr>
              <w:t>4</w:t>
            </w:r>
            <w:r w:rsidR="00323175" w:rsidRPr="00AF2341">
              <w:rPr>
                <w:rFonts w:ascii="GHEA Grapalat" w:hAnsi="GHEA Grapalat" w:cs="Sylfaen"/>
                <w:b/>
                <w:lang w:val="hy-AM"/>
              </w:rPr>
              <w:t>թ</w:t>
            </w:r>
            <w:r w:rsidR="008F7EB9" w:rsidRPr="00AF2341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7A6CD8" w:rsidRPr="00581D3B" w14:paraId="34BB83CD" w14:textId="77777777" w:rsidTr="00D334DF">
        <w:trPr>
          <w:tblCellSpacing w:w="0" w:type="dxa"/>
        </w:trPr>
        <w:tc>
          <w:tcPr>
            <w:tcW w:w="7930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AF2341" w:rsidRDefault="008F7EB9" w:rsidP="00556F57">
            <w:pPr>
              <w:spacing w:line="276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5670" w:type="dxa"/>
            <w:shd w:val="clear" w:color="auto" w:fill="BFBFBF" w:themeFill="background1" w:themeFillShade="BF"/>
            <w:hideMark/>
          </w:tcPr>
          <w:p w14:paraId="3A425550" w14:textId="1C6845D6" w:rsidR="00D334DF" w:rsidRPr="00D334DF" w:rsidRDefault="00581D3B" w:rsidP="00D334DF">
            <w:pPr>
              <w:shd w:val="clear" w:color="auto" w:fill="BFBFBF" w:themeFill="background1" w:themeFillShade="BF"/>
              <w:jc w:val="center"/>
              <w:rPr>
                <w:rFonts w:ascii="GHEA Grapalat" w:hAnsi="GHEA Grapalat"/>
                <w:b/>
                <w:color w:val="000000" w:themeColor="text1"/>
                <w:lang w:val="en-US" w:eastAsia="en-US"/>
              </w:rPr>
            </w:pPr>
            <w:r w:rsidRPr="00581D3B">
              <w:rPr>
                <w:rFonts w:ascii="GHEA Grapalat" w:hAnsi="GHEA Grapalat"/>
                <w:b/>
                <w:color w:val="000000" w:themeColor="text1"/>
                <w:lang w:val="en-US"/>
              </w:rPr>
              <w:t>01/34-2/21934</w:t>
            </w:r>
            <w:r w:rsidR="00D334DF" w:rsidRPr="00581D3B">
              <w:rPr>
                <w:rFonts w:ascii="GHEA Grapalat" w:hAnsi="GHEA Grapalat"/>
                <w:b/>
                <w:color w:val="000000" w:themeColor="text1"/>
                <w:lang w:val="en-US"/>
              </w:rPr>
              <w:t>-2024</w:t>
            </w:r>
          </w:p>
          <w:p w14:paraId="4214D851" w14:textId="00CFAD91" w:rsidR="008F7EB9" w:rsidRPr="00AF2341" w:rsidRDefault="008F7EB9" w:rsidP="00556F57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7A6CD8" w:rsidRPr="00D334DF" w14:paraId="037659DB" w14:textId="77777777" w:rsidTr="00607CB6">
        <w:trPr>
          <w:trHeight w:val="800"/>
          <w:tblCellSpacing w:w="0" w:type="dxa"/>
        </w:trPr>
        <w:tc>
          <w:tcPr>
            <w:tcW w:w="7930" w:type="dxa"/>
            <w:shd w:val="clear" w:color="auto" w:fill="FFFFFF"/>
          </w:tcPr>
          <w:p w14:paraId="774F02C5" w14:textId="77777777" w:rsidR="00350984" w:rsidRDefault="00350984" w:rsidP="00350984">
            <w:pPr>
              <w:spacing w:line="360" w:lineRule="auto"/>
              <w:ind w:left="165" w:right="180" w:firstLine="40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Ձեր 09</w:t>
            </w:r>
            <w:r w:rsidRPr="007640DD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10</w:t>
            </w:r>
            <w:r w:rsidRPr="007640DD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>202</w:t>
            </w:r>
            <w:r w:rsidRPr="007640DD">
              <w:rPr>
                <w:rFonts w:ascii="GHEA Grapalat" w:hAnsi="GHEA Grapalat"/>
                <w:lang w:val="hy-AM"/>
              </w:rPr>
              <w:t>4</w:t>
            </w:r>
            <w:r>
              <w:rPr>
                <w:rFonts w:ascii="GHEA Grapalat" w:hAnsi="GHEA Grapalat"/>
                <w:lang w:val="hy-AM"/>
              </w:rPr>
              <w:t xml:space="preserve">թ. N </w:t>
            </w:r>
            <w:r w:rsidRPr="00DD0AB5">
              <w:rPr>
                <w:rFonts w:ascii="GHEA Grapalat" w:hAnsi="GHEA Grapalat"/>
                <w:lang w:val="hy-AM"/>
              </w:rPr>
              <w:t>ՆՄ/ԱՄ-2/31353-2024</w:t>
            </w:r>
            <w:r>
              <w:rPr>
                <w:rFonts w:ascii="GHEA Grapalat" w:hAnsi="GHEA Grapalat"/>
                <w:lang w:val="hy-AM"/>
              </w:rPr>
              <w:t xml:space="preserve"> գրությամբ ներկայացված </w:t>
            </w:r>
            <w:r w:rsidRPr="007640DD">
              <w:rPr>
                <w:rFonts w:ascii="GHEA Grapalat" w:hAnsi="GHEA Grapalat"/>
                <w:lang w:val="hy-AM"/>
              </w:rPr>
              <w:t>«</w:t>
            </w:r>
            <w:r w:rsidRPr="00064311">
              <w:rPr>
                <w:rFonts w:ascii="GHEA Grapalat" w:hAnsi="GHEA Grapalat"/>
                <w:lang w:val="hy-AM"/>
              </w:rPr>
              <w:t>«Հայաստանի Հանրապետության 2024 թվականի պետական բյուջե</w:t>
            </w:r>
            <w:r>
              <w:rPr>
                <w:rFonts w:ascii="GHEA Grapalat" w:hAnsi="GHEA Grapalat"/>
                <w:lang w:val="hy-AM"/>
              </w:rPr>
              <w:t>ի մասին</w:t>
            </w:r>
            <w:r w:rsidRPr="00064311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օրենքում</w:t>
            </w:r>
            <w:r w:rsidRPr="00064311">
              <w:rPr>
                <w:rFonts w:ascii="GHEA Grapalat" w:hAnsi="GHEA Grapalat"/>
                <w:lang w:val="hy-AM"/>
              </w:rPr>
              <w:t xml:space="preserve"> վերաբաշխում և Հայաստանի Հանրապետության կառավարության 2023 թվականի դեկտեմբերի 28-ի N</w:t>
            </w:r>
            <w:r>
              <w:rPr>
                <w:rFonts w:cs="Calibri"/>
                <w:lang w:val="hy-AM"/>
              </w:rPr>
              <w:t> </w:t>
            </w:r>
            <w:r w:rsidRPr="00064311">
              <w:rPr>
                <w:rFonts w:ascii="GHEA Grapalat" w:hAnsi="GHEA Grapalat"/>
                <w:lang w:val="hy-AM"/>
              </w:rPr>
              <w:t>2323-Ն որոշման մեջ փոփոխություններ և լրացումներ կատարելու մասին»</w:t>
            </w:r>
            <w:r>
              <w:rPr>
                <w:rFonts w:ascii="GHEA Grapalat" w:hAnsi="GHEA Grapalat"/>
                <w:lang w:val="hy-AM"/>
              </w:rPr>
              <w:t>» ՀՀ</w:t>
            </w:r>
            <w:r>
              <w:rPr>
                <w:rFonts w:cs="Calibri"/>
                <w:lang w:val="hy-AM"/>
              </w:rPr>
              <w:t> </w:t>
            </w:r>
            <w:r>
              <w:rPr>
                <w:rFonts w:ascii="GHEA Grapalat" w:hAnsi="GHEA Grapalat"/>
                <w:lang w:val="hy-AM"/>
              </w:rPr>
              <w:t>կառավարության որոշման նախագծի վերաբերյալ հայտնում ենք, որ</w:t>
            </w:r>
            <w:r w:rsidRPr="007640DD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բովանդակային առումով առարկություններ չունենք։</w:t>
            </w:r>
          </w:p>
          <w:p w14:paraId="2D2A4025" w14:textId="77777777" w:rsidR="00350984" w:rsidRDefault="00350984" w:rsidP="00350984">
            <w:pPr>
              <w:spacing w:line="360" w:lineRule="auto"/>
              <w:ind w:left="165" w:right="180" w:firstLine="402"/>
              <w:jc w:val="both"/>
              <w:rPr>
                <w:rFonts w:ascii="GHEA Grapalat" w:hAnsi="GHEA Grapalat"/>
                <w:lang w:val="hy-AM"/>
              </w:rPr>
            </w:pPr>
            <w:r w:rsidRPr="00064311">
              <w:rPr>
                <w:rFonts w:ascii="GHEA Grapalat" w:hAnsi="GHEA Grapalat"/>
                <w:lang w:val="hy-AM"/>
              </w:rPr>
              <w:t xml:space="preserve">Ինչ վերաբերվում է տեխնիկական խնդիրներին, ապա անհրաժեշտ է որոշման նախագծին կից ներկայացված N 3 և N 4 Հավելվածներում «1011. Անապահով սոցիալական խմբերին աջակցություն» ծրագրի «12001. «Ընտանիքի կենսամակարդակի բարձրացմանն ուղղված նպաստներ» միջոցառման արդյունքային չափորոշիչները ներկայացնել ՀՀ 2024թ. </w:t>
            </w:r>
            <w:r w:rsidRPr="00064311">
              <w:rPr>
                <w:rFonts w:ascii="GHEA Grapalat" w:hAnsi="GHEA Grapalat" w:cs="GHEA Grapalat"/>
                <w:lang w:val="hy-AM"/>
              </w:rPr>
              <w:t>պետական</w:t>
            </w:r>
            <w:r w:rsidRPr="00064311">
              <w:rPr>
                <w:rFonts w:ascii="GHEA Grapalat" w:hAnsi="GHEA Grapalat"/>
                <w:lang w:val="hy-AM"/>
              </w:rPr>
              <w:t xml:space="preserve"> </w:t>
            </w:r>
            <w:r w:rsidRPr="00064311">
              <w:rPr>
                <w:rFonts w:ascii="GHEA Grapalat" w:hAnsi="GHEA Grapalat" w:cs="GHEA Grapalat"/>
                <w:lang w:val="hy-AM"/>
              </w:rPr>
              <w:t>բյուջեի</w:t>
            </w:r>
            <w:r w:rsidRPr="00064311">
              <w:rPr>
                <w:rFonts w:ascii="GHEA Grapalat" w:hAnsi="GHEA Grapalat"/>
                <w:lang w:val="hy-AM"/>
              </w:rPr>
              <w:t xml:space="preserve"> </w:t>
            </w:r>
            <w:r w:rsidRPr="00064311">
              <w:rPr>
                <w:rFonts w:ascii="GHEA Grapalat" w:hAnsi="GHEA Grapalat" w:cs="GHEA Grapalat"/>
                <w:lang w:val="hy-AM"/>
              </w:rPr>
              <w:t>արդյունքի</w:t>
            </w:r>
            <w:r w:rsidRPr="00064311">
              <w:rPr>
                <w:rFonts w:ascii="GHEA Grapalat" w:hAnsi="GHEA Grapalat"/>
                <w:lang w:val="hy-AM"/>
              </w:rPr>
              <w:t xml:space="preserve"> </w:t>
            </w:r>
            <w:r w:rsidRPr="00064311">
              <w:rPr>
                <w:rFonts w:ascii="GHEA Grapalat" w:hAnsi="GHEA Grapalat" w:cs="GHEA Grapalat"/>
                <w:lang w:val="hy-AM"/>
              </w:rPr>
              <w:t>չափորոշիչներին</w:t>
            </w:r>
            <w:r w:rsidRPr="00064311">
              <w:rPr>
                <w:rFonts w:ascii="GHEA Grapalat" w:hAnsi="GHEA Grapalat"/>
                <w:lang w:val="hy-AM"/>
              </w:rPr>
              <w:t xml:space="preserve"> </w:t>
            </w:r>
            <w:r w:rsidRPr="00064311">
              <w:rPr>
                <w:rFonts w:ascii="GHEA Grapalat" w:hAnsi="GHEA Grapalat" w:cs="GHEA Grapalat"/>
                <w:lang w:val="hy-AM"/>
              </w:rPr>
              <w:t>համապատասխան</w:t>
            </w:r>
            <w:r w:rsidRPr="00064311">
              <w:rPr>
                <w:rFonts w:ascii="GHEA Grapalat" w:hAnsi="GHEA Grapalat"/>
                <w:lang w:val="hy-AM"/>
              </w:rPr>
              <w:t>։</w:t>
            </w:r>
          </w:p>
          <w:p w14:paraId="28546D44" w14:textId="0863CA28" w:rsidR="004E4DE8" w:rsidRPr="00BC1FFF" w:rsidRDefault="004E4DE8" w:rsidP="00D334DF">
            <w:pPr>
              <w:tabs>
                <w:tab w:val="left" w:pos="567"/>
                <w:tab w:val="right" w:pos="10490"/>
              </w:tabs>
              <w:spacing w:line="360" w:lineRule="auto"/>
              <w:ind w:left="165" w:right="180" w:firstLine="40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  <w:shd w:val="clear" w:color="auto" w:fill="FFFFFF"/>
          </w:tcPr>
          <w:p w14:paraId="166F1530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34FED45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2F1B565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57B65DA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06C760F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01510F62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A4319F5" w14:textId="3BC549C0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AAB14DB" w14:textId="304BE1B0" w:rsidR="00D334DF" w:rsidRDefault="00D334DF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A1DE564" w14:textId="17F61FF9" w:rsidR="00D334DF" w:rsidRDefault="00D334DF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835437C" w14:textId="0A242C25" w:rsidR="00D334DF" w:rsidRPr="00D334DF" w:rsidRDefault="00D334DF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en-US" w:eastAsia="en-US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en-US" w:eastAsia="en-US"/>
              </w:rPr>
              <w:t>Ընդունվել</w:t>
            </w:r>
            <w:proofErr w:type="spellEnd"/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է, </w:t>
            </w:r>
            <w:proofErr w:type="spellStart"/>
            <w:r>
              <w:rPr>
                <w:rFonts w:ascii="GHEA Grapalat" w:hAnsi="GHEA Grapalat"/>
                <w:color w:val="000000"/>
                <w:lang w:val="en-US" w:eastAsia="en-US"/>
              </w:rPr>
              <w:t>խմբագրվել</w:t>
            </w:r>
            <w:proofErr w:type="spellEnd"/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է:</w:t>
            </w:r>
          </w:p>
          <w:p w14:paraId="2EBC28CF" w14:textId="6D323FC5" w:rsidR="00481F68" w:rsidRPr="00D02F6D" w:rsidRDefault="00481F68" w:rsidP="00481F68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</w:tbl>
    <w:p w14:paraId="438313BE" w14:textId="2E5FD507" w:rsidR="00E474F4" w:rsidRPr="00762FDC" w:rsidRDefault="00E474F4" w:rsidP="003D313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433E59C8"/>
    <w:multiLevelType w:val="hybridMultilevel"/>
    <w:tmpl w:val="28269BEE"/>
    <w:lvl w:ilvl="0" w:tplc="6214085A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9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1"/>
  </w:num>
  <w:num w:numId="5">
    <w:abstractNumId w:val="2"/>
  </w:num>
  <w:num w:numId="6">
    <w:abstractNumId w:val="9"/>
  </w:num>
  <w:num w:numId="7">
    <w:abstractNumId w:val="6"/>
  </w:num>
  <w:num w:numId="8">
    <w:abstractNumId w:val="0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C2D"/>
    <w:rsid w:val="00002845"/>
    <w:rsid w:val="00021FB0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102A30"/>
    <w:rsid w:val="00117120"/>
    <w:rsid w:val="0012021B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E19A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5051C"/>
    <w:rsid w:val="00350984"/>
    <w:rsid w:val="00355268"/>
    <w:rsid w:val="00357092"/>
    <w:rsid w:val="00364760"/>
    <w:rsid w:val="0038274D"/>
    <w:rsid w:val="003866FD"/>
    <w:rsid w:val="0039503E"/>
    <w:rsid w:val="0039563D"/>
    <w:rsid w:val="003A2D6C"/>
    <w:rsid w:val="003A7312"/>
    <w:rsid w:val="003B6D8D"/>
    <w:rsid w:val="003C3011"/>
    <w:rsid w:val="003D3139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13E4"/>
    <w:rsid w:val="004727F0"/>
    <w:rsid w:val="00481F68"/>
    <w:rsid w:val="00486084"/>
    <w:rsid w:val="00494410"/>
    <w:rsid w:val="004947CD"/>
    <w:rsid w:val="004A1800"/>
    <w:rsid w:val="004B2113"/>
    <w:rsid w:val="004D4460"/>
    <w:rsid w:val="004E16BE"/>
    <w:rsid w:val="004E26B2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0A6E"/>
    <w:rsid w:val="00561282"/>
    <w:rsid w:val="00561E5B"/>
    <w:rsid w:val="00575C69"/>
    <w:rsid w:val="00581D3B"/>
    <w:rsid w:val="005871D4"/>
    <w:rsid w:val="005B1805"/>
    <w:rsid w:val="005C7E0D"/>
    <w:rsid w:val="005D3EF6"/>
    <w:rsid w:val="005E7A9E"/>
    <w:rsid w:val="005F164B"/>
    <w:rsid w:val="0060190E"/>
    <w:rsid w:val="00601B05"/>
    <w:rsid w:val="00607CB6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C0219"/>
    <w:rsid w:val="006D2E9F"/>
    <w:rsid w:val="006D445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D6B5F"/>
    <w:rsid w:val="007F1EEA"/>
    <w:rsid w:val="007F5A9A"/>
    <w:rsid w:val="007F7B5A"/>
    <w:rsid w:val="0080172C"/>
    <w:rsid w:val="008264DD"/>
    <w:rsid w:val="00830495"/>
    <w:rsid w:val="00831010"/>
    <w:rsid w:val="0084111A"/>
    <w:rsid w:val="0084774F"/>
    <w:rsid w:val="008512D7"/>
    <w:rsid w:val="008517A4"/>
    <w:rsid w:val="00853B94"/>
    <w:rsid w:val="008630BC"/>
    <w:rsid w:val="008670DC"/>
    <w:rsid w:val="00867B39"/>
    <w:rsid w:val="00877F0F"/>
    <w:rsid w:val="0088074E"/>
    <w:rsid w:val="00890509"/>
    <w:rsid w:val="008A5841"/>
    <w:rsid w:val="008C16A0"/>
    <w:rsid w:val="008C3FA1"/>
    <w:rsid w:val="008C42B3"/>
    <w:rsid w:val="008F4474"/>
    <w:rsid w:val="008F7EB9"/>
    <w:rsid w:val="00901C9F"/>
    <w:rsid w:val="00906A27"/>
    <w:rsid w:val="00907F88"/>
    <w:rsid w:val="00915198"/>
    <w:rsid w:val="009152AC"/>
    <w:rsid w:val="00940197"/>
    <w:rsid w:val="00941ADD"/>
    <w:rsid w:val="00942EEC"/>
    <w:rsid w:val="0096309C"/>
    <w:rsid w:val="009646B8"/>
    <w:rsid w:val="009879BD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979"/>
    <w:rsid w:val="00A30BAC"/>
    <w:rsid w:val="00A7487F"/>
    <w:rsid w:val="00A90077"/>
    <w:rsid w:val="00A94D6E"/>
    <w:rsid w:val="00AA0E44"/>
    <w:rsid w:val="00AB4237"/>
    <w:rsid w:val="00AF2341"/>
    <w:rsid w:val="00AF75AF"/>
    <w:rsid w:val="00B04DF7"/>
    <w:rsid w:val="00B061C5"/>
    <w:rsid w:val="00B21620"/>
    <w:rsid w:val="00B34299"/>
    <w:rsid w:val="00B51315"/>
    <w:rsid w:val="00B80680"/>
    <w:rsid w:val="00B861E7"/>
    <w:rsid w:val="00B86F23"/>
    <w:rsid w:val="00BB0793"/>
    <w:rsid w:val="00BB282B"/>
    <w:rsid w:val="00BC08A9"/>
    <w:rsid w:val="00BC1FFF"/>
    <w:rsid w:val="00BC2E05"/>
    <w:rsid w:val="00BC6CAF"/>
    <w:rsid w:val="00BE3E5A"/>
    <w:rsid w:val="00BE5616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2F6D"/>
    <w:rsid w:val="00D05F54"/>
    <w:rsid w:val="00D11642"/>
    <w:rsid w:val="00D17CDF"/>
    <w:rsid w:val="00D22A3D"/>
    <w:rsid w:val="00D334DF"/>
    <w:rsid w:val="00D35FDA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2923"/>
    <w:rsid w:val="00ED3698"/>
    <w:rsid w:val="00EF3C0F"/>
    <w:rsid w:val="00EF7FDE"/>
    <w:rsid w:val="00F01A8F"/>
    <w:rsid w:val="00F05745"/>
    <w:rsid w:val="00F32F26"/>
    <w:rsid w:val="00F4264C"/>
    <w:rsid w:val="00F75CFF"/>
    <w:rsid w:val="00F76CE9"/>
    <w:rsid w:val="00F92E3B"/>
    <w:rsid w:val="00F95256"/>
    <w:rsid w:val="00FA4A0C"/>
    <w:rsid w:val="00FA62F4"/>
    <w:rsid w:val="00FA67A9"/>
    <w:rsid w:val="00FB3F3E"/>
    <w:rsid w:val="00FB5520"/>
    <w:rsid w:val="00FB6647"/>
    <w:rsid w:val="00FB79A6"/>
    <w:rsid w:val="00FE2224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5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0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FD0A4-350D-46E7-A4CC-8E7A4C105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Gohar.Hayrapetyan</cp:lastModifiedBy>
  <cp:revision>10</cp:revision>
  <cp:lastPrinted>2021-11-29T08:49:00Z</cp:lastPrinted>
  <dcterms:created xsi:type="dcterms:W3CDTF">2024-02-13T06:45:00Z</dcterms:created>
  <dcterms:modified xsi:type="dcterms:W3CDTF">2024-10-21T06:03:00Z</dcterms:modified>
  <cp:keywords>https://mul2.gov.am/tasks/1053418/oneclick?token=d4bf5ce6e9a84d24cba3ce7e5725a7da</cp:keywords>
</cp:coreProperties>
</file>