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F26EA" w:rsidRPr="0009022C" w:rsidRDefault="009F26EA" w:rsidP="00F83F83">
      <w:pPr>
        <w:spacing w:after="0" w:line="360" w:lineRule="auto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09022C">
        <w:rPr>
          <w:rFonts w:ascii="GHEA Grapalat" w:hAnsi="GHEA Grapalat"/>
          <w:b/>
          <w:bCs/>
          <w:sz w:val="24"/>
          <w:szCs w:val="24"/>
          <w:lang w:val="hy-AM"/>
        </w:rPr>
        <w:t>ԱՄՓՈՓԱԹԵՐԹ</w:t>
      </w:r>
    </w:p>
    <w:p w:rsidR="006F0083" w:rsidRDefault="005876B5" w:rsidP="00DB498B">
      <w:pPr>
        <w:tabs>
          <w:tab w:val="left" w:pos="630"/>
          <w:tab w:val="left" w:pos="990"/>
          <w:tab w:val="left" w:pos="3420"/>
        </w:tabs>
        <w:jc w:val="center"/>
        <w:rPr>
          <w:rFonts w:ascii="Calibri" w:hAnsi="Calibri" w:cs="Calibri"/>
          <w:b/>
          <w:sz w:val="24"/>
          <w:szCs w:val="24"/>
          <w:lang w:val="hy-AM"/>
        </w:rPr>
      </w:pPr>
      <w:r w:rsidRPr="0009022C">
        <w:rPr>
          <w:rFonts w:ascii="GHEA Grapalat" w:hAnsi="GHEA Grapalat" w:cs="GHEA Grapalat"/>
          <w:b/>
          <w:lang w:val="nb-NO"/>
        </w:rPr>
        <w:t>«</w:t>
      </w:r>
      <w:r w:rsidR="00D31378"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>«ՀԱՅԱՍՏԱՆԻ ՀԱՆՐԱՊԵՏՈՒԹՅԱՆ 2024 ԹՎԱԿԱՆԻ ՊԵՏԱԿԱՆ ԲՅՈՒՋԵԻ ՄԱՍԻՆ» ՀԱՅԱՍՏԱՆԻ ՀԱՆՐԱՊԵՏՈՒԹՅԱՆ ՕՐԵՆՔՈՒՄ ՎԵՐԱԲԱՇԽՈՒՄ, ՀԱՅԱՍՏԱՆԻ ՀԱՆՐԱՊԵՏՈՒԹՅԱՆ ԿԱՌԱՎԱՐՈՒԹՅԱՆ 2023 ԹՎԱԿԱՆԻ ԴԵԿՏԵՄԲԵՐԻ 28-Ի N 2323-Ն ՈՐՈՇՄԱՆ ՄԵՋ ՓՈՓՈԽՈՒԹՅՈՒՆ</w:t>
      </w:r>
      <w:r w:rsidR="00D31378" w:rsidRPr="002A1434">
        <w:rPr>
          <w:rFonts w:ascii="GHEA Grapalat" w:hAnsi="GHEA Grapalat" w:cs="Arial"/>
          <w:b/>
          <w:spacing w:val="-8"/>
          <w:shd w:val="clear" w:color="auto" w:fill="FFFFFF"/>
          <w:lang w:val="en-US" w:eastAsia="ru-RU"/>
        </w:rPr>
        <w:t xml:space="preserve"> ԵՎ ԼՐԱՑՈՒՄ</w:t>
      </w:r>
      <w:r w:rsidR="00D31378" w:rsidRPr="002A1434">
        <w:rPr>
          <w:rFonts w:ascii="GHEA Grapalat" w:hAnsi="GHEA Grapalat" w:cs="Arial"/>
          <w:b/>
          <w:spacing w:val="-8"/>
          <w:shd w:val="clear" w:color="auto" w:fill="FFFFFF"/>
          <w:lang w:val="hy-AM" w:eastAsia="ru-RU"/>
        </w:rPr>
        <w:t xml:space="preserve"> ԿԱՏԱՐԵԼՈՒ ՄԱՍԻՆ</w:t>
      </w:r>
      <w:r w:rsidR="00D31378">
        <w:rPr>
          <w:rFonts w:ascii="GHEA Grapalat" w:hAnsi="GHEA Grapalat"/>
          <w:b/>
          <w:sz w:val="24"/>
          <w:szCs w:val="24"/>
          <w:lang w:val="en-US"/>
        </w:rPr>
        <w:t xml:space="preserve">» </w:t>
      </w:r>
      <w:r w:rsidR="006F0083" w:rsidRPr="009648F8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6F0083" w:rsidRPr="009648F8">
        <w:rPr>
          <w:rFonts w:ascii="Calibri" w:hAnsi="Calibri" w:cs="Calibri"/>
          <w:b/>
          <w:sz w:val="24"/>
          <w:szCs w:val="24"/>
          <w:lang w:val="hy-AM"/>
        </w:rPr>
        <w:t> </w:t>
      </w:r>
    </w:p>
    <w:p w:rsidR="00743509" w:rsidRPr="00DB498B" w:rsidRDefault="00743509" w:rsidP="00F83F83">
      <w:pPr>
        <w:tabs>
          <w:tab w:val="left" w:pos="630"/>
          <w:tab w:val="left" w:pos="990"/>
          <w:tab w:val="left" w:pos="3420"/>
        </w:tabs>
        <w:spacing w:after="0"/>
        <w:rPr>
          <w:rFonts w:ascii="GHEA Grapalat" w:hAnsi="GHEA Grapalat" w:cs="Arial"/>
          <w:shd w:val="clear" w:color="auto" w:fill="FFFFFF"/>
          <w:lang w:val="hy-AM" w:eastAsia="ru-RU"/>
        </w:rPr>
      </w:pPr>
      <w:bookmarkStart w:id="0" w:name="_GoBack"/>
      <w:bookmarkEnd w:id="0"/>
    </w:p>
    <w:tbl>
      <w:tblPr>
        <w:tblpPr w:leftFromText="180" w:rightFromText="180" w:vertAnchor="page" w:horzAnchor="margin" w:tblpX="175" w:tblpY="4381"/>
        <w:tblW w:w="14755" w:type="dxa"/>
        <w:tblCellSpacing w:w="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005"/>
        <w:gridCol w:w="6750"/>
      </w:tblGrid>
      <w:tr w:rsidR="00DB498B" w:rsidRPr="00983231" w:rsidTr="006D0377">
        <w:trPr>
          <w:trHeight w:val="656"/>
          <w:tblCellSpacing w:w="0" w:type="dxa"/>
        </w:trPr>
        <w:tc>
          <w:tcPr>
            <w:tcW w:w="8005" w:type="dxa"/>
            <w:vMerge w:val="restart"/>
            <w:shd w:val="clear" w:color="auto" w:fill="D9D9D9" w:themeFill="background1" w:themeFillShade="D9"/>
            <w:hideMark/>
          </w:tcPr>
          <w:p w:rsidR="00DB498B" w:rsidRPr="00983231" w:rsidRDefault="00DB498B" w:rsidP="00F83F83">
            <w:pPr>
              <w:pStyle w:val="ListParagraph"/>
              <w:numPr>
                <w:ilvl w:val="0"/>
                <w:numId w:val="12"/>
              </w:numPr>
              <w:spacing w:after="0"/>
              <w:ind w:left="432" w:right="432"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 xml:space="preserve">ՀՀ </w:t>
            </w:r>
            <w:r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 ֆինանսների նախարարություն</w:t>
            </w:r>
          </w:p>
        </w:tc>
        <w:tc>
          <w:tcPr>
            <w:tcW w:w="6750" w:type="dxa"/>
            <w:shd w:val="clear" w:color="auto" w:fill="D9D9D9" w:themeFill="background1" w:themeFillShade="D9"/>
          </w:tcPr>
          <w:p w:rsidR="00DB498B" w:rsidRPr="00983231" w:rsidRDefault="00743509" w:rsidP="00F83F83">
            <w:pPr>
              <w:spacing w:after="0"/>
              <w:ind w:left="432" w:right="432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26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</w:t>
            </w:r>
            <w:r w:rsidR="005876B5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6</w:t>
            </w:r>
            <w:r w:rsidR="00DB498B" w:rsidRPr="00983231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  <w:t>.2024թ.</w:t>
            </w:r>
          </w:p>
        </w:tc>
      </w:tr>
      <w:tr w:rsidR="00DB498B" w:rsidRPr="00983231" w:rsidTr="006D0377">
        <w:trPr>
          <w:trHeight w:val="656"/>
          <w:tblCellSpacing w:w="0" w:type="dxa"/>
        </w:trPr>
        <w:tc>
          <w:tcPr>
            <w:tcW w:w="8005" w:type="dxa"/>
            <w:vMerge/>
            <w:shd w:val="clear" w:color="auto" w:fill="D9D9D9" w:themeFill="background1" w:themeFillShade="D9"/>
            <w:hideMark/>
          </w:tcPr>
          <w:p w:rsidR="00DB498B" w:rsidRPr="00983231" w:rsidRDefault="00DB498B" w:rsidP="00F83F83">
            <w:pPr>
              <w:spacing w:after="0"/>
              <w:ind w:left="432" w:right="432"/>
              <w:contextualSpacing/>
              <w:jc w:val="both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</w:p>
        </w:tc>
        <w:tc>
          <w:tcPr>
            <w:tcW w:w="6750" w:type="dxa"/>
            <w:shd w:val="clear" w:color="auto" w:fill="D9D9D9" w:themeFill="background1" w:themeFillShade="D9"/>
          </w:tcPr>
          <w:p w:rsidR="00DB498B" w:rsidRPr="00983231" w:rsidRDefault="00DB498B" w:rsidP="00F83F83">
            <w:pPr>
              <w:spacing w:after="0"/>
              <w:ind w:left="432" w:right="432"/>
              <w:contextualSpacing/>
              <w:jc w:val="center"/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hy-AM" w:eastAsia="ru-RU"/>
              </w:rPr>
            </w:pPr>
            <w:r w:rsidRPr="007435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 xml:space="preserve">N </w:t>
            </w:r>
            <w:r w:rsidR="00743509" w:rsidRPr="00743509">
              <w:rPr>
                <w:rFonts w:ascii="GHEA Grapalat" w:eastAsia="Times New Roman" w:hAnsi="GHEA Grapalat" w:cs="Times New Roman"/>
                <w:color w:val="000000"/>
                <w:sz w:val="24"/>
                <w:szCs w:val="24"/>
                <w:lang w:val="en-US" w:eastAsia="ru-RU"/>
              </w:rPr>
              <w:t>01/9-1/13597-2024</w:t>
            </w:r>
          </w:p>
        </w:tc>
      </w:tr>
      <w:tr w:rsidR="00DB498B" w:rsidRPr="00983231" w:rsidTr="006D0377">
        <w:trPr>
          <w:trHeight w:val="656"/>
          <w:tblCellSpacing w:w="0" w:type="dxa"/>
        </w:trPr>
        <w:tc>
          <w:tcPr>
            <w:tcW w:w="8005" w:type="dxa"/>
            <w:shd w:val="clear" w:color="auto" w:fill="FFFFFF"/>
          </w:tcPr>
          <w:p w:rsidR="00DB498B" w:rsidRPr="003D70D5" w:rsidRDefault="002766DD" w:rsidP="003D70D5">
            <w:pPr>
              <w:spacing w:after="0"/>
              <w:ind w:left="432" w:right="432" w:firstLine="45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2766DD">
              <w:rPr>
                <w:rFonts w:ascii="GHEA Grapalat" w:hAnsi="GHEA Grapalat"/>
                <w:sz w:val="24"/>
                <w:szCs w:val="24"/>
                <w:lang w:val="hy-AM"/>
              </w:rPr>
              <w:tab/>
              <w:t xml:space="preserve"> </w:t>
            </w:r>
            <w:r w:rsidR="00743509" w:rsidRPr="00A72444">
              <w:rPr>
                <w:rFonts w:ascii="GHEA Grapalat" w:hAnsi="GHEA Grapalat"/>
                <w:sz w:val="24"/>
                <w:szCs w:val="24"/>
                <w:lang w:val="hy-AM"/>
              </w:rPr>
              <w:t xml:space="preserve"> Ուսումնասիրելով Ձեր 17.06.2024թ-ի N 01/16.1/8805-2024 գրությամբ ներկայացված </w:t>
            </w:r>
            <w:r w:rsidR="00743509" w:rsidRPr="00A72444">
              <w:rPr>
                <w:rFonts w:ascii="GHEA Grapalat" w:hAnsi="GHEA Grapalat" w:cs="Arial"/>
                <w:sz w:val="24"/>
                <w:szCs w:val="24"/>
                <w:lang w:val="hy-AM"/>
              </w:rPr>
              <w:t>ՀՀ կառա</w:t>
            </w:r>
            <w:r w:rsidR="00743509" w:rsidRPr="00A7244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վա</w:t>
            </w:r>
            <w:r w:rsidR="00743509" w:rsidRPr="00A7244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</w:r>
            <w:r w:rsidR="00743509" w:rsidRPr="00A7244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րութ</w:t>
            </w:r>
            <w:r w:rsidR="00743509" w:rsidRPr="00A7244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յան որոշ</w:t>
            </w:r>
            <w:r w:rsidR="00743509" w:rsidRPr="00A72444">
              <w:rPr>
                <w:rFonts w:ascii="GHEA Grapalat" w:hAnsi="GHEA Grapalat" w:cs="Arial"/>
                <w:sz w:val="24"/>
                <w:szCs w:val="24"/>
                <w:lang w:val="hy-AM"/>
              </w:rPr>
              <w:softHyphen/>
              <w:t>ման նախագիծը, որով առաջարկվում է ՀՀ 2024թ-ի պետական բյուջեի ՀՀ քաղաքաշինության կոմիտեի պատվիրատվությամբ իրականացվող «1103» ծրագրի «21001» միջոցառման մեջ կատարել միջօբյեկտային վերաբաշխում, հայտնում ենք հետևյալը.</w:t>
            </w:r>
          </w:p>
        </w:tc>
        <w:tc>
          <w:tcPr>
            <w:tcW w:w="6750" w:type="dxa"/>
            <w:shd w:val="clear" w:color="auto" w:fill="FFFFFF"/>
          </w:tcPr>
          <w:p w:rsidR="00EB5219" w:rsidRPr="00983231" w:rsidRDefault="00EB5219" w:rsidP="00F83F83">
            <w:pPr>
              <w:spacing w:after="0"/>
              <w:ind w:left="432" w:right="432" w:firstLine="285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43509" w:rsidRPr="00983231" w:rsidTr="006D0377">
        <w:trPr>
          <w:trHeight w:val="656"/>
          <w:tblCellSpacing w:w="0" w:type="dxa"/>
        </w:trPr>
        <w:tc>
          <w:tcPr>
            <w:tcW w:w="8005" w:type="dxa"/>
            <w:shd w:val="clear" w:color="auto" w:fill="FFFFFF"/>
          </w:tcPr>
          <w:p w:rsidR="00743509" w:rsidRPr="00743509" w:rsidRDefault="00743509" w:rsidP="00F83F83">
            <w:pPr>
              <w:pStyle w:val="ListParagraph"/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left="432" w:right="432" w:firstLine="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Նախագծով առաջարկվում է «21001» միջոցառման ներքո գտնվող՝ Ստեփանավան համայնքի Աշոտաբերդ թաղամասի կառուցապատման աշխատանքների ուղղությամբ նախատեսված միջոցներից 18.9 մլն դրամ վերաբաշխել նույն միջոցառման նոր ուղղությամբ՝ անբավարար տեխնիկական վիճակում գտնվող բնակֆոնդի հիմնախնդրի լուծմանն ուղղված </w:t>
            </w: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ծրագրերի իրականացման համար մշակվող նախագծանախահաշվային փաստաթղթերի և դրանց փորձաքննության ձեռքբերմանը:</w:t>
            </w:r>
          </w:p>
          <w:p w:rsidR="00743509" w:rsidRPr="00743509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        </w:t>
            </w: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անհրաժեշտ ենք համարում նշել, որ Աշոտաբերդ թաղամասի կառուցապատման աշխատանքների համար ՀՀ 2024թ-ի պետական բյուջեով նախատեսվել է 1,934.9 մլն դրամ: Աշխատանքների առաջնահերթությունը հիմնավորվել է ՀՀ 2024թ-ի բյուջետային գործընթացի շրջանակներում և այդ ուղղությամբ նախատեսվել է Կոմիտեի կողմից հայտագրված գումարը: Սակայն նշված միջոցներից ՀՀ կառավարության 07.03.2024թ-ի N 342-Ն որոշմամբ 108.5 մլն դրամ վերաբաշխվել է նույն միջոցառման Գորիս համայնքի Շուռնուխ բնակավայրում բնակելի թաղամասի կառուցման աշխատանքներին: Միաժամանակ, շրջանառ</w:t>
            </w: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>վում է նույն ուղղությունից 33.7 մլն դրամի վերաբաշխման ՀՀ կառավարության որոշման նախագիծ:</w:t>
            </w:r>
          </w:p>
          <w:p w:rsidR="00743509" w:rsidRPr="00743509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t xml:space="preserve">Դրա հետ մեկտեղ նշենք, որ միջոցառման ինն ամսվա ճշտված բյուջեն կազմում է 478.8 մլն դրամ, որից 19.06.2024թ-ի դրությամբ ֆինանսավորումը կազմում է 91.3 մլն դրամ՝ այն էլ միայն Շուռնուխում բնակելի թաղամասի կառուցման աշխատանքների մասով: </w:t>
            </w:r>
          </w:p>
          <w:p w:rsidR="00743509" w:rsidRPr="00743509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t>Ընդհանուր առմամբ, թաղամասի կառուցապատման ուղղությամբ նախատեսված գումարից կատարված և առաջարկվող վերաբաշխումը կազմում է շուրջ 161.1 մլն դրամ:</w:t>
            </w:r>
          </w:p>
          <w:p w:rsidR="00743509" w:rsidRPr="00743509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t xml:space="preserve">Նշվածով պայմանավորված անհրաժեշտ ենք համարում նշել, որ բյուջետային տարվա առաջին կիսամյակի ավարտին </w:t>
            </w: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Աշոտաբերդ թաղամասի կառուցապատման աշխատանք</w:t>
            </w: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ների մասով դեռևս ֆինանսավորում չի իրականացվել: Այս մասով բացակայում է որևէ տեղեկատվություն Նախագծի տեղեկանք հիմնավորման մեջ (աշխատանքներն ինչ փուլում են, կա արդյոք կնքված կապալի պայմանագիր, արդյոք կապահովվեն ՀՀ 2024թ-ի պետական բյուջեով նախանշված ցուցանիշները և այլն): </w:t>
            </w:r>
          </w:p>
          <w:p w:rsidR="00743509" w:rsidRPr="00743509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743509">
              <w:rPr>
                <w:rFonts w:ascii="GHEA Grapalat" w:hAnsi="GHEA Grapalat"/>
                <w:sz w:val="24"/>
                <w:szCs w:val="24"/>
                <w:lang w:val="hy-AM"/>
              </w:rPr>
              <w:t>Հաշվի առնելով վերը նշվածներն, առաջարկում ենք Նախագծի տեղեկանք հիմնավորումն ամբողջացնել նշված տեղեկատվությամբ, ինչպես նաև գնահատել մինչև տարվա վերջ անհրաժեշտ միջոցների չափը և հնարավոր ազատ միջոցներն ուղղել ՀՀ կառավարության պահուստային ֆոնդ:</w:t>
            </w:r>
          </w:p>
          <w:p w:rsidR="00743509" w:rsidRPr="002766DD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shd w:val="clear" w:color="auto" w:fill="FFFFFF"/>
          </w:tcPr>
          <w:p w:rsidR="006B7D9C" w:rsidRPr="006B7D9C" w:rsidRDefault="006B7D9C" w:rsidP="00F83F83">
            <w:pPr>
              <w:spacing w:after="0"/>
              <w:ind w:left="432" w:right="432"/>
              <w:jc w:val="center"/>
              <w:rPr>
                <w:rFonts w:ascii="GHEA Grapalat" w:hAnsi="GHEA Grapalat"/>
                <w:b/>
                <w:i/>
                <w:u w:val="single"/>
                <w:lang w:val="en-US"/>
              </w:rPr>
            </w:pPr>
            <w:r w:rsidRPr="006B7D9C">
              <w:rPr>
                <w:rFonts w:ascii="GHEA Grapalat" w:hAnsi="GHEA Grapalat"/>
                <w:b/>
                <w:i/>
                <w:u w:val="single"/>
                <w:lang w:val="en-US"/>
              </w:rPr>
              <w:lastRenderedPageBreak/>
              <w:t xml:space="preserve">Ընդունվել է </w:t>
            </w:r>
          </w:p>
          <w:p w:rsidR="006B7D9C" w:rsidRPr="006B7D9C" w:rsidRDefault="006B7D9C" w:rsidP="00F83F83">
            <w:pPr>
              <w:spacing w:after="0"/>
              <w:ind w:left="432" w:right="432"/>
              <w:jc w:val="center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</w:p>
          <w:p w:rsidR="006B7D9C" w:rsidRPr="006B7D9C" w:rsidRDefault="006B7D9C" w:rsidP="003D70D5">
            <w:pPr>
              <w:spacing w:after="0"/>
              <w:ind w:right="432"/>
              <w:rPr>
                <w:rFonts w:ascii="GHEA Grapalat" w:hAnsi="GHEA Grapalat"/>
                <w:b/>
                <w:i/>
                <w:u w:val="single"/>
                <w:lang w:val="hy-AM"/>
              </w:rPr>
            </w:pPr>
          </w:p>
          <w:p w:rsidR="003D70D5" w:rsidRDefault="006B7D9C" w:rsidP="00F83F83">
            <w:pPr>
              <w:spacing w:after="0"/>
              <w:ind w:left="432" w:right="432"/>
              <w:jc w:val="center"/>
              <w:rPr>
                <w:rFonts w:ascii="GHEA Grapalat" w:hAnsi="GHEA Grapalat" w:cs="GHEA Grapalat"/>
                <w:szCs w:val="24"/>
                <w:lang w:val="en-US"/>
              </w:rPr>
            </w:pPr>
            <w:r w:rsidRPr="006B7D9C">
              <w:rPr>
                <w:rFonts w:ascii="GHEA Grapalat" w:hAnsi="GHEA Grapalat"/>
                <w:b/>
                <w:i/>
                <w:u w:val="single"/>
                <w:lang w:val="en-US"/>
              </w:rPr>
              <w:t xml:space="preserve">Նախագիծը լրամշակվել է: </w:t>
            </w:r>
            <w:r w:rsidRPr="006B7D9C">
              <w:rPr>
                <w:rFonts w:ascii="GHEA Grapalat" w:hAnsi="GHEA Grapalat" w:cs="GHEA Grapalat"/>
                <w:szCs w:val="24"/>
                <w:lang w:val="en-US"/>
              </w:rPr>
              <w:t xml:space="preserve"> </w:t>
            </w:r>
          </w:p>
          <w:p w:rsidR="003D70D5" w:rsidRDefault="003D70D5" w:rsidP="00F83F83">
            <w:pPr>
              <w:spacing w:after="0"/>
              <w:ind w:left="432" w:right="432"/>
              <w:jc w:val="center"/>
              <w:rPr>
                <w:rFonts w:ascii="GHEA Grapalat" w:hAnsi="GHEA Grapalat" w:cs="GHEA Grapalat"/>
                <w:szCs w:val="24"/>
                <w:lang w:val="en-US"/>
              </w:rPr>
            </w:pPr>
          </w:p>
          <w:p w:rsidR="006B7D9C" w:rsidRPr="003D70D5" w:rsidRDefault="006B7D9C" w:rsidP="003D70D5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Անհրաժեշտ </w:t>
            </w:r>
            <w:r w:rsidRPr="006B7D9C">
              <w:rPr>
                <w:rFonts w:ascii="GHEA Grapalat" w:hAnsi="GHEA Grapalat"/>
                <w:sz w:val="24"/>
                <w:szCs w:val="24"/>
                <w:lang w:val="hy-AM"/>
              </w:rPr>
              <w:t xml:space="preserve">18.9 մլն դրամ </w:t>
            </w:r>
            <w:r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միջոցներն  առաջարկվում է վերաբաշխել </w:t>
            </w:r>
            <w:r w:rsidRPr="003D70D5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>Նորմատիվատեխնիկական փաստաթղթերի մշակում  և տեղայնացում միջոցառման համար 2024 թվականի Կոմիտեի հատկացումների շրջանակներում գնման գործընթացների արդյունքում գոյացած տնտեսված միջոցներից:</w:t>
            </w:r>
          </w:p>
          <w:p w:rsidR="006B7D9C" w:rsidRPr="003D70D5" w:rsidRDefault="006B7D9C" w:rsidP="003D70D5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3509" w:rsidRPr="003D70D5" w:rsidRDefault="00743509" w:rsidP="003D70D5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ՀՀ Լոռու մարզի Ստեփանավան համայնքի Աշոտաբերդ թաղամասի </w:t>
            </w:r>
            <w:r w:rsidR="006B7D9C"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կառուցապատման աշխատանքների </w:t>
            </w:r>
            <w:r w:rsidRPr="003D70D5">
              <w:rPr>
                <w:rFonts w:ascii="GHEA Grapalat" w:hAnsi="GHEA Grapalat"/>
                <w:sz w:val="24"/>
                <w:szCs w:val="24"/>
                <w:lang w:val="hy-AM"/>
              </w:rPr>
              <w:t>գնման</w:t>
            </w:r>
            <w:r w:rsidR="006B7D9C"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պայմանագրերը կնքված են, շինարարական աշխատանքների մեկնարկը տրված է և</w:t>
            </w:r>
            <w:r w:rsidR="003D70D5"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 </w:t>
            </w:r>
            <w:r w:rsidR="006B7D9C"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2024 թվականի  բյուջեի </w:t>
            </w:r>
            <w:r w:rsidR="003D70D5" w:rsidRPr="003D70D5">
              <w:rPr>
                <w:rFonts w:ascii="GHEA Grapalat" w:hAnsi="GHEA Grapalat"/>
                <w:sz w:val="24"/>
                <w:szCs w:val="24"/>
                <w:lang w:val="hy-AM"/>
              </w:rPr>
              <w:t>ու</w:t>
            </w:r>
            <w:r w:rsidR="006B7D9C" w:rsidRPr="003D70D5">
              <w:rPr>
                <w:rFonts w:ascii="GHEA Grapalat" w:hAnsi="GHEA Grapalat"/>
                <w:sz w:val="24"/>
                <w:szCs w:val="24"/>
                <w:lang w:val="hy-AM"/>
              </w:rPr>
              <w:t xml:space="preserve"> կնքված </w:t>
            </w:r>
            <w:r w:rsidR="003D70D5" w:rsidRPr="003D70D5">
              <w:rPr>
                <w:rFonts w:ascii="GHEA Grapalat" w:hAnsi="GHEA Grapalat"/>
                <w:sz w:val="24"/>
                <w:szCs w:val="24"/>
                <w:lang w:val="hy-AM"/>
              </w:rPr>
              <w:t>պա</w:t>
            </w:r>
            <w:r w:rsidR="006B7D9C" w:rsidRPr="003D70D5">
              <w:rPr>
                <w:rFonts w:ascii="GHEA Grapalat" w:hAnsi="GHEA Grapalat"/>
                <w:sz w:val="24"/>
                <w:szCs w:val="24"/>
                <w:lang w:val="hy-AM"/>
              </w:rPr>
              <w:t>յմանագրերի տարբերության մասով գումարները ՀՀ կառավարության պահուստային ֆոնդ վերաբաշխելու վերաբերյալ ՀՀ կառավարության որոշման նախագիծը շրջանառվում է:</w:t>
            </w:r>
          </w:p>
          <w:p w:rsidR="006B7D9C" w:rsidRPr="003D70D5" w:rsidRDefault="006B7D9C" w:rsidP="003D70D5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6B7D9C" w:rsidRPr="003D70D5" w:rsidRDefault="006B7D9C" w:rsidP="003D70D5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  <w:p w:rsidR="00743509" w:rsidRPr="006B7D9C" w:rsidRDefault="00743509" w:rsidP="00F83F83">
            <w:pPr>
              <w:pStyle w:val="ListParagraph"/>
              <w:spacing w:after="0"/>
              <w:ind w:left="432" w:right="432" w:firstLine="285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  <w:p w:rsidR="00743509" w:rsidRPr="006B7D9C" w:rsidRDefault="00743509" w:rsidP="00F83F83">
            <w:pPr>
              <w:spacing w:after="0"/>
              <w:ind w:left="432" w:right="432" w:firstLine="285"/>
              <w:jc w:val="both"/>
              <w:rPr>
                <w:rFonts w:ascii="GHEA Grapalat" w:eastAsia="Times New Roman" w:hAnsi="GHEA Grapalat" w:cs="Times New Roman"/>
                <w:i/>
                <w:color w:val="000000"/>
                <w:sz w:val="24"/>
                <w:szCs w:val="24"/>
                <w:lang w:val="hy-AM" w:eastAsia="ru-RU"/>
              </w:rPr>
            </w:pPr>
          </w:p>
        </w:tc>
      </w:tr>
      <w:tr w:rsidR="00743509" w:rsidRPr="00983231" w:rsidTr="006D0377">
        <w:trPr>
          <w:trHeight w:val="656"/>
          <w:tblCellSpacing w:w="0" w:type="dxa"/>
        </w:trPr>
        <w:tc>
          <w:tcPr>
            <w:tcW w:w="8005" w:type="dxa"/>
            <w:shd w:val="clear" w:color="auto" w:fill="FFFFFF"/>
          </w:tcPr>
          <w:p w:rsidR="00743509" w:rsidRPr="000D3546" w:rsidRDefault="00743509" w:rsidP="00F83F83">
            <w:pPr>
              <w:pStyle w:val="ListParagraph"/>
              <w:widowControl w:val="0"/>
              <w:numPr>
                <w:ilvl w:val="0"/>
                <w:numId w:val="18"/>
              </w:numPr>
              <w:shd w:val="clear" w:color="auto" w:fill="FFFFFF"/>
              <w:spacing w:after="0"/>
              <w:ind w:left="432" w:right="432" w:firstLine="10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54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ՀՀ 2023թ-ի պետական բյուջեի «21001» միջոցառման «Անբավարար տեխնիկական վիճակում գտնվող բնակֆոնդի հիմնախնդրի լուծմանն ուղղված ծրագրերի իրականացման համար մշակվող նախագծանախահաշվային փաստաթղթեր» ուղղությամբ նախատեսվել էր 45.5 մլն դրամ՝ 1 բազմակի օգտագործման տիպային նախագիծ մշակելու և 6 տարածքներում տեղակապելու համար: Նախագծի տեղեկանք հիմնավորման համաձայն՝ պայմանագրերով նախատեսվել է, որ նախագծանախահաշվային փաստաթղթերի մշակումն ու վճարումն իրականացվելու են 2 փուլով և 1-ին փուլի (տիպային նախագծի մշակման) համար վճարումը պետք է կատարվի գնային առաջարկի արժեքի 45% չափով (42.0 մլն դրամ)։ Սակայն պայմանագրերի մասով հատկացված ամբողջ գումարը </w:t>
            </w:r>
            <w:r w:rsidRPr="000D3546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վերադարձվել է ՀՀ պետական բյուջե՝ մշակված տիպային նախագիծը համալիր փորձաքննության փուլում գտնվելու պատճառով: </w:t>
            </w:r>
          </w:p>
          <w:p w:rsidR="00743509" w:rsidRPr="000D3546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546">
              <w:rPr>
                <w:rFonts w:ascii="GHEA Grapalat" w:hAnsi="GHEA Grapalat"/>
                <w:sz w:val="24"/>
                <w:szCs w:val="24"/>
                <w:lang w:val="hy-AM"/>
              </w:rPr>
              <w:t>Այս կապակցությամբ առաջարկում ենք Նախագծի տեղեկանք հիմնավորման մեջ բացահայտել այն իրավական կարգավորումները (պայմանագրային պայման կամ այլն), համաձայն որոնց նախագծային փաստաթղթերի ձեռքբերման և պարզ փորձաքննության համար վճարումների պայման է հանդիսացել համալիր փորձաքննության արդյունքը:</w:t>
            </w:r>
          </w:p>
          <w:p w:rsidR="00743509" w:rsidRPr="000D3546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  <w:r w:rsidRPr="000D3546">
              <w:rPr>
                <w:rFonts w:ascii="GHEA Grapalat" w:hAnsi="GHEA Grapalat"/>
                <w:sz w:val="24"/>
                <w:szCs w:val="24"/>
                <w:lang w:val="hy-AM"/>
              </w:rPr>
              <w:t>Միաժամանակ անհրաժեշտ է ներկայացնել պայմանագրով նախատեսված աշխատանքների 2-րդ փուլի աշխատանքների (տեղակապման նախագծերի) կատարման ժամանակացույցը և ֆինանսավորման աղբյուրները, նկատի ունենալով այն, որ Կոմիտեի ՀՀ 2025-2027թթ-ի պետական միջնաժամկետ ծախսերի ծրագրի հայտով 2-րդ փուլի աշխատանքների համար ֆինանսական պահանջ չի ներկայացվել:</w:t>
            </w:r>
          </w:p>
          <w:p w:rsidR="00743509" w:rsidRPr="00983231" w:rsidRDefault="00743509" w:rsidP="00F83F83">
            <w:pPr>
              <w:widowControl w:val="0"/>
              <w:shd w:val="clear" w:color="auto" w:fill="FFFFFF"/>
              <w:spacing w:after="0"/>
              <w:ind w:left="432" w:right="432"/>
              <w:contextualSpacing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shd w:val="clear" w:color="auto" w:fill="FFFFFF"/>
          </w:tcPr>
          <w:p w:rsidR="006D0377" w:rsidRPr="00BD3A7D" w:rsidRDefault="00062AFD" w:rsidP="006D0377">
            <w:pPr>
              <w:spacing w:after="0"/>
              <w:ind w:left="432" w:right="432" w:firstLine="285"/>
              <w:jc w:val="both"/>
              <w:rPr>
                <w:rFonts w:ascii="GHEA Grapalat" w:hAnsi="GHEA Grapalat"/>
                <w:lang w:val="en-US"/>
              </w:rPr>
            </w:pPr>
            <w:r w:rsidRPr="00BD3A7D">
              <w:rPr>
                <w:rFonts w:ascii="GHEA Grapalat" w:hAnsi="GHEA Grapalat"/>
                <w:lang w:val="en-US"/>
              </w:rPr>
              <w:lastRenderedPageBreak/>
              <w:t xml:space="preserve">Համաձայն </w:t>
            </w:r>
            <w:r w:rsidR="00FF6436" w:rsidRPr="00BD3A7D">
              <w:rPr>
                <w:rFonts w:ascii="GHEA Grapalat" w:hAnsi="GHEA Grapalat"/>
                <w:lang w:val="en-US"/>
              </w:rPr>
              <w:t xml:space="preserve">Պայմանագրի </w:t>
            </w:r>
            <w:r w:rsidR="00714B75" w:rsidRPr="00BD3A7D">
              <w:rPr>
                <w:rFonts w:ascii="GHEA Grapalat" w:hAnsi="GHEA Grapalat"/>
                <w:lang w:val="en-US"/>
              </w:rPr>
              <w:t xml:space="preserve"> տեխ</w:t>
            </w:r>
            <w:r w:rsidRPr="00BD3A7D">
              <w:rPr>
                <w:rFonts w:ascii="GHEA Grapalat" w:hAnsi="GHEA Grapalat"/>
                <w:lang w:val="en-US"/>
              </w:rPr>
              <w:t xml:space="preserve">նիկական </w:t>
            </w:r>
            <w:r w:rsidR="00714B75" w:rsidRPr="00BD3A7D">
              <w:rPr>
                <w:rFonts w:ascii="GHEA Grapalat" w:hAnsi="GHEA Grapalat"/>
                <w:lang w:val="en-US"/>
              </w:rPr>
              <w:t xml:space="preserve">բնութագրի  </w:t>
            </w:r>
            <w:r w:rsidR="006D0377" w:rsidRPr="00BD3A7D">
              <w:rPr>
                <w:rFonts w:ascii="GHEA Grapalat" w:hAnsi="GHEA Grapalat"/>
                <w:lang w:val="en-US"/>
              </w:rPr>
              <w:t>ՆԱԽԱԳԾԻ ԼՐԱՄՇԱԿՈՒՄ</w:t>
            </w:r>
            <w:r w:rsidRPr="00BD3A7D">
              <w:rPr>
                <w:rFonts w:ascii="GHEA Grapalat" w:hAnsi="GHEA Grapalat"/>
                <w:lang w:val="en-US"/>
              </w:rPr>
              <w:t xml:space="preserve"> բաժնի  3-րդ կետի</w:t>
            </w:r>
          </w:p>
          <w:p w:rsidR="00062AFD" w:rsidRPr="00BD3A7D" w:rsidRDefault="00062AFD" w:rsidP="006D0377">
            <w:pPr>
              <w:spacing w:after="0"/>
              <w:ind w:left="432" w:right="432" w:firstLine="285"/>
              <w:jc w:val="both"/>
              <w:rPr>
                <w:rFonts w:ascii="GHEA Grapalat" w:hAnsi="GHEA Grapalat"/>
                <w:lang w:val="en-US"/>
              </w:rPr>
            </w:pPr>
          </w:p>
          <w:p w:rsidR="006D0377" w:rsidRPr="00BD3A7D" w:rsidRDefault="00062AFD" w:rsidP="00062AFD">
            <w:pPr>
              <w:pStyle w:val="ListParagraph"/>
              <w:spacing w:after="0"/>
              <w:ind w:left="535" w:right="432"/>
              <w:jc w:val="both"/>
              <w:rPr>
                <w:rFonts w:ascii="GHEA Grapalat" w:hAnsi="GHEA Grapalat"/>
                <w:lang w:val="en-US"/>
              </w:rPr>
            </w:pPr>
            <w:r w:rsidRPr="00BD3A7D">
              <w:rPr>
                <w:rFonts w:ascii="GHEA Grapalat" w:hAnsi="GHEA Grapalat"/>
                <w:lang w:val="en-US"/>
              </w:rPr>
              <w:t xml:space="preserve">«3. </w:t>
            </w:r>
            <w:r w:rsidR="006D0377" w:rsidRPr="00BD3A7D">
              <w:rPr>
                <w:rFonts w:ascii="GHEA Grapalat" w:hAnsi="GHEA Grapalat"/>
                <w:lang w:val="en-US"/>
              </w:rPr>
              <w:t>վճարումներն Յուրաքանչյուր փուլի համար</w:t>
            </w:r>
          </w:p>
          <w:p w:rsidR="00743509" w:rsidRPr="00BD3A7D" w:rsidRDefault="006D0377" w:rsidP="006D0377">
            <w:pPr>
              <w:spacing w:after="0"/>
              <w:ind w:left="432" w:right="432" w:firstLine="3"/>
              <w:jc w:val="both"/>
              <w:rPr>
                <w:rFonts w:ascii="GHEA Grapalat" w:hAnsi="GHEA Grapalat"/>
                <w:lang w:val="en-US"/>
              </w:rPr>
            </w:pPr>
            <w:r w:rsidRPr="00BD3A7D">
              <w:rPr>
                <w:rFonts w:ascii="GHEA Grapalat" w:hAnsi="GHEA Grapalat"/>
                <w:lang w:val="en-US"/>
              </w:rPr>
              <w:t xml:space="preserve">իրականացվում են առանձին' ըստ որի Փուլ-1-ի համար քաղաքաշինական </w:t>
            </w:r>
            <w:r w:rsidRPr="00BD3A7D">
              <w:rPr>
                <w:rFonts w:ascii="GHEA Grapalat" w:hAnsi="GHEA Grapalat"/>
                <w:b/>
                <w:i/>
                <w:lang w:val="en-US"/>
              </w:rPr>
              <w:t>պարզ և համալիր</w:t>
            </w:r>
            <w:r w:rsidRPr="00BD3A7D">
              <w:rPr>
                <w:rFonts w:ascii="GHEA Grapalat" w:hAnsi="GHEA Grapalat"/>
                <w:lang w:val="en-US"/>
              </w:rPr>
              <w:t xml:space="preserve"> փորձաքննությունների եզրակացությունները ստանալուց հետո 10 օրյա ժամկետում, իսկ Փուլ 2-ի և Փուլ 3-ի դեպքում' քաղաքաշինական պարզ փորձաքննության դրական եզրակացությունը ստանալուց հետո' 10 օրյա ժամկետում:</w:t>
            </w:r>
            <w:r w:rsidR="00062AFD" w:rsidRPr="00BD3A7D">
              <w:rPr>
                <w:rFonts w:ascii="GHEA Grapalat" w:hAnsi="GHEA Grapalat"/>
                <w:lang w:val="en-US"/>
              </w:rPr>
              <w:t>»</w:t>
            </w:r>
          </w:p>
          <w:p w:rsidR="00062AFD" w:rsidRDefault="00062AFD" w:rsidP="006D0377">
            <w:pPr>
              <w:spacing w:after="0"/>
              <w:ind w:left="432" w:right="432" w:firstLine="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ն</w:t>
            </w:r>
            <w:r w:rsidRPr="000D3546">
              <w:rPr>
                <w:rFonts w:ascii="GHEA Grapalat" w:hAnsi="GHEA Grapalat"/>
                <w:sz w:val="24"/>
                <w:szCs w:val="24"/>
                <w:lang w:val="hy-AM"/>
              </w:rPr>
              <w:t>ախագծային փաստաթղթերի ձեռքբերման և պարզ փորձաքննության համար վճարումների պայման է հանդիսացել համալիր փորձաքննության արդյունքը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062AFD" w:rsidRDefault="00062AFD" w:rsidP="006D0377">
            <w:pPr>
              <w:spacing w:after="0"/>
              <w:ind w:left="432" w:right="432" w:firstLine="3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062AFD" w:rsidRPr="00BD3A7D" w:rsidRDefault="00BD3A7D" w:rsidP="006D0377">
            <w:pPr>
              <w:spacing w:after="0"/>
              <w:ind w:left="432" w:right="432" w:firstLine="3"/>
              <w:jc w:val="both"/>
              <w:rPr>
                <w:rFonts w:ascii="GHEA Grapalat" w:hAnsi="GHEA Grapalat"/>
                <w:highlight w:val="yellow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Մ</w:t>
            </w:r>
            <w:r w:rsidRPr="000D3546">
              <w:rPr>
                <w:rFonts w:ascii="GHEA Grapalat" w:hAnsi="GHEA Grapalat"/>
                <w:sz w:val="24"/>
                <w:szCs w:val="24"/>
                <w:lang w:val="hy-AM"/>
              </w:rPr>
              <w:t xml:space="preserve">շակված տիպային նախագիծը </w:t>
            </w:r>
            <w:r>
              <w:rPr>
                <w:rFonts w:ascii="GHEA Grapalat" w:hAnsi="GHEA Grapalat"/>
                <w:sz w:val="24"/>
                <w:szCs w:val="24"/>
                <w:lang w:val="hy-AM"/>
              </w:rPr>
              <w:t>գտնվում է</w:t>
            </w:r>
            <w:r w:rsidRPr="000D3546">
              <w:rPr>
                <w:rFonts w:ascii="GHEA Grapalat" w:hAnsi="GHEA Grapalat"/>
                <w:sz w:val="24"/>
                <w:szCs w:val="24"/>
                <w:lang w:val="hy-AM"/>
              </w:rPr>
              <w:t xml:space="preserve"> համալիր փորձաքննության փուլում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>:</w:t>
            </w:r>
          </w:p>
          <w:p w:rsidR="00FF6436" w:rsidRDefault="00FF6436" w:rsidP="006D0377">
            <w:pPr>
              <w:spacing w:after="0"/>
              <w:ind w:left="432" w:right="432" w:firstLine="3"/>
              <w:jc w:val="both"/>
              <w:rPr>
                <w:rFonts w:ascii="GHEA Grapalat" w:hAnsi="GHEA Grapalat"/>
                <w:highlight w:val="yellow"/>
                <w:lang w:val="en-US"/>
              </w:rPr>
            </w:pPr>
          </w:p>
          <w:p w:rsidR="00FF6436" w:rsidRPr="00FF6436" w:rsidRDefault="00FF6436" w:rsidP="00FF6436">
            <w:pPr>
              <w:spacing w:after="0"/>
              <w:ind w:left="432" w:right="432" w:firstLine="3"/>
              <w:jc w:val="both"/>
              <w:rPr>
                <w:rFonts w:ascii="GHEA Grapalat" w:hAnsi="GHEA Grapalat"/>
                <w:highlight w:val="yellow"/>
                <w:lang w:val="en-US"/>
              </w:rPr>
            </w:pPr>
            <w:r w:rsidRPr="00BD3A7D">
              <w:rPr>
                <w:rFonts w:ascii="GHEA Grapalat" w:hAnsi="GHEA Grapalat"/>
                <w:lang w:val="en-US"/>
              </w:rPr>
              <w:t xml:space="preserve">Պայմանագրի  Փուլ 2-ով և Փուլ 3 –ով նախատեսված </w:t>
            </w:r>
            <w:r w:rsidRPr="00BD3A7D">
              <w:rPr>
                <w:rFonts w:ascii="GHEA Grapalat" w:hAnsi="GHEA Grapalat"/>
                <w:sz w:val="24"/>
                <w:szCs w:val="24"/>
                <w:lang w:val="hy-AM"/>
              </w:rPr>
              <w:t xml:space="preserve"> տեղակապման նախագծերի</w:t>
            </w:r>
            <w:r w:rsidRPr="00BD3A7D">
              <w:rPr>
                <w:rFonts w:ascii="GHEA Grapalat" w:hAnsi="GHEA Grapalat"/>
                <w:sz w:val="24"/>
                <w:szCs w:val="24"/>
                <w:lang w:val="en-US"/>
              </w:rPr>
              <w:t xml:space="preserve"> հետ կապված Կոմիտեն ֆինանսավորման հայտ կներկայացնի տարածքների</w:t>
            </w:r>
            <w:r>
              <w:rPr>
                <w:rFonts w:ascii="GHEA Grapalat" w:hAnsi="GHEA Grapalat"/>
                <w:sz w:val="24"/>
                <w:szCs w:val="24"/>
                <w:lang w:val="en-US"/>
              </w:rPr>
              <w:t xml:space="preserve"> հստակեցումից հետո:</w:t>
            </w:r>
          </w:p>
        </w:tc>
      </w:tr>
      <w:tr w:rsidR="00743509" w:rsidRPr="00983231" w:rsidTr="006D0377">
        <w:trPr>
          <w:trHeight w:val="656"/>
          <w:tblCellSpacing w:w="0" w:type="dxa"/>
        </w:trPr>
        <w:tc>
          <w:tcPr>
            <w:tcW w:w="8005" w:type="dxa"/>
            <w:shd w:val="clear" w:color="auto" w:fill="FFFFFF"/>
          </w:tcPr>
          <w:p w:rsidR="00743509" w:rsidRPr="00A83650" w:rsidRDefault="00A83650" w:rsidP="00A83650">
            <w:pPr>
              <w:widowControl w:val="0"/>
              <w:shd w:val="clear" w:color="auto" w:fill="FFFFFF"/>
              <w:spacing w:after="0"/>
              <w:ind w:left="432" w:right="432"/>
              <w:jc w:val="both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 xml:space="preserve">3. </w:t>
            </w:r>
            <w:r w:rsidR="00743509" w:rsidRPr="00A83650">
              <w:rPr>
                <w:rFonts w:ascii="GHEA Grapalat" w:hAnsi="GHEA Grapalat"/>
                <w:sz w:val="24"/>
                <w:szCs w:val="24"/>
                <w:lang w:val="hy-AM"/>
              </w:rPr>
              <w:t>Ճշգրտման անհրաժեշտություն ունի Նախագծի N N 5 և 6 հավելվածներում  նախագծանա</w:t>
            </w:r>
            <w:r w:rsidR="00743509" w:rsidRPr="00A83650">
              <w:rPr>
                <w:rFonts w:ascii="GHEA Grapalat" w:hAnsi="GHEA Grapalat"/>
                <w:sz w:val="24"/>
                <w:szCs w:val="24"/>
                <w:lang w:val="hy-AM"/>
              </w:rPr>
              <w:softHyphen/>
              <w:t xml:space="preserve">խահաշվային փաստաթղթերի արդյունքային չափորոշիչների ոչ ֆինանսական ցուցանիշը՝ 7 հատ, նկատի ունենալով այն, որ  Նախագծով միջոցները նախատեսվում են 1-ին փուլի՝ բազմակի օգտագործման օրինակելի նախագծի և դրանց փորձաքննության փաստաթղթերի ձեռքբերման ծառայությունների վճարման համար (տեղեկանք-հիմնավորումից կարելի է ենթադրել, որ 6 </w:t>
            </w:r>
            <w:r w:rsidR="00743509" w:rsidRPr="00A83650">
              <w:rPr>
                <w:rFonts w:ascii="GHEA Grapalat" w:hAnsi="GHEA Grapalat"/>
                <w:sz w:val="24"/>
                <w:szCs w:val="24"/>
                <w:lang w:val="hy-AM"/>
              </w:rPr>
              <w:lastRenderedPageBreak/>
              <w:t xml:space="preserve">շենքի տեղակապումը դիտարկվում է 2-րդ փուլ): </w:t>
            </w:r>
          </w:p>
        </w:tc>
        <w:tc>
          <w:tcPr>
            <w:tcW w:w="6750" w:type="dxa"/>
            <w:shd w:val="clear" w:color="auto" w:fill="FFFFFF"/>
          </w:tcPr>
          <w:p w:rsidR="00743509" w:rsidRPr="001718DC" w:rsidRDefault="00A83650" w:rsidP="00F83F83">
            <w:pPr>
              <w:pStyle w:val="ListParagraph"/>
              <w:spacing w:after="0"/>
              <w:ind w:left="432" w:right="432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lastRenderedPageBreak/>
              <w:t>Ընդունվել է՝ կատարվել է համապատասխան փոփոխությունը:</w:t>
            </w:r>
          </w:p>
        </w:tc>
      </w:tr>
      <w:tr w:rsidR="00E425D5" w:rsidRPr="00983231" w:rsidTr="006D0377">
        <w:trPr>
          <w:trHeight w:val="656"/>
          <w:tblCellSpacing w:w="0" w:type="dxa"/>
        </w:trPr>
        <w:tc>
          <w:tcPr>
            <w:tcW w:w="8005" w:type="dxa"/>
            <w:shd w:val="clear" w:color="auto" w:fill="FFFFFF"/>
          </w:tcPr>
          <w:p w:rsidR="00E425D5" w:rsidRDefault="00E425D5" w:rsidP="00062AFD">
            <w:pPr>
              <w:pStyle w:val="ListParagraph"/>
              <w:numPr>
                <w:ilvl w:val="0"/>
                <w:numId w:val="18"/>
              </w:numPr>
              <w:tabs>
                <w:tab w:val="left" w:pos="585"/>
                <w:tab w:val="left" w:pos="851"/>
              </w:tabs>
              <w:spacing w:after="0"/>
              <w:ind w:left="432" w:right="432" w:firstLine="10"/>
              <w:jc w:val="both"/>
              <w:rPr>
                <w:rFonts w:ascii="GHEA Grapalat" w:hAnsi="GHEA Grapalat" w:cs="Arial"/>
                <w:lang w:val="hy-AM"/>
              </w:rPr>
            </w:pPr>
            <w:r w:rsidRPr="00A72444">
              <w:rPr>
                <w:rFonts w:ascii="GHEA Grapalat" w:hAnsi="GHEA Grapalat" w:cs="Arial"/>
                <w:lang w:val="hy-AM"/>
              </w:rPr>
              <w:lastRenderedPageBreak/>
              <w:t>Կարևորելով վերը նշվածների վերաբերյալ պարզաբանումների անհրաժեշտությունը, այնուամենայնվ, Նախագծի հետ կապված հարցերը քննարկելու նպատակով առաջարկում ենք ս.թ. հուլիսի 3-ին ժամը 15.00-ին ՀՀ քաղաքաշինության կոմիտեի ներկայացուցիչների մասնակցությամբ կազմակերպել աշխատանքային քննարկում:</w:t>
            </w:r>
          </w:p>
          <w:p w:rsidR="00E425D5" w:rsidRPr="00A72444" w:rsidRDefault="00E425D5" w:rsidP="00F83F83">
            <w:pPr>
              <w:tabs>
                <w:tab w:val="left" w:pos="585"/>
                <w:tab w:val="left" w:pos="851"/>
              </w:tabs>
              <w:spacing w:after="0"/>
              <w:ind w:left="432" w:right="432" w:firstLine="10"/>
              <w:jc w:val="both"/>
              <w:rPr>
                <w:rFonts w:ascii="GHEA Grapalat" w:hAnsi="GHEA Grapalat" w:cs="Arial"/>
                <w:sz w:val="24"/>
                <w:szCs w:val="24"/>
                <w:lang w:val="hy-AM"/>
              </w:rPr>
            </w:pPr>
            <w:r w:rsidRPr="00A72444">
              <w:rPr>
                <w:rFonts w:ascii="GHEA Grapalat" w:hAnsi="GHEA Grapalat" w:cs="Arial"/>
                <w:sz w:val="24"/>
                <w:szCs w:val="24"/>
                <w:lang w:val="hy-AM"/>
              </w:rPr>
              <w:t>Ստորև ներկայացնում ենք քննարկմանը միանալու հղումը և խնդրում ապահովել համապատասխան մասնագետների մասնակցությունը նշված քննարկմանը:</w:t>
            </w:r>
          </w:p>
          <w:p w:rsidR="00E425D5" w:rsidRPr="00743509" w:rsidRDefault="00682EE3" w:rsidP="00F83F83">
            <w:pPr>
              <w:tabs>
                <w:tab w:val="left" w:pos="851"/>
              </w:tabs>
              <w:spacing w:after="0"/>
              <w:ind w:left="432" w:right="432"/>
              <w:jc w:val="both"/>
              <w:rPr>
                <w:rFonts w:ascii="GHEA Grapalat" w:hAnsi="GHEA Grapalat" w:cs="Arial"/>
                <w:lang w:val="hy-AM"/>
              </w:rPr>
            </w:pPr>
            <w:hyperlink r:id="rId8" w:tgtFrame="_blank" w:history="1">
              <w:r w:rsidR="00E425D5" w:rsidRPr="005F57DF">
                <w:rPr>
                  <w:rStyle w:val="Hyperlink"/>
                  <w:rFonts w:eastAsia="Calibri" w:cs="Calibri"/>
                  <w:color w:val="0563C1"/>
                  <w:shd w:val="clear" w:color="auto" w:fill="FFFFFF"/>
                  <w:lang w:val="hy-AM"/>
                </w:rPr>
                <w:t>https://us06web.zoom.us/j/82638135224?pwd=S6INDGnZAVQHzjEGXlycyzSnteeiFw.1</w:t>
              </w:r>
            </w:hyperlink>
          </w:p>
          <w:p w:rsidR="00E425D5" w:rsidRPr="00E425D5" w:rsidRDefault="00E425D5" w:rsidP="00F83F83">
            <w:pPr>
              <w:widowControl w:val="0"/>
              <w:shd w:val="clear" w:color="auto" w:fill="FFFFFF"/>
              <w:spacing w:after="0"/>
              <w:ind w:left="432" w:right="432"/>
              <w:jc w:val="both"/>
              <w:rPr>
                <w:rFonts w:ascii="GHEA Grapalat" w:hAnsi="GHEA Grapalat"/>
                <w:sz w:val="24"/>
                <w:szCs w:val="24"/>
                <w:lang w:val="hy-AM"/>
              </w:rPr>
            </w:pPr>
          </w:p>
        </w:tc>
        <w:tc>
          <w:tcPr>
            <w:tcW w:w="6750" w:type="dxa"/>
            <w:shd w:val="clear" w:color="auto" w:fill="FFFFFF"/>
          </w:tcPr>
          <w:p w:rsidR="00E425D5" w:rsidRDefault="00E425D5" w:rsidP="00F83F83">
            <w:pPr>
              <w:pStyle w:val="ListParagraph"/>
              <w:spacing w:after="0"/>
              <w:ind w:left="432" w:right="432"/>
              <w:rPr>
                <w:rFonts w:ascii="GHEA Grapalat" w:hAnsi="GHEA Grapalat"/>
                <w:sz w:val="24"/>
                <w:szCs w:val="24"/>
                <w:lang w:val="en-US"/>
              </w:rPr>
            </w:pPr>
          </w:p>
          <w:p w:rsidR="00A83650" w:rsidRPr="001718DC" w:rsidRDefault="00BD3A7D" w:rsidP="00F83F83">
            <w:pPr>
              <w:pStyle w:val="ListParagraph"/>
              <w:spacing w:after="0"/>
              <w:ind w:left="432" w:right="432"/>
              <w:rPr>
                <w:rFonts w:ascii="GHEA Grapalat" w:hAnsi="GHEA Grapalat"/>
                <w:sz w:val="24"/>
                <w:szCs w:val="24"/>
                <w:lang w:val="en-US"/>
              </w:rPr>
            </w:pPr>
            <w:r>
              <w:rPr>
                <w:rFonts w:ascii="GHEA Grapalat" w:hAnsi="GHEA Grapalat"/>
                <w:sz w:val="24"/>
                <w:szCs w:val="24"/>
                <w:lang w:val="en-US"/>
              </w:rPr>
              <w:t>Ընդունվել է ի գիտություն</w:t>
            </w:r>
          </w:p>
        </w:tc>
      </w:tr>
    </w:tbl>
    <w:p w:rsidR="004F77E1" w:rsidRDefault="004F77E1">
      <w:pPr>
        <w:rPr>
          <w:lang w:val="hy-AM"/>
        </w:rPr>
      </w:pPr>
    </w:p>
    <w:p w:rsidR="002766DD" w:rsidRPr="007A3ADB" w:rsidRDefault="002766DD">
      <w:pPr>
        <w:rPr>
          <w:lang w:val="hy-AM"/>
        </w:rPr>
      </w:pPr>
    </w:p>
    <w:sectPr w:rsidR="002766DD" w:rsidRPr="007A3ADB" w:rsidSect="00DB498B">
      <w:pgSz w:w="16838" w:h="11906" w:orient="landscape"/>
      <w:pgMar w:top="1440" w:right="1134" w:bottom="850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82EE3" w:rsidRDefault="00682EE3" w:rsidP="009F26EA">
      <w:pPr>
        <w:spacing w:after="0" w:line="240" w:lineRule="auto"/>
      </w:pPr>
      <w:r>
        <w:separator/>
      </w:r>
    </w:p>
  </w:endnote>
  <w:endnote w:type="continuationSeparator" w:id="0">
    <w:p w:rsidR="00682EE3" w:rsidRDefault="00682EE3" w:rsidP="009F26E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82EE3" w:rsidRDefault="00682EE3" w:rsidP="009F26EA">
      <w:pPr>
        <w:spacing w:after="0" w:line="240" w:lineRule="auto"/>
      </w:pPr>
      <w:r>
        <w:separator/>
      </w:r>
    </w:p>
  </w:footnote>
  <w:footnote w:type="continuationSeparator" w:id="0">
    <w:p w:rsidR="00682EE3" w:rsidRDefault="00682EE3" w:rsidP="009F26EA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2AB07C7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" w15:restartNumberingAfterBreak="0">
    <w:nsid w:val="09220976"/>
    <w:multiLevelType w:val="hybridMultilevel"/>
    <w:tmpl w:val="F75AF9B0"/>
    <w:lvl w:ilvl="0" w:tplc="4F88647A">
      <w:start w:val="1"/>
      <w:numFmt w:val="decimal"/>
      <w:lvlText w:val="%1."/>
      <w:lvlJc w:val="left"/>
      <w:pPr>
        <w:ind w:left="927" w:hanging="360"/>
      </w:pPr>
      <w:rPr>
        <w:rFonts w:eastAsia="SimSun" w:cs="GHEA Grapalat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 w15:restartNumberingAfterBreak="0">
    <w:nsid w:val="09E95BBC"/>
    <w:multiLevelType w:val="hybridMultilevel"/>
    <w:tmpl w:val="0B8C64B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" w15:restartNumberingAfterBreak="0">
    <w:nsid w:val="17391C00"/>
    <w:multiLevelType w:val="hybridMultilevel"/>
    <w:tmpl w:val="B3E27EA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BEF46E5"/>
    <w:multiLevelType w:val="hybridMultilevel"/>
    <w:tmpl w:val="0D8E5146"/>
    <w:lvl w:ilvl="0" w:tplc="04090001">
      <w:start w:val="1"/>
      <w:numFmt w:val="bullet"/>
      <w:lvlText w:val=""/>
      <w:lvlJc w:val="left"/>
      <w:pPr>
        <w:ind w:left="852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57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9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1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3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45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17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9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12" w:hanging="360"/>
      </w:pPr>
      <w:rPr>
        <w:rFonts w:ascii="Wingdings" w:hAnsi="Wingdings" w:hint="default"/>
      </w:rPr>
    </w:lvl>
  </w:abstractNum>
  <w:abstractNum w:abstractNumId="5" w15:restartNumberingAfterBreak="0">
    <w:nsid w:val="20994003"/>
    <w:multiLevelType w:val="hybridMultilevel"/>
    <w:tmpl w:val="0B8C64B4"/>
    <w:lvl w:ilvl="0" w:tplc="0409000F">
      <w:start w:val="1"/>
      <w:numFmt w:val="decimal"/>
      <w:lvlText w:val="%1.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6" w15:restartNumberingAfterBreak="0">
    <w:nsid w:val="24A1705A"/>
    <w:multiLevelType w:val="hybridMultilevel"/>
    <w:tmpl w:val="EB6AE5A4"/>
    <w:lvl w:ilvl="0" w:tplc="04090001">
      <w:start w:val="1"/>
      <w:numFmt w:val="bullet"/>
      <w:lvlText w:val=""/>
      <w:lvlJc w:val="left"/>
      <w:pPr>
        <w:ind w:left="1359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7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9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51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23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95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7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9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119" w:hanging="360"/>
      </w:pPr>
      <w:rPr>
        <w:rFonts w:ascii="Wingdings" w:hAnsi="Wingdings" w:hint="default"/>
      </w:rPr>
    </w:lvl>
  </w:abstractNum>
  <w:abstractNum w:abstractNumId="7" w15:restartNumberingAfterBreak="0">
    <w:nsid w:val="289C32B5"/>
    <w:multiLevelType w:val="hybridMultilevel"/>
    <w:tmpl w:val="3844D8C6"/>
    <w:lvl w:ilvl="0" w:tplc="50E6FB0A">
      <w:start w:val="28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8" w15:restartNumberingAfterBreak="0">
    <w:nsid w:val="2DA000A8"/>
    <w:multiLevelType w:val="hybridMultilevel"/>
    <w:tmpl w:val="AA225582"/>
    <w:lvl w:ilvl="0" w:tplc="315E30CE">
      <w:start w:val="1"/>
      <w:numFmt w:val="decimal"/>
      <w:lvlText w:val="%1."/>
      <w:lvlJc w:val="left"/>
      <w:pPr>
        <w:ind w:left="4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12" w:hanging="360"/>
      </w:pPr>
    </w:lvl>
    <w:lvl w:ilvl="2" w:tplc="0409001B" w:tentative="1">
      <w:start w:val="1"/>
      <w:numFmt w:val="lowerRoman"/>
      <w:lvlText w:val="%3."/>
      <w:lvlJc w:val="right"/>
      <w:pPr>
        <w:ind w:left="1932" w:hanging="180"/>
      </w:pPr>
    </w:lvl>
    <w:lvl w:ilvl="3" w:tplc="0409000F" w:tentative="1">
      <w:start w:val="1"/>
      <w:numFmt w:val="decimal"/>
      <w:lvlText w:val="%4."/>
      <w:lvlJc w:val="left"/>
      <w:pPr>
        <w:ind w:left="2652" w:hanging="360"/>
      </w:pPr>
    </w:lvl>
    <w:lvl w:ilvl="4" w:tplc="04090019" w:tentative="1">
      <w:start w:val="1"/>
      <w:numFmt w:val="lowerLetter"/>
      <w:lvlText w:val="%5."/>
      <w:lvlJc w:val="left"/>
      <w:pPr>
        <w:ind w:left="3372" w:hanging="360"/>
      </w:pPr>
    </w:lvl>
    <w:lvl w:ilvl="5" w:tplc="0409001B" w:tentative="1">
      <w:start w:val="1"/>
      <w:numFmt w:val="lowerRoman"/>
      <w:lvlText w:val="%6."/>
      <w:lvlJc w:val="right"/>
      <w:pPr>
        <w:ind w:left="4092" w:hanging="180"/>
      </w:pPr>
    </w:lvl>
    <w:lvl w:ilvl="6" w:tplc="0409000F" w:tentative="1">
      <w:start w:val="1"/>
      <w:numFmt w:val="decimal"/>
      <w:lvlText w:val="%7."/>
      <w:lvlJc w:val="left"/>
      <w:pPr>
        <w:ind w:left="4812" w:hanging="360"/>
      </w:pPr>
    </w:lvl>
    <w:lvl w:ilvl="7" w:tplc="04090019" w:tentative="1">
      <w:start w:val="1"/>
      <w:numFmt w:val="lowerLetter"/>
      <w:lvlText w:val="%8."/>
      <w:lvlJc w:val="left"/>
      <w:pPr>
        <w:ind w:left="5532" w:hanging="360"/>
      </w:pPr>
    </w:lvl>
    <w:lvl w:ilvl="8" w:tplc="0409001B" w:tentative="1">
      <w:start w:val="1"/>
      <w:numFmt w:val="lowerRoman"/>
      <w:lvlText w:val="%9."/>
      <w:lvlJc w:val="right"/>
      <w:pPr>
        <w:ind w:left="6252" w:hanging="180"/>
      </w:pPr>
    </w:lvl>
  </w:abstractNum>
  <w:abstractNum w:abstractNumId="9" w15:restartNumberingAfterBreak="0">
    <w:nsid w:val="381F3A7B"/>
    <w:multiLevelType w:val="hybridMultilevel"/>
    <w:tmpl w:val="30CE95E8"/>
    <w:lvl w:ilvl="0" w:tplc="1060754A">
      <w:start w:val="4"/>
      <w:numFmt w:val="bullet"/>
      <w:lvlText w:val="-"/>
      <w:lvlJc w:val="left"/>
      <w:pPr>
        <w:ind w:left="492" w:hanging="360"/>
      </w:pPr>
      <w:rPr>
        <w:rFonts w:ascii="GHEA Grapalat" w:eastAsia="Times New Roman" w:hAnsi="GHEA Grapalat" w:cs="Sylfaen" w:hint="default"/>
        <w:color w:val="auto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0" w15:restartNumberingAfterBreak="0">
    <w:nsid w:val="41337D14"/>
    <w:multiLevelType w:val="hybridMultilevel"/>
    <w:tmpl w:val="E028232E"/>
    <w:lvl w:ilvl="0" w:tplc="04090011">
      <w:start w:val="1"/>
      <w:numFmt w:val="decimal"/>
      <w:lvlText w:val="%1)"/>
      <w:lvlJc w:val="left"/>
      <w:pPr>
        <w:ind w:left="1287" w:hanging="360"/>
      </w:pPr>
    </w:lvl>
    <w:lvl w:ilvl="1" w:tplc="04090019" w:tentative="1">
      <w:start w:val="1"/>
      <w:numFmt w:val="lowerLetter"/>
      <w:lvlText w:val="%2."/>
      <w:lvlJc w:val="left"/>
      <w:pPr>
        <w:ind w:left="2007" w:hanging="360"/>
      </w:pPr>
    </w:lvl>
    <w:lvl w:ilvl="2" w:tplc="0409001B" w:tentative="1">
      <w:start w:val="1"/>
      <w:numFmt w:val="lowerRoman"/>
      <w:lvlText w:val="%3."/>
      <w:lvlJc w:val="right"/>
      <w:pPr>
        <w:ind w:left="2727" w:hanging="180"/>
      </w:pPr>
    </w:lvl>
    <w:lvl w:ilvl="3" w:tplc="0409000F" w:tentative="1">
      <w:start w:val="1"/>
      <w:numFmt w:val="decimal"/>
      <w:lvlText w:val="%4."/>
      <w:lvlJc w:val="left"/>
      <w:pPr>
        <w:ind w:left="3447" w:hanging="360"/>
      </w:pPr>
    </w:lvl>
    <w:lvl w:ilvl="4" w:tplc="04090019" w:tentative="1">
      <w:start w:val="1"/>
      <w:numFmt w:val="lowerLetter"/>
      <w:lvlText w:val="%5."/>
      <w:lvlJc w:val="left"/>
      <w:pPr>
        <w:ind w:left="4167" w:hanging="360"/>
      </w:pPr>
    </w:lvl>
    <w:lvl w:ilvl="5" w:tplc="0409001B" w:tentative="1">
      <w:start w:val="1"/>
      <w:numFmt w:val="lowerRoman"/>
      <w:lvlText w:val="%6."/>
      <w:lvlJc w:val="right"/>
      <w:pPr>
        <w:ind w:left="4887" w:hanging="180"/>
      </w:pPr>
    </w:lvl>
    <w:lvl w:ilvl="6" w:tplc="0409000F" w:tentative="1">
      <w:start w:val="1"/>
      <w:numFmt w:val="decimal"/>
      <w:lvlText w:val="%7."/>
      <w:lvlJc w:val="left"/>
      <w:pPr>
        <w:ind w:left="5607" w:hanging="360"/>
      </w:pPr>
    </w:lvl>
    <w:lvl w:ilvl="7" w:tplc="04090019" w:tentative="1">
      <w:start w:val="1"/>
      <w:numFmt w:val="lowerLetter"/>
      <w:lvlText w:val="%8."/>
      <w:lvlJc w:val="left"/>
      <w:pPr>
        <w:ind w:left="6327" w:hanging="360"/>
      </w:pPr>
    </w:lvl>
    <w:lvl w:ilvl="8" w:tplc="0409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11" w15:restartNumberingAfterBreak="0">
    <w:nsid w:val="44791101"/>
    <w:multiLevelType w:val="hybridMultilevel"/>
    <w:tmpl w:val="1A6285C4"/>
    <w:lvl w:ilvl="0" w:tplc="8C645CB2">
      <w:numFmt w:val="bullet"/>
      <w:lvlText w:val="-"/>
      <w:lvlJc w:val="left"/>
      <w:pPr>
        <w:ind w:left="720" w:hanging="360"/>
      </w:pPr>
      <w:rPr>
        <w:rFonts w:ascii="GHEA Grapalat" w:eastAsia="Calibri" w:hAnsi="GHEA Grapalat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D5F0D00"/>
    <w:multiLevelType w:val="hybridMultilevel"/>
    <w:tmpl w:val="2FBEEDB4"/>
    <w:lvl w:ilvl="0" w:tplc="D44616D4">
      <w:start w:val="16"/>
      <w:numFmt w:val="bullet"/>
      <w:lvlText w:val="-"/>
      <w:lvlJc w:val="left"/>
      <w:pPr>
        <w:ind w:left="492" w:hanging="360"/>
      </w:pPr>
      <w:rPr>
        <w:rFonts w:ascii="GHEA Grapalat" w:eastAsiaTheme="minorHAnsi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212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932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652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372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092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812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532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252" w:hanging="360"/>
      </w:pPr>
      <w:rPr>
        <w:rFonts w:ascii="Wingdings" w:hAnsi="Wingdings" w:hint="default"/>
      </w:rPr>
    </w:lvl>
  </w:abstractNum>
  <w:abstractNum w:abstractNumId="13" w15:restartNumberingAfterBreak="0">
    <w:nsid w:val="5C131A0C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4" w15:restartNumberingAfterBreak="0">
    <w:nsid w:val="6305087F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5" w15:restartNumberingAfterBreak="0">
    <w:nsid w:val="64EB684F"/>
    <w:multiLevelType w:val="hybridMultilevel"/>
    <w:tmpl w:val="19563A98"/>
    <w:lvl w:ilvl="0" w:tplc="4E987182">
      <w:start w:val="1"/>
      <w:numFmt w:val="decimal"/>
      <w:lvlText w:val="%1."/>
      <w:lvlJc w:val="left"/>
      <w:pPr>
        <w:ind w:left="5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255" w:hanging="360"/>
      </w:pPr>
    </w:lvl>
    <w:lvl w:ilvl="2" w:tplc="0409001B" w:tentative="1">
      <w:start w:val="1"/>
      <w:numFmt w:val="lowerRoman"/>
      <w:lvlText w:val="%3."/>
      <w:lvlJc w:val="right"/>
      <w:pPr>
        <w:ind w:left="1975" w:hanging="180"/>
      </w:pPr>
    </w:lvl>
    <w:lvl w:ilvl="3" w:tplc="0409000F" w:tentative="1">
      <w:start w:val="1"/>
      <w:numFmt w:val="decimal"/>
      <w:lvlText w:val="%4."/>
      <w:lvlJc w:val="left"/>
      <w:pPr>
        <w:ind w:left="2695" w:hanging="360"/>
      </w:pPr>
    </w:lvl>
    <w:lvl w:ilvl="4" w:tplc="04090019" w:tentative="1">
      <w:start w:val="1"/>
      <w:numFmt w:val="lowerLetter"/>
      <w:lvlText w:val="%5."/>
      <w:lvlJc w:val="left"/>
      <w:pPr>
        <w:ind w:left="3415" w:hanging="360"/>
      </w:pPr>
    </w:lvl>
    <w:lvl w:ilvl="5" w:tplc="0409001B" w:tentative="1">
      <w:start w:val="1"/>
      <w:numFmt w:val="lowerRoman"/>
      <w:lvlText w:val="%6."/>
      <w:lvlJc w:val="right"/>
      <w:pPr>
        <w:ind w:left="4135" w:hanging="180"/>
      </w:pPr>
    </w:lvl>
    <w:lvl w:ilvl="6" w:tplc="0409000F" w:tentative="1">
      <w:start w:val="1"/>
      <w:numFmt w:val="decimal"/>
      <w:lvlText w:val="%7."/>
      <w:lvlJc w:val="left"/>
      <w:pPr>
        <w:ind w:left="4855" w:hanging="360"/>
      </w:pPr>
    </w:lvl>
    <w:lvl w:ilvl="7" w:tplc="04090019" w:tentative="1">
      <w:start w:val="1"/>
      <w:numFmt w:val="lowerLetter"/>
      <w:lvlText w:val="%8."/>
      <w:lvlJc w:val="left"/>
      <w:pPr>
        <w:ind w:left="5575" w:hanging="360"/>
      </w:pPr>
    </w:lvl>
    <w:lvl w:ilvl="8" w:tplc="0409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16" w15:restartNumberingAfterBreak="0">
    <w:nsid w:val="6A3704D2"/>
    <w:multiLevelType w:val="hybridMultilevel"/>
    <w:tmpl w:val="F4AAB52C"/>
    <w:lvl w:ilvl="0" w:tplc="04090011">
      <w:start w:val="1"/>
      <w:numFmt w:val="decimal"/>
      <w:lvlText w:val="%1)"/>
      <w:lvlJc w:val="left"/>
      <w:pPr>
        <w:ind w:left="1282" w:hanging="360"/>
      </w:pPr>
    </w:lvl>
    <w:lvl w:ilvl="1" w:tplc="04090019">
      <w:start w:val="1"/>
      <w:numFmt w:val="lowerLetter"/>
      <w:lvlText w:val="%2."/>
      <w:lvlJc w:val="left"/>
      <w:pPr>
        <w:ind w:left="2002" w:hanging="360"/>
      </w:pPr>
    </w:lvl>
    <w:lvl w:ilvl="2" w:tplc="0409001B">
      <w:start w:val="1"/>
      <w:numFmt w:val="lowerRoman"/>
      <w:lvlText w:val="%3."/>
      <w:lvlJc w:val="right"/>
      <w:pPr>
        <w:ind w:left="2722" w:hanging="180"/>
      </w:pPr>
    </w:lvl>
    <w:lvl w:ilvl="3" w:tplc="0409000F">
      <w:start w:val="1"/>
      <w:numFmt w:val="decimal"/>
      <w:lvlText w:val="%4."/>
      <w:lvlJc w:val="left"/>
      <w:pPr>
        <w:ind w:left="3442" w:hanging="360"/>
      </w:pPr>
    </w:lvl>
    <w:lvl w:ilvl="4" w:tplc="04090019">
      <w:start w:val="1"/>
      <w:numFmt w:val="lowerLetter"/>
      <w:lvlText w:val="%5."/>
      <w:lvlJc w:val="left"/>
      <w:pPr>
        <w:ind w:left="4162" w:hanging="360"/>
      </w:pPr>
    </w:lvl>
    <w:lvl w:ilvl="5" w:tplc="0409001B">
      <w:start w:val="1"/>
      <w:numFmt w:val="lowerRoman"/>
      <w:lvlText w:val="%6."/>
      <w:lvlJc w:val="right"/>
      <w:pPr>
        <w:ind w:left="4882" w:hanging="180"/>
      </w:pPr>
    </w:lvl>
    <w:lvl w:ilvl="6" w:tplc="0409000F">
      <w:start w:val="1"/>
      <w:numFmt w:val="decimal"/>
      <w:lvlText w:val="%7."/>
      <w:lvlJc w:val="left"/>
      <w:pPr>
        <w:ind w:left="5602" w:hanging="360"/>
      </w:pPr>
    </w:lvl>
    <w:lvl w:ilvl="7" w:tplc="04090019">
      <w:start w:val="1"/>
      <w:numFmt w:val="lowerLetter"/>
      <w:lvlText w:val="%8."/>
      <w:lvlJc w:val="left"/>
      <w:pPr>
        <w:ind w:left="6322" w:hanging="360"/>
      </w:pPr>
    </w:lvl>
    <w:lvl w:ilvl="8" w:tplc="0409001B">
      <w:start w:val="1"/>
      <w:numFmt w:val="lowerRoman"/>
      <w:lvlText w:val="%9."/>
      <w:lvlJc w:val="right"/>
      <w:pPr>
        <w:ind w:left="7042" w:hanging="180"/>
      </w:pPr>
    </w:lvl>
  </w:abstractNum>
  <w:abstractNum w:abstractNumId="17" w15:restartNumberingAfterBreak="0">
    <w:nsid w:val="6BD64604"/>
    <w:multiLevelType w:val="hybridMultilevel"/>
    <w:tmpl w:val="8B42D82E"/>
    <w:lvl w:ilvl="0" w:tplc="0409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18" w15:restartNumberingAfterBreak="0">
    <w:nsid w:val="7B6A70A6"/>
    <w:multiLevelType w:val="hybridMultilevel"/>
    <w:tmpl w:val="3070C310"/>
    <w:lvl w:ilvl="0" w:tplc="CD26E8CC">
      <w:start w:val="1"/>
      <w:numFmt w:val="decimal"/>
      <w:lvlText w:val="%1."/>
      <w:lvlJc w:val="left"/>
      <w:pPr>
        <w:ind w:left="786" w:hanging="360"/>
      </w:pPr>
      <w:rPr>
        <w:rFonts w:hint="default"/>
        <w:lang w:val="hy-AM"/>
      </w:rPr>
    </w:lvl>
    <w:lvl w:ilvl="1" w:tplc="04090019" w:tentative="1">
      <w:start w:val="1"/>
      <w:numFmt w:val="lowerLetter"/>
      <w:lvlText w:val="%2."/>
      <w:lvlJc w:val="left"/>
      <w:pPr>
        <w:ind w:left="1866" w:hanging="360"/>
      </w:pPr>
    </w:lvl>
    <w:lvl w:ilvl="2" w:tplc="0409001B" w:tentative="1">
      <w:start w:val="1"/>
      <w:numFmt w:val="lowerRoman"/>
      <w:lvlText w:val="%3."/>
      <w:lvlJc w:val="right"/>
      <w:pPr>
        <w:ind w:left="2586" w:hanging="180"/>
      </w:pPr>
    </w:lvl>
    <w:lvl w:ilvl="3" w:tplc="0409000F" w:tentative="1">
      <w:start w:val="1"/>
      <w:numFmt w:val="decimal"/>
      <w:lvlText w:val="%4."/>
      <w:lvlJc w:val="left"/>
      <w:pPr>
        <w:ind w:left="3306" w:hanging="360"/>
      </w:pPr>
    </w:lvl>
    <w:lvl w:ilvl="4" w:tplc="04090019" w:tentative="1">
      <w:start w:val="1"/>
      <w:numFmt w:val="lowerLetter"/>
      <w:lvlText w:val="%5."/>
      <w:lvlJc w:val="left"/>
      <w:pPr>
        <w:ind w:left="4026" w:hanging="360"/>
      </w:pPr>
    </w:lvl>
    <w:lvl w:ilvl="5" w:tplc="0409001B" w:tentative="1">
      <w:start w:val="1"/>
      <w:numFmt w:val="lowerRoman"/>
      <w:lvlText w:val="%6."/>
      <w:lvlJc w:val="right"/>
      <w:pPr>
        <w:ind w:left="4746" w:hanging="180"/>
      </w:pPr>
    </w:lvl>
    <w:lvl w:ilvl="6" w:tplc="0409000F" w:tentative="1">
      <w:start w:val="1"/>
      <w:numFmt w:val="decimal"/>
      <w:lvlText w:val="%7."/>
      <w:lvlJc w:val="left"/>
      <w:pPr>
        <w:ind w:left="5466" w:hanging="360"/>
      </w:pPr>
    </w:lvl>
    <w:lvl w:ilvl="7" w:tplc="04090019" w:tentative="1">
      <w:start w:val="1"/>
      <w:numFmt w:val="lowerLetter"/>
      <w:lvlText w:val="%8."/>
      <w:lvlJc w:val="left"/>
      <w:pPr>
        <w:ind w:left="6186" w:hanging="360"/>
      </w:pPr>
    </w:lvl>
    <w:lvl w:ilvl="8" w:tplc="0409001B" w:tentative="1">
      <w:start w:val="1"/>
      <w:numFmt w:val="lowerRoman"/>
      <w:lvlText w:val="%9."/>
      <w:lvlJc w:val="right"/>
      <w:pPr>
        <w:ind w:left="6906" w:hanging="180"/>
      </w:pPr>
    </w:lvl>
  </w:abstractNum>
  <w:abstractNum w:abstractNumId="19" w15:restartNumberingAfterBreak="0">
    <w:nsid w:val="7B746A57"/>
    <w:multiLevelType w:val="hybridMultilevel"/>
    <w:tmpl w:val="0EA8AE34"/>
    <w:lvl w:ilvl="0" w:tplc="1C626604">
      <w:start w:val="1"/>
      <w:numFmt w:val="decimal"/>
      <w:lvlText w:val="%1."/>
      <w:lvlJc w:val="left"/>
      <w:pPr>
        <w:ind w:left="792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512" w:hanging="360"/>
      </w:pPr>
    </w:lvl>
    <w:lvl w:ilvl="2" w:tplc="0409001B" w:tentative="1">
      <w:start w:val="1"/>
      <w:numFmt w:val="lowerRoman"/>
      <w:lvlText w:val="%3."/>
      <w:lvlJc w:val="right"/>
      <w:pPr>
        <w:ind w:left="2232" w:hanging="180"/>
      </w:pPr>
    </w:lvl>
    <w:lvl w:ilvl="3" w:tplc="0409000F" w:tentative="1">
      <w:start w:val="1"/>
      <w:numFmt w:val="decimal"/>
      <w:lvlText w:val="%4."/>
      <w:lvlJc w:val="left"/>
      <w:pPr>
        <w:ind w:left="2952" w:hanging="360"/>
      </w:pPr>
    </w:lvl>
    <w:lvl w:ilvl="4" w:tplc="04090019" w:tentative="1">
      <w:start w:val="1"/>
      <w:numFmt w:val="lowerLetter"/>
      <w:lvlText w:val="%5."/>
      <w:lvlJc w:val="left"/>
      <w:pPr>
        <w:ind w:left="3672" w:hanging="360"/>
      </w:pPr>
    </w:lvl>
    <w:lvl w:ilvl="5" w:tplc="0409001B" w:tentative="1">
      <w:start w:val="1"/>
      <w:numFmt w:val="lowerRoman"/>
      <w:lvlText w:val="%6."/>
      <w:lvlJc w:val="right"/>
      <w:pPr>
        <w:ind w:left="4392" w:hanging="180"/>
      </w:pPr>
    </w:lvl>
    <w:lvl w:ilvl="6" w:tplc="0409000F" w:tentative="1">
      <w:start w:val="1"/>
      <w:numFmt w:val="decimal"/>
      <w:lvlText w:val="%7."/>
      <w:lvlJc w:val="left"/>
      <w:pPr>
        <w:ind w:left="5112" w:hanging="360"/>
      </w:pPr>
    </w:lvl>
    <w:lvl w:ilvl="7" w:tplc="04090019" w:tentative="1">
      <w:start w:val="1"/>
      <w:numFmt w:val="lowerLetter"/>
      <w:lvlText w:val="%8."/>
      <w:lvlJc w:val="left"/>
      <w:pPr>
        <w:ind w:left="5832" w:hanging="360"/>
      </w:pPr>
    </w:lvl>
    <w:lvl w:ilvl="8" w:tplc="0409001B" w:tentative="1">
      <w:start w:val="1"/>
      <w:numFmt w:val="lowerRoman"/>
      <w:lvlText w:val="%9."/>
      <w:lvlJc w:val="right"/>
      <w:pPr>
        <w:ind w:left="6552" w:hanging="180"/>
      </w:pPr>
    </w:lvl>
  </w:abstractNum>
  <w:num w:numId="1">
    <w:abstractNumId w:val="7"/>
  </w:num>
  <w:num w:numId="2">
    <w:abstractNumId w:val="12"/>
  </w:num>
  <w:num w:numId="3">
    <w:abstractNumId w:val="18"/>
  </w:num>
  <w:num w:numId="4">
    <w:abstractNumId w:val="16"/>
  </w:num>
  <w:num w:numId="5">
    <w:abstractNumId w:val="17"/>
  </w:num>
  <w:num w:numId="6">
    <w:abstractNumId w:val="6"/>
  </w:num>
  <w:num w:numId="7">
    <w:abstractNumId w:val="14"/>
  </w:num>
  <w:num w:numId="8">
    <w:abstractNumId w:val="13"/>
  </w:num>
  <w:num w:numId="9">
    <w:abstractNumId w:val="9"/>
  </w:num>
  <w:num w:numId="10">
    <w:abstractNumId w:val="10"/>
  </w:num>
  <w:num w:numId="11">
    <w:abstractNumId w:val="3"/>
  </w:num>
  <w:num w:numId="12">
    <w:abstractNumId w:val="1"/>
  </w:num>
  <w:num w:numId="13">
    <w:abstractNumId w:val="0"/>
  </w:num>
  <w:num w:numId="14">
    <w:abstractNumId w:val="8"/>
  </w:num>
  <w:num w:numId="15">
    <w:abstractNumId w:val="11"/>
  </w:num>
  <w:num w:numId="16">
    <w:abstractNumId w:val="4"/>
  </w:num>
  <w:num w:numId="17">
    <w:abstractNumId w:val="2"/>
  </w:num>
  <w:num w:numId="18">
    <w:abstractNumId w:val="15"/>
  </w:num>
  <w:num w:numId="19">
    <w:abstractNumId w:val="5"/>
  </w:num>
  <w:num w:numId="20">
    <w:abstractNumId w:val="1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3ADB"/>
    <w:rsid w:val="00004DC2"/>
    <w:rsid w:val="000061B6"/>
    <w:rsid w:val="00017BEE"/>
    <w:rsid w:val="00022A49"/>
    <w:rsid w:val="00034DB2"/>
    <w:rsid w:val="00037006"/>
    <w:rsid w:val="00043135"/>
    <w:rsid w:val="00053347"/>
    <w:rsid w:val="00056F54"/>
    <w:rsid w:val="00062AFD"/>
    <w:rsid w:val="000645D6"/>
    <w:rsid w:val="00065A73"/>
    <w:rsid w:val="00071F76"/>
    <w:rsid w:val="00072453"/>
    <w:rsid w:val="00085076"/>
    <w:rsid w:val="0008793D"/>
    <w:rsid w:val="0009022C"/>
    <w:rsid w:val="00091A12"/>
    <w:rsid w:val="00091A79"/>
    <w:rsid w:val="000A0E77"/>
    <w:rsid w:val="000A43DC"/>
    <w:rsid w:val="000A50D9"/>
    <w:rsid w:val="000C0223"/>
    <w:rsid w:val="000C2447"/>
    <w:rsid w:val="000C283E"/>
    <w:rsid w:val="000D270C"/>
    <w:rsid w:val="000D3546"/>
    <w:rsid w:val="000D7E42"/>
    <w:rsid w:val="000E4604"/>
    <w:rsid w:val="00102B3D"/>
    <w:rsid w:val="00103D63"/>
    <w:rsid w:val="001052D7"/>
    <w:rsid w:val="00111320"/>
    <w:rsid w:val="00112C2F"/>
    <w:rsid w:val="001149B7"/>
    <w:rsid w:val="001163C2"/>
    <w:rsid w:val="00116B68"/>
    <w:rsid w:val="00117365"/>
    <w:rsid w:val="001208DA"/>
    <w:rsid w:val="00131CBF"/>
    <w:rsid w:val="001374E5"/>
    <w:rsid w:val="00143498"/>
    <w:rsid w:val="0016316B"/>
    <w:rsid w:val="001675D6"/>
    <w:rsid w:val="00170F0C"/>
    <w:rsid w:val="001718DC"/>
    <w:rsid w:val="00175B11"/>
    <w:rsid w:val="00194CC5"/>
    <w:rsid w:val="001972C7"/>
    <w:rsid w:val="001A0870"/>
    <w:rsid w:val="001A471F"/>
    <w:rsid w:val="001B1C2E"/>
    <w:rsid w:val="001C3AA4"/>
    <w:rsid w:val="001C7342"/>
    <w:rsid w:val="001E0D02"/>
    <w:rsid w:val="001E256A"/>
    <w:rsid w:val="001F4D1D"/>
    <w:rsid w:val="00201E73"/>
    <w:rsid w:val="002022F9"/>
    <w:rsid w:val="00202481"/>
    <w:rsid w:val="00205CF6"/>
    <w:rsid w:val="0021092A"/>
    <w:rsid w:val="00213282"/>
    <w:rsid w:val="00216933"/>
    <w:rsid w:val="00216D73"/>
    <w:rsid w:val="00231DA1"/>
    <w:rsid w:val="00232271"/>
    <w:rsid w:val="002330F3"/>
    <w:rsid w:val="002333D5"/>
    <w:rsid w:val="0025735C"/>
    <w:rsid w:val="002621D5"/>
    <w:rsid w:val="00263E92"/>
    <w:rsid w:val="00273450"/>
    <w:rsid w:val="00275EF2"/>
    <w:rsid w:val="002766DD"/>
    <w:rsid w:val="00284FEA"/>
    <w:rsid w:val="00285659"/>
    <w:rsid w:val="00286F0B"/>
    <w:rsid w:val="00293693"/>
    <w:rsid w:val="00295F58"/>
    <w:rsid w:val="002A39B6"/>
    <w:rsid w:val="002A3B1E"/>
    <w:rsid w:val="002A63A4"/>
    <w:rsid w:val="002A751D"/>
    <w:rsid w:val="002B0A83"/>
    <w:rsid w:val="002B19DA"/>
    <w:rsid w:val="002B3763"/>
    <w:rsid w:val="002D1EDC"/>
    <w:rsid w:val="002D4165"/>
    <w:rsid w:val="002D5E81"/>
    <w:rsid w:val="002E7D7D"/>
    <w:rsid w:val="002F4EF6"/>
    <w:rsid w:val="00300D77"/>
    <w:rsid w:val="00300FD9"/>
    <w:rsid w:val="00305199"/>
    <w:rsid w:val="00310706"/>
    <w:rsid w:val="003131E8"/>
    <w:rsid w:val="00321B8F"/>
    <w:rsid w:val="00322D19"/>
    <w:rsid w:val="00325496"/>
    <w:rsid w:val="00330648"/>
    <w:rsid w:val="003378CA"/>
    <w:rsid w:val="0034622C"/>
    <w:rsid w:val="003472BE"/>
    <w:rsid w:val="00350CB5"/>
    <w:rsid w:val="00352BDD"/>
    <w:rsid w:val="00354039"/>
    <w:rsid w:val="00365A91"/>
    <w:rsid w:val="00373392"/>
    <w:rsid w:val="00382F17"/>
    <w:rsid w:val="00396A22"/>
    <w:rsid w:val="003A01BB"/>
    <w:rsid w:val="003A1497"/>
    <w:rsid w:val="003A6EC5"/>
    <w:rsid w:val="003B0402"/>
    <w:rsid w:val="003B16F0"/>
    <w:rsid w:val="003B1A58"/>
    <w:rsid w:val="003C18D2"/>
    <w:rsid w:val="003C3470"/>
    <w:rsid w:val="003C5E73"/>
    <w:rsid w:val="003D2E0F"/>
    <w:rsid w:val="003D70D5"/>
    <w:rsid w:val="003D79BF"/>
    <w:rsid w:val="003E0BC5"/>
    <w:rsid w:val="003E2822"/>
    <w:rsid w:val="00404C83"/>
    <w:rsid w:val="0040535A"/>
    <w:rsid w:val="00420338"/>
    <w:rsid w:val="00422CC8"/>
    <w:rsid w:val="00426431"/>
    <w:rsid w:val="00437ED2"/>
    <w:rsid w:val="0045226C"/>
    <w:rsid w:val="00457C42"/>
    <w:rsid w:val="004605CE"/>
    <w:rsid w:val="0048183D"/>
    <w:rsid w:val="0048496A"/>
    <w:rsid w:val="004A20BA"/>
    <w:rsid w:val="004A3C0D"/>
    <w:rsid w:val="004A6C04"/>
    <w:rsid w:val="004B1F4B"/>
    <w:rsid w:val="004D4F85"/>
    <w:rsid w:val="004E109B"/>
    <w:rsid w:val="004F066E"/>
    <w:rsid w:val="004F77E1"/>
    <w:rsid w:val="00502000"/>
    <w:rsid w:val="005102BA"/>
    <w:rsid w:val="005108AA"/>
    <w:rsid w:val="00512110"/>
    <w:rsid w:val="00520550"/>
    <w:rsid w:val="00522C9D"/>
    <w:rsid w:val="00532780"/>
    <w:rsid w:val="00533298"/>
    <w:rsid w:val="005332CC"/>
    <w:rsid w:val="00537EA7"/>
    <w:rsid w:val="0055469D"/>
    <w:rsid w:val="00561430"/>
    <w:rsid w:val="00574E58"/>
    <w:rsid w:val="005876B5"/>
    <w:rsid w:val="00591C88"/>
    <w:rsid w:val="00592CC9"/>
    <w:rsid w:val="005A135D"/>
    <w:rsid w:val="005A1C94"/>
    <w:rsid w:val="005B4DAF"/>
    <w:rsid w:val="005C0260"/>
    <w:rsid w:val="005D01DC"/>
    <w:rsid w:val="005F68D9"/>
    <w:rsid w:val="006003AC"/>
    <w:rsid w:val="006119A5"/>
    <w:rsid w:val="006121E7"/>
    <w:rsid w:val="0062482A"/>
    <w:rsid w:val="006260F0"/>
    <w:rsid w:val="00641C49"/>
    <w:rsid w:val="00643F8E"/>
    <w:rsid w:val="00645BAB"/>
    <w:rsid w:val="00651CC0"/>
    <w:rsid w:val="00660FF1"/>
    <w:rsid w:val="006672DE"/>
    <w:rsid w:val="00674C40"/>
    <w:rsid w:val="00676705"/>
    <w:rsid w:val="00682199"/>
    <w:rsid w:val="00682B1F"/>
    <w:rsid w:val="00682EE3"/>
    <w:rsid w:val="006931E0"/>
    <w:rsid w:val="00695E5E"/>
    <w:rsid w:val="00696ADF"/>
    <w:rsid w:val="006B2D0B"/>
    <w:rsid w:val="006B724D"/>
    <w:rsid w:val="006B7D9C"/>
    <w:rsid w:val="006C2771"/>
    <w:rsid w:val="006D0377"/>
    <w:rsid w:val="006D5C8F"/>
    <w:rsid w:val="006E4F40"/>
    <w:rsid w:val="006E64C9"/>
    <w:rsid w:val="006F0083"/>
    <w:rsid w:val="006F5F9D"/>
    <w:rsid w:val="00700B98"/>
    <w:rsid w:val="00703FE5"/>
    <w:rsid w:val="00704563"/>
    <w:rsid w:val="00704668"/>
    <w:rsid w:val="007047A7"/>
    <w:rsid w:val="00705227"/>
    <w:rsid w:val="00707BBC"/>
    <w:rsid w:val="00714691"/>
    <w:rsid w:val="00714B75"/>
    <w:rsid w:val="00715A98"/>
    <w:rsid w:val="007267DF"/>
    <w:rsid w:val="00733E96"/>
    <w:rsid w:val="007362EA"/>
    <w:rsid w:val="007417DA"/>
    <w:rsid w:val="00743509"/>
    <w:rsid w:val="00746009"/>
    <w:rsid w:val="00746570"/>
    <w:rsid w:val="00746FC3"/>
    <w:rsid w:val="0074764C"/>
    <w:rsid w:val="007543D7"/>
    <w:rsid w:val="00766C2B"/>
    <w:rsid w:val="007A3ADB"/>
    <w:rsid w:val="007A6CC1"/>
    <w:rsid w:val="007B10D7"/>
    <w:rsid w:val="007B5E7B"/>
    <w:rsid w:val="007D5437"/>
    <w:rsid w:val="007E30D1"/>
    <w:rsid w:val="007E7424"/>
    <w:rsid w:val="008023FF"/>
    <w:rsid w:val="00807831"/>
    <w:rsid w:val="00814611"/>
    <w:rsid w:val="008272C5"/>
    <w:rsid w:val="00832F19"/>
    <w:rsid w:val="00833CC9"/>
    <w:rsid w:val="00850AF0"/>
    <w:rsid w:val="008518F2"/>
    <w:rsid w:val="008539AA"/>
    <w:rsid w:val="00861968"/>
    <w:rsid w:val="00862B3E"/>
    <w:rsid w:val="008632BE"/>
    <w:rsid w:val="00867B88"/>
    <w:rsid w:val="00873135"/>
    <w:rsid w:val="00882FBB"/>
    <w:rsid w:val="00891097"/>
    <w:rsid w:val="00893A22"/>
    <w:rsid w:val="0089798F"/>
    <w:rsid w:val="008A41BB"/>
    <w:rsid w:val="008A68A2"/>
    <w:rsid w:val="008A7755"/>
    <w:rsid w:val="008B6FCC"/>
    <w:rsid w:val="008B7455"/>
    <w:rsid w:val="008C0748"/>
    <w:rsid w:val="008C393B"/>
    <w:rsid w:val="008D7F19"/>
    <w:rsid w:val="008E3367"/>
    <w:rsid w:val="008F295F"/>
    <w:rsid w:val="00920CF9"/>
    <w:rsid w:val="00924509"/>
    <w:rsid w:val="00944B38"/>
    <w:rsid w:val="0094652E"/>
    <w:rsid w:val="00947733"/>
    <w:rsid w:val="009646B5"/>
    <w:rsid w:val="0096588D"/>
    <w:rsid w:val="009823C2"/>
    <w:rsid w:val="00982B7B"/>
    <w:rsid w:val="00983231"/>
    <w:rsid w:val="00987901"/>
    <w:rsid w:val="00991294"/>
    <w:rsid w:val="009A40C5"/>
    <w:rsid w:val="009B21C9"/>
    <w:rsid w:val="009B5C4E"/>
    <w:rsid w:val="009C220A"/>
    <w:rsid w:val="009D0124"/>
    <w:rsid w:val="009D1F3C"/>
    <w:rsid w:val="009E2FA2"/>
    <w:rsid w:val="009E40A8"/>
    <w:rsid w:val="009E60C2"/>
    <w:rsid w:val="009F12FC"/>
    <w:rsid w:val="009F263D"/>
    <w:rsid w:val="009F26EA"/>
    <w:rsid w:val="00A0557A"/>
    <w:rsid w:val="00A153E0"/>
    <w:rsid w:val="00A24E26"/>
    <w:rsid w:val="00A27F5C"/>
    <w:rsid w:val="00A53F15"/>
    <w:rsid w:val="00A60547"/>
    <w:rsid w:val="00A63C36"/>
    <w:rsid w:val="00A67DA4"/>
    <w:rsid w:val="00A83447"/>
    <w:rsid w:val="00A83650"/>
    <w:rsid w:val="00A86320"/>
    <w:rsid w:val="00A93911"/>
    <w:rsid w:val="00A93D61"/>
    <w:rsid w:val="00AA26BC"/>
    <w:rsid w:val="00AA395C"/>
    <w:rsid w:val="00AA417E"/>
    <w:rsid w:val="00AA54BA"/>
    <w:rsid w:val="00AA77CB"/>
    <w:rsid w:val="00AC30EC"/>
    <w:rsid w:val="00AD28DE"/>
    <w:rsid w:val="00AD63A4"/>
    <w:rsid w:val="00AD797F"/>
    <w:rsid w:val="00AD7BB6"/>
    <w:rsid w:val="00AE1B8C"/>
    <w:rsid w:val="00AE4248"/>
    <w:rsid w:val="00AE5CF6"/>
    <w:rsid w:val="00AF1287"/>
    <w:rsid w:val="00AF204A"/>
    <w:rsid w:val="00AF2323"/>
    <w:rsid w:val="00AF29BB"/>
    <w:rsid w:val="00B03DAC"/>
    <w:rsid w:val="00B06DA3"/>
    <w:rsid w:val="00B15425"/>
    <w:rsid w:val="00B20406"/>
    <w:rsid w:val="00B2166B"/>
    <w:rsid w:val="00B304B1"/>
    <w:rsid w:val="00B33CED"/>
    <w:rsid w:val="00B33FAB"/>
    <w:rsid w:val="00B522B5"/>
    <w:rsid w:val="00B548B9"/>
    <w:rsid w:val="00B57540"/>
    <w:rsid w:val="00B64BAC"/>
    <w:rsid w:val="00B6758F"/>
    <w:rsid w:val="00B67916"/>
    <w:rsid w:val="00B7001A"/>
    <w:rsid w:val="00B75CEA"/>
    <w:rsid w:val="00B8724E"/>
    <w:rsid w:val="00B91EC7"/>
    <w:rsid w:val="00B92DDE"/>
    <w:rsid w:val="00B96BC4"/>
    <w:rsid w:val="00B96DC4"/>
    <w:rsid w:val="00B97D00"/>
    <w:rsid w:val="00BA0D66"/>
    <w:rsid w:val="00BA1C02"/>
    <w:rsid w:val="00BB0C8C"/>
    <w:rsid w:val="00BB28F4"/>
    <w:rsid w:val="00BC5CBA"/>
    <w:rsid w:val="00BC6473"/>
    <w:rsid w:val="00BD138D"/>
    <w:rsid w:val="00BD3A7D"/>
    <w:rsid w:val="00BD7D0F"/>
    <w:rsid w:val="00BE0014"/>
    <w:rsid w:val="00BE6F44"/>
    <w:rsid w:val="00BE79B4"/>
    <w:rsid w:val="00BF3E06"/>
    <w:rsid w:val="00C0070A"/>
    <w:rsid w:val="00C07AB2"/>
    <w:rsid w:val="00C146A3"/>
    <w:rsid w:val="00C16D78"/>
    <w:rsid w:val="00C2010C"/>
    <w:rsid w:val="00C2449B"/>
    <w:rsid w:val="00C36251"/>
    <w:rsid w:val="00C375B0"/>
    <w:rsid w:val="00C43260"/>
    <w:rsid w:val="00C57344"/>
    <w:rsid w:val="00C64667"/>
    <w:rsid w:val="00C70BFF"/>
    <w:rsid w:val="00C80A4A"/>
    <w:rsid w:val="00C81BB7"/>
    <w:rsid w:val="00C82E20"/>
    <w:rsid w:val="00C94CB1"/>
    <w:rsid w:val="00C96C49"/>
    <w:rsid w:val="00C97D41"/>
    <w:rsid w:val="00CA666B"/>
    <w:rsid w:val="00CB35BE"/>
    <w:rsid w:val="00CB4574"/>
    <w:rsid w:val="00CC7FF0"/>
    <w:rsid w:val="00CD27BD"/>
    <w:rsid w:val="00CD487A"/>
    <w:rsid w:val="00CD7ADA"/>
    <w:rsid w:val="00CE1404"/>
    <w:rsid w:val="00CE2937"/>
    <w:rsid w:val="00CE42BF"/>
    <w:rsid w:val="00CE5E37"/>
    <w:rsid w:val="00D02CAC"/>
    <w:rsid w:val="00D12629"/>
    <w:rsid w:val="00D145F6"/>
    <w:rsid w:val="00D22B01"/>
    <w:rsid w:val="00D25936"/>
    <w:rsid w:val="00D277D9"/>
    <w:rsid w:val="00D31378"/>
    <w:rsid w:val="00D3633F"/>
    <w:rsid w:val="00D42F4D"/>
    <w:rsid w:val="00D44F0D"/>
    <w:rsid w:val="00D4533C"/>
    <w:rsid w:val="00D45985"/>
    <w:rsid w:val="00D53441"/>
    <w:rsid w:val="00D5418E"/>
    <w:rsid w:val="00D5419C"/>
    <w:rsid w:val="00D570B0"/>
    <w:rsid w:val="00D57137"/>
    <w:rsid w:val="00D717C1"/>
    <w:rsid w:val="00D814BB"/>
    <w:rsid w:val="00D82DD4"/>
    <w:rsid w:val="00D93C8B"/>
    <w:rsid w:val="00D93D33"/>
    <w:rsid w:val="00D96E80"/>
    <w:rsid w:val="00DA5456"/>
    <w:rsid w:val="00DA6239"/>
    <w:rsid w:val="00DB0BAA"/>
    <w:rsid w:val="00DB498B"/>
    <w:rsid w:val="00DB5E2E"/>
    <w:rsid w:val="00DB6521"/>
    <w:rsid w:val="00DC7F2D"/>
    <w:rsid w:val="00DE31E1"/>
    <w:rsid w:val="00DE412C"/>
    <w:rsid w:val="00DE4793"/>
    <w:rsid w:val="00DE7A35"/>
    <w:rsid w:val="00DF5177"/>
    <w:rsid w:val="00DF521D"/>
    <w:rsid w:val="00DF66BD"/>
    <w:rsid w:val="00E05E79"/>
    <w:rsid w:val="00E20EDC"/>
    <w:rsid w:val="00E27001"/>
    <w:rsid w:val="00E301C9"/>
    <w:rsid w:val="00E30EF4"/>
    <w:rsid w:val="00E31BA3"/>
    <w:rsid w:val="00E41A49"/>
    <w:rsid w:val="00E41EF8"/>
    <w:rsid w:val="00E425D5"/>
    <w:rsid w:val="00E454E8"/>
    <w:rsid w:val="00E457CC"/>
    <w:rsid w:val="00E459DE"/>
    <w:rsid w:val="00E56C34"/>
    <w:rsid w:val="00E56F89"/>
    <w:rsid w:val="00E71D58"/>
    <w:rsid w:val="00E731A3"/>
    <w:rsid w:val="00E92F8C"/>
    <w:rsid w:val="00EA5A45"/>
    <w:rsid w:val="00EA62F1"/>
    <w:rsid w:val="00EB0E32"/>
    <w:rsid w:val="00EB5219"/>
    <w:rsid w:val="00EB6B38"/>
    <w:rsid w:val="00EC25D1"/>
    <w:rsid w:val="00EC3272"/>
    <w:rsid w:val="00ED2E2E"/>
    <w:rsid w:val="00ED7D83"/>
    <w:rsid w:val="00EE304A"/>
    <w:rsid w:val="00EF7E1B"/>
    <w:rsid w:val="00F024FD"/>
    <w:rsid w:val="00F045D4"/>
    <w:rsid w:val="00F076C6"/>
    <w:rsid w:val="00F159AC"/>
    <w:rsid w:val="00F3465A"/>
    <w:rsid w:val="00F36ED5"/>
    <w:rsid w:val="00F425CB"/>
    <w:rsid w:val="00F52020"/>
    <w:rsid w:val="00F56CC5"/>
    <w:rsid w:val="00F6074C"/>
    <w:rsid w:val="00F6667F"/>
    <w:rsid w:val="00F75DD5"/>
    <w:rsid w:val="00F83F83"/>
    <w:rsid w:val="00F945F1"/>
    <w:rsid w:val="00F954EC"/>
    <w:rsid w:val="00F96479"/>
    <w:rsid w:val="00FA21CF"/>
    <w:rsid w:val="00FA260A"/>
    <w:rsid w:val="00FB1372"/>
    <w:rsid w:val="00FB468D"/>
    <w:rsid w:val="00FC09DD"/>
    <w:rsid w:val="00FC188D"/>
    <w:rsid w:val="00FC3BFD"/>
    <w:rsid w:val="00FD26F8"/>
    <w:rsid w:val="00FF1A2F"/>
    <w:rsid w:val="00FF6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697035F"/>
  <w15:docId w15:val="{1DADCA19-816E-4F8E-A080-F9A39FBC1A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E60C2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7A3AD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NoSpacing">
    <w:name w:val="No Spacing"/>
    <w:uiPriority w:val="1"/>
    <w:qFormat/>
    <w:rsid w:val="007A3ADB"/>
    <w:pPr>
      <w:spacing w:after="0" w:line="240" w:lineRule="auto"/>
    </w:pPr>
    <w:rPr>
      <w:rFonts w:ascii="Calibri" w:eastAsia="Times New Roman" w:hAnsi="Calibri" w:cs="Times New Roman"/>
      <w:lang w:val="en-US" w:bidi="en-US"/>
    </w:rPr>
  </w:style>
  <w:style w:type="paragraph" w:styleId="Header">
    <w:name w:val="header"/>
    <w:basedOn w:val="Normal"/>
    <w:link w:val="Head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9F26EA"/>
  </w:style>
  <w:style w:type="paragraph" w:styleId="Footer">
    <w:name w:val="footer"/>
    <w:basedOn w:val="Normal"/>
    <w:link w:val="FooterChar"/>
    <w:uiPriority w:val="99"/>
    <w:semiHidden/>
    <w:unhideWhenUsed/>
    <w:rsid w:val="009F26EA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9F26EA"/>
  </w:style>
  <w:style w:type="paragraph" w:styleId="ListParagraph">
    <w:name w:val="List Paragraph"/>
    <w:aliases w:val="Table no. List Paragraph,Numbered List Paragraph,Абзац списка3,Bullet Points,Akapit z listą BS,List Paragraph 1,List_Paragraph,Multilevel para_II,List Paragraph (numbered (a)),OBC Bullet,List Paragraph11,Normal numbered,Абзац списка"/>
    <w:basedOn w:val="Normal"/>
    <w:link w:val="ListParagraphChar"/>
    <w:uiPriority w:val="34"/>
    <w:qFormat/>
    <w:rsid w:val="009646B5"/>
    <w:pPr>
      <w:ind w:left="720"/>
      <w:contextualSpacing/>
    </w:pPr>
  </w:style>
  <w:style w:type="character" w:styleId="Emphasis">
    <w:name w:val="Emphasis"/>
    <w:basedOn w:val="DefaultParagraphFont"/>
    <w:uiPriority w:val="20"/>
    <w:qFormat/>
    <w:rsid w:val="00C16D78"/>
    <w:rPr>
      <w:i/>
      <w:iCs/>
    </w:rPr>
  </w:style>
  <w:style w:type="character" w:customStyle="1" w:styleId="ListParagraphChar">
    <w:name w:val="List Paragraph Char"/>
    <w:aliases w:val="Table no. List Paragraph Char,Numbered List Paragraph Char,Абзац списка3 Char,Bullet Points Char,Akapit z listą BS Char,List Paragraph 1 Char,List_Paragraph Char,Multilevel para_II Char,List Paragraph (numbered (a)) Char"/>
    <w:link w:val="ListParagraph"/>
    <w:uiPriority w:val="34"/>
    <w:qFormat/>
    <w:locked/>
    <w:rsid w:val="000A50D9"/>
  </w:style>
  <w:style w:type="paragraph" w:styleId="BalloonText">
    <w:name w:val="Balloon Text"/>
    <w:basedOn w:val="Normal"/>
    <w:link w:val="BalloonTextChar"/>
    <w:uiPriority w:val="99"/>
    <w:semiHidden/>
    <w:unhideWhenUsed/>
    <w:rsid w:val="00FB468D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B468D"/>
    <w:rPr>
      <w:rFonts w:ascii="Segoe UI" w:hAnsi="Segoe UI" w:cs="Segoe UI"/>
      <w:sz w:val="18"/>
      <w:szCs w:val="18"/>
    </w:rPr>
  </w:style>
  <w:style w:type="character" w:styleId="Hyperlink">
    <w:name w:val="Hyperlink"/>
    <w:uiPriority w:val="99"/>
    <w:unhideWhenUsed/>
    <w:rsid w:val="00743509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48363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us06web.zoom.us/j/82638135224?pwd=S6INDGnZAVQHzjEGXlycyzSnteeiFw.1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E30C410D-2817-4E57-AC5F-2429A4409AE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5</Pages>
  <Words>976</Words>
  <Characters>5567</Characters>
  <Application>Microsoft Office Word</Application>
  <DocSecurity>0</DocSecurity>
  <Lines>46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keywords>https://mul2.gov.am/tasks/1054254/oneclick?token=467deb412c613dd486448a139374879b</cp:keywords>
  <cp:lastModifiedBy>Gayane Mesropyan</cp:lastModifiedBy>
  <cp:revision>5</cp:revision>
  <cp:lastPrinted>2024-02-27T13:57:00Z</cp:lastPrinted>
  <dcterms:created xsi:type="dcterms:W3CDTF">2024-10-11T08:39:00Z</dcterms:created>
  <dcterms:modified xsi:type="dcterms:W3CDTF">2024-10-23T09:17:00Z</dcterms:modified>
</cp:coreProperties>
</file>