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2AD59" w14:textId="77777777" w:rsidR="00EF718C" w:rsidRPr="00341FB7" w:rsidRDefault="00EF718C" w:rsidP="00341F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440F4F2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Մ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Ո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Ե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Ր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B01A894" w14:textId="77777777" w:rsidR="00621A65" w:rsidRPr="00341FB7" w:rsidRDefault="009A2F86" w:rsidP="00341FB7">
      <w:pPr>
        <w:tabs>
          <w:tab w:val="left" w:pos="720"/>
          <w:tab w:val="center" w:pos="4680"/>
          <w:tab w:val="right" w:pos="9360"/>
        </w:tabs>
        <w:spacing w:line="360" w:lineRule="auto"/>
        <w:ind w:left="9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«</w:t>
      </w:r>
      <w:r w:rsidR="00621A65" w:rsidRPr="00341FB7">
        <w:rPr>
          <w:rFonts w:ascii="GHEA Grapalat" w:hAnsi="GHEA Grapalat"/>
          <w:b/>
          <w:bCs/>
          <w:sz w:val="24"/>
          <w:szCs w:val="24"/>
          <w:lang w:val="hy-AM"/>
        </w:rPr>
        <w:t>ԱՆՇԱՐԺ ԳՈՒՅՔ ՀԵՏ ՎԵՐՑՆԵԼՈՒ ԵՎ ՎԱՐՁԱԿԱԼՈՒԹՅԱՄԲ ՏՐԱՄԱԴՐԵԼՈՒ ՄԱՍԻՆ</w:t>
      </w:r>
      <w:r w:rsidR="00621A65" w:rsidRPr="00341FB7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29AD063E" w14:textId="77777777" w:rsidR="00EF718C" w:rsidRPr="00341FB7" w:rsidRDefault="00EF718C" w:rsidP="00341FB7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341FB7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6DD52F25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tblInd w:w="-147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21"/>
        <w:gridCol w:w="3397"/>
      </w:tblGrid>
      <w:tr w:rsidR="002460A9" w:rsidRPr="00341FB7" w14:paraId="543C401E" w14:textId="77777777" w:rsidTr="00641E55">
        <w:trPr>
          <w:trHeight w:val="872"/>
        </w:trPr>
        <w:tc>
          <w:tcPr>
            <w:tcW w:w="6521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67E883E" w14:textId="77777777" w:rsidR="00EF718C" w:rsidRPr="00341FB7" w:rsidRDefault="00EF718C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39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5F3D7848" w14:textId="2305103D" w:rsidR="00EF718C" w:rsidRPr="00341FB7" w:rsidRDefault="00AC390D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9A2F86" w:rsidRPr="00341FB7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 w:rsidR="0089540F" w:rsidRPr="00341FB7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 w:rsidRPr="00341FB7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2460A9" w:rsidRPr="00341FB7" w14:paraId="26CBDABC" w14:textId="77777777" w:rsidTr="00641E55">
        <w:trPr>
          <w:trHeight w:val="836"/>
        </w:trPr>
        <w:tc>
          <w:tcPr>
            <w:tcW w:w="652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6749033" w14:textId="77777777" w:rsidR="00EF718C" w:rsidRPr="00341FB7" w:rsidRDefault="00EF718C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9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0CCAB13" w14:textId="2D5D4563" w:rsidR="00EF718C" w:rsidRPr="00341FB7" w:rsidRDefault="00AC390D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C390D">
              <w:rPr>
                <w:rFonts w:ascii="GHEA Grapalat" w:hAnsi="GHEA Grapalat"/>
                <w:sz w:val="24"/>
                <w:szCs w:val="24"/>
              </w:rPr>
              <w:t>01/9-1/17300-2024</w:t>
            </w:r>
          </w:p>
        </w:tc>
      </w:tr>
      <w:tr w:rsidR="002460A9" w:rsidRPr="00BF19D7" w14:paraId="0DF327A8" w14:textId="77777777" w:rsidTr="00641E55">
        <w:trPr>
          <w:trHeight w:val="791"/>
        </w:trPr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7E82A7A" w14:textId="77777777" w:rsidR="00AC390D" w:rsidRDefault="00AC390D" w:rsidP="00AC390D">
            <w:pPr>
              <w:spacing w:line="312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01.08.2024թ. </w:t>
            </w:r>
            <w:r w:rsidRPr="00CE527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E52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ԳՍ//24343-2024</w:t>
            </w:r>
            <w:r w:rsidRPr="00CE52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 ներկայացված «Տարածք հետ վերցնելու և ամրացնելու մասին»</w:t>
            </w:r>
            <w:r w:rsidRPr="00CE52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վերաբերյալ, որով առաջարկվում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C4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սեփականություն հանդիսացող </w:t>
            </w:r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Խ</w:t>
            </w:r>
            <w:r w:rsidRPr="002A1E4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Դաշտենցի անվան հ</w:t>
            </w:r>
            <w:r w:rsidRPr="002A1E4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2A1E4F">
              <w:rPr>
                <w:rFonts w:ascii="GHEA Grapalat" w:hAnsi="GHEA Grapalat" w:cs="Sylfaen"/>
                <w:sz w:val="24"/>
                <w:szCs w:val="24"/>
                <w:lang w:val="hy-AM"/>
              </w:rPr>
              <w:t>114 ավագ դպրոց</w:t>
            </w:r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ՊՈԱԿ-ին </w:t>
            </w:r>
            <w:r w:rsidRPr="004478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անհատույց օգտագործման իրավունքով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ամրացված </w:t>
            </w:r>
            <w:r w:rsidRPr="003C4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փողոց 73 </w:t>
            </w:r>
            <w:r w:rsidRPr="003C4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հասցեում գտնվող </w:t>
            </w:r>
            <w:r w:rsidRPr="0002554B">
              <w:rPr>
                <w:rFonts w:ascii="GHEA Grapalat" w:hAnsi="GHEA Grapalat" w:cs="Sylfaen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02554B">
              <w:rPr>
                <w:rFonts w:ascii="GHEA Grapalat" w:hAnsi="GHEA Grapalat" w:cs="Sylfaen"/>
                <w:sz w:val="24"/>
                <w:szCs w:val="24"/>
                <w:lang w:val="hy-AM"/>
              </w:rPr>
              <w:t>097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02554B">
              <w:rPr>
                <w:rFonts w:ascii="GHEA Grapalat" w:hAnsi="GHEA Grapalat" w:cs="Sylfaen"/>
                <w:sz w:val="24"/>
                <w:szCs w:val="24"/>
                <w:lang w:val="hy-AM"/>
              </w:rPr>
              <w:t>555.15</w:t>
            </w:r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 սկզբնական արժեքով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1803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քառ</w:t>
            </w:r>
            <w:r w:rsidRPr="00EE6DB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AC390D">
              <w:rPr>
                <w:rFonts w:asciiTheme="minorHAnsi" w:eastAsia="Microsoft JhengHei" w:hAnsiTheme="minorHAnsi" w:cs="Microsoft JhengHei" w:hint="eastAsia"/>
                <w:sz w:val="24"/>
                <w:szCs w:val="24"/>
              </w:rPr>
              <w:t xml:space="preserve"> </w:t>
            </w:r>
            <w:r w:rsidRPr="009C00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մետր մակերեսով երկրորդ մասնաշենքը </w:t>
            </w:r>
            <w:bookmarkStart w:id="0" w:name="_Hlk161237525"/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 վերցնել </w:t>
            </w:r>
            <w:bookmarkEnd w:id="0"/>
            <w:r w:rsidRPr="0044784B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նախարարության պետական գույքի կառավարման կոմիտեից</w:t>
            </w:r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AA41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ամրացնել </w:t>
            </w:r>
            <w:r w:rsidRPr="002A1E4F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հայտնում ենք,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սկզբունքային </w:t>
            </w:r>
            <w:r w:rsidRPr="00CE5276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չունենք:</w:t>
            </w:r>
          </w:p>
          <w:p w14:paraId="50B27458" w14:textId="77777777" w:rsidR="00AC390D" w:rsidRDefault="00AC390D" w:rsidP="00AC390D">
            <w:pPr>
              <w:spacing w:line="312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Նախագծին կից ներկայացված հիմնավորման մեջ բացահայտել ՀՀ վարչապետի աշխատակազմին ամրացվող տարածքի հետագա օգտագործման նպատակը, ինչպես նաև վերջինիս պահպանման ծախսերի և ֆինանսավորման աղբյուրների վերաբերյալ տեղեկատվությունը:</w:t>
            </w:r>
          </w:p>
          <w:p w14:paraId="216E7092" w14:textId="77777777" w:rsidR="00EF718C" w:rsidRPr="00AC390D" w:rsidRDefault="00EF718C" w:rsidP="00341FB7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8276E06" w14:textId="6EA541EF" w:rsidR="00BF19D7" w:rsidRPr="00751DFD" w:rsidRDefault="008D4AE9" w:rsidP="00BF19D7">
            <w:pPr>
              <w:spacing w:line="360" w:lineRule="auto"/>
              <w:jc w:val="center"/>
              <w:rPr>
                <w:rFonts w:asciiTheme="minorHAnsi" w:hAnsiTheme="minorHAnsi" w:cs="Sylfaen"/>
                <w:bCs/>
                <w:kern w:val="32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BF19D7">
              <w:rPr>
                <w:rFonts w:ascii="GHEA Grapalat" w:hAnsi="GHEA Grapalat"/>
                <w:sz w:val="24"/>
                <w:szCs w:val="24"/>
                <w:lang w:val="hy-AM"/>
              </w:rPr>
              <w:t>, հիմնավորումը լրամշակվել է</w:t>
            </w: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7B519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  </w:t>
            </w:r>
          </w:p>
          <w:p w14:paraId="6E31F78F" w14:textId="2A863BE3" w:rsidR="00624A39" w:rsidRPr="00751DFD" w:rsidRDefault="00624A39" w:rsidP="00934DFD">
            <w:pPr>
              <w:spacing w:line="360" w:lineRule="auto"/>
              <w:jc w:val="center"/>
              <w:rPr>
                <w:rFonts w:asciiTheme="minorHAnsi" w:hAnsiTheme="minorHAnsi" w:cs="Sylfaen"/>
                <w:bCs/>
                <w:kern w:val="32"/>
                <w:sz w:val="24"/>
                <w:szCs w:val="24"/>
                <w:lang w:val="hy-AM"/>
              </w:rPr>
            </w:pPr>
          </w:p>
        </w:tc>
      </w:tr>
      <w:tr w:rsidR="002460A9" w:rsidRPr="00341FB7" w14:paraId="7F88A732" w14:textId="77777777" w:rsidTr="00641E55">
        <w:tblPrEx>
          <w:shd w:val="clear" w:color="auto" w:fill="auto"/>
        </w:tblPrEx>
        <w:trPr>
          <w:trHeight w:val="764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4859C8EA" w14:textId="77777777" w:rsidR="006E239D" w:rsidRDefault="006E239D" w:rsidP="008D4AE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51180" w14:textId="63517DF3" w:rsidR="008D4AE9" w:rsidRPr="00341FB7" w:rsidRDefault="008D4AE9" w:rsidP="008D4AE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397" w:type="dxa"/>
            <w:shd w:val="clear" w:color="auto" w:fill="D9D9D9" w:themeFill="background1" w:themeFillShade="D9"/>
          </w:tcPr>
          <w:p w14:paraId="687A14DD" w14:textId="77777777" w:rsidR="006E239D" w:rsidRDefault="006E239D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BD418E" w14:textId="377D9997" w:rsidR="008D4AE9" w:rsidRPr="00AC390D" w:rsidRDefault="00AC390D" w:rsidP="008D4AE9">
            <w:pPr>
              <w:spacing w:line="360" w:lineRule="auto"/>
              <w:ind w:firstLine="301"/>
              <w:rPr>
                <w:rFonts w:ascii="Microsoft YaHei" w:eastAsia="Microsoft YaHei" w:hAnsi="Microsoft YaHei" w:cs="Microsoft YaHei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09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․08․2024</w:t>
            </w:r>
            <w:r>
              <w:rPr>
                <w:rFonts w:ascii="Sylfaen" w:eastAsia="Microsoft JhengHei" w:hAnsi="Sylfaen" w:cs="Microsoft JhengHei"/>
                <w:sz w:val="24"/>
                <w:szCs w:val="24"/>
                <w:lang w:val="hy-AM"/>
              </w:rPr>
              <w:t>թ</w:t>
            </w:r>
            <w:r>
              <w:rPr>
                <w:rFonts w:ascii="Microsoft YaHei" w:eastAsia="Microsoft YaHei" w:hAnsi="Microsoft YaHei" w:cs="Microsoft YaHei"/>
                <w:sz w:val="24"/>
                <w:szCs w:val="24"/>
                <w:lang w:val="hy-AM"/>
              </w:rPr>
              <w:t>․</w:t>
            </w:r>
          </w:p>
        </w:tc>
      </w:tr>
      <w:tr w:rsidR="002460A9" w:rsidRPr="00341FB7" w14:paraId="3A0BFCDF" w14:textId="77777777" w:rsidTr="00641E55">
        <w:tblPrEx>
          <w:shd w:val="clear" w:color="auto" w:fill="auto"/>
        </w:tblPrEx>
        <w:trPr>
          <w:trHeight w:val="809"/>
        </w:trPr>
        <w:tc>
          <w:tcPr>
            <w:tcW w:w="6521" w:type="dxa"/>
            <w:vMerge/>
            <w:shd w:val="clear" w:color="auto" w:fill="FFFFFF" w:themeFill="background1"/>
          </w:tcPr>
          <w:p w14:paraId="3883155C" w14:textId="77777777" w:rsidR="008D4AE9" w:rsidRPr="00341FB7" w:rsidRDefault="008D4AE9" w:rsidP="008D4A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17D74F5A" w14:textId="7EBDCFB4" w:rsidR="008D4AE9" w:rsidRPr="00341FB7" w:rsidRDefault="00AC390D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C390D">
              <w:rPr>
                <w:rFonts w:ascii="GHEA Grapalat" w:hAnsi="GHEA Grapalat"/>
                <w:sz w:val="24"/>
                <w:szCs w:val="24"/>
              </w:rPr>
              <w:t>ՍԹ/12750-2024</w:t>
            </w:r>
          </w:p>
        </w:tc>
      </w:tr>
      <w:tr w:rsidR="002460A9" w:rsidRPr="00BF19D7" w14:paraId="7E3F2C42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shd w:val="clear" w:color="auto" w:fill="FFFFFF" w:themeFill="background1"/>
          </w:tcPr>
          <w:p w14:paraId="3BD2EFF1" w14:textId="77777777" w:rsidR="00AC390D" w:rsidRPr="006E239D" w:rsidRDefault="00AC390D" w:rsidP="006E239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26DF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</w:t>
            </w:r>
            <w:r w:rsidRPr="006E23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2024 թվականի օգոստոսի 1-ի N ԳՍ//24343-2024 գրության՝ «Տարածք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14:paraId="264BB88F" w14:textId="77777777" w:rsidR="00AC390D" w:rsidRPr="006E239D" w:rsidRDefault="00AC390D" w:rsidP="006E239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E23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Առաջարկում ենք Նախագծի 1-ին կետից հանել ««Երևանի Խ. Դաշտենցի անվան հ. 114 ավագ դպրոց» պետական ոչ առևտրային կազմակերպությանն (այսուհետ՝ Կազմակերպություն) անհատույց օգտագործման իրավունքով ամրացված» բառերը, հաշվի առնելով այն հանգամանքը, որ 2012 թվականի դեկտեմբերի 26-ի «Ոչ բնակելի տարածքի անհատույց օգտագործման թիվ 129/0012 պայմանագրում փոփոխություն կատարելու մասին» համաձայնագրի համաձայն՝ Երևան, Կենտրոն, Հանրապետության փողոց, 73 հասցեում գտնվող երկրորդ մասնաշենքն անհատույց օգտագործման իրավունքով ոչ ամբողջությամբ է տրամադրվել «Երևանի Խ. Դաշտենցի անվան հ. 114 ավագ դպրոց» պետական ոչ առևտրային կազմակերպությանը:</w:t>
            </w:r>
          </w:p>
          <w:p w14:paraId="41F41A3E" w14:textId="77777777" w:rsidR="00AC390D" w:rsidRPr="006E239D" w:rsidRDefault="00AC390D" w:rsidP="006E239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E23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Հաշվի առնելով, որ Նախագծին կից ներկայացված Կազմակերպության 2-րդ մասնաշենքի հարկերի հատակագծերում նշված տարածքների մակերեսների հանրագումարը չի համապատասխանում Նախագծի 1-ին կետում նշված անշարժ գույքի մակերեսի չափին՝ առաջարկում ենք ճշգրտել ամրացվող տարածքի մակերեսը</w:t>
            </w:r>
          </w:p>
          <w:p w14:paraId="7A668101" w14:textId="77777777" w:rsidR="008D4AE9" w:rsidRPr="00341FB7" w:rsidRDefault="008D4AE9" w:rsidP="008D4A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6854E8AB" w14:textId="77777777" w:rsidR="00E83094" w:rsidRDefault="00E83094" w:rsidP="00E830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44D7C" w:rsidRPr="00341FB7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մասնակի:</w:t>
            </w:r>
          </w:p>
          <w:p w14:paraId="39BD6040" w14:textId="77777777" w:rsidR="00E83094" w:rsidRPr="00E83094" w:rsidRDefault="00E83094" w:rsidP="00E830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>Նախագծի 1-ի կետը խմբագրվել է:</w:t>
            </w:r>
          </w:p>
          <w:p w14:paraId="50E423C3" w14:textId="1723792F" w:rsidR="008D4AE9" w:rsidRPr="00E83094" w:rsidRDefault="00E83094" w:rsidP="00E830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հաշվի առնելով,</w:t>
            </w:r>
            <w:r w:rsidR="00560148" w:rsidRPr="005601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հ</w:t>
            </w:r>
            <w:r w:rsidR="00560148"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 պետական գույքի հաշվառման համակարգում առկա տվյալների՝ </w:t>
            </w: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>Երևան, Կենտրոն, Հանրապետության փողոց, 73 հասցեում գտնվող</w:t>
            </w:r>
            <w:r w:rsidR="00560148"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</w:t>
            </w:r>
            <w:r w:rsidR="00560148"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</w:t>
            </w:r>
            <w:r w:rsidRPr="00E8309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սեփականության իրավունքի գրանցման </w:t>
            </w:r>
            <w:r w:rsidR="00560148" w:rsidRPr="00E83094">
              <w:rPr>
                <w:rFonts w:ascii="GHEA Grapalat" w:hAnsi="GHEA Grapalat"/>
                <w:sz w:val="24"/>
                <w:szCs w:val="24"/>
                <w:lang w:val="hy-AM"/>
              </w:rPr>
              <w:t>վկայականի շինությունների հատակագիծը բաժնում նշված 2-րդ մասնաշենքի հարկերի հանրագումարը կազմում է 1803,4քմ, հետևաբար գտնում ենք, որ չափագրման անհրաժեշտություն չկա։</w:t>
            </w:r>
          </w:p>
          <w:p w14:paraId="6A1D39CC" w14:textId="6E9B0511" w:rsidR="00A44D7C" w:rsidRPr="00E84315" w:rsidRDefault="00A44D7C" w:rsidP="00E83094">
            <w:pPr>
              <w:spacing w:line="360" w:lineRule="auto"/>
              <w:jc w:val="center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</w:p>
        </w:tc>
      </w:tr>
      <w:tr w:rsidR="002460A9" w:rsidRPr="00A9396B" w14:paraId="1D75E6D6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5891E86B" w14:textId="77777777" w:rsidR="008D4AE9" w:rsidRPr="00341FB7" w:rsidRDefault="006A1329" w:rsidP="008D4AE9">
            <w:pPr>
              <w:spacing w:line="360" w:lineRule="auto"/>
              <w:jc w:val="center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3</w:t>
            </w:r>
            <w:r w:rsidR="008D4AE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. ՀՀ կրթության, գիտության, մշակույթի և սպորտի նախարարություն</w:t>
            </w:r>
          </w:p>
        </w:tc>
        <w:tc>
          <w:tcPr>
            <w:tcW w:w="3397" w:type="dxa"/>
            <w:shd w:val="clear" w:color="auto" w:fill="D9D9D9" w:themeFill="background1" w:themeFillShade="D9"/>
          </w:tcPr>
          <w:p w14:paraId="708E483B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27.04.2023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460A9" w:rsidRPr="00A9396B" w14:paraId="2CDFDEAB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vMerge/>
            <w:shd w:val="clear" w:color="auto" w:fill="D9D9D9" w:themeFill="background1" w:themeFillShade="D9"/>
          </w:tcPr>
          <w:p w14:paraId="4F256CB1" w14:textId="77777777" w:rsidR="008D4AE9" w:rsidRPr="00341FB7" w:rsidRDefault="008D4AE9" w:rsidP="008D4AE9">
            <w:pPr>
              <w:spacing w:line="360" w:lineRule="auto"/>
              <w:jc w:val="both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69C7B10B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4AE9">
              <w:rPr>
                <w:rFonts w:ascii="GHEA Grapalat" w:hAnsi="GHEA Grapalat"/>
                <w:sz w:val="24"/>
                <w:szCs w:val="24"/>
                <w:lang w:val="hy-AM"/>
              </w:rPr>
              <w:t>01/20.1/10120-2023</w:t>
            </w:r>
          </w:p>
        </w:tc>
      </w:tr>
      <w:tr w:rsidR="002460A9" w:rsidRPr="007C268D" w14:paraId="217FF2EF" w14:textId="77777777" w:rsidTr="00641E55">
        <w:tblPrEx>
          <w:shd w:val="clear" w:color="auto" w:fill="auto"/>
        </w:tblPrEx>
        <w:trPr>
          <w:trHeight w:val="841"/>
        </w:trPr>
        <w:tc>
          <w:tcPr>
            <w:tcW w:w="6521" w:type="dxa"/>
            <w:shd w:val="clear" w:color="auto" w:fill="FFFFFF" w:themeFill="background1"/>
          </w:tcPr>
          <w:p w14:paraId="724B1E35" w14:textId="77777777" w:rsidR="00AC390D" w:rsidRPr="00AC390D" w:rsidRDefault="0056213D" w:rsidP="00AC390D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  <w:t>Հ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  <w:t>Հ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անրապետության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  <w:t xml:space="preserve"> կրթության, գիտության, մշակույթի և սպորտի նախարարություն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 քննարկել է «Տարածք հետ վերցնելու և ամրացնելու 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մասին» Հայաստանի Հանրապետության կառավարության որոշման նախագիծ</w:t>
            </w:r>
            <w:r w:rsidR="00AC390D" w:rsidRPr="00AC390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 և հաշվի առնելով </w:t>
            </w:r>
            <w:r w:rsidR="00AC390D"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այն փաստը, որ «Երևանի Խ. Դաշտենցի անվան թիվ 114 ավագ դպրոց» պետական ոչ առևտրային կազմակերպությունն իր ուսումնական գործընթացն իրականացնում է գերծանրաբեռնված՝ սովորողների ներկայիս թվին չի բավարարում համապատասխանաբար բաշխված դասասենյակների քանակը, ինչպես նաև մինչև 2026 թվականը հանրակրթության նոր չափորոշիչների ամբողջական ներդրմամբ պայմանավորված դասարանների ձևավորման կարգի փոփոխությունների համաձայն  նախատեսվում է դասարաններում սովորողների թվի նվազեցում, ինչպես նաև ավագ դպրոցներում Հանրակրթության պետական նոր չափորոշչի ներդրումը ենթադրում է անհատականացված ուսուցում, ինչի արդյունքում կավելանա լրացուցիչ դասասենյակների միաժամանակյա օգտագործման անհրաժեշտությունը՝ նախատեսվում է ուսումնական գործընթաց իրականացնել նաև հարակից մասնաշենքում։</w:t>
            </w:r>
          </w:p>
          <w:p w14:paraId="46D2BF08" w14:textId="77777777" w:rsidR="00AC390D" w:rsidRPr="00AC390D" w:rsidRDefault="00AC390D" w:rsidP="00AC390D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Ելնելով վերոգրյալից՝ խնդրում ենք շրջանառությունից հանել  «Տարածք հետ վերցնելու և ամրացնելու մասին» Հայաստանի Հանրապետության կառավարության որոշման   նախագիծը։              </w:t>
            </w:r>
          </w:p>
          <w:p w14:paraId="7BE7FC09" w14:textId="1DF75F6A" w:rsidR="008D4AE9" w:rsidRPr="006E4EEB" w:rsidRDefault="008D4AE9" w:rsidP="00AC390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0B4F424E" w14:textId="77777777" w:rsidR="007C268D" w:rsidRDefault="00017D36" w:rsidP="007C268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</w:t>
            </w:r>
            <w:r w:rsidR="005D4A71" w:rsidRPr="00341FB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Կոմիտեի կողմից իրականացված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մշտադիտարկման արդյուն քում արձանագրվել է, որ </w:t>
            </w:r>
            <w:r w:rsidRPr="00AC39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«Երևանի Խ. Դաշտենցի անվան թիվ 114 ավագ դպրոց» պետական ոչ առևտրային կազմակերպությ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մասնաշենքը փաստացի չի օգտագործվում։</w:t>
            </w:r>
          </w:p>
          <w:p w14:paraId="6499C7CB" w14:textId="569399C6" w:rsidR="007C268D" w:rsidRDefault="007C268D" w:rsidP="007C268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 առաջարկվում է հարցը քննարկել Նախարարական</w:t>
            </w:r>
          </w:p>
          <w:p w14:paraId="7A9290CF" w14:textId="77777777" w:rsidR="007C268D" w:rsidRPr="007C268D" w:rsidRDefault="007C268D" w:rsidP="007C268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կոմիտեի նիստում</w:t>
            </w:r>
            <w:r w:rsidRPr="007C268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4621601" w14:textId="63CA3BC6" w:rsidR="005D4A71" w:rsidRPr="00017D36" w:rsidRDefault="005D4A71" w:rsidP="00934D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BCDD3C" w14:textId="52119B11" w:rsidR="008D4AE9" w:rsidRPr="00341FB7" w:rsidRDefault="008D4AE9" w:rsidP="00934DF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824769F" w14:textId="77777777" w:rsidR="00AA4778" w:rsidRPr="009E7B70" w:rsidRDefault="00AA4778" w:rsidP="00341FB7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E7B70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A87DC" w14:textId="77777777" w:rsidR="002F3426" w:rsidRDefault="002F3426">
      <w:r>
        <w:separator/>
      </w:r>
    </w:p>
  </w:endnote>
  <w:endnote w:type="continuationSeparator" w:id="0">
    <w:p w14:paraId="276BB853" w14:textId="77777777" w:rsidR="002F3426" w:rsidRDefault="002F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EB86B" w14:textId="77777777" w:rsidR="00980A0E" w:rsidRDefault="00980A0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E85B7F0" w14:textId="77777777" w:rsidR="00980A0E" w:rsidRDefault="00980A0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EE4E93" w14:textId="77777777" w:rsidR="00980A0E" w:rsidRDefault="00980A0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88577" w14:textId="77777777" w:rsidR="002F3426" w:rsidRDefault="002F3426">
      <w:r>
        <w:separator/>
      </w:r>
    </w:p>
  </w:footnote>
  <w:footnote w:type="continuationSeparator" w:id="0">
    <w:p w14:paraId="5720DB3B" w14:textId="77777777" w:rsidR="002F3426" w:rsidRDefault="002F3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3ED32" w14:textId="77777777" w:rsidR="00980A0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46F8F"/>
    <w:multiLevelType w:val="hybridMultilevel"/>
    <w:tmpl w:val="B1B29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C7287"/>
    <w:multiLevelType w:val="hybridMultilevel"/>
    <w:tmpl w:val="D270B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22986"/>
    <w:multiLevelType w:val="hybridMultilevel"/>
    <w:tmpl w:val="D72685B6"/>
    <w:lvl w:ilvl="0" w:tplc="2534B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188027748">
    <w:abstractNumId w:val="8"/>
  </w:num>
  <w:num w:numId="2" w16cid:durableId="1761559529">
    <w:abstractNumId w:val="1"/>
  </w:num>
  <w:num w:numId="3" w16cid:durableId="572735728">
    <w:abstractNumId w:val="5"/>
  </w:num>
  <w:num w:numId="4" w16cid:durableId="505049362">
    <w:abstractNumId w:val="6"/>
  </w:num>
  <w:num w:numId="5" w16cid:durableId="1971282253">
    <w:abstractNumId w:val="3"/>
  </w:num>
  <w:num w:numId="6" w16cid:durableId="129179720">
    <w:abstractNumId w:val="2"/>
  </w:num>
  <w:num w:numId="7" w16cid:durableId="1652247220">
    <w:abstractNumId w:val="0"/>
  </w:num>
  <w:num w:numId="8" w16cid:durableId="491025549">
    <w:abstractNumId w:val="7"/>
  </w:num>
  <w:num w:numId="9" w16cid:durableId="1353608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58A0"/>
    <w:rsid w:val="00016356"/>
    <w:rsid w:val="00017D36"/>
    <w:rsid w:val="00022272"/>
    <w:rsid w:val="00034AB2"/>
    <w:rsid w:val="00061E95"/>
    <w:rsid w:val="00064066"/>
    <w:rsid w:val="00074B24"/>
    <w:rsid w:val="00076B03"/>
    <w:rsid w:val="000A1338"/>
    <w:rsid w:val="000A62D1"/>
    <w:rsid w:val="000C7BE1"/>
    <w:rsid w:val="000D4588"/>
    <w:rsid w:val="000D5537"/>
    <w:rsid w:val="000E5619"/>
    <w:rsid w:val="000E5F4D"/>
    <w:rsid w:val="000F3DDC"/>
    <w:rsid w:val="00100C98"/>
    <w:rsid w:val="00141850"/>
    <w:rsid w:val="00143417"/>
    <w:rsid w:val="0015055E"/>
    <w:rsid w:val="0015490F"/>
    <w:rsid w:val="00196952"/>
    <w:rsid w:val="001A15EA"/>
    <w:rsid w:val="001A2921"/>
    <w:rsid w:val="001B4701"/>
    <w:rsid w:val="001C3D9C"/>
    <w:rsid w:val="001E40F5"/>
    <w:rsid w:val="001F0977"/>
    <w:rsid w:val="001F4190"/>
    <w:rsid w:val="001F79C5"/>
    <w:rsid w:val="00217620"/>
    <w:rsid w:val="00244958"/>
    <w:rsid w:val="002460A9"/>
    <w:rsid w:val="002551AF"/>
    <w:rsid w:val="00280677"/>
    <w:rsid w:val="00280A39"/>
    <w:rsid w:val="00281128"/>
    <w:rsid w:val="002B5D8A"/>
    <w:rsid w:val="002C0DA4"/>
    <w:rsid w:val="002D3CE9"/>
    <w:rsid w:val="002D677B"/>
    <w:rsid w:val="002E46EF"/>
    <w:rsid w:val="002E4EB7"/>
    <w:rsid w:val="002F3426"/>
    <w:rsid w:val="00302E60"/>
    <w:rsid w:val="00303020"/>
    <w:rsid w:val="00310BA2"/>
    <w:rsid w:val="00331C4D"/>
    <w:rsid w:val="00341FB7"/>
    <w:rsid w:val="00350113"/>
    <w:rsid w:val="00363916"/>
    <w:rsid w:val="00380969"/>
    <w:rsid w:val="00390E34"/>
    <w:rsid w:val="0039364D"/>
    <w:rsid w:val="003A0B71"/>
    <w:rsid w:val="003D1C9F"/>
    <w:rsid w:val="003F7DD7"/>
    <w:rsid w:val="00405479"/>
    <w:rsid w:val="00405EBD"/>
    <w:rsid w:val="00454EA8"/>
    <w:rsid w:val="004B066D"/>
    <w:rsid w:val="004B3420"/>
    <w:rsid w:val="004C17D8"/>
    <w:rsid w:val="004E2DEE"/>
    <w:rsid w:val="005012C9"/>
    <w:rsid w:val="0055743B"/>
    <w:rsid w:val="00560148"/>
    <w:rsid w:val="0056213D"/>
    <w:rsid w:val="005D07ED"/>
    <w:rsid w:val="005D49BD"/>
    <w:rsid w:val="005D4A71"/>
    <w:rsid w:val="005E5278"/>
    <w:rsid w:val="005E67B2"/>
    <w:rsid w:val="00621A65"/>
    <w:rsid w:val="00624A39"/>
    <w:rsid w:val="0062768B"/>
    <w:rsid w:val="00632B4F"/>
    <w:rsid w:val="00641E55"/>
    <w:rsid w:val="0064774C"/>
    <w:rsid w:val="00671CA1"/>
    <w:rsid w:val="006745FF"/>
    <w:rsid w:val="006A1329"/>
    <w:rsid w:val="006E239D"/>
    <w:rsid w:val="006E29BB"/>
    <w:rsid w:val="006E4EEB"/>
    <w:rsid w:val="00700B47"/>
    <w:rsid w:val="00701410"/>
    <w:rsid w:val="007054C3"/>
    <w:rsid w:val="00706935"/>
    <w:rsid w:val="00733E27"/>
    <w:rsid w:val="00741088"/>
    <w:rsid w:val="00751DFD"/>
    <w:rsid w:val="00755AE7"/>
    <w:rsid w:val="0079244E"/>
    <w:rsid w:val="007B108B"/>
    <w:rsid w:val="007B18F9"/>
    <w:rsid w:val="007B5193"/>
    <w:rsid w:val="007C20C3"/>
    <w:rsid w:val="007C268D"/>
    <w:rsid w:val="00801144"/>
    <w:rsid w:val="0081466F"/>
    <w:rsid w:val="008274C3"/>
    <w:rsid w:val="00852818"/>
    <w:rsid w:val="00880B78"/>
    <w:rsid w:val="0089540F"/>
    <w:rsid w:val="008968CC"/>
    <w:rsid w:val="008D00DE"/>
    <w:rsid w:val="008D4AE9"/>
    <w:rsid w:val="00911251"/>
    <w:rsid w:val="00934DFD"/>
    <w:rsid w:val="00950AFD"/>
    <w:rsid w:val="00980A0E"/>
    <w:rsid w:val="00990A7F"/>
    <w:rsid w:val="009A2F86"/>
    <w:rsid w:val="009A7CCF"/>
    <w:rsid w:val="009C2407"/>
    <w:rsid w:val="009D3F2F"/>
    <w:rsid w:val="009E480E"/>
    <w:rsid w:val="009E7B70"/>
    <w:rsid w:val="00A05BEB"/>
    <w:rsid w:val="00A16EC3"/>
    <w:rsid w:val="00A22D10"/>
    <w:rsid w:val="00A274DE"/>
    <w:rsid w:val="00A31BA0"/>
    <w:rsid w:val="00A32B7E"/>
    <w:rsid w:val="00A44D7C"/>
    <w:rsid w:val="00A556E2"/>
    <w:rsid w:val="00A657FF"/>
    <w:rsid w:val="00A81520"/>
    <w:rsid w:val="00A91BEB"/>
    <w:rsid w:val="00A9396B"/>
    <w:rsid w:val="00AA4778"/>
    <w:rsid w:val="00AB4FB2"/>
    <w:rsid w:val="00AB52AD"/>
    <w:rsid w:val="00AC390D"/>
    <w:rsid w:val="00AD45D1"/>
    <w:rsid w:val="00AF1B7D"/>
    <w:rsid w:val="00B02B39"/>
    <w:rsid w:val="00B06C99"/>
    <w:rsid w:val="00B17BB8"/>
    <w:rsid w:val="00B44889"/>
    <w:rsid w:val="00B872D3"/>
    <w:rsid w:val="00BB1C9E"/>
    <w:rsid w:val="00BC5C9C"/>
    <w:rsid w:val="00BD25CA"/>
    <w:rsid w:val="00BF19D7"/>
    <w:rsid w:val="00C07859"/>
    <w:rsid w:val="00C32E7C"/>
    <w:rsid w:val="00C553D3"/>
    <w:rsid w:val="00C6434A"/>
    <w:rsid w:val="00C7410A"/>
    <w:rsid w:val="00CD0C88"/>
    <w:rsid w:val="00CD713A"/>
    <w:rsid w:val="00D62290"/>
    <w:rsid w:val="00D73E37"/>
    <w:rsid w:val="00D84E75"/>
    <w:rsid w:val="00DA12B6"/>
    <w:rsid w:val="00DA2CC4"/>
    <w:rsid w:val="00DA3E76"/>
    <w:rsid w:val="00DB41F3"/>
    <w:rsid w:val="00E17EB9"/>
    <w:rsid w:val="00E42BAD"/>
    <w:rsid w:val="00E430E3"/>
    <w:rsid w:val="00E522DD"/>
    <w:rsid w:val="00E53E10"/>
    <w:rsid w:val="00E669F7"/>
    <w:rsid w:val="00E71932"/>
    <w:rsid w:val="00E83094"/>
    <w:rsid w:val="00E84315"/>
    <w:rsid w:val="00E85F06"/>
    <w:rsid w:val="00E95892"/>
    <w:rsid w:val="00EC1A2D"/>
    <w:rsid w:val="00EC6D0C"/>
    <w:rsid w:val="00ED7027"/>
    <w:rsid w:val="00ED77E3"/>
    <w:rsid w:val="00EE6F72"/>
    <w:rsid w:val="00EF718C"/>
    <w:rsid w:val="00F0576A"/>
    <w:rsid w:val="00F33BAF"/>
    <w:rsid w:val="00F4100E"/>
    <w:rsid w:val="00F44E17"/>
    <w:rsid w:val="00F52A6D"/>
    <w:rsid w:val="00F52D96"/>
    <w:rsid w:val="00F67AEF"/>
    <w:rsid w:val="00F71FAD"/>
    <w:rsid w:val="00F73B13"/>
    <w:rsid w:val="00F80F93"/>
    <w:rsid w:val="00F87E85"/>
    <w:rsid w:val="00F916ED"/>
    <w:rsid w:val="00FA607C"/>
    <w:rsid w:val="00FB3FA3"/>
    <w:rsid w:val="00FB5176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3CC1C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Bullets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Bullets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9E48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9E4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https://mul2-spm.gov.am/tasks/429780/oneclick/ampopatert.docx?token=449bc5266bb55ee9242f4295a9b2c26e</cp:keywords>
  <dc:description/>
  <cp:lastModifiedBy>User</cp:lastModifiedBy>
  <cp:revision>169</cp:revision>
  <dcterms:created xsi:type="dcterms:W3CDTF">2021-08-02T11:46:00Z</dcterms:created>
  <dcterms:modified xsi:type="dcterms:W3CDTF">2024-09-10T12:01:00Z</dcterms:modified>
</cp:coreProperties>
</file>