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614" w:rsidRPr="00C266FD" w:rsidRDefault="00DB7614" w:rsidP="00DB7614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C266FD">
        <w:rPr>
          <w:rFonts w:ascii="GHEA Grapalat" w:hAnsi="GHEA Grapalat"/>
          <w:u w:val="single"/>
        </w:rPr>
        <w:t>ՆԱԽԱԳԻԾ</w:t>
      </w:r>
    </w:p>
    <w:p w:rsidR="00DB7614" w:rsidRPr="00C266FD" w:rsidRDefault="00DB7614" w:rsidP="00DB7614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DB7614" w:rsidRPr="00C266FD" w:rsidRDefault="00DB7614" w:rsidP="00DB7614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DB7614" w:rsidRPr="00C266FD" w:rsidRDefault="00DB7614" w:rsidP="00DB7614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C266FD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C266FD">
        <w:rPr>
          <w:rFonts w:ascii="GHEA Grapalat" w:hAnsi="GHEA Grapalat"/>
          <w:b/>
          <w:bCs/>
          <w:lang w:eastAsia="en-GB"/>
        </w:rPr>
        <w:t>Ն</w:t>
      </w:r>
    </w:p>
    <w:p w:rsidR="00DB7614" w:rsidRPr="00C266FD" w:rsidRDefault="00DB7614" w:rsidP="00DB7614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C266FD">
        <w:rPr>
          <w:rFonts w:ascii="Calibri" w:hAnsi="Calibri" w:cs="Calibri"/>
          <w:lang w:eastAsia="en-GB"/>
        </w:rPr>
        <w:t> </w:t>
      </w:r>
      <w:r w:rsidRPr="00C266FD">
        <w:rPr>
          <w:rFonts w:ascii="Calibri" w:hAnsi="Calibri" w:cs="Calibri"/>
          <w:b/>
          <w:bCs/>
          <w:lang w:eastAsia="en-GB"/>
        </w:rPr>
        <w:t> </w:t>
      </w:r>
      <w:r w:rsidRPr="00C266FD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DB7614" w:rsidRPr="00C266FD" w:rsidRDefault="00DB7614" w:rsidP="00DB7614">
      <w:pPr>
        <w:pStyle w:val="mechtex"/>
        <w:spacing w:line="360" w:lineRule="auto"/>
        <w:rPr>
          <w:rFonts w:ascii="GHEA Grapalat" w:hAnsi="GHEA Grapalat"/>
        </w:rPr>
      </w:pPr>
    </w:p>
    <w:p w:rsidR="00DB7614" w:rsidRPr="00C266FD" w:rsidRDefault="00DB7614" w:rsidP="00DB7614">
      <w:pPr>
        <w:pStyle w:val="mechtex"/>
        <w:spacing w:line="360" w:lineRule="auto"/>
        <w:rPr>
          <w:rFonts w:ascii="GHEA Grapalat" w:hAnsi="GHEA Grapalat"/>
        </w:rPr>
      </w:pPr>
    </w:p>
    <w:p w:rsidR="00DB7614" w:rsidRPr="00C266FD" w:rsidRDefault="00DB7614" w:rsidP="00DB7614">
      <w:pPr>
        <w:spacing w:after="0" w:line="360" w:lineRule="auto"/>
        <w:jc w:val="center"/>
        <w:rPr>
          <w:rFonts w:ascii="GHEA Grapalat" w:hAnsi="GHEA Grapalat"/>
        </w:rPr>
      </w:pPr>
      <w:r w:rsidRPr="00C266FD">
        <w:rPr>
          <w:rFonts w:ascii="GHEA Grapalat" w:hAnsi="GHEA Grapalat" w:cs="Sylfaen"/>
        </w:rPr>
        <w:t xml:space="preserve">   _</w:t>
      </w:r>
      <w:r>
        <w:rPr>
          <w:rFonts w:ascii="GHEA Grapalat" w:hAnsi="GHEA Grapalat" w:cs="Sylfaen"/>
          <w:lang w:val="hy-AM"/>
        </w:rPr>
        <w:t>նոյ</w:t>
      </w:r>
      <w:r w:rsidRPr="00C266FD">
        <w:rPr>
          <w:rFonts w:ascii="GHEA Grapalat" w:hAnsi="GHEA Grapalat" w:cs="Sylfaen"/>
          <w:lang w:val="hy-AM"/>
        </w:rPr>
        <w:t>եմբերի</w:t>
      </w:r>
      <w:r w:rsidRPr="00C266FD">
        <w:rPr>
          <w:rFonts w:ascii="GHEA Grapalat" w:hAnsi="GHEA Grapalat"/>
        </w:rPr>
        <w:t xml:space="preserve"> 202</w:t>
      </w:r>
      <w:r w:rsidRPr="00C266FD">
        <w:rPr>
          <w:rFonts w:ascii="GHEA Grapalat" w:hAnsi="GHEA Grapalat"/>
          <w:lang w:val="hy-AM"/>
        </w:rPr>
        <w:t xml:space="preserve">4 </w:t>
      </w:r>
      <w:proofErr w:type="spellStart"/>
      <w:proofErr w:type="gramStart"/>
      <w:r w:rsidRPr="00C266FD">
        <w:rPr>
          <w:rFonts w:ascii="GHEA Grapalat" w:hAnsi="GHEA Grapalat"/>
        </w:rPr>
        <w:t>թվականի</w:t>
      </w:r>
      <w:proofErr w:type="spellEnd"/>
      <w:r w:rsidRPr="00C266FD">
        <w:rPr>
          <w:rFonts w:ascii="GHEA Grapalat" w:hAnsi="GHEA Grapalat"/>
        </w:rPr>
        <w:t xml:space="preserve">  N</w:t>
      </w:r>
      <w:proofErr w:type="gramEnd"/>
      <w:r w:rsidRPr="00C266FD">
        <w:rPr>
          <w:rFonts w:ascii="GHEA Grapalat" w:hAnsi="GHEA Grapalat"/>
        </w:rPr>
        <w:t xml:space="preserve">             - Լ</w:t>
      </w:r>
    </w:p>
    <w:p w:rsidR="00DB7614" w:rsidRPr="00C266FD" w:rsidRDefault="00DB7614" w:rsidP="00DB7614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DB7614" w:rsidRPr="00C266FD" w:rsidRDefault="00DB7614" w:rsidP="00DB7614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lang w:val="af-ZA"/>
        </w:rPr>
      </w:pP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ԱՌԵ</w:t>
      </w:r>
      <w:r w:rsidRPr="00C266FD">
        <w:rPr>
          <w:rFonts w:ascii="GHEA Grapalat" w:hAnsi="GHEA Grapalat" w:cs="Arial"/>
          <w:lang w:val="hy-AM"/>
        </w:rPr>
        <w:t>Վ</w:t>
      </w:r>
      <w:r w:rsidRPr="00C266FD">
        <w:rPr>
          <w:rFonts w:ascii="GHEA Grapalat" w:hAnsi="GHEA Grapalat" w:cs="Arial"/>
        </w:rPr>
        <w:t>ՏՐԻ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/>
          <w:lang w:val="hy-AM"/>
        </w:rPr>
        <w:t>ԵՎ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ԾԱՌԱՅՈՒԹՅՈՒՆՆԵՐԻ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af-ZA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ԳՈՎԱԶԴԻ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ՏԵՍԱԼՍՈՂԱԿԱՆ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ՄԵԴԻԱՅԻ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>», «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ԱՇԽԱՏԱՆՔԱՅԻՆ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ՕՐԵՆՍԳՐՔՈՒՄ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ԵՐԵԽԱՅԻ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ԻՐԱՎՈՒՆՔՆԵՐԻ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ԵՎ «</w:t>
      </w:r>
      <w:r w:rsidRPr="00C266FD">
        <w:rPr>
          <w:rFonts w:ascii="GHEA Grapalat" w:hAnsi="GHEA Grapalat" w:cs="Arial"/>
        </w:rPr>
        <w:t>ՎԱՐՉԱԿԱՆ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ԻՐԱՎԱԽԱԽՏՈՒՄՆԵՐԻ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ՎԵՐԱԲԵՐՅԱԼ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="00271E60">
        <w:rPr>
          <w:rFonts w:ascii="GHEA Grapalat" w:hAnsi="GHEA Grapalat" w:cs="Arial"/>
        </w:rPr>
        <w:t>ՕՐԵՆՍԳՐՔ</w:t>
      </w:r>
      <w:r w:rsidRPr="00C266FD">
        <w:rPr>
          <w:rFonts w:ascii="GHEA Grapalat" w:hAnsi="GHEA Grapalat" w:cs="Arial"/>
        </w:rPr>
        <w:t>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</w:t>
      </w:r>
      <w:r w:rsidRPr="00C266FD">
        <w:rPr>
          <w:rFonts w:ascii="GHEA Grapalat" w:hAnsi="GHEA Grapalat" w:cs="Sylfaen"/>
          <w:spacing w:val="10"/>
          <w:lang w:val="af-ZA"/>
        </w:rPr>
        <w:t>ՀԱՅԱՍՏԱ</w:t>
      </w:r>
      <w:r w:rsidRPr="00C266FD">
        <w:rPr>
          <w:rFonts w:ascii="GHEA Grapalat" w:hAnsi="GHEA Grapalat" w:cs="Sylfaen"/>
          <w:spacing w:val="10"/>
          <w:lang w:val="af-ZA"/>
        </w:rPr>
        <w:softHyphen/>
        <w:t>ՆԻ ՀԱՆՐԱՊԵՏՈՒԹՅԱՆ ՕՐԵՆՔ</w:t>
      </w:r>
      <w:r w:rsidRPr="00C266FD">
        <w:rPr>
          <w:rFonts w:ascii="GHEA Grapalat" w:hAnsi="GHEA Grapalat" w:cs="Sylfaen"/>
          <w:spacing w:val="10"/>
          <w:lang w:val="hy-AM"/>
        </w:rPr>
        <w:t>ՆԵՐ</w:t>
      </w:r>
      <w:r w:rsidRPr="00C266FD">
        <w:rPr>
          <w:rFonts w:ascii="GHEA Grapalat" w:hAnsi="GHEA Grapalat" w:cs="Sylfaen"/>
          <w:spacing w:val="10"/>
          <w:lang w:val="af-ZA"/>
        </w:rPr>
        <w:t>Ի ՆԱԽԱԳԾ</w:t>
      </w:r>
      <w:r w:rsidRPr="00C266FD">
        <w:rPr>
          <w:rFonts w:ascii="GHEA Grapalat" w:hAnsi="GHEA Grapalat" w:cs="Sylfaen"/>
          <w:spacing w:val="10"/>
          <w:lang w:val="hy-AM"/>
        </w:rPr>
        <w:t>ԵՐ</w:t>
      </w:r>
      <w:r w:rsidRPr="00C266FD">
        <w:rPr>
          <w:rFonts w:ascii="GHEA Grapalat" w:hAnsi="GHEA Grapalat" w:cs="Sylfaen"/>
          <w:spacing w:val="10"/>
          <w:lang w:val="af-ZA"/>
        </w:rPr>
        <w:t>Ի</w:t>
      </w:r>
      <w:r w:rsidRPr="00C266FD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C266FD">
        <w:rPr>
          <w:rFonts w:ascii="GHEA Grapalat" w:eastAsia="Times New Roman" w:hAnsi="GHEA Grapalat" w:cs="Times New Roman"/>
          <w:iCs/>
          <w:lang w:val="hy-AM"/>
        </w:rPr>
        <w:t xml:space="preserve">ՓԱԹԵԹԻ </w:t>
      </w:r>
      <w:r w:rsidRPr="00C266FD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ԱՌԱՋԱՐԿՈՒԹՅԱՆ ՄԱՍԻՆ</w:t>
      </w:r>
    </w:p>
    <w:p w:rsidR="00DB7614" w:rsidRPr="00C266FD" w:rsidRDefault="00DB7614" w:rsidP="00DB7614">
      <w:pPr>
        <w:pStyle w:val="mechtex"/>
        <w:rPr>
          <w:rFonts w:ascii="GHEA Grapalat" w:hAnsi="GHEA Grapalat"/>
          <w:caps/>
          <w:lang w:val="af-ZA"/>
        </w:rPr>
      </w:pPr>
      <w:r w:rsidRPr="00C266FD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DB7614" w:rsidRPr="00C266FD" w:rsidRDefault="00DB7614" w:rsidP="00DB7614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DB7614" w:rsidRDefault="00DB7614" w:rsidP="00DB761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C266FD">
        <w:rPr>
          <w:rFonts w:ascii="GHEA Grapalat" w:hAnsi="GHEA Grapalat" w:cs="Tahoma"/>
          <w:szCs w:val="22"/>
        </w:rPr>
        <w:t>Հիմք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ընդունելով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C266FD">
        <w:rPr>
          <w:rFonts w:ascii="GHEA Grapalat" w:hAnsi="GHEA Grapalat" w:cs="Tahoma"/>
          <w:szCs w:val="22"/>
        </w:rPr>
        <w:t>Ազգային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ժողովի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կանոնակարգ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C266FD">
        <w:rPr>
          <w:rFonts w:ascii="GHEA Grapalat" w:hAnsi="GHEA Grapalat" w:cs="Tahoma"/>
          <w:szCs w:val="22"/>
        </w:rPr>
        <w:t>սահմանադրական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օրենքի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C266FD">
        <w:rPr>
          <w:rFonts w:ascii="GHEA Grapalat" w:hAnsi="GHEA Grapalat" w:cs="Tahoma"/>
          <w:szCs w:val="22"/>
        </w:rPr>
        <w:t>րդ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հոդվածի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C266FD">
        <w:rPr>
          <w:rFonts w:ascii="GHEA Grapalat" w:hAnsi="GHEA Grapalat" w:cs="Tahoma"/>
          <w:szCs w:val="22"/>
        </w:rPr>
        <w:t>ին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մասը</w:t>
      </w:r>
      <w:proofErr w:type="spellEnd"/>
      <w:r w:rsidRPr="00C266FD">
        <w:rPr>
          <w:rFonts w:ascii="GHEA Grapalat" w:hAnsi="GHEA Grapalat" w:cs="Tahoma"/>
          <w:szCs w:val="22"/>
        </w:rPr>
        <w:t>՝</w:t>
      </w:r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Հայաստանի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Հանրապետության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կառավարությունը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  <w:szCs w:val="22"/>
        </w:rPr>
        <w:t>որոշում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r w:rsidRPr="00C266FD">
        <w:rPr>
          <w:rFonts w:ascii="GHEA Grapalat" w:hAnsi="GHEA Grapalat" w:cs="Tahoma"/>
          <w:szCs w:val="22"/>
        </w:rPr>
        <w:t>է</w:t>
      </w:r>
      <w:r w:rsidRPr="00C266FD">
        <w:rPr>
          <w:rFonts w:ascii="GHEA Grapalat" w:hAnsi="GHEA Grapalat" w:cs="Tahoma"/>
          <w:szCs w:val="22"/>
          <w:lang w:val="af-ZA"/>
        </w:rPr>
        <w:t>.</w:t>
      </w:r>
    </w:p>
    <w:p w:rsidR="00DB7614" w:rsidRPr="005159F9" w:rsidRDefault="00DB7614" w:rsidP="00DB761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266FD">
        <w:rPr>
          <w:rFonts w:ascii="GHEA Grapalat" w:hAnsi="GHEA Grapalat" w:cs="Tahoma"/>
          <w:lang w:val="af-ZA"/>
        </w:rPr>
        <w:t xml:space="preserve">1. </w:t>
      </w:r>
      <w:proofErr w:type="spellStart"/>
      <w:r w:rsidRPr="00C266FD">
        <w:rPr>
          <w:rFonts w:ascii="GHEA Grapalat" w:hAnsi="GHEA Grapalat" w:cs="Tahoma"/>
        </w:rPr>
        <w:t>Հավանություն</w:t>
      </w:r>
      <w:proofErr w:type="spellEnd"/>
      <w:r w:rsidRPr="00C266FD">
        <w:rPr>
          <w:rFonts w:ascii="GHEA Grapalat" w:hAnsi="GHEA Grapalat" w:cs="Tahoma"/>
          <w:lang w:val="af-ZA"/>
        </w:rPr>
        <w:t xml:space="preserve"> </w:t>
      </w:r>
      <w:proofErr w:type="spellStart"/>
      <w:r w:rsidRPr="00C266FD">
        <w:rPr>
          <w:rFonts w:ascii="GHEA Grapalat" w:hAnsi="GHEA Grapalat" w:cs="Tahoma"/>
        </w:rPr>
        <w:t>տալ</w:t>
      </w:r>
      <w:proofErr w:type="spellEnd"/>
      <w:r w:rsidRPr="00C266FD">
        <w:rPr>
          <w:rFonts w:ascii="GHEA Grapalat" w:hAnsi="GHEA Grapalat" w:cs="Tahoma"/>
          <w:lang w:val="af-ZA"/>
        </w:rPr>
        <w:t xml:space="preserve"> </w:t>
      </w:r>
      <w:r w:rsidRPr="00C266FD">
        <w:rPr>
          <w:rFonts w:ascii="GHEA Grapalat" w:hAnsi="GHEA Grapalat"/>
          <w:lang w:val="af-ZA"/>
        </w:rPr>
        <w:t>«</w:t>
      </w:r>
      <w:proofErr w:type="spellStart"/>
      <w:r w:rsidRPr="00C266FD">
        <w:rPr>
          <w:rFonts w:ascii="GHEA Grapalat" w:hAnsi="GHEA Grapalat" w:cs="Arial"/>
        </w:rPr>
        <w:t>Առևտրի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/>
          <w:lang w:val="hy-AM"/>
        </w:rPr>
        <w:t>և</w:t>
      </w:r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ծառայությունների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</w:rPr>
        <w:t>Հայաստանի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Հանրապետության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օրենքում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լրացումներ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lang w:val="af-ZA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proofErr w:type="spellStart"/>
      <w:r w:rsidRPr="00C266FD">
        <w:rPr>
          <w:rFonts w:ascii="GHEA Grapalat" w:hAnsi="GHEA Grapalat" w:cs="Arial"/>
        </w:rPr>
        <w:t>Գովազդի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</w:rPr>
        <w:t>Հայաստանի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Հանրապետության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օրենքում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լրացումներ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proofErr w:type="spellStart"/>
      <w:r w:rsidRPr="00C266FD">
        <w:rPr>
          <w:rFonts w:ascii="GHEA Grapalat" w:hAnsi="GHEA Grapalat" w:cs="Arial"/>
        </w:rPr>
        <w:t>Տեսալսողական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մեդիայի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</w:rPr>
        <w:t>օրենքում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լրացում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lang w:val="hy-AM"/>
        </w:rPr>
        <w:t>», «</w:t>
      </w:r>
      <w:proofErr w:type="spellStart"/>
      <w:r w:rsidRPr="00C266FD">
        <w:rPr>
          <w:rFonts w:ascii="GHEA Grapalat" w:hAnsi="GHEA Grapalat" w:cs="Arial"/>
        </w:rPr>
        <w:t>Հայաստանի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Հանրապետության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աշխատանքային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օրենսգրքում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լրացում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proofErr w:type="spellStart"/>
      <w:r w:rsidRPr="00C266FD">
        <w:rPr>
          <w:rFonts w:ascii="GHEA Grapalat" w:hAnsi="GHEA Grapalat" w:cs="Arial"/>
        </w:rPr>
        <w:t>Երեխայի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իրավունքների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</w:rPr>
        <w:t>օրենքում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լրացում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և «</w:t>
      </w:r>
      <w:proofErr w:type="spellStart"/>
      <w:r w:rsidRPr="00C266FD">
        <w:rPr>
          <w:rFonts w:ascii="GHEA Grapalat" w:hAnsi="GHEA Grapalat" w:cs="Arial"/>
        </w:rPr>
        <w:t>Վարչական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իրավախախտումների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վերաբերյալ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Հայաստանի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Հանրապետության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="00271E60">
        <w:rPr>
          <w:rFonts w:ascii="GHEA Grapalat" w:hAnsi="GHEA Grapalat" w:cs="Arial"/>
        </w:rPr>
        <w:t>օրենսգրք</w:t>
      </w:r>
      <w:r w:rsidRPr="00C266FD">
        <w:rPr>
          <w:rFonts w:ascii="GHEA Grapalat" w:hAnsi="GHEA Grapalat" w:cs="Arial"/>
        </w:rPr>
        <w:t>ում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lastRenderedPageBreak/>
        <w:t>լրացումներ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կատարելու</w:t>
      </w:r>
      <w:proofErr w:type="spellEnd"/>
      <w:r w:rsidRPr="00C266FD">
        <w:rPr>
          <w:rFonts w:ascii="GHEA Grapalat" w:hAnsi="GHEA Grapalat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</w:rPr>
        <w:t>մասին</w:t>
      </w:r>
      <w:proofErr w:type="spellEnd"/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C266F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C266F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lang w:val="af-ZA"/>
        </w:rPr>
        <w:t>օրենք</w:t>
      </w:r>
      <w:proofErr w:type="spellEnd"/>
      <w:r w:rsidRPr="00C266FD">
        <w:rPr>
          <w:rFonts w:ascii="GHEA Grapalat" w:hAnsi="GHEA Grapalat" w:cs="Sylfaen"/>
          <w:spacing w:val="10"/>
          <w:lang w:val="hy-AM"/>
        </w:rPr>
        <w:t>ներ</w:t>
      </w:r>
      <w:r w:rsidRPr="00C266FD">
        <w:rPr>
          <w:rFonts w:ascii="GHEA Grapalat" w:hAnsi="GHEA Grapalat" w:cs="Sylfaen"/>
          <w:spacing w:val="10"/>
          <w:lang w:val="af-ZA"/>
        </w:rPr>
        <w:t xml:space="preserve">ի </w:t>
      </w:r>
      <w:proofErr w:type="spellStart"/>
      <w:r w:rsidRPr="00C266FD">
        <w:rPr>
          <w:rFonts w:ascii="GHEA Grapalat" w:hAnsi="GHEA Grapalat" w:cs="Sylfaen"/>
          <w:spacing w:val="10"/>
          <w:lang w:val="af-ZA"/>
        </w:rPr>
        <w:t>նախագծ</w:t>
      </w:r>
      <w:proofErr w:type="spellEnd"/>
      <w:r w:rsidRPr="00C266FD">
        <w:rPr>
          <w:rFonts w:ascii="GHEA Grapalat" w:hAnsi="GHEA Grapalat" w:cs="Sylfaen"/>
          <w:spacing w:val="10"/>
          <w:lang w:val="hy-AM"/>
        </w:rPr>
        <w:t>եր</w:t>
      </w:r>
      <w:r w:rsidRPr="00C266FD">
        <w:rPr>
          <w:rFonts w:ascii="GHEA Grapalat" w:hAnsi="GHEA Grapalat" w:cs="Sylfaen"/>
          <w:spacing w:val="10"/>
          <w:lang w:val="af-ZA"/>
        </w:rPr>
        <w:t xml:space="preserve">ի </w:t>
      </w:r>
      <w:r w:rsidRPr="00C266FD">
        <w:rPr>
          <w:rFonts w:ascii="GHEA Grapalat" w:hAnsi="GHEA Grapalat" w:cs="Sylfaen"/>
          <w:spacing w:val="10"/>
          <w:lang w:val="hy-AM"/>
        </w:rPr>
        <w:t xml:space="preserve">փաթեթի </w:t>
      </w:r>
      <w:r w:rsidRPr="00C266FD">
        <w:rPr>
          <w:rFonts w:ascii="GHEA Grapalat" w:hAnsi="GHEA Grapalat" w:cs="Sylfaen"/>
          <w:spacing w:val="10"/>
          <w:lang w:val="af-ZA"/>
        </w:rPr>
        <w:t>(</w:t>
      </w:r>
      <w:r w:rsidRPr="00C266FD">
        <w:rPr>
          <w:rFonts w:ascii="GHEA Grapalat" w:hAnsi="GHEA Grapalat" w:cs="Arial"/>
          <w:i/>
          <w:iCs/>
          <w:lang w:val="hy-AM"/>
        </w:rPr>
        <w:t>Պ</w:t>
      </w:r>
      <w:r w:rsidRPr="00C266FD">
        <w:rPr>
          <w:rFonts w:ascii="GHEA Grapalat" w:hAnsi="GHEA Grapalat"/>
          <w:i/>
          <w:iCs/>
          <w:lang w:val="hy-AM"/>
        </w:rPr>
        <w:t>-937-07.10.2024-</w:t>
      </w:r>
      <w:r w:rsidRPr="00C266FD">
        <w:rPr>
          <w:rFonts w:ascii="GHEA Grapalat" w:hAnsi="GHEA Grapalat" w:cs="Arial"/>
          <w:i/>
          <w:iCs/>
          <w:lang w:val="hy-AM"/>
        </w:rPr>
        <w:t>ՏՀ</w:t>
      </w:r>
      <w:r w:rsidRPr="00C266FD">
        <w:rPr>
          <w:rFonts w:ascii="GHEA Grapalat" w:hAnsi="GHEA Grapalat"/>
          <w:i/>
          <w:iCs/>
          <w:lang w:val="hy-AM"/>
        </w:rPr>
        <w:t>-011/0</w:t>
      </w:r>
      <w:r w:rsidRPr="00C266FD">
        <w:rPr>
          <w:rFonts w:ascii="GHEA Grapalat" w:hAnsi="GHEA Grapalat" w:cs="Sylfaen"/>
          <w:spacing w:val="10"/>
          <w:lang w:val="af-ZA"/>
        </w:rPr>
        <w:t xml:space="preserve">) </w:t>
      </w:r>
      <w:r w:rsidRPr="00C266FD">
        <w:rPr>
          <w:rFonts w:ascii="GHEA Grapalat" w:hAnsi="GHEA Grapalat" w:cs="Tahoma"/>
          <w:lang w:val="hy-AM"/>
        </w:rPr>
        <w:t>վերաբերյալ</w:t>
      </w:r>
      <w:r w:rsidRPr="00C266FD">
        <w:rPr>
          <w:rFonts w:ascii="GHEA Grapalat" w:hAnsi="GHEA Grapalat" w:cs="Tahoma"/>
          <w:lang w:val="af-ZA"/>
        </w:rPr>
        <w:t xml:space="preserve"> </w:t>
      </w:r>
      <w:r w:rsidRPr="00C266FD">
        <w:rPr>
          <w:rFonts w:ascii="GHEA Grapalat" w:hAnsi="GHEA Grapalat" w:cs="Tahoma"/>
          <w:lang w:val="hy-AM"/>
        </w:rPr>
        <w:t>Հայաստանի</w:t>
      </w:r>
      <w:r w:rsidRPr="00C266FD">
        <w:rPr>
          <w:rFonts w:ascii="GHEA Grapalat" w:hAnsi="GHEA Grapalat" w:cs="Tahoma"/>
          <w:lang w:val="af-ZA"/>
        </w:rPr>
        <w:t xml:space="preserve"> </w:t>
      </w:r>
      <w:r w:rsidRPr="00C266FD">
        <w:rPr>
          <w:rFonts w:ascii="GHEA Grapalat" w:hAnsi="GHEA Grapalat" w:cs="Tahoma"/>
          <w:lang w:val="hy-AM"/>
        </w:rPr>
        <w:t>Հանրապետության</w:t>
      </w:r>
      <w:r w:rsidRPr="00C266FD">
        <w:rPr>
          <w:rFonts w:ascii="GHEA Grapalat" w:hAnsi="GHEA Grapalat" w:cs="Tahoma"/>
          <w:lang w:val="af-ZA"/>
        </w:rPr>
        <w:t xml:space="preserve"> </w:t>
      </w:r>
      <w:r w:rsidRPr="00C266FD">
        <w:rPr>
          <w:rFonts w:ascii="GHEA Grapalat" w:hAnsi="GHEA Grapalat" w:cs="Tahoma"/>
          <w:lang w:val="hy-AM"/>
        </w:rPr>
        <w:t>կառավարության</w:t>
      </w:r>
      <w:r w:rsidRPr="00C266FD">
        <w:rPr>
          <w:rFonts w:ascii="GHEA Grapalat" w:hAnsi="GHEA Grapalat" w:cs="Tahoma"/>
          <w:lang w:val="af-ZA"/>
        </w:rPr>
        <w:t xml:space="preserve"> </w:t>
      </w:r>
      <w:r w:rsidRPr="00C266FD">
        <w:rPr>
          <w:rFonts w:ascii="GHEA Grapalat" w:hAnsi="GHEA Grapalat" w:cs="Tahoma"/>
          <w:lang w:val="hy-AM"/>
        </w:rPr>
        <w:t>առաջարկությանը</w:t>
      </w:r>
      <w:r w:rsidRPr="00C266FD">
        <w:rPr>
          <w:rFonts w:ascii="GHEA Grapalat" w:hAnsi="GHEA Grapalat" w:cs="Tahoma"/>
          <w:lang w:val="af-ZA"/>
        </w:rPr>
        <w:t xml:space="preserve">: </w:t>
      </w:r>
    </w:p>
    <w:p w:rsidR="00DB7614" w:rsidRPr="00C266FD" w:rsidRDefault="00DB7614" w:rsidP="00DB761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266FD">
        <w:rPr>
          <w:rFonts w:ascii="GHEA Grapalat" w:hAnsi="GHEA Grapalat"/>
          <w:szCs w:val="22"/>
          <w:lang w:val="af-ZA"/>
        </w:rPr>
        <w:t xml:space="preserve">2. </w:t>
      </w:r>
      <w:r w:rsidRPr="00C266FD">
        <w:rPr>
          <w:rFonts w:ascii="GHEA Grapalat" w:hAnsi="GHEA Grapalat"/>
          <w:szCs w:val="22"/>
          <w:lang w:val="hy-AM"/>
        </w:rPr>
        <w:t>Հայաստանի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Հանրապետության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կառավարության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առաջարկությունը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սահմանված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կարգով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ներկայացնել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Հայաստանի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Հանրապետության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Ազգային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ժողովի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աշխատակազմ</w:t>
      </w:r>
      <w:r w:rsidRPr="00C266FD">
        <w:rPr>
          <w:rFonts w:ascii="GHEA Grapalat" w:hAnsi="GHEA Grapalat"/>
          <w:szCs w:val="22"/>
          <w:lang w:val="af-ZA"/>
        </w:rPr>
        <w:t>:</w:t>
      </w:r>
    </w:p>
    <w:p w:rsidR="00DB7614" w:rsidRPr="00C266FD" w:rsidRDefault="00DB7614" w:rsidP="00DB761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DB7614" w:rsidRPr="00C266FD" w:rsidRDefault="00DB7614" w:rsidP="00DB7614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C266FD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C266FD">
        <w:rPr>
          <w:rFonts w:ascii="GHEA Grapalat" w:hAnsi="GHEA Grapalat" w:cs="Sylfaen"/>
          <w:lang w:val="af-ZA"/>
        </w:rPr>
        <w:t xml:space="preserve">               </w:t>
      </w:r>
      <w:r w:rsidRPr="00C266FD">
        <w:rPr>
          <w:rFonts w:ascii="GHEA Grapalat" w:hAnsi="GHEA Grapalat" w:cs="Sylfaen"/>
        </w:rPr>
        <w:t>ՎԱՐՉԱՊԵՏ</w:t>
      </w:r>
      <w:r w:rsidRPr="00C266FD">
        <w:rPr>
          <w:rFonts w:ascii="GHEA Grapalat" w:hAnsi="GHEA Grapalat" w:cs="Arial Armenian"/>
          <w:lang w:val="af-ZA"/>
        </w:rPr>
        <w:tab/>
      </w:r>
      <w:r w:rsidRPr="00C266FD">
        <w:rPr>
          <w:rFonts w:ascii="GHEA Grapalat" w:hAnsi="GHEA Grapalat" w:cs="Arial Armenian"/>
          <w:lang w:val="af-ZA"/>
        </w:rPr>
        <w:tab/>
      </w:r>
      <w:r w:rsidRPr="00C266FD">
        <w:rPr>
          <w:rFonts w:ascii="GHEA Grapalat" w:hAnsi="GHEA Grapalat" w:cs="Arial Armenian"/>
          <w:lang w:val="af-ZA"/>
        </w:rPr>
        <w:tab/>
      </w:r>
      <w:r w:rsidRPr="00C266FD">
        <w:rPr>
          <w:rFonts w:ascii="GHEA Grapalat" w:hAnsi="GHEA Grapalat" w:cs="Arial Armenian"/>
          <w:lang w:val="fr-FR"/>
        </w:rPr>
        <w:t xml:space="preserve">                                     </w:t>
      </w:r>
      <w:r w:rsidRPr="00C266FD">
        <w:rPr>
          <w:rFonts w:ascii="GHEA Grapalat" w:hAnsi="GHEA Grapalat" w:cs="Arial Armenian"/>
        </w:rPr>
        <w:t>Ն</w:t>
      </w:r>
      <w:r w:rsidRPr="00C266FD">
        <w:rPr>
          <w:rFonts w:ascii="GHEA Grapalat" w:hAnsi="GHEA Grapalat" w:cs="Sylfaen"/>
          <w:lang w:val="af-ZA"/>
        </w:rPr>
        <w:t>.</w:t>
      </w:r>
      <w:r w:rsidRPr="00C266FD">
        <w:rPr>
          <w:rFonts w:ascii="GHEA Grapalat" w:hAnsi="GHEA Grapalat" w:cs="Arial Armenian"/>
          <w:lang w:val="af-ZA"/>
        </w:rPr>
        <w:t xml:space="preserve"> ՓԱՇԻՆ</w:t>
      </w:r>
      <w:r w:rsidRPr="00C266FD">
        <w:rPr>
          <w:rFonts w:ascii="GHEA Grapalat" w:hAnsi="GHEA Grapalat" w:cs="Sylfaen"/>
        </w:rPr>
        <w:t>ՅԱՆ</w:t>
      </w:r>
    </w:p>
    <w:p w:rsidR="00DB7614" w:rsidRPr="00C266FD" w:rsidRDefault="00DB7614" w:rsidP="00DB7614">
      <w:pPr>
        <w:spacing w:after="0" w:line="360" w:lineRule="auto"/>
        <w:rPr>
          <w:rFonts w:ascii="GHEA Grapalat" w:hAnsi="GHEA Grapalat"/>
          <w:lang w:val="af-ZA"/>
        </w:rPr>
      </w:pPr>
    </w:p>
    <w:p w:rsidR="00DB7614" w:rsidRPr="00C266FD" w:rsidRDefault="00DB7614" w:rsidP="00DB7614">
      <w:pPr>
        <w:spacing w:after="0" w:line="360" w:lineRule="auto"/>
        <w:rPr>
          <w:rFonts w:ascii="GHEA Grapalat" w:hAnsi="GHEA Grapalat"/>
          <w:spacing w:val="-4"/>
          <w:lang w:val="hy-AM"/>
        </w:rPr>
      </w:pPr>
      <w:r w:rsidRPr="00C266FD">
        <w:rPr>
          <w:rFonts w:ascii="GHEA Grapalat" w:hAnsi="GHEA Grapalat"/>
          <w:lang w:val="af-ZA"/>
        </w:rPr>
        <w:tab/>
        <w:t xml:space="preserve">   2024</w:t>
      </w:r>
      <w:r w:rsidRPr="00C266FD">
        <w:rPr>
          <w:rFonts w:ascii="GHEA Grapalat" w:hAnsi="GHEA Grapalat" w:cs="Sylfaen"/>
        </w:rPr>
        <w:t>թ</w:t>
      </w:r>
      <w:r w:rsidRPr="00C266FD">
        <w:rPr>
          <w:rFonts w:ascii="GHEA Grapalat" w:hAnsi="GHEA Grapalat" w:cs="Arial Armenian"/>
          <w:lang w:val="af-ZA"/>
        </w:rPr>
        <w:t xml:space="preserve">. </w:t>
      </w:r>
      <w:proofErr w:type="spellStart"/>
      <w:r>
        <w:rPr>
          <w:rFonts w:ascii="GHEA Grapalat" w:hAnsi="GHEA Grapalat" w:cs="Arial Armenian"/>
          <w:lang w:val="hy-AM"/>
        </w:rPr>
        <w:t>նոյեմբ</w:t>
      </w:r>
      <w:r w:rsidRPr="00C266FD">
        <w:rPr>
          <w:rFonts w:ascii="GHEA Grapalat" w:hAnsi="GHEA Grapalat" w:cs="Arial Armenian"/>
          <w:lang w:val="hy-AM"/>
        </w:rPr>
        <w:t>եմբեր</w:t>
      </w:r>
      <w:proofErr w:type="spellEnd"/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  <w:r w:rsidRPr="00C266FD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C266FD">
        <w:rPr>
          <w:rFonts w:ascii="GHEA Grapalat" w:hAnsi="GHEA Grapalat" w:cs="Sylfaen"/>
        </w:rPr>
        <w:t>Երևան</w:t>
      </w:r>
      <w:proofErr w:type="spellEnd"/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DB7614" w:rsidRPr="00C266FD" w:rsidRDefault="00DB7614" w:rsidP="00DB7614">
      <w:pPr>
        <w:spacing w:after="0" w:line="276" w:lineRule="auto"/>
        <w:ind w:left="709" w:right="288"/>
        <w:jc w:val="both"/>
        <w:rPr>
          <w:rFonts w:ascii="GHEA Grapalat" w:hAnsi="GHEA Grapalat" w:cs="Tahoma"/>
          <w:spacing w:val="-4"/>
          <w:lang w:val="af-ZA"/>
        </w:rPr>
      </w:pPr>
      <w:r w:rsidRPr="00C266FD">
        <w:rPr>
          <w:rFonts w:ascii="GHEA Grapalat" w:hAnsi="GHEA Grapalat"/>
          <w:lang w:val="af-ZA"/>
        </w:rPr>
        <w:lastRenderedPageBreak/>
        <w:t>«</w:t>
      </w:r>
      <w:r w:rsidRPr="00C266FD">
        <w:rPr>
          <w:rFonts w:ascii="GHEA Grapalat" w:hAnsi="GHEA Grapalat" w:cs="Arial"/>
        </w:rPr>
        <w:t>ԱՌԵՎՏՐԻ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/>
          <w:lang w:val="hy-AM"/>
        </w:rPr>
        <w:t>ԵՎ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ԾԱՌԱՅՈՒԹՅՈՒՆՆԵՐԻ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af-ZA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ԳՈՎԱԶԴԻ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ՏԵՍԱԼՍՈՂԱԿԱՆ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ՄԵԴԻԱՅԻ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>», «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ԱՇԽԱՏԱՆՔԱՅԻՆ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ՕՐԵՆՍԳՐՔՈՒՄ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Sylfaen"/>
          <w:spacing w:val="10"/>
          <w:lang w:val="hy-AM"/>
        </w:rPr>
        <w:t xml:space="preserve">», </w:t>
      </w:r>
      <w:r w:rsidRPr="00C266FD">
        <w:rPr>
          <w:rFonts w:ascii="GHEA Grapalat" w:hAnsi="GHEA Grapalat"/>
          <w:lang w:val="af-ZA"/>
        </w:rPr>
        <w:t>«</w:t>
      </w:r>
      <w:r w:rsidRPr="00C266FD">
        <w:rPr>
          <w:rFonts w:ascii="GHEA Grapalat" w:hAnsi="GHEA Grapalat" w:cs="Arial"/>
        </w:rPr>
        <w:t>ԵՐԵԽԱՅԻ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ԻՐԱՎՈՒՆՔՆԵՐԻ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/>
          <w:lang w:val="af-ZA"/>
        </w:rPr>
        <w:t xml:space="preserve">» </w:t>
      </w:r>
      <w:r w:rsidRPr="00C266FD">
        <w:rPr>
          <w:rFonts w:ascii="GHEA Grapalat" w:hAnsi="GHEA Grapalat" w:cs="Arial"/>
        </w:rPr>
        <w:t>ՕՐԵՆՔՈՒՄ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ԵՎ «</w:t>
      </w:r>
      <w:r w:rsidRPr="00C266FD">
        <w:rPr>
          <w:rFonts w:ascii="GHEA Grapalat" w:hAnsi="GHEA Grapalat" w:cs="Arial"/>
        </w:rPr>
        <w:t>ՎԱՐՉԱԿԱՆ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ԻՐԱՎԱԽԱԽՏՈՒՄՆԵՐԻ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ՎԵՐԱԲԵՐՅԱԼ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ՀԱՅԱՍՏԱՆԻ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ՀԱՆՐԱՊԵՏՈՒԹՅԱՆ</w:t>
      </w:r>
      <w:r w:rsidRPr="00C266FD">
        <w:rPr>
          <w:rFonts w:ascii="GHEA Grapalat" w:hAnsi="GHEA Grapalat"/>
          <w:lang w:val="af-ZA"/>
        </w:rPr>
        <w:t xml:space="preserve"> </w:t>
      </w:r>
      <w:r w:rsidR="00271E60">
        <w:rPr>
          <w:rFonts w:ascii="GHEA Grapalat" w:hAnsi="GHEA Grapalat" w:cs="Arial"/>
        </w:rPr>
        <w:t>ՕՐԵՆՍԳՐՔ</w:t>
      </w:r>
      <w:r w:rsidRPr="00C266FD">
        <w:rPr>
          <w:rFonts w:ascii="GHEA Grapalat" w:hAnsi="GHEA Grapalat" w:cs="Arial"/>
        </w:rPr>
        <w:t>ՈՒՄ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ԼՐԱՑՈՒՄՆԵՐ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ԿԱՏԱՐԵԼՈՒ</w:t>
      </w:r>
      <w:r w:rsidRPr="00C266FD">
        <w:rPr>
          <w:rFonts w:ascii="GHEA Grapalat" w:hAnsi="GHEA Grapalat"/>
          <w:lang w:val="af-ZA"/>
        </w:rPr>
        <w:t xml:space="preserve"> </w:t>
      </w:r>
      <w:r w:rsidRPr="00C266FD">
        <w:rPr>
          <w:rFonts w:ascii="GHEA Grapalat" w:hAnsi="GHEA Grapalat" w:cs="Arial"/>
        </w:rPr>
        <w:t>ՄԱՍԻՆ</w:t>
      </w:r>
      <w:r w:rsidRPr="00C266FD">
        <w:rPr>
          <w:rFonts w:ascii="GHEA Grapalat" w:hAnsi="GHEA Grapalat" w:cs="Arial"/>
          <w:lang w:val="hy-AM"/>
        </w:rPr>
        <w:t>»</w:t>
      </w:r>
      <w:r w:rsidRPr="00C266FD">
        <w:rPr>
          <w:rFonts w:ascii="GHEA Grapalat" w:hAnsi="GHEA Grapalat" w:cs="Sylfaen"/>
          <w:spacing w:val="10"/>
          <w:lang w:val="hy-AM"/>
        </w:rPr>
        <w:t xml:space="preserve"> </w:t>
      </w:r>
      <w:r w:rsidRPr="00C266FD">
        <w:rPr>
          <w:rFonts w:ascii="GHEA Grapalat" w:hAnsi="GHEA Grapalat" w:cs="Sylfaen"/>
          <w:spacing w:val="10"/>
          <w:lang w:val="af-ZA"/>
        </w:rPr>
        <w:t>ՀԱՅԱՍՏԱ</w:t>
      </w:r>
      <w:r w:rsidRPr="00C266FD">
        <w:rPr>
          <w:rFonts w:ascii="GHEA Grapalat" w:hAnsi="GHEA Grapalat" w:cs="Sylfaen"/>
          <w:spacing w:val="10"/>
          <w:lang w:val="af-ZA"/>
        </w:rPr>
        <w:softHyphen/>
        <w:t>ՆԻ ՀԱՆՐԱՊԵՏՈՒԹՅԱՆ ՕՐԵՆՔ</w:t>
      </w:r>
      <w:r w:rsidRPr="00C266FD">
        <w:rPr>
          <w:rFonts w:ascii="GHEA Grapalat" w:hAnsi="GHEA Grapalat" w:cs="Sylfaen"/>
          <w:spacing w:val="10"/>
          <w:lang w:val="hy-AM"/>
        </w:rPr>
        <w:t>ՆԵՐ</w:t>
      </w:r>
      <w:r w:rsidRPr="00C266FD">
        <w:rPr>
          <w:rFonts w:ascii="GHEA Grapalat" w:hAnsi="GHEA Grapalat" w:cs="Sylfaen"/>
          <w:spacing w:val="10"/>
          <w:lang w:val="af-ZA"/>
        </w:rPr>
        <w:t>Ի ՆԱԽԱԳԾ</w:t>
      </w:r>
      <w:r w:rsidRPr="00C266FD">
        <w:rPr>
          <w:rFonts w:ascii="GHEA Grapalat" w:hAnsi="GHEA Grapalat" w:cs="Sylfaen"/>
          <w:spacing w:val="10"/>
          <w:lang w:val="hy-AM"/>
        </w:rPr>
        <w:t>ԵՐ</w:t>
      </w:r>
      <w:r w:rsidRPr="00C266FD">
        <w:rPr>
          <w:rFonts w:ascii="GHEA Grapalat" w:hAnsi="GHEA Grapalat" w:cs="Sylfaen"/>
          <w:spacing w:val="10"/>
          <w:lang w:val="af-ZA"/>
        </w:rPr>
        <w:t>Ի</w:t>
      </w:r>
      <w:r w:rsidRPr="00C266FD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C266FD">
        <w:rPr>
          <w:rFonts w:ascii="GHEA Grapalat" w:eastAsia="Times New Roman" w:hAnsi="GHEA Grapalat" w:cs="Times New Roman"/>
          <w:iCs/>
          <w:lang w:val="hy-AM"/>
        </w:rPr>
        <w:t xml:space="preserve">ՓԱԹԵԹԻ </w:t>
      </w:r>
      <w:r w:rsidRPr="00C266FD">
        <w:rPr>
          <w:rFonts w:ascii="GHEA Grapalat" w:hAnsi="GHEA Grapalat" w:cs="Sylfaen"/>
          <w:spacing w:val="10"/>
          <w:lang w:val="af-ZA"/>
        </w:rPr>
        <w:t>(</w:t>
      </w:r>
      <w:r w:rsidRPr="00C266FD">
        <w:rPr>
          <w:rFonts w:ascii="GHEA Grapalat" w:hAnsi="GHEA Grapalat" w:cs="Arial"/>
          <w:i/>
          <w:iCs/>
          <w:lang w:val="hy-AM"/>
        </w:rPr>
        <w:t>Պ</w:t>
      </w:r>
      <w:r w:rsidRPr="00C266FD">
        <w:rPr>
          <w:rFonts w:ascii="GHEA Grapalat" w:hAnsi="GHEA Grapalat"/>
          <w:i/>
          <w:iCs/>
          <w:lang w:val="hy-AM"/>
        </w:rPr>
        <w:t>-937-07.10.2024-</w:t>
      </w:r>
      <w:r w:rsidRPr="00C266FD">
        <w:rPr>
          <w:rFonts w:ascii="GHEA Grapalat" w:hAnsi="GHEA Grapalat" w:cs="Arial"/>
          <w:i/>
          <w:iCs/>
          <w:lang w:val="hy-AM"/>
        </w:rPr>
        <w:t>ՏՀ</w:t>
      </w:r>
      <w:r w:rsidRPr="00C266FD">
        <w:rPr>
          <w:rFonts w:ascii="GHEA Grapalat" w:hAnsi="GHEA Grapalat"/>
          <w:i/>
          <w:iCs/>
          <w:lang w:val="hy-AM"/>
        </w:rPr>
        <w:t>-011/0</w:t>
      </w:r>
      <w:r w:rsidRPr="00C266FD">
        <w:rPr>
          <w:rFonts w:ascii="GHEA Grapalat" w:hAnsi="GHEA Grapalat" w:cs="Sylfaen"/>
          <w:spacing w:val="10"/>
          <w:lang w:val="af-ZA"/>
        </w:rPr>
        <w:t xml:space="preserve">) </w:t>
      </w:r>
      <w:r w:rsidRPr="00C266FD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ԱՌԱՋԱՐԿՈՒԹՅՈՒՆԸ</w:t>
      </w:r>
    </w:p>
    <w:p w:rsidR="00DB7614" w:rsidRPr="00C266FD" w:rsidRDefault="00DB7614" w:rsidP="00DB7614">
      <w:pPr>
        <w:spacing w:after="0" w:line="360" w:lineRule="auto"/>
        <w:ind w:left="709" w:right="288"/>
        <w:jc w:val="both"/>
        <w:rPr>
          <w:rFonts w:ascii="GHEA Grapalat" w:hAnsi="GHEA Grapalat" w:cs="Tahoma"/>
          <w:spacing w:val="-4"/>
          <w:lang w:val="af-ZA"/>
        </w:rPr>
      </w:pPr>
    </w:p>
    <w:p w:rsidR="00DB7614" w:rsidRPr="00C266FD" w:rsidRDefault="00DB7614" w:rsidP="00DB7614">
      <w:pPr>
        <w:spacing w:after="0" w:line="360" w:lineRule="auto"/>
        <w:ind w:left="709" w:right="288"/>
        <w:jc w:val="both"/>
        <w:rPr>
          <w:rFonts w:ascii="GHEA Grapalat" w:hAnsi="GHEA Grapalat" w:cs="Tahoma"/>
          <w:spacing w:val="-4"/>
          <w:lang w:val="af-ZA"/>
        </w:rPr>
      </w:pPr>
    </w:p>
    <w:p w:rsidR="00DB7614" w:rsidRPr="00C266FD" w:rsidRDefault="00DB7614" w:rsidP="00DB7614">
      <w:pPr>
        <w:spacing w:after="0" w:line="360" w:lineRule="auto"/>
        <w:ind w:right="288"/>
        <w:jc w:val="both"/>
        <w:rPr>
          <w:rFonts w:ascii="GHEA Grapalat" w:hAnsi="GHEA Grapalat" w:cs="Tahoma"/>
          <w:spacing w:val="-4"/>
          <w:lang w:val="af-ZA"/>
        </w:rPr>
      </w:pPr>
    </w:p>
    <w:p w:rsidR="00DB7614" w:rsidRPr="00C266FD" w:rsidRDefault="00DB7614" w:rsidP="00DB7614">
      <w:pPr>
        <w:pStyle w:val="norm"/>
        <w:spacing w:line="360" w:lineRule="auto"/>
        <w:rPr>
          <w:rFonts w:ascii="GHEA Grapalat" w:hAnsi="GHEA Grapalat" w:cs="Sylfaen"/>
          <w:szCs w:val="22"/>
          <w:lang w:val="hy-AM"/>
        </w:rPr>
      </w:pPr>
      <w:r w:rsidRPr="00C266FD">
        <w:rPr>
          <w:rFonts w:ascii="GHEA Grapalat" w:hAnsi="GHEA Grapalat"/>
          <w:szCs w:val="22"/>
          <w:lang w:val="hy-AM"/>
        </w:rPr>
        <w:t xml:space="preserve">Հայաստանի Հանրապետության կառավարությունը </w:t>
      </w:r>
      <w:r w:rsidRPr="00C266FD">
        <w:rPr>
          <w:rFonts w:ascii="GHEA Grapalat" w:hAnsi="GHEA Grapalat"/>
          <w:szCs w:val="22"/>
          <w:lang w:val="af-ZA"/>
        </w:rPr>
        <w:t>«</w:t>
      </w:r>
      <w:proofErr w:type="spellStart"/>
      <w:r w:rsidRPr="00C266FD">
        <w:rPr>
          <w:rFonts w:ascii="GHEA Grapalat" w:hAnsi="GHEA Grapalat" w:cs="Arial"/>
          <w:szCs w:val="22"/>
        </w:rPr>
        <w:t>Առևտրի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r w:rsidRPr="00C266FD">
        <w:rPr>
          <w:rFonts w:ascii="GHEA Grapalat" w:hAnsi="GHEA Grapalat"/>
          <w:szCs w:val="22"/>
          <w:lang w:val="hy-AM"/>
        </w:rPr>
        <w:t>և</w:t>
      </w:r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ծառայությունների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  <w:szCs w:val="22"/>
        </w:rPr>
        <w:t>Հայաստանի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Հանրապետության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օրենքում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լրացումներ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af-ZA"/>
        </w:rPr>
        <w:t xml:space="preserve">», </w:t>
      </w:r>
      <w:r w:rsidRPr="00C266FD">
        <w:rPr>
          <w:rFonts w:ascii="GHEA Grapalat" w:hAnsi="GHEA Grapalat"/>
          <w:szCs w:val="22"/>
          <w:lang w:val="af-ZA"/>
        </w:rPr>
        <w:t>«</w:t>
      </w:r>
      <w:proofErr w:type="spellStart"/>
      <w:r w:rsidRPr="00C266FD">
        <w:rPr>
          <w:rFonts w:ascii="GHEA Grapalat" w:hAnsi="GHEA Grapalat" w:cs="Arial"/>
          <w:szCs w:val="22"/>
        </w:rPr>
        <w:t>Գովազդի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  <w:szCs w:val="22"/>
        </w:rPr>
        <w:t>Հայաստանի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Հանրապետության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օրենքում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լրացումներ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hy-AM"/>
        </w:rPr>
        <w:t xml:space="preserve">», </w:t>
      </w:r>
      <w:r w:rsidRPr="00C266FD">
        <w:rPr>
          <w:rFonts w:ascii="GHEA Grapalat" w:hAnsi="GHEA Grapalat"/>
          <w:szCs w:val="22"/>
          <w:lang w:val="af-ZA"/>
        </w:rPr>
        <w:t>«</w:t>
      </w:r>
      <w:proofErr w:type="spellStart"/>
      <w:r w:rsidRPr="00C266FD">
        <w:rPr>
          <w:rFonts w:ascii="GHEA Grapalat" w:hAnsi="GHEA Grapalat" w:cs="Arial"/>
          <w:szCs w:val="22"/>
        </w:rPr>
        <w:t>Տեսալսողական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մեդիայի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  <w:szCs w:val="22"/>
        </w:rPr>
        <w:t>օրենքում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hy-AM"/>
        </w:rPr>
        <w:t>», «</w:t>
      </w:r>
      <w:proofErr w:type="spellStart"/>
      <w:r w:rsidRPr="00C266FD">
        <w:rPr>
          <w:rFonts w:ascii="GHEA Grapalat" w:hAnsi="GHEA Grapalat" w:cs="Arial"/>
          <w:szCs w:val="22"/>
        </w:rPr>
        <w:t>Հայաստանի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Հանրապետության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աշխատանքային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օրենսգրքում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hy-AM"/>
        </w:rPr>
        <w:t xml:space="preserve">», </w:t>
      </w:r>
      <w:r w:rsidRPr="00C266FD">
        <w:rPr>
          <w:rFonts w:ascii="GHEA Grapalat" w:hAnsi="GHEA Grapalat"/>
          <w:szCs w:val="22"/>
          <w:lang w:val="af-ZA"/>
        </w:rPr>
        <w:t>«</w:t>
      </w:r>
      <w:proofErr w:type="spellStart"/>
      <w:r w:rsidRPr="00C266FD">
        <w:rPr>
          <w:rFonts w:ascii="GHEA Grapalat" w:hAnsi="GHEA Grapalat" w:cs="Arial"/>
          <w:szCs w:val="22"/>
        </w:rPr>
        <w:t>Երեխայի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իրավունքների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Pr="00C266FD">
        <w:rPr>
          <w:rFonts w:ascii="GHEA Grapalat" w:hAnsi="GHEA Grapalat" w:cs="Arial"/>
          <w:szCs w:val="22"/>
        </w:rPr>
        <w:t>օրենքում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Arial"/>
          <w:szCs w:val="22"/>
          <w:lang w:val="hy-AM"/>
        </w:rPr>
        <w:t>»</w:t>
      </w:r>
      <w:r w:rsidRPr="00C266FD">
        <w:rPr>
          <w:rFonts w:ascii="GHEA Grapalat" w:hAnsi="GHEA Grapalat" w:cs="Sylfaen"/>
          <w:spacing w:val="10"/>
          <w:szCs w:val="22"/>
          <w:lang w:val="hy-AM"/>
        </w:rPr>
        <w:t xml:space="preserve"> և «</w:t>
      </w:r>
      <w:proofErr w:type="spellStart"/>
      <w:r w:rsidRPr="00C266FD">
        <w:rPr>
          <w:rFonts w:ascii="GHEA Grapalat" w:hAnsi="GHEA Grapalat" w:cs="Arial"/>
          <w:szCs w:val="22"/>
        </w:rPr>
        <w:t>Վարչական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իրավախախտումների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վերաբերյալ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Հայաստանի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Հանրապետության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271E60">
        <w:rPr>
          <w:rFonts w:ascii="GHEA Grapalat" w:hAnsi="GHEA Grapalat" w:cs="Arial"/>
          <w:szCs w:val="22"/>
        </w:rPr>
        <w:t>օրենսգրք</w:t>
      </w:r>
      <w:r w:rsidRPr="00C266FD">
        <w:rPr>
          <w:rFonts w:ascii="GHEA Grapalat" w:hAnsi="GHEA Grapalat" w:cs="Arial"/>
          <w:szCs w:val="22"/>
        </w:rPr>
        <w:t>ում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լրացումներ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կատարելու</w:t>
      </w:r>
      <w:proofErr w:type="spellEnd"/>
      <w:r w:rsidRPr="00C266F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Arial"/>
          <w:szCs w:val="22"/>
        </w:rPr>
        <w:t>մասին</w:t>
      </w:r>
      <w:proofErr w:type="spellEnd"/>
      <w:r w:rsidRPr="00C266FD">
        <w:rPr>
          <w:rFonts w:ascii="GHEA Grapalat" w:hAnsi="GHEA Grapalat" w:cs="Arial"/>
          <w:szCs w:val="22"/>
          <w:lang w:val="hy-AM"/>
        </w:rPr>
        <w:t>»</w:t>
      </w:r>
      <w:r w:rsidRPr="00C266FD">
        <w:rPr>
          <w:rFonts w:ascii="GHEA Grapalat" w:hAnsi="GHEA Grapalat" w:cs="Sylfaen"/>
          <w:spacing w:val="10"/>
          <w:szCs w:val="22"/>
          <w:lang w:val="hy-AM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C266FD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C266FD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proofErr w:type="spellStart"/>
      <w:r w:rsidRPr="00C266FD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Pr="00C266FD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C266FD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Pr="00C266FD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C266FD">
        <w:rPr>
          <w:rFonts w:ascii="GHEA Grapalat" w:hAnsi="GHEA Grapalat" w:cs="Sylfaen"/>
          <w:szCs w:val="22"/>
          <w:lang w:val="hy-AM"/>
        </w:rPr>
        <w:t xml:space="preserve">(այսուհետ՝ Փաթեթ) </w:t>
      </w:r>
      <w:proofErr w:type="spellStart"/>
      <w:r w:rsidRPr="00C266FD">
        <w:rPr>
          <w:rFonts w:ascii="GHEA Grapalat" w:hAnsi="GHEA Grapalat" w:cs="Tahoma"/>
          <w:szCs w:val="22"/>
        </w:rPr>
        <w:t>վերաբերյալ</w:t>
      </w:r>
      <w:proofErr w:type="spellEnd"/>
      <w:r w:rsidRPr="00C266FD">
        <w:rPr>
          <w:rFonts w:ascii="GHEA Grapalat" w:hAnsi="GHEA Grapalat" w:cs="Tahoma"/>
          <w:szCs w:val="22"/>
          <w:lang w:val="af-ZA"/>
        </w:rPr>
        <w:t xml:space="preserve"> </w:t>
      </w:r>
      <w:r w:rsidRPr="00C266FD">
        <w:rPr>
          <w:rFonts w:ascii="GHEA Grapalat" w:hAnsi="GHEA Grapalat" w:cs="Sylfaen"/>
          <w:szCs w:val="22"/>
          <w:lang w:val="hy-AM"/>
        </w:rPr>
        <w:t xml:space="preserve">հայտնում է </w:t>
      </w:r>
      <w:proofErr w:type="spellStart"/>
      <w:r w:rsidRPr="00C266FD">
        <w:rPr>
          <w:rFonts w:ascii="GHEA Grapalat" w:hAnsi="GHEA Grapalat" w:cs="Sylfaen"/>
          <w:szCs w:val="22"/>
          <w:lang w:val="hy-AM"/>
        </w:rPr>
        <w:t>հետևյալը</w:t>
      </w:r>
      <w:proofErr w:type="spellEnd"/>
      <w:r w:rsidRPr="00C266FD">
        <w:rPr>
          <w:rFonts w:ascii="MS Gothic" w:eastAsia="MS Gothic" w:hAnsi="MS Gothic" w:cs="MS Gothic" w:hint="eastAsia"/>
          <w:szCs w:val="22"/>
          <w:lang w:val="hy-AM"/>
        </w:rPr>
        <w:t>․</w:t>
      </w: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MS Gothic" w:hAnsi="GHEA Grapalat" w:cs="Cambria Math"/>
          <w:b/>
          <w:bCs/>
          <w:iCs/>
          <w:lang w:val="hy-AM"/>
        </w:rPr>
      </w:pPr>
      <w:r w:rsidRPr="00C266FD">
        <w:rPr>
          <w:rFonts w:ascii="GHEA Grapalat" w:eastAsia="Times New Roman" w:hAnsi="GHEA Grapalat" w:cs="Times New Roman"/>
          <w:b/>
          <w:bCs/>
          <w:iCs/>
          <w:lang w:val="hy-AM"/>
        </w:rPr>
        <w:t>«</w:t>
      </w:r>
      <w:proofErr w:type="spellStart"/>
      <w:r w:rsidRPr="00C266FD">
        <w:rPr>
          <w:rFonts w:ascii="GHEA Grapalat" w:eastAsia="Times New Roman" w:hAnsi="GHEA Grapalat" w:cs="Times New Roman"/>
          <w:b/>
          <w:bCs/>
          <w:iCs/>
          <w:lang w:val="hy-AM"/>
        </w:rPr>
        <w:t>Առևտրի</w:t>
      </w:r>
      <w:proofErr w:type="spellEnd"/>
      <w:r w:rsidRPr="00C266FD">
        <w:rPr>
          <w:rFonts w:ascii="GHEA Grapalat" w:eastAsia="Times New Roman" w:hAnsi="GHEA Grapalat" w:cs="Times New Roman"/>
          <w:b/>
          <w:bCs/>
          <w:iCs/>
          <w:lang w:val="hy-AM"/>
        </w:rPr>
        <w:t xml:space="preserve"> և ծառայությունների մասին» Հայաստանի Հանրապետության օրենքում լրացումներ կատարելու մասին» օրենքի նախագծի վերաբերյալ</w:t>
      </w:r>
      <w:r w:rsidRPr="00C266FD">
        <w:rPr>
          <w:rFonts w:ascii="MS Gothic" w:eastAsia="MS Gothic" w:hAnsi="MS Gothic" w:cs="MS Gothic" w:hint="eastAsia"/>
          <w:b/>
          <w:bCs/>
          <w:iCs/>
          <w:lang w:val="hy-AM"/>
        </w:rPr>
        <w:t>․</w:t>
      </w:r>
    </w:p>
    <w:p w:rsidR="00DB7614" w:rsidRPr="00C266FD" w:rsidRDefault="00DB7614" w:rsidP="00DB7614">
      <w:pPr>
        <w:numPr>
          <w:ilvl w:val="0"/>
          <w:numId w:val="9"/>
        </w:numPr>
        <w:spacing w:after="0" w:line="360" w:lineRule="auto"/>
        <w:ind w:left="-90" w:firstLine="567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 xml:space="preserve">Նախագծի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վերնագրից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անհրաժեշտ է հանել «ՀԱՅԱՍՏԱՆԻ ՀԱՆՐԱՊԵՏՈՒԹՅԱՆ» բառերը՝ հիմք ընդունելով «Նորմատիվ իրավական ակտերի մասին» օրենքի 18-րդ հոդվածի 3-րդ մասը</w:t>
      </w:r>
      <w:r w:rsidRPr="00C266FD">
        <w:rPr>
          <w:rFonts w:ascii="GHEA Grapalat" w:eastAsia="MS Gothic" w:hAnsi="GHEA Grapalat" w:cs="MS Gothic"/>
          <w:lang w:val="hy-AM"/>
        </w:rPr>
        <w:t>,</w:t>
      </w:r>
    </w:p>
    <w:p w:rsidR="00DB7614" w:rsidRPr="00C266FD" w:rsidRDefault="00DB7614" w:rsidP="00DB7614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lastRenderedPageBreak/>
        <w:t>Նախագծի 1-ին հոդվածում</w:t>
      </w:r>
      <w:r>
        <w:rPr>
          <w:rFonts w:ascii="GHEA Grapalat" w:eastAsia="Times New Roman" w:hAnsi="GHEA Grapalat" w:cs="Times New Roman"/>
          <w:lang w:val="hy-AM"/>
        </w:rPr>
        <w:t xml:space="preserve"> առաջարկում ենք</w:t>
      </w:r>
      <w:r w:rsidRPr="00C266FD">
        <w:rPr>
          <w:rFonts w:ascii="GHEA Grapalat" w:eastAsia="Times New Roman" w:hAnsi="GHEA Grapalat" w:cs="Times New Roman"/>
          <w:lang w:val="hy-AM"/>
        </w:rPr>
        <w:t>՝</w:t>
      </w:r>
    </w:p>
    <w:p w:rsidR="00DB7614" w:rsidRPr="00C266FD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>ա</w:t>
      </w:r>
      <w:r w:rsidRPr="00C266FD">
        <w:rPr>
          <w:rFonts w:ascii="MS Gothic" w:eastAsia="MS Gothic" w:hAnsi="MS Gothic" w:cs="MS Gothic" w:hint="eastAsia"/>
          <w:lang w:val="hy-AM"/>
        </w:rPr>
        <w:t>․</w:t>
      </w:r>
      <w:r w:rsidRPr="00C266FD">
        <w:rPr>
          <w:rFonts w:ascii="GHEA Grapalat" w:eastAsia="Times New Roman" w:hAnsi="GHEA Grapalat" w:cs="Times New Roman"/>
          <w:lang w:val="hy-AM"/>
        </w:rPr>
        <w:t xml:space="preserve"> «31-րդ մասով» բառը փոխարինել «31-րդ </w:t>
      </w:r>
      <w:r>
        <w:rPr>
          <w:rFonts w:ascii="GHEA Grapalat" w:eastAsia="Times New Roman" w:hAnsi="GHEA Grapalat" w:cs="Times New Roman"/>
          <w:lang w:val="hy-AM"/>
        </w:rPr>
        <w:t xml:space="preserve">և 32-րդ </w:t>
      </w:r>
      <w:r w:rsidRPr="00C266FD">
        <w:rPr>
          <w:rFonts w:ascii="GHEA Grapalat" w:eastAsia="Times New Roman" w:hAnsi="GHEA Grapalat" w:cs="Times New Roman"/>
          <w:lang w:val="hy-AM"/>
        </w:rPr>
        <w:t>կետ</w:t>
      </w:r>
      <w:r>
        <w:rPr>
          <w:rFonts w:ascii="GHEA Grapalat" w:eastAsia="Times New Roman" w:hAnsi="GHEA Grapalat" w:cs="Times New Roman"/>
          <w:lang w:val="hy-AM"/>
        </w:rPr>
        <w:t>եր</w:t>
      </w:r>
      <w:r w:rsidRPr="00C266FD">
        <w:rPr>
          <w:rFonts w:ascii="GHEA Grapalat" w:eastAsia="Times New Roman" w:hAnsi="GHEA Grapalat" w:cs="Times New Roman"/>
          <w:lang w:val="hy-AM"/>
        </w:rPr>
        <w:t>ով» բառերով,</w:t>
      </w:r>
    </w:p>
    <w:p w:rsidR="00DB7614" w:rsidRDefault="00DB7614" w:rsidP="00DB7614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C86778">
        <w:rPr>
          <w:rFonts w:ascii="GHEA Grapalat" w:eastAsia="Times New Roman" w:hAnsi="GHEA Grapalat" w:cs="Times New Roman"/>
          <w:lang w:val="hy-AM"/>
        </w:rPr>
        <w:t>բ</w:t>
      </w:r>
      <w:r w:rsidRPr="00C86778">
        <w:rPr>
          <w:rFonts w:ascii="MS Gothic" w:eastAsia="MS Gothic" w:hAnsi="MS Gothic" w:cs="MS Gothic" w:hint="eastAsia"/>
          <w:lang w:val="hy-AM"/>
        </w:rPr>
        <w:t>․</w:t>
      </w:r>
      <w:r w:rsidRPr="00C86778">
        <w:rPr>
          <w:rFonts w:ascii="GHEA Grapalat" w:eastAsia="Times New Roman" w:hAnsi="GHEA Grapalat" w:cs="Times New Roman"/>
          <w:lang w:val="hy-AM"/>
        </w:rPr>
        <w:t xml:space="preserve"> լրացվող կետ</w:t>
      </w:r>
      <w:r>
        <w:rPr>
          <w:rFonts w:ascii="GHEA Grapalat" w:eastAsia="Times New Roman" w:hAnsi="GHEA Grapalat" w:cs="Times New Roman"/>
          <w:lang w:val="hy-AM"/>
        </w:rPr>
        <w:t>եր</w:t>
      </w:r>
      <w:r w:rsidRPr="00C86778">
        <w:rPr>
          <w:rFonts w:ascii="GHEA Grapalat" w:eastAsia="Times New Roman" w:hAnsi="GHEA Grapalat" w:cs="Times New Roman"/>
          <w:lang w:val="hy-AM"/>
        </w:rPr>
        <w:t xml:space="preserve">ը համարակալել </w:t>
      </w:r>
      <w:r>
        <w:rPr>
          <w:rFonts w:ascii="GHEA Grapalat" w:eastAsia="Times New Roman" w:hAnsi="GHEA Grapalat" w:cs="Times New Roman"/>
          <w:lang w:val="hy-AM"/>
        </w:rPr>
        <w:t xml:space="preserve">և </w:t>
      </w:r>
      <w:r w:rsidRPr="00C86778">
        <w:rPr>
          <w:rFonts w:ascii="GHEA Grapalat" w:hAnsi="GHEA Grapalat"/>
          <w:lang w:val="hy-AM"/>
        </w:rPr>
        <w:t xml:space="preserve">շարադրել </w:t>
      </w:r>
      <w:proofErr w:type="spellStart"/>
      <w:r w:rsidRPr="00C86778">
        <w:rPr>
          <w:rFonts w:ascii="GHEA Grapalat" w:hAnsi="GHEA Grapalat"/>
          <w:lang w:val="hy-AM"/>
        </w:rPr>
        <w:t>հետևյալ</w:t>
      </w:r>
      <w:proofErr w:type="spellEnd"/>
      <w:r w:rsidRPr="00C86778">
        <w:rPr>
          <w:rFonts w:ascii="GHEA Grapalat" w:hAnsi="GHEA Grapalat"/>
          <w:lang w:val="hy-AM"/>
        </w:rPr>
        <w:t xml:space="preserve"> խմբագրությամբ</w:t>
      </w:r>
      <w:r w:rsidRPr="00C86778">
        <w:rPr>
          <w:rFonts w:ascii="MS Gothic" w:eastAsia="MS Gothic" w:hAnsi="MS Gothic" w:cs="MS Gothic" w:hint="eastAsia"/>
          <w:lang w:val="hy-AM"/>
        </w:rPr>
        <w:t>․</w:t>
      </w:r>
      <w:r w:rsidRPr="00C86778">
        <w:rPr>
          <w:rFonts w:ascii="GHEA Grapalat" w:hAnsi="GHEA Grapalat"/>
          <w:lang w:val="hy-AM"/>
        </w:rPr>
        <w:t xml:space="preserve"> </w:t>
      </w:r>
    </w:p>
    <w:p w:rsidR="00DB7614" w:rsidRDefault="00DB7614" w:rsidP="00DB761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C86778">
        <w:rPr>
          <w:rFonts w:ascii="GHEA Grapalat" w:hAnsi="GHEA Grapalat"/>
          <w:lang w:val="hy-AM"/>
        </w:rPr>
        <w:t xml:space="preserve">«31) </w:t>
      </w:r>
      <w:r w:rsidRPr="00C86778">
        <w:rPr>
          <w:rFonts w:ascii="GHEA Grapalat" w:hAnsi="GHEA Grapalat"/>
          <w:b/>
          <w:bCs/>
          <w:i/>
          <w:iCs/>
          <w:lang w:val="hy-AM"/>
        </w:rPr>
        <w:t>էներգետիկ ըմպելիքներ՝</w:t>
      </w:r>
      <w:r w:rsidRPr="00C86778">
        <w:rPr>
          <w:rFonts w:ascii="GHEA Grapalat" w:hAnsi="GHEA Grapalat"/>
          <w:lang w:val="hy-AM"/>
        </w:rPr>
        <w:t xml:space="preserve"> ալկոհոլային կամ ոչ ալկոհոլային տոնուսը բարձ</w:t>
      </w:r>
      <w:r>
        <w:rPr>
          <w:rFonts w:ascii="GHEA Grapalat" w:hAnsi="GHEA Grapalat"/>
          <w:lang w:val="hy-AM"/>
        </w:rPr>
        <w:softHyphen/>
      </w:r>
      <w:r w:rsidRPr="00C86778">
        <w:rPr>
          <w:rFonts w:ascii="GHEA Grapalat" w:hAnsi="GHEA Grapalat"/>
          <w:lang w:val="hy-AM"/>
        </w:rPr>
        <w:t xml:space="preserve">րացնող ըմպելիքներ, որոնցում կոֆեինի ընդհանուր քանակը գերազանցում է 150 մգ/լ-ը և որոնք պարունակում են մեկ կամ ավելի տոնուսը բարձրացնող նյութ կամ հանքային նյութեր կամ դյուրամարս ածխաջրեր կամ վիտամիններ կամ </w:t>
      </w:r>
      <w:proofErr w:type="spellStart"/>
      <w:r w:rsidRPr="00C86778">
        <w:rPr>
          <w:rFonts w:ascii="GHEA Grapalat" w:hAnsi="GHEA Grapalat"/>
          <w:lang w:val="hy-AM"/>
        </w:rPr>
        <w:t>վիտամինանման</w:t>
      </w:r>
      <w:proofErr w:type="spellEnd"/>
      <w:r w:rsidRPr="00C86778">
        <w:rPr>
          <w:rFonts w:ascii="GHEA Grapalat" w:hAnsi="GHEA Grapalat"/>
          <w:lang w:val="hy-AM"/>
        </w:rPr>
        <w:t xml:space="preserve"> նյութեր կամ էներգետիկ նյութափոխանակության </w:t>
      </w:r>
      <w:proofErr w:type="spellStart"/>
      <w:r w:rsidRPr="00C86778">
        <w:rPr>
          <w:rFonts w:ascii="GHEA Grapalat" w:hAnsi="GHEA Grapalat"/>
          <w:lang w:val="hy-AM"/>
        </w:rPr>
        <w:t>հիմնանյութեր</w:t>
      </w:r>
      <w:proofErr w:type="spellEnd"/>
      <w:r w:rsidRPr="00C86778">
        <w:rPr>
          <w:rFonts w:ascii="GHEA Grapalat" w:hAnsi="GHEA Grapalat"/>
          <w:lang w:val="hy-AM"/>
        </w:rPr>
        <w:t xml:space="preserve"> (</w:t>
      </w:r>
      <w:proofErr w:type="spellStart"/>
      <w:r w:rsidRPr="00C86778">
        <w:rPr>
          <w:rFonts w:ascii="GHEA Grapalat" w:hAnsi="GHEA Grapalat"/>
          <w:lang w:val="hy-AM"/>
        </w:rPr>
        <w:t>սուբստրատներ</w:t>
      </w:r>
      <w:proofErr w:type="spellEnd"/>
      <w:r w:rsidRPr="00C86778">
        <w:rPr>
          <w:rFonts w:ascii="GHEA Grapalat" w:hAnsi="GHEA Grapalat"/>
          <w:lang w:val="hy-AM"/>
        </w:rPr>
        <w:t xml:space="preserve">) կամ </w:t>
      </w:r>
      <w:proofErr w:type="spellStart"/>
      <w:r w:rsidRPr="00C86778">
        <w:rPr>
          <w:rFonts w:ascii="GHEA Grapalat" w:hAnsi="GHEA Grapalat"/>
          <w:lang w:val="hy-AM"/>
        </w:rPr>
        <w:t>խթանիչներ</w:t>
      </w:r>
      <w:proofErr w:type="spellEnd"/>
      <w:r w:rsidRPr="00C86778">
        <w:rPr>
          <w:rFonts w:ascii="GHEA Grapalat" w:hAnsi="GHEA Grapalat"/>
          <w:lang w:val="hy-AM"/>
        </w:rPr>
        <w:t>, այդ թվում` բուսական ծագման նյութեր (բաղադրիչներ), բացառությամբ թեյի, սուրճի</w:t>
      </w:r>
      <w:r w:rsidR="00F8467F">
        <w:rPr>
          <w:rFonts w:ascii="GHEA Grapalat" w:hAnsi="GHEA Grapalat"/>
          <w:lang w:val="hy-AM"/>
        </w:rPr>
        <w:t>.</w:t>
      </w:r>
    </w:p>
    <w:p w:rsidR="00DB7614" w:rsidRDefault="00DB7614" w:rsidP="00DB7614">
      <w:pPr>
        <w:spacing w:after="0" w:line="360" w:lineRule="auto"/>
        <w:ind w:firstLine="567"/>
        <w:jc w:val="both"/>
        <w:rPr>
          <w:rFonts w:ascii="Sylfaen" w:eastAsia="Times New Roman" w:hAnsi="Sylfaen" w:cs="Times New Roman"/>
          <w:lang w:val="hy-AM"/>
        </w:rPr>
      </w:pPr>
      <w:r w:rsidRPr="000D73FD">
        <w:rPr>
          <w:rFonts w:ascii="GHEA Grapalat" w:eastAsia="Times New Roman" w:hAnsi="GHEA Grapalat" w:cs="Times New Roman"/>
          <w:lang w:val="hy-AM"/>
        </w:rPr>
        <w:t>32)</w:t>
      </w:r>
      <w:r w:rsidRPr="000D73FD">
        <w:rPr>
          <w:rFonts w:ascii="Cambria Math" w:eastAsia="Times New Roman" w:hAnsi="Cambria Math" w:cs="Times New Roman"/>
          <w:lang w:val="hy-AM"/>
        </w:rPr>
        <w:t xml:space="preserve"> </w:t>
      </w:r>
      <w:r w:rsidRPr="000D73F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ավտոմատ </w:t>
      </w:r>
      <w:proofErr w:type="spellStart"/>
      <w:r w:rsidRPr="000D73FD">
        <w:rPr>
          <w:rFonts w:ascii="GHEA Grapalat" w:eastAsia="Times New Roman" w:hAnsi="GHEA Grapalat" w:cs="Times New Roman"/>
          <w:b/>
          <w:bCs/>
          <w:i/>
          <w:iCs/>
          <w:lang w:val="hy-AM"/>
        </w:rPr>
        <w:t>ինքնասպասարկող</w:t>
      </w:r>
      <w:proofErr w:type="spellEnd"/>
      <w:r w:rsidRPr="000D73F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 սարք</w:t>
      </w:r>
      <w:r w:rsidRPr="000D73FD">
        <w:rPr>
          <w:rFonts w:ascii="GHEA Grapalat" w:eastAsia="Times New Roman" w:hAnsi="GHEA Grapalat" w:cs="Times New Roman"/>
          <w:lang w:val="hy-AM"/>
        </w:rPr>
        <w:t xml:space="preserve">՝ </w:t>
      </w:r>
      <w:proofErr w:type="spellStart"/>
      <w:r w:rsidRPr="000D73FD">
        <w:rPr>
          <w:rFonts w:ascii="GHEA Grapalat" w:eastAsia="Times New Roman" w:hAnsi="GHEA Grapalat" w:cs="Times New Roman"/>
          <w:lang w:val="hy-AM"/>
        </w:rPr>
        <w:t>առևտրային</w:t>
      </w:r>
      <w:proofErr w:type="spellEnd"/>
      <w:r w:rsidRPr="000D73FD">
        <w:rPr>
          <w:rFonts w:ascii="GHEA Grapalat" w:eastAsia="Times New Roman" w:hAnsi="GHEA Grapalat" w:cs="Times New Roman"/>
          <w:lang w:val="hy-AM"/>
        </w:rPr>
        <w:t xml:space="preserve"> գործառնությունների իրականացման համար նախատեսված էլեկտրոնային </w:t>
      </w:r>
      <w:proofErr w:type="spellStart"/>
      <w:r w:rsidRPr="000D73FD">
        <w:rPr>
          <w:rFonts w:ascii="GHEA Grapalat" w:eastAsia="Times New Roman" w:hAnsi="GHEA Grapalat" w:cs="Times New Roman"/>
          <w:lang w:val="hy-AM"/>
        </w:rPr>
        <w:t>ծրագրատեխնիկական</w:t>
      </w:r>
      <w:proofErr w:type="spellEnd"/>
      <w:r w:rsidRPr="000D73FD">
        <w:rPr>
          <w:rFonts w:ascii="GHEA Grapalat" w:eastAsia="Times New Roman" w:hAnsi="GHEA Grapalat" w:cs="Times New Roman"/>
          <w:lang w:val="hy-AM"/>
        </w:rPr>
        <w:t xml:space="preserve"> սարք, որն ապահովում է </w:t>
      </w:r>
      <w:proofErr w:type="spellStart"/>
      <w:r w:rsidRPr="000D73FD">
        <w:rPr>
          <w:rFonts w:ascii="GHEA Grapalat" w:eastAsia="Times New Roman" w:hAnsi="GHEA Grapalat" w:cs="Times New Roman"/>
          <w:lang w:val="hy-AM"/>
        </w:rPr>
        <w:t>առևտրի</w:t>
      </w:r>
      <w:proofErr w:type="spellEnd"/>
      <w:r w:rsidRPr="000D73FD">
        <w:rPr>
          <w:rFonts w:ascii="GHEA Grapalat" w:eastAsia="Times New Roman" w:hAnsi="GHEA Grapalat" w:cs="Times New Roman"/>
          <w:lang w:val="hy-AM"/>
        </w:rPr>
        <w:t xml:space="preserve"> իրականացումը կամ ծառայությունների մատուցումը առանց աշխատակցի անմիջական միջամտության</w:t>
      </w:r>
      <w:r>
        <w:rPr>
          <w:rFonts w:ascii="Cambria Math" w:eastAsia="Times New Roman" w:hAnsi="Cambria Math" w:cs="Times New Roman"/>
          <w:lang w:val="hy-AM"/>
        </w:rPr>
        <w:t>:</w:t>
      </w:r>
      <w:r w:rsidRPr="000D73FD">
        <w:rPr>
          <w:rFonts w:ascii="Cambria Math" w:eastAsia="Times New Roman" w:hAnsi="Cambria Math" w:cs="Times New Roman"/>
          <w:lang w:val="hy-AM"/>
        </w:rPr>
        <w:t>»</w:t>
      </w:r>
      <w:r w:rsidRPr="000D73FD">
        <w:rPr>
          <w:rFonts w:ascii="Times New Roman" w:eastAsia="Times New Roman" w:hAnsi="Times New Roman" w:cs="Times New Roman"/>
          <w:lang w:val="hy-AM"/>
        </w:rPr>
        <w:t>։</w:t>
      </w:r>
    </w:p>
    <w:p w:rsidR="00DB7614" w:rsidRPr="00B95EE5" w:rsidRDefault="00DB7614" w:rsidP="00DB7614">
      <w:pPr>
        <w:spacing w:after="0" w:line="360" w:lineRule="auto"/>
        <w:ind w:firstLine="567"/>
        <w:jc w:val="both"/>
        <w:rPr>
          <w:rFonts w:ascii="GHEA Grapalat" w:hAnsi="GHEA Grapalat"/>
          <w:iCs/>
          <w:kern w:val="2"/>
          <w:lang w:val="hy-AM"/>
        </w:rPr>
      </w:pPr>
      <w:r w:rsidRPr="00B95EE5">
        <w:rPr>
          <w:rFonts w:ascii="GHEA Grapalat" w:eastAsia="Times New Roman" w:hAnsi="GHEA Grapalat" w:cs="Times New Roman"/>
          <w:lang w:val="hy-AM"/>
        </w:rPr>
        <w:t xml:space="preserve">Առաջարկվող խմբագրությամբ </w:t>
      </w:r>
      <w:r w:rsidRPr="00B95EE5">
        <w:rPr>
          <w:rFonts w:ascii="GHEA Grapalat" w:hAnsi="GHEA Grapalat"/>
          <w:lang w:val="hy-AM"/>
        </w:rPr>
        <w:t xml:space="preserve">առավել հստակեցվում է «էներգետիկ ըմպելիքների» հասկացությունը, իսկ 32-րդ կետով </w:t>
      </w:r>
      <w:r>
        <w:rPr>
          <w:rFonts w:ascii="GHEA Grapalat" w:hAnsi="GHEA Grapalat"/>
          <w:lang w:val="hy-AM"/>
        </w:rPr>
        <w:t xml:space="preserve">լրացվող </w:t>
      </w:r>
      <w:r w:rsidRPr="00B95EE5">
        <w:rPr>
          <w:rFonts w:ascii="GHEA Grapalat" w:hAnsi="GHEA Grapalat"/>
          <w:lang w:val="hy-AM"/>
        </w:rPr>
        <w:t>«</w:t>
      </w:r>
      <w:r w:rsidRPr="00B95EE5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ավտոմատ </w:t>
      </w:r>
      <w:proofErr w:type="spellStart"/>
      <w:r w:rsidRPr="00B95EE5">
        <w:rPr>
          <w:rFonts w:ascii="GHEA Grapalat" w:eastAsia="Times New Roman" w:hAnsi="GHEA Grapalat" w:cs="Times New Roman"/>
          <w:b/>
          <w:bCs/>
          <w:i/>
          <w:iCs/>
          <w:lang w:val="hy-AM"/>
        </w:rPr>
        <w:t>ինքնասպասարկող</w:t>
      </w:r>
      <w:proofErr w:type="spellEnd"/>
      <w:r w:rsidRPr="00B95EE5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 սարք</w:t>
      </w:r>
      <w:r w:rsidRPr="00B95EE5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հասկացության վերաբերյալ </w:t>
      </w:r>
      <w:r w:rsidRPr="00B95EE5">
        <w:rPr>
          <w:rFonts w:ascii="GHEA Grapalat" w:hAnsi="GHEA Grapalat"/>
          <w:iCs/>
          <w:kern w:val="2"/>
          <w:lang w:val="hy-AM"/>
        </w:rPr>
        <w:t xml:space="preserve">հայտնում ենք, որ </w:t>
      </w:r>
      <w:r>
        <w:rPr>
          <w:rFonts w:ascii="GHEA Grapalat" w:hAnsi="GHEA Grapalat"/>
          <w:iCs/>
          <w:kern w:val="2"/>
          <w:lang w:val="hy-AM"/>
        </w:rPr>
        <w:t>ն</w:t>
      </w:r>
      <w:r w:rsidRPr="00B95EE5">
        <w:rPr>
          <w:rFonts w:ascii="GHEA Grapalat" w:hAnsi="GHEA Grapalat"/>
          <w:iCs/>
          <w:kern w:val="2"/>
          <w:lang w:val="hy-AM"/>
        </w:rPr>
        <w:t xml:space="preserve">ախագծով նախատեսվում է արգելք սահմանել ավտոմատ սարքավորումներով և տեխնիկական այլ միջոցներով ալկոհոլային խմիչքների և էներգետիկ ըմպելիքների վաճառքի համար, մինչդեռ գործող </w:t>
      </w:r>
      <w:r>
        <w:rPr>
          <w:rFonts w:ascii="GHEA Grapalat" w:hAnsi="GHEA Grapalat"/>
          <w:iCs/>
          <w:kern w:val="2"/>
          <w:lang w:val="hy-AM"/>
        </w:rPr>
        <w:t>օ</w:t>
      </w:r>
      <w:r w:rsidRPr="00B95EE5">
        <w:rPr>
          <w:rFonts w:ascii="GHEA Grapalat" w:hAnsi="GHEA Grapalat"/>
          <w:iCs/>
          <w:kern w:val="2"/>
          <w:lang w:val="hy-AM"/>
        </w:rPr>
        <w:t xml:space="preserve">րենքով ոչ ավտոմատ սարքավորումներով և ոչ էլ այլ տեխնիկական միջոցներով վաճառքի վերաբերյալ առանձին </w:t>
      </w:r>
      <w:proofErr w:type="spellStart"/>
      <w:r w:rsidRPr="00B95EE5">
        <w:rPr>
          <w:rFonts w:ascii="GHEA Grapalat" w:hAnsi="GHEA Grapalat"/>
          <w:iCs/>
          <w:kern w:val="2"/>
          <w:lang w:val="hy-AM"/>
        </w:rPr>
        <w:t>կարգավորումներ</w:t>
      </w:r>
      <w:proofErr w:type="spellEnd"/>
      <w:r w:rsidRPr="00B95EE5">
        <w:rPr>
          <w:rFonts w:ascii="GHEA Grapalat" w:hAnsi="GHEA Grapalat"/>
          <w:iCs/>
          <w:kern w:val="2"/>
          <w:lang w:val="hy-AM"/>
        </w:rPr>
        <w:t xml:space="preserve"> նախատեսված</w:t>
      </w:r>
      <w:r>
        <w:rPr>
          <w:rFonts w:ascii="GHEA Grapalat" w:hAnsi="GHEA Grapalat"/>
          <w:iCs/>
          <w:kern w:val="2"/>
          <w:lang w:val="hy-AM"/>
        </w:rPr>
        <w:t xml:space="preserve"> չեն</w:t>
      </w:r>
      <w:r w:rsidRPr="00B95EE5">
        <w:rPr>
          <w:rFonts w:ascii="GHEA Grapalat" w:hAnsi="GHEA Grapalat"/>
          <w:iCs/>
          <w:kern w:val="2"/>
          <w:lang w:val="hy-AM"/>
        </w:rPr>
        <w:t>:</w:t>
      </w:r>
      <w:r>
        <w:rPr>
          <w:rFonts w:ascii="GHEA Grapalat" w:hAnsi="GHEA Grapalat"/>
          <w:iCs/>
          <w:kern w:val="2"/>
          <w:lang w:val="hy-AM"/>
        </w:rPr>
        <w:t xml:space="preserve"> Ն</w:t>
      </w:r>
      <w:r w:rsidRPr="00B95EE5">
        <w:rPr>
          <w:rFonts w:ascii="GHEA Grapalat" w:hAnsi="GHEA Grapalat"/>
          <w:iCs/>
          <w:kern w:val="2"/>
          <w:lang w:val="hy-AM"/>
        </w:rPr>
        <w:t xml:space="preserve">երկայումս </w:t>
      </w:r>
      <w:proofErr w:type="spellStart"/>
      <w:r w:rsidRPr="00B95EE5">
        <w:rPr>
          <w:rFonts w:ascii="GHEA Grapalat" w:hAnsi="GHEA Grapalat"/>
          <w:iCs/>
          <w:kern w:val="2"/>
          <w:lang w:val="hy-AM"/>
        </w:rPr>
        <w:t>Երևանի</w:t>
      </w:r>
      <w:proofErr w:type="spellEnd"/>
      <w:r w:rsidRPr="00B95EE5">
        <w:rPr>
          <w:rFonts w:ascii="GHEA Grapalat" w:hAnsi="GHEA Grapalat"/>
          <w:iCs/>
          <w:kern w:val="2"/>
          <w:lang w:val="hy-AM"/>
        </w:rPr>
        <w:t xml:space="preserve"> քաղաքապետարանի կողմից մշակվել և շրջանառության մեջ է դրվել «</w:t>
      </w:r>
      <w:proofErr w:type="spellStart"/>
      <w:r w:rsidRPr="00B95EE5">
        <w:rPr>
          <w:rFonts w:ascii="GHEA Grapalat" w:hAnsi="GHEA Grapalat"/>
          <w:iCs/>
          <w:kern w:val="2"/>
          <w:lang w:val="hy-AM"/>
        </w:rPr>
        <w:t>Երևան</w:t>
      </w:r>
      <w:proofErr w:type="spellEnd"/>
      <w:r w:rsidRPr="00B95EE5">
        <w:rPr>
          <w:rFonts w:ascii="GHEA Grapalat" w:hAnsi="GHEA Grapalat"/>
          <w:iCs/>
          <w:kern w:val="2"/>
          <w:lang w:val="hy-AM"/>
        </w:rPr>
        <w:t xml:space="preserve"> քաղաքում տեղական ինքնակառավարման մասին» օրենքում փոփոխություն կատարելու մասին» և հարակից օրենքներում փոփոխություններ և լրացումներ կատարելու մասին» օրենքների նախագծերի փաթեթը, որոնցով նախատեսվում է փոփոխություններ կատարել նաև Օրենքում՝ առանձին կարգավորելով համայնքի վարչական տարածքում շենքերից, շինություններից դուրս ավտոմատ </w:t>
      </w:r>
      <w:proofErr w:type="spellStart"/>
      <w:r w:rsidRPr="00B95EE5">
        <w:rPr>
          <w:rFonts w:ascii="GHEA Grapalat" w:hAnsi="GHEA Grapalat"/>
          <w:iCs/>
          <w:kern w:val="2"/>
          <w:lang w:val="hy-AM"/>
        </w:rPr>
        <w:t>ինքնասպասարկող</w:t>
      </w:r>
      <w:proofErr w:type="spellEnd"/>
      <w:r w:rsidRPr="00B95EE5">
        <w:rPr>
          <w:rFonts w:ascii="GHEA Grapalat" w:hAnsi="GHEA Grapalat"/>
          <w:iCs/>
          <w:kern w:val="2"/>
          <w:lang w:val="hy-AM"/>
        </w:rPr>
        <w:t xml:space="preserve"> սարքերի միջոցով </w:t>
      </w:r>
      <w:proofErr w:type="spellStart"/>
      <w:r w:rsidRPr="00B95EE5">
        <w:rPr>
          <w:rFonts w:ascii="GHEA Grapalat" w:hAnsi="GHEA Grapalat"/>
          <w:iCs/>
          <w:kern w:val="2"/>
          <w:lang w:val="hy-AM"/>
        </w:rPr>
        <w:t>առևտուր</w:t>
      </w:r>
      <w:proofErr w:type="spellEnd"/>
      <w:r w:rsidRPr="00B95EE5">
        <w:rPr>
          <w:rFonts w:ascii="GHEA Grapalat" w:hAnsi="GHEA Grapalat"/>
          <w:iCs/>
          <w:kern w:val="2"/>
          <w:lang w:val="hy-AM"/>
        </w:rPr>
        <w:t xml:space="preserve"> իրականացնելու կամ ծառայություններ մատուցելու կարգը, պայմանները, սահմանափակումները, ինչպես նաև վաճառվող ապրանքների կամ մատուցվող ծառայությունների թույլատրվող տեսակները:</w:t>
      </w:r>
    </w:p>
    <w:p w:rsidR="00DB7614" w:rsidRPr="00C266FD" w:rsidRDefault="00DB7614" w:rsidP="00DB7614">
      <w:pPr>
        <w:widowControl w:val="0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C266FD">
        <w:rPr>
          <w:rFonts w:ascii="GHEA Grapalat" w:hAnsi="GHEA Grapalat" w:cs="Sylfaen"/>
          <w:lang w:val="hy-AM"/>
        </w:rPr>
        <w:lastRenderedPageBreak/>
        <w:t>3) Նախագծի 2-րդ հոդվածում՝</w:t>
      </w:r>
    </w:p>
    <w:p w:rsidR="00DB7614" w:rsidRDefault="00DB7614" w:rsidP="00DB7614">
      <w:pPr>
        <w:widowControl w:val="0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C266FD">
        <w:rPr>
          <w:rFonts w:ascii="GHEA Grapalat" w:hAnsi="GHEA Grapalat" w:cs="Sylfaen"/>
          <w:lang w:val="hy-AM"/>
        </w:rPr>
        <w:t>ա</w:t>
      </w:r>
      <w:r w:rsidRPr="00C266FD">
        <w:rPr>
          <w:rFonts w:ascii="MS Gothic" w:eastAsia="MS Gothic" w:hAnsi="MS Gothic" w:cs="MS Gothic" w:hint="eastAsia"/>
          <w:lang w:val="hy-AM"/>
        </w:rPr>
        <w:t>․</w:t>
      </w:r>
      <w:r w:rsidRPr="00C266FD">
        <w:rPr>
          <w:rFonts w:ascii="GHEA Grapalat" w:hAnsi="GHEA Grapalat" w:cs="Sylfaen"/>
          <w:lang w:val="hy-AM"/>
        </w:rPr>
        <w:t xml:space="preserve">  1-ին </w:t>
      </w:r>
      <w:proofErr w:type="spellStart"/>
      <w:r w:rsidRPr="00C266FD">
        <w:rPr>
          <w:rFonts w:ascii="GHEA Grapalat" w:hAnsi="GHEA Grapalat" w:cs="Sylfaen"/>
          <w:lang w:val="hy-AM"/>
        </w:rPr>
        <w:t>կետում</w:t>
      </w:r>
      <w:proofErr w:type="spellEnd"/>
      <w:r w:rsidRPr="00C266FD">
        <w:rPr>
          <w:rFonts w:ascii="GHEA Grapalat" w:hAnsi="GHEA Grapalat" w:cs="Sylfaen"/>
          <w:lang w:val="hy-AM"/>
        </w:rPr>
        <w:t xml:space="preserve"> «ավելացնել» բառը փոխարինել «լրացնել» բառով՝ հիմք ընդունելով «Նորմատիվ իրավական ակտերի մասին» օրենքի 33-րդ հոդվածի 3-րդ մասը, </w:t>
      </w:r>
    </w:p>
    <w:p w:rsidR="00DB7614" w:rsidRPr="00C266FD" w:rsidRDefault="00DB7614" w:rsidP="00DB7614">
      <w:pPr>
        <w:widowControl w:val="0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Cambria Math"/>
          <w:lang w:val="hy-AM"/>
        </w:rPr>
      </w:pPr>
      <w:r w:rsidRPr="00E709CE">
        <w:rPr>
          <w:rFonts w:ascii="GHEA Grapalat" w:hAnsi="GHEA Grapalat" w:cs="Cambria Math"/>
          <w:lang w:val="hy-AM"/>
        </w:rPr>
        <w:t xml:space="preserve">բ. </w:t>
      </w:r>
      <w:r w:rsidRPr="00E709CE">
        <w:rPr>
          <w:rFonts w:ascii="GHEA Grapalat" w:eastAsia="Calibri" w:hAnsi="GHEA Grapalat" w:cs="Sylfaen"/>
          <w:lang w:val="hy-AM"/>
        </w:rPr>
        <w:t xml:space="preserve">2-րդ կետով </w:t>
      </w:r>
      <w:r w:rsidRPr="00E709CE">
        <w:rPr>
          <w:rFonts w:ascii="GHEA Grapalat" w:eastAsia="Times New Roman" w:hAnsi="GHEA Grapalat" w:cs="Times New Roman"/>
          <w:lang w:val="hy-AM"/>
        </w:rPr>
        <w:t>լրացվող նոր 16</w:t>
      </w:r>
      <w:r w:rsidRPr="00E709CE">
        <w:rPr>
          <w:rFonts w:ascii="Times New Roman" w:eastAsia="Times New Roman" w:hAnsi="Times New Roman" w:cs="Times New Roman"/>
          <w:lang w:val="hy-AM"/>
        </w:rPr>
        <w:t>․</w:t>
      </w:r>
      <w:r w:rsidRPr="00E709CE">
        <w:rPr>
          <w:rFonts w:ascii="GHEA Grapalat" w:eastAsia="Times New Roman" w:hAnsi="GHEA Grapalat" w:cs="Times New Roman"/>
          <w:lang w:val="hy-AM"/>
        </w:rPr>
        <w:t xml:space="preserve">2-րդ մասում «ավտոմատ սարքավորումներով» բառերը փոխարինել «ավտոմատ </w:t>
      </w:r>
      <w:proofErr w:type="spellStart"/>
      <w:r w:rsidRPr="00E709CE">
        <w:rPr>
          <w:rFonts w:ascii="GHEA Grapalat" w:eastAsia="Times New Roman" w:hAnsi="GHEA Grapalat" w:cs="Times New Roman"/>
          <w:lang w:val="hy-AM"/>
        </w:rPr>
        <w:t>ի</w:t>
      </w:r>
      <w:r>
        <w:rPr>
          <w:rFonts w:ascii="GHEA Grapalat" w:eastAsia="Times New Roman" w:hAnsi="GHEA Grapalat" w:cs="Times New Roman"/>
          <w:lang w:val="hy-AM"/>
        </w:rPr>
        <w:t>նքնասպասարկող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սարքերով» բառերով,</w:t>
      </w:r>
    </w:p>
    <w:p w:rsidR="00DB7614" w:rsidRPr="00C266FD" w:rsidRDefault="00DB7614" w:rsidP="00DB7614">
      <w:pPr>
        <w:widowControl w:val="0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Cambria Math"/>
          <w:lang w:val="hy-AM"/>
        </w:rPr>
        <w:t>գ</w:t>
      </w:r>
      <w:r w:rsidRPr="00C266FD">
        <w:rPr>
          <w:rFonts w:ascii="MS Gothic" w:eastAsia="MS Gothic" w:hAnsi="MS Gothic" w:cs="MS Gothic" w:hint="eastAsia"/>
          <w:lang w:val="hy-AM"/>
        </w:rPr>
        <w:t>․</w:t>
      </w:r>
      <w:r w:rsidRPr="00C266FD">
        <w:rPr>
          <w:rFonts w:ascii="GHEA Grapalat" w:hAnsi="GHEA Grapalat" w:cs="Cambria Math"/>
          <w:lang w:val="hy-AM"/>
        </w:rPr>
        <w:t xml:space="preserve"> նույն</w:t>
      </w:r>
      <w:r w:rsidRPr="00C266FD">
        <w:rPr>
          <w:rFonts w:ascii="GHEA Grapalat" w:hAnsi="GHEA Grapalat" w:cs="Sylfaen"/>
          <w:lang w:val="hy-AM"/>
        </w:rPr>
        <w:t xml:space="preserve"> հոդվածում անհրաժեշտ է ապահովել հերթական համարակալում՝ նկատի ունենալով 2-րդ կետի կրկնակի առկայությունը,</w:t>
      </w:r>
    </w:p>
    <w:p w:rsidR="00DB7614" w:rsidRPr="00C266FD" w:rsidRDefault="00DB7614" w:rsidP="00DB7614">
      <w:pPr>
        <w:widowControl w:val="0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</w:t>
      </w:r>
      <w:r w:rsidRPr="00C266FD">
        <w:rPr>
          <w:rFonts w:ascii="MS Gothic" w:eastAsia="MS Gothic" w:hAnsi="MS Gothic" w:cs="MS Gothic" w:hint="eastAsia"/>
          <w:lang w:val="hy-AM"/>
        </w:rPr>
        <w:t>․</w:t>
      </w:r>
      <w:r w:rsidRPr="00C266FD">
        <w:rPr>
          <w:rFonts w:ascii="GHEA Grapalat" w:hAnsi="GHEA Grapalat" w:cs="Sylfaen"/>
          <w:lang w:val="hy-AM"/>
        </w:rPr>
        <w:t xml:space="preserve"> նույն </w:t>
      </w:r>
      <w:r w:rsidRPr="00C266FD">
        <w:rPr>
          <w:rFonts w:ascii="GHEA Grapalat" w:eastAsia="Times New Roman" w:hAnsi="GHEA Grapalat" w:cs="Times New Roman"/>
          <w:lang w:val="hy-AM"/>
        </w:rPr>
        <w:t xml:space="preserve">հոդվածի 3-րդ կետով լրացվող նոր 26-րդ մասի համաձայն՝ «26. Վաճառքի ցուցադրված էներգետիկ ըմպելիքները պետք է ապահովված լինեն առանձնացված սպառողական դարակաշարով (հատվածով)՝ «Էներգետիկ ըմպելիք» նշումով և պարունակեն «Խորհուրդ չի տրվում օգտագործել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մինչև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18 տարեկան երեխաներին, հղիության և կրծքով կերակրելու ժամանակ, ինչպես նաև նյարդային բարձր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գրգռվածությունից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, անքնությունից, զարկերակային բարձր ճնշումից տառապող անձանց» ընթեռնելի գրառում և լինեն տեղադրված տեսանելի վայրում:»: </w:t>
      </w:r>
    </w:p>
    <w:p w:rsidR="00DB7614" w:rsidRPr="00C266FD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 xml:space="preserve">Սույն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նշումից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կարող է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տարընկալում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առաջանալ այն մասին, թե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արդյո՞ք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համապատասխան ընթեռնելի գրառումը վերաբերում է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դարակաշարին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, թե պետք է փակցված լինի ըմպելիքների վրա,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հետևապես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առաջարկում ենք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հետևյալ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ձևակերպումը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. </w:t>
      </w:r>
    </w:p>
    <w:p w:rsidR="00DB7614" w:rsidRPr="00C266FD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 xml:space="preserve">«26. </w:t>
      </w:r>
      <w:bookmarkStart w:id="0" w:name="_Hlk180147053"/>
      <w:r w:rsidRPr="00C266FD">
        <w:rPr>
          <w:rFonts w:ascii="GHEA Grapalat" w:eastAsia="Times New Roman" w:hAnsi="GHEA Grapalat" w:cs="Times New Roman"/>
          <w:lang w:val="hy-AM"/>
        </w:rPr>
        <w:t xml:space="preserve">Վաճառքի ցուցադրված էներգետիկ ըմպելիքները պետք է ապահովված լինեն առանձնացված սպառողական դարակաշարով (հատվածով)՝ «Էներգետիկ ըմպելիք» նշումով: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Դարակաշարը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(հատվածը) պետք է ունենա «Խորհուրդ չի տրվում օգտագործել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մինչև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18 տարեկան երեխաներին, հղիության և կրծքով կերակրելու ժամանակ, ինչպես նաև նյարդային բարձր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գրգռվածությունից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>, անքնությունից, զարկերակային բարձր ճնշումից տառապող անձանց» ընթեռնելի և տեսանելի վայրում տեղադրված գրառում:»։</w:t>
      </w:r>
      <w:bookmarkEnd w:id="0"/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Theme="minorEastAsia" w:hAnsi="GHEA Grapalat" w:cs="Times New Roman"/>
          <w:b/>
          <w:bCs/>
          <w:lang w:val="hy-AM"/>
        </w:rPr>
        <w:t xml:space="preserve"> «Վարչական իրավախախտումների վերաբերյալ Հայաստանի Հանրապետության օրենսգրքում լրացումներ կատարելու մասին» օրենքի նախագծի վերաբերյալ</w:t>
      </w:r>
      <w:r w:rsidRPr="00C266FD">
        <w:rPr>
          <w:rFonts w:ascii="MS Gothic" w:eastAsia="MS Gothic" w:hAnsi="MS Gothic" w:cs="MS Gothic" w:hint="eastAsia"/>
          <w:b/>
          <w:bCs/>
          <w:lang w:val="hy-AM"/>
        </w:rPr>
        <w:t>․</w:t>
      </w:r>
    </w:p>
    <w:p w:rsidR="00DB7614" w:rsidRDefault="00DB7614" w:rsidP="00DB7614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lang w:val="hy-AM"/>
        </w:rPr>
      </w:pPr>
      <w:r w:rsidRPr="00C266FD">
        <w:rPr>
          <w:rFonts w:ascii="GHEA Grapalat" w:eastAsia="Calibri" w:hAnsi="GHEA Grapalat" w:cs="Calibri"/>
          <w:lang w:val="hy-AM"/>
        </w:rPr>
        <w:t xml:space="preserve">Նախագծի 1-ին հոդվածի 2-րդ </w:t>
      </w:r>
      <w:proofErr w:type="spellStart"/>
      <w:r w:rsidRPr="00C266FD">
        <w:rPr>
          <w:rFonts w:ascii="GHEA Grapalat" w:eastAsia="Calibri" w:hAnsi="GHEA Grapalat" w:cs="Calibri"/>
          <w:lang w:val="hy-AM"/>
        </w:rPr>
        <w:t>կետում</w:t>
      </w:r>
      <w:proofErr w:type="spellEnd"/>
      <w:r w:rsidRPr="00C266FD">
        <w:rPr>
          <w:rFonts w:ascii="GHEA Grapalat" w:eastAsia="Calibri" w:hAnsi="GHEA Grapalat" w:cs="Calibri"/>
          <w:lang w:val="hy-AM"/>
        </w:rPr>
        <w:t xml:space="preserve"> «չորրորդ պարբերության» բառերը անհրաժեշտ է փոխարինել «երկրորդ մասում» բառերով՝ </w:t>
      </w:r>
      <w:proofErr w:type="spellStart"/>
      <w:r w:rsidRPr="00C266FD">
        <w:rPr>
          <w:rFonts w:ascii="GHEA Grapalat" w:eastAsia="Calibri" w:hAnsi="GHEA Grapalat" w:cs="Calibri"/>
          <w:lang w:val="hy-AM"/>
        </w:rPr>
        <w:t>ինկորպորացիայի</w:t>
      </w:r>
      <w:proofErr w:type="spellEnd"/>
      <w:r w:rsidRPr="00C266FD">
        <w:rPr>
          <w:rFonts w:ascii="GHEA Grapalat" w:eastAsia="Calibri" w:hAnsi="GHEA Grapalat" w:cs="Calibri"/>
          <w:lang w:val="hy-AM"/>
        </w:rPr>
        <w:t xml:space="preserve"> արդյունքում խնդիրներից խուսափելու նպատակով։</w:t>
      </w:r>
    </w:p>
    <w:p w:rsidR="00DB7614" w:rsidRPr="001D4E90" w:rsidRDefault="00DB7614" w:rsidP="00DB7614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lang w:val="hy-AM"/>
        </w:rPr>
      </w:pPr>
      <w:r w:rsidRPr="00C266FD">
        <w:rPr>
          <w:rFonts w:ascii="GHEA Grapalat" w:eastAsia="Calibri" w:hAnsi="GHEA Grapalat" w:cs="Calibri"/>
          <w:color w:val="000000" w:themeColor="text1"/>
          <w:lang w:val="hy-AM"/>
        </w:rPr>
        <w:lastRenderedPageBreak/>
        <w:t xml:space="preserve">Նախագծի 2-րդ հոդվածի 3-րդ </w:t>
      </w:r>
      <w:r>
        <w:rPr>
          <w:rFonts w:ascii="GHEA Grapalat" w:eastAsia="Calibri" w:hAnsi="GHEA Grapalat" w:cs="Calibri"/>
          <w:color w:val="000000" w:themeColor="text1"/>
          <w:lang w:val="hy-AM"/>
        </w:rPr>
        <w:t>կետով</w:t>
      </w:r>
      <w:r w:rsidRPr="00C266FD">
        <w:rPr>
          <w:rFonts w:ascii="GHEA Grapalat" w:eastAsia="Calibri" w:hAnsi="GHEA Grapalat" w:cs="Calibri"/>
          <w:color w:val="000000" w:themeColor="text1"/>
          <w:lang w:val="hy-AM"/>
        </w:rPr>
        <w:t xml:space="preserve"> լրացվող 47-</w:t>
      </w:r>
      <w:r>
        <w:rPr>
          <w:rFonts w:ascii="GHEA Grapalat" w:eastAsia="Calibri" w:hAnsi="GHEA Grapalat" w:cs="Calibri"/>
          <w:color w:val="000000" w:themeColor="text1"/>
          <w:lang w:val="hy-AM"/>
        </w:rPr>
        <w:t>րդ մասում «</w:t>
      </w:r>
      <w:r w:rsidRPr="00C028BC">
        <w:rPr>
          <w:rFonts w:ascii="GHEA Grapalat" w:hAnsi="GHEA Grapalat"/>
          <w:lang w:val="af-ZA"/>
        </w:rPr>
        <w:t>(</w:t>
      </w:r>
      <w:r w:rsidRPr="001D4E90">
        <w:rPr>
          <w:rFonts w:ascii="GHEA Grapalat" w:hAnsi="GHEA Grapalat"/>
          <w:lang w:val="hy-AM"/>
        </w:rPr>
        <w:t>հատվածով</w:t>
      </w:r>
      <w:r w:rsidRPr="00C028BC"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 xml:space="preserve">» բառից հետո «և» շաղկապը փոխարինել «կամ» </w:t>
      </w:r>
      <w:proofErr w:type="spellStart"/>
      <w:r>
        <w:rPr>
          <w:rFonts w:ascii="GHEA Grapalat" w:hAnsi="GHEA Grapalat"/>
          <w:lang w:val="hy-AM"/>
        </w:rPr>
        <w:t>շաղկապով</w:t>
      </w:r>
      <w:proofErr w:type="spellEnd"/>
      <w:r>
        <w:rPr>
          <w:rFonts w:ascii="GHEA Grapalat" w:hAnsi="GHEA Grapalat"/>
          <w:lang w:val="hy-AM"/>
        </w:rPr>
        <w:t>:</w:t>
      </w:r>
    </w:p>
    <w:p w:rsidR="00DB7614" w:rsidRDefault="00DB7614" w:rsidP="00DB7614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color w:val="000000" w:themeColor="text1"/>
          <w:lang w:val="hy-AM"/>
        </w:rPr>
      </w:pPr>
      <w:r w:rsidRPr="00C266FD">
        <w:rPr>
          <w:rFonts w:ascii="GHEA Grapalat" w:eastAsia="Calibri" w:hAnsi="GHEA Grapalat" w:cs="Calibri"/>
          <w:color w:val="000000" w:themeColor="text1"/>
          <w:lang w:val="hy-AM"/>
        </w:rPr>
        <w:t xml:space="preserve">Նախագծի 2-րդ հոդվածի 3-րդ </w:t>
      </w:r>
      <w:r>
        <w:rPr>
          <w:rFonts w:ascii="GHEA Grapalat" w:eastAsia="Calibri" w:hAnsi="GHEA Grapalat" w:cs="Calibri"/>
          <w:color w:val="000000" w:themeColor="text1"/>
          <w:lang w:val="hy-AM"/>
        </w:rPr>
        <w:t>կետով</w:t>
      </w:r>
      <w:r w:rsidRPr="00C266FD">
        <w:rPr>
          <w:rFonts w:ascii="GHEA Grapalat" w:eastAsia="Calibri" w:hAnsi="GHEA Grapalat" w:cs="Calibri"/>
          <w:color w:val="000000" w:themeColor="text1"/>
          <w:lang w:val="hy-AM"/>
        </w:rPr>
        <w:t xml:space="preserve"> լրացվող 47-ով նախատեսվող 158-րդ հոդվածի 47-րդ մասով   նախատեսված իրավախախտումների գործերի քննությունը առաջարկում ենք վերապահել Տեղական ինքնակառավարման մարմիններին</w:t>
      </w:r>
      <w:r>
        <w:rPr>
          <w:rFonts w:ascii="GHEA Grapalat" w:eastAsia="Calibri" w:hAnsi="GHEA Grapalat" w:cs="Calibri"/>
          <w:color w:val="000000" w:themeColor="text1"/>
          <w:lang w:val="hy-AM"/>
        </w:rPr>
        <w:t>:</w:t>
      </w: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b/>
          <w:bCs/>
          <w:lang w:val="hy-AM"/>
        </w:rPr>
        <w:t>«Գովազդի մասին» Հ</w:t>
      </w:r>
      <w:r w:rsidR="00271E60">
        <w:rPr>
          <w:rFonts w:ascii="GHEA Grapalat" w:eastAsia="Times New Roman" w:hAnsi="GHEA Grapalat" w:cs="Times New Roman"/>
          <w:b/>
          <w:bCs/>
          <w:lang w:val="hy-AM"/>
        </w:rPr>
        <w:t xml:space="preserve">այաստանի </w:t>
      </w:r>
      <w:r w:rsidRPr="00C266FD">
        <w:rPr>
          <w:rFonts w:ascii="GHEA Grapalat" w:eastAsia="Times New Roman" w:hAnsi="GHEA Grapalat" w:cs="Times New Roman"/>
          <w:b/>
          <w:bCs/>
          <w:lang w:val="hy-AM"/>
        </w:rPr>
        <w:t>Հ</w:t>
      </w:r>
      <w:r w:rsidR="00271E60">
        <w:rPr>
          <w:rFonts w:ascii="GHEA Grapalat" w:eastAsia="Times New Roman" w:hAnsi="GHEA Grapalat" w:cs="Times New Roman"/>
          <w:b/>
          <w:bCs/>
          <w:lang w:val="hy-AM"/>
        </w:rPr>
        <w:t>անրապետության</w:t>
      </w:r>
      <w:r w:rsidRPr="00C266FD">
        <w:rPr>
          <w:rFonts w:ascii="GHEA Grapalat" w:eastAsia="Times New Roman" w:hAnsi="GHEA Grapalat" w:cs="Times New Roman"/>
          <w:b/>
          <w:bCs/>
          <w:lang w:val="hy-AM"/>
        </w:rPr>
        <w:t xml:space="preserve"> օրենքում լրացումներ կատարելու մասին» օրենքի նախագծի վերաբերյալ</w:t>
      </w:r>
      <w:r w:rsidRPr="00C266FD">
        <w:rPr>
          <w:rFonts w:ascii="MS Gothic" w:eastAsia="MS Gothic" w:hAnsi="MS Gothic" w:cs="MS Gothic" w:hint="eastAsia"/>
          <w:b/>
          <w:bCs/>
          <w:lang w:val="hy-AM"/>
        </w:rPr>
        <w:t>․</w:t>
      </w:r>
    </w:p>
    <w:p w:rsidR="00DB7614" w:rsidRPr="00C266FD" w:rsidRDefault="00DB7614" w:rsidP="00DB761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>1)</w:t>
      </w:r>
      <w:r w:rsidRPr="00C266FD">
        <w:rPr>
          <w:rFonts w:ascii="GHEA Grapalat" w:eastAsia="Times New Roman" w:hAnsi="GHEA Grapalat" w:cs="Times New Roman"/>
          <w:lang w:val="hy-AM"/>
        </w:rPr>
        <w:tab/>
        <w:t xml:space="preserve">Նախագծի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վերնագրից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հանել «ՀԱՅԱՍՏԱՆԻ ՀԱՆՐԱՊԵՏՈՒԹՅԱՆ» բառերը,</w:t>
      </w:r>
    </w:p>
    <w:p w:rsidR="00DB7614" w:rsidRPr="00C266FD" w:rsidRDefault="00DB7614" w:rsidP="00DB761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eastAsia="Times New Roman" w:hAnsi="GHEA Grapalat" w:cs="Times New Roman"/>
          <w:lang w:val="hy-AM"/>
        </w:rPr>
        <w:t>2)</w:t>
      </w:r>
      <w:r w:rsidRPr="00C266FD">
        <w:rPr>
          <w:rFonts w:ascii="GHEA Grapalat" w:eastAsia="Times New Roman" w:hAnsi="GHEA Grapalat" w:cs="Times New Roman"/>
          <w:lang w:val="hy-AM"/>
        </w:rPr>
        <w:tab/>
        <w:t xml:space="preserve">Նախագծի 2-րդ հոդվածի 1-ին կետի «դ» </w:t>
      </w:r>
      <w:proofErr w:type="spellStart"/>
      <w:r w:rsidRPr="00C266FD">
        <w:rPr>
          <w:rFonts w:ascii="GHEA Grapalat" w:eastAsia="Times New Roman" w:hAnsi="GHEA Grapalat" w:cs="Times New Roman"/>
          <w:lang w:val="hy-AM"/>
        </w:rPr>
        <w:t>կետում</w:t>
      </w:r>
      <w:proofErr w:type="spellEnd"/>
      <w:r w:rsidRPr="00C266FD">
        <w:rPr>
          <w:rFonts w:ascii="GHEA Grapalat" w:eastAsia="Times New Roman" w:hAnsi="GHEA Grapalat" w:cs="Times New Roman"/>
          <w:lang w:val="hy-AM"/>
        </w:rPr>
        <w:t xml:space="preserve"> նույն մասի «ը» կետին կատարած հղումը անհրաժեշտ է վերանայել՝ նկատի ունենալով, որ լրացվող 1</w:t>
      </w:r>
      <w:r w:rsidRPr="00C266FD">
        <w:rPr>
          <w:rFonts w:ascii="GHEA Grapalat" w:eastAsia="MS Gothic" w:hAnsi="GHEA Grapalat" w:cs="MS Gothic"/>
          <w:lang w:val="hy-AM"/>
        </w:rPr>
        <w:t>.</w:t>
      </w:r>
      <w:r w:rsidRPr="00C266FD">
        <w:rPr>
          <w:rFonts w:ascii="GHEA Grapalat" w:eastAsia="Times New Roman" w:hAnsi="GHEA Grapalat" w:cs="Times New Roman"/>
          <w:lang w:val="hy-AM"/>
        </w:rPr>
        <w:t xml:space="preserve">1-ին </w:t>
      </w:r>
      <w:r w:rsidRPr="00C266FD">
        <w:rPr>
          <w:rFonts w:ascii="GHEA Grapalat" w:eastAsia="Times New Roman" w:hAnsi="GHEA Grapalat" w:cs="GHEA Grapalat"/>
          <w:lang w:val="hy-AM"/>
        </w:rPr>
        <w:t>մասը</w:t>
      </w:r>
      <w:r w:rsidRPr="00C266FD">
        <w:rPr>
          <w:rFonts w:ascii="GHEA Grapalat" w:eastAsia="Times New Roman" w:hAnsi="GHEA Grapalat" w:cs="Times New Roman"/>
          <w:lang w:val="hy-AM"/>
        </w:rPr>
        <w:t xml:space="preserve"> </w:t>
      </w:r>
      <w:r w:rsidRPr="00C266FD">
        <w:rPr>
          <w:rFonts w:ascii="GHEA Grapalat" w:eastAsia="Times New Roman" w:hAnsi="GHEA Grapalat" w:cs="GHEA Grapalat"/>
          <w:lang w:val="hy-AM"/>
        </w:rPr>
        <w:t>չունի</w:t>
      </w:r>
      <w:r w:rsidRPr="00C266FD">
        <w:rPr>
          <w:rFonts w:ascii="GHEA Grapalat" w:eastAsia="Times New Roman" w:hAnsi="GHEA Grapalat" w:cs="Times New Roman"/>
          <w:lang w:val="hy-AM"/>
        </w:rPr>
        <w:t xml:space="preserve"> </w:t>
      </w:r>
      <w:r w:rsidRPr="00C266FD">
        <w:rPr>
          <w:rFonts w:ascii="GHEA Grapalat" w:eastAsia="Times New Roman" w:hAnsi="GHEA Grapalat" w:cs="GHEA Grapalat"/>
          <w:lang w:val="hy-AM"/>
        </w:rPr>
        <w:t>«ը»</w:t>
      </w:r>
      <w:r w:rsidRPr="00C266FD">
        <w:rPr>
          <w:rFonts w:ascii="GHEA Grapalat" w:eastAsia="Times New Roman" w:hAnsi="GHEA Grapalat" w:cs="Times New Roman"/>
          <w:lang w:val="hy-AM"/>
        </w:rPr>
        <w:t xml:space="preserve"> </w:t>
      </w:r>
      <w:r w:rsidRPr="00C266FD">
        <w:rPr>
          <w:rFonts w:ascii="GHEA Grapalat" w:eastAsia="Times New Roman" w:hAnsi="GHEA Grapalat" w:cs="GHEA Grapalat"/>
          <w:lang w:val="hy-AM"/>
        </w:rPr>
        <w:t>կետ</w:t>
      </w:r>
      <w:r w:rsidRPr="00C266FD">
        <w:rPr>
          <w:rFonts w:ascii="GHEA Grapalat" w:eastAsia="Times New Roman" w:hAnsi="GHEA Grapalat" w:cs="Times New Roman"/>
          <w:lang w:val="hy-AM"/>
        </w:rPr>
        <w:t>։</w:t>
      </w: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hAnsi="GHEA Grapalat"/>
          <w:iCs/>
          <w:lang w:val="hy-AM"/>
        </w:rPr>
        <w:t xml:space="preserve">Հաշվի առնելով </w:t>
      </w:r>
      <w:proofErr w:type="spellStart"/>
      <w:r w:rsidRPr="00C266FD">
        <w:rPr>
          <w:rFonts w:ascii="GHEA Grapalat" w:hAnsi="GHEA Grapalat"/>
          <w:iCs/>
          <w:lang w:val="hy-AM"/>
        </w:rPr>
        <w:t>վերոգրյալն</w:t>
      </w:r>
      <w:proofErr w:type="spellEnd"/>
      <w:r w:rsidRPr="00C266FD">
        <w:rPr>
          <w:rFonts w:ascii="GHEA Grapalat" w:hAnsi="GHEA Grapalat"/>
          <w:iCs/>
          <w:lang w:val="hy-AM"/>
        </w:rPr>
        <w:t xml:space="preserve"> առաջարկում ենք 1.1-ին մասը լրացնել «ը» կետով </w:t>
      </w:r>
      <w:proofErr w:type="spellStart"/>
      <w:r w:rsidRPr="00C266FD">
        <w:rPr>
          <w:rFonts w:ascii="GHEA Grapalat" w:hAnsi="GHEA Grapalat"/>
          <w:iCs/>
          <w:lang w:val="hy-AM"/>
        </w:rPr>
        <w:t>հետևյալ</w:t>
      </w:r>
      <w:proofErr w:type="spellEnd"/>
      <w:r w:rsidRPr="00C266FD">
        <w:rPr>
          <w:rFonts w:ascii="GHEA Grapalat" w:hAnsi="GHEA Grapalat"/>
          <w:iCs/>
          <w:lang w:val="hy-AM"/>
        </w:rPr>
        <w:t xml:space="preserve"> բովանդակությամբ. </w:t>
      </w: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C266FD">
        <w:rPr>
          <w:rFonts w:ascii="GHEA Grapalat" w:hAnsi="GHEA Grapalat"/>
          <w:iCs/>
          <w:lang w:val="hy-AM"/>
        </w:rPr>
        <w:t xml:space="preserve">«ը) այն գովազդը, որի ժամանակ չի նշվում` «արգելվում է օգտագործել </w:t>
      </w:r>
      <w:proofErr w:type="spellStart"/>
      <w:r w:rsidRPr="00C266FD">
        <w:rPr>
          <w:rFonts w:ascii="GHEA Grapalat" w:hAnsi="GHEA Grapalat"/>
          <w:iCs/>
          <w:lang w:val="hy-AM"/>
        </w:rPr>
        <w:t>մինչև</w:t>
      </w:r>
      <w:proofErr w:type="spellEnd"/>
      <w:r w:rsidRPr="00C266FD">
        <w:rPr>
          <w:rFonts w:ascii="GHEA Grapalat" w:hAnsi="GHEA Grapalat"/>
          <w:iCs/>
          <w:lang w:val="hy-AM"/>
        </w:rPr>
        <w:t xml:space="preserve"> 18 տարեկան երեխաներին, խորհուրդ չի տրվում հղիության և կրծքով կերակրելու ժամանակ, ինչպես նաև նյարդային բարձր </w:t>
      </w:r>
      <w:proofErr w:type="spellStart"/>
      <w:r w:rsidRPr="00C266FD">
        <w:rPr>
          <w:rFonts w:ascii="GHEA Grapalat" w:hAnsi="GHEA Grapalat"/>
          <w:iCs/>
          <w:lang w:val="hy-AM"/>
        </w:rPr>
        <w:t>գրգռվածությամբ</w:t>
      </w:r>
      <w:proofErr w:type="spellEnd"/>
      <w:r w:rsidRPr="00C266FD">
        <w:rPr>
          <w:rFonts w:ascii="GHEA Grapalat" w:hAnsi="GHEA Grapalat"/>
          <w:iCs/>
          <w:lang w:val="hy-AM"/>
        </w:rPr>
        <w:t>, անքնությամբ, զարկերակային բարձր ճնշմամբ տառապող անձանց: Այդ տեղեկատվությունը պետք է լինի հստակ և ընթեռնելի:»:</w:t>
      </w:r>
    </w:p>
    <w:p w:rsidR="00DB7614" w:rsidRPr="00B945F3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bCs/>
          <w:iCs/>
          <w:lang w:val="hy-AM"/>
        </w:rPr>
      </w:pPr>
      <w:r w:rsidRPr="00B945F3">
        <w:rPr>
          <w:rFonts w:ascii="GHEA Grapalat" w:hAnsi="GHEA Grapalat"/>
          <w:b/>
          <w:bCs/>
          <w:iCs/>
          <w:lang w:val="hy-AM"/>
        </w:rPr>
        <w:t xml:space="preserve">«Տեսալսողական </w:t>
      </w:r>
      <w:proofErr w:type="spellStart"/>
      <w:r w:rsidRPr="00B945F3">
        <w:rPr>
          <w:rFonts w:ascii="GHEA Grapalat" w:hAnsi="GHEA Grapalat"/>
          <w:b/>
          <w:bCs/>
          <w:iCs/>
          <w:lang w:val="hy-AM"/>
        </w:rPr>
        <w:t>մեդիայի</w:t>
      </w:r>
      <w:proofErr w:type="spellEnd"/>
      <w:r w:rsidRPr="00B945F3">
        <w:rPr>
          <w:rFonts w:ascii="GHEA Grapalat" w:hAnsi="GHEA Grapalat"/>
          <w:b/>
          <w:bCs/>
          <w:iCs/>
          <w:lang w:val="hy-AM"/>
        </w:rPr>
        <w:t xml:space="preserve"> մասին» օրենքում լրացում կատարելու մասին» օրենքի նախագծի վերաբերյալ</w:t>
      </w:r>
      <w:r w:rsidRPr="00B945F3">
        <w:rPr>
          <w:rFonts w:ascii="MS Gothic" w:eastAsia="MS Gothic" w:hAnsi="MS Gothic" w:cs="MS Gothic" w:hint="eastAsia"/>
          <w:b/>
          <w:bCs/>
          <w:iCs/>
          <w:lang w:val="hy-AM"/>
        </w:rPr>
        <w:t>․</w:t>
      </w:r>
      <w:r w:rsidRPr="00B945F3">
        <w:rPr>
          <w:rFonts w:ascii="GHEA Grapalat" w:hAnsi="GHEA Grapalat"/>
          <w:b/>
          <w:bCs/>
          <w:iCs/>
          <w:lang w:val="hy-AM"/>
        </w:rPr>
        <w:t xml:space="preserve"> </w:t>
      </w:r>
    </w:p>
    <w:p w:rsidR="00DB7614" w:rsidRPr="00B945F3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  <w:r w:rsidRPr="00B945F3">
        <w:rPr>
          <w:rFonts w:ascii="GHEA Grapalat" w:hAnsi="GHEA Grapalat"/>
          <w:iCs/>
          <w:lang w:val="hy-AM"/>
        </w:rPr>
        <w:t xml:space="preserve">Նախագծի 1-ին հոդվածում առաջարկվում է «57-րդ հոդվածում 8-րդ մասի» բառերը փոխարինել «14-րդ հոդվածի 5-րդ և 57-րդ հոդվածի 8-րդ մասերում» բառերով և, ըստ այդմ, </w:t>
      </w:r>
      <w:proofErr w:type="spellStart"/>
      <w:r w:rsidRPr="00B945F3">
        <w:rPr>
          <w:rFonts w:ascii="GHEA Grapalat" w:hAnsi="GHEA Grapalat"/>
          <w:iCs/>
          <w:lang w:val="hy-AM"/>
        </w:rPr>
        <w:t>վերանագրի</w:t>
      </w:r>
      <w:proofErr w:type="spellEnd"/>
      <w:r w:rsidRPr="00B945F3">
        <w:rPr>
          <w:rFonts w:ascii="GHEA Grapalat" w:hAnsi="GHEA Grapalat"/>
          <w:iCs/>
          <w:lang w:val="hy-AM"/>
        </w:rPr>
        <w:t xml:space="preserve"> «ԼՐԱՑՈՒՄ» բառը՝ փոխարինել «ԼՐԱՑՈՒՄՆԵՐ» բառով։</w:t>
      </w:r>
    </w:p>
    <w:p w:rsidR="00DB7614" w:rsidRPr="00C266FD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  <w:r w:rsidRPr="00C266FD">
        <w:rPr>
          <w:rFonts w:ascii="GHEA Grapalat" w:hAnsi="GHEA Grapalat"/>
          <w:b/>
          <w:iCs/>
          <w:lang w:val="hy-AM"/>
        </w:rPr>
        <w:t>«Երեխայի իրավունքների մասին» օրենքում լրացում կատարելու մասին», «Աշխատանքային օրենսգրքում լրացում կատարելու մասին»</w:t>
      </w:r>
      <w:r w:rsidRPr="00C266FD">
        <w:rPr>
          <w:rFonts w:ascii="GHEA Grapalat" w:hAnsi="GHEA Grapalat"/>
          <w:iCs/>
          <w:lang w:val="hy-AM"/>
        </w:rPr>
        <w:t xml:space="preserve"> օրենքների նախագծերի վերաբերյալ առարկություններ և առաջարկություններ չունի։</w:t>
      </w:r>
    </w:p>
    <w:p w:rsidR="00DB7614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</w:p>
    <w:p w:rsidR="00271E60" w:rsidRDefault="00271E60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</w:p>
    <w:p w:rsidR="00271E60" w:rsidRDefault="00271E60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</w:p>
    <w:p w:rsidR="00271E60" w:rsidRDefault="00271E60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</w:p>
    <w:p w:rsidR="00271E60" w:rsidRPr="00C266FD" w:rsidRDefault="00271E60" w:rsidP="00DB7614">
      <w:pPr>
        <w:spacing w:after="0" w:line="360" w:lineRule="auto"/>
        <w:ind w:firstLine="567"/>
        <w:contextualSpacing/>
        <w:jc w:val="both"/>
        <w:rPr>
          <w:rFonts w:ascii="GHEA Grapalat" w:hAnsi="GHEA Grapalat"/>
          <w:iCs/>
          <w:lang w:val="hy-AM"/>
        </w:rPr>
      </w:pPr>
      <w:bookmarkStart w:id="1" w:name="_GoBack"/>
      <w:bookmarkEnd w:id="1"/>
    </w:p>
    <w:p w:rsidR="00DB7614" w:rsidRPr="00954CED" w:rsidRDefault="00DB7614" w:rsidP="00DB7614">
      <w:pPr>
        <w:spacing w:after="0" w:line="360" w:lineRule="auto"/>
        <w:jc w:val="center"/>
        <w:rPr>
          <w:rFonts w:ascii="GHEA Grapalat" w:eastAsia="Times New Roman" w:hAnsi="GHEA Grapalat"/>
          <w:b/>
          <w:bCs/>
          <w:iCs/>
          <w:lang w:val="de-AT" w:eastAsia="ru-RU"/>
        </w:rPr>
      </w:pPr>
      <w:r w:rsidRPr="00954CED">
        <w:rPr>
          <w:rFonts w:ascii="GHEA Grapalat" w:eastAsia="Times New Roman" w:hAnsi="GHEA Grapalat"/>
          <w:b/>
          <w:bCs/>
          <w:iCs/>
          <w:lang w:val="de-AT" w:eastAsia="ru-RU"/>
        </w:rPr>
        <w:t>ԵԶՐԱԿԱՑՈՒԹՅՈՒՆ</w:t>
      </w:r>
    </w:p>
    <w:p w:rsidR="00DB7614" w:rsidRPr="00C266FD" w:rsidRDefault="00DB7614" w:rsidP="00DB7614">
      <w:pPr>
        <w:spacing w:after="0" w:line="276" w:lineRule="auto"/>
        <w:jc w:val="center"/>
        <w:rPr>
          <w:rFonts w:ascii="GHEA Grapalat" w:hAnsi="GHEA Grapalat"/>
          <w:lang w:val="hy-AM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«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Առևտրի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և ծառայությունների մասին» Հայաստանի Հանրապետության օրենքում լրացումներ կատարելու մասին», «Գովազ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դի մասին» Հայաստանի Հանրապետության օրենքում լրացումներ կատարելու մասին», «Տեսա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լսողական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մեդիայի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մասին» Հայաստանի Հանրապետության օրենքում լրացում կատա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րելու մասին», «Հայաստանի Հանրապետության աշխատանքային օրենսգրքում լրա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ցում կատարելու մասին», «Երեխայի իրավունքների մասին» Հայաստանի Հանրապետության օրենքում լրացում կատարելու մասին» և «Վարչական իրավախախտումների վերաբերյալ Հայաս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տանի Հանրապետության օրենսգրքում լրացումներ կատարելու մասին» ՀՀ օրենք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նախագծերի</w:t>
      </w:r>
      <w:r w:rsidRPr="00C266FD">
        <w:rPr>
          <w:rFonts w:ascii="GHEA Grapalat" w:hAnsi="GHEA Grapalat"/>
          <w:lang w:val="hy-AM"/>
        </w:rPr>
        <w:t>՝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պետական բյուջեի եկամուտների էական նվազեցման կամ ծախսերի ավելացման վերաբերյալ</w:t>
      </w:r>
    </w:p>
    <w:p w:rsidR="00DB7614" w:rsidRPr="00C266FD" w:rsidRDefault="00DB7614" w:rsidP="00DB7614">
      <w:pPr>
        <w:spacing w:after="0" w:line="276" w:lineRule="auto"/>
        <w:ind w:firstLine="567"/>
        <w:rPr>
          <w:rFonts w:ascii="GHEA Grapalat" w:hAnsi="GHEA Grapalat"/>
          <w:lang w:val="hy-AM"/>
        </w:rPr>
      </w:pPr>
    </w:p>
    <w:p w:rsidR="00DB7614" w:rsidRPr="00C266FD" w:rsidRDefault="00DB7614" w:rsidP="00DB761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Նախագծերով նախատեսվում 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է սահմանել, որ`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էներգետիկ ըմպելիքներ են համարվում ալկոհոլային կամ ոչ ալկոհոլային տոնուսը բարձրացնող ըմպելիքները, որոնցում կոֆեինի ընդհանուր քանակը գերազանցում է 150 մգ/լ-ը և որոնք կարող են պարունակել մեկ կամ ավելի տոնուսը բարձրացնող նյութ, հանքային նյութեր, դյուրամարս ածխաջրեր, վիտամիններ և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վիտամինանման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նյութեր, էներգետիկ նյու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թա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փոխանակության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հիմնանյութեր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(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սուբստրատներ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) և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խթանիչներ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, այդ թվում՝ բուսա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ծագ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նյութեր (բաղադրիչներ) բացառությամբ թեյի, սուրճի և դրանց հիմքով պատրաստ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վող ըմպելիքների,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էներգետիկ ըմպելիքների գովազդը «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Գովազգի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մասին» ՀՀ օրենքի պահանջների խախ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տ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մամբ իրականացնելը առաջացնում է տուգանքի նշանակում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գովազդատուի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նկատ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մամբ՝ սահմանված նվազագույն աշխատավարձի հարյուրապատիկի չափով,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18 տարին չլրացած անձանց էներգետիկ ըմպելիքներ վաճառելն առաջացնում է տուգանքի նշանակում վաճառողի նկատմամբ՝ սահմանված նվազագույն աշխատավարձի հիսնա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պատիկի չափով,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  <w:tab w:val="left" w:pos="993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18 տարին չլրացած անձանց էներգետիկ ըմպելիքներ վաճառելու մեջ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ներգրավելն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առա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ջացնում է տուգանքի նշանակում՝ սահմանված նվազագույն աշխատավարձի հարյուրա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պատիկի չափով,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  <w:tab w:val="left" w:pos="993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 xml:space="preserve">վաճառքի ցուցադրված էներգետիկ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ըմպելիքներն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առանձնացված սպառողական դարա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կաշարով (հատվածով) և Խորհուրդ չի տրվում օգտագործել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մինչև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18 տարեկան երե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խա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ներին, հղիության և կրծքով կերակրելու ժամանակ, ինչպես նաև նյարդային բարձր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գրգռ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ծությունից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, անքնությունից, զարկերակային բարձր ճնշումից տառապող անձանց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գրառ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մամբ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հատուկ տեսակի նշումով՝ ընթեռնելի և տեղադրված տեսանելի վայրում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չապահովելն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առա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ջացնում է տուգանքի նշանակում նվազագույն աշխատավարձի հարյուրապատիկի չափով,</w:t>
      </w:r>
    </w:p>
    <w:p w:rsidR="00DB7614" w:rsidRPr="00C266FD" w:rsidRDefault="00DB7614" w:rsidP="00DB7614">
      <w:pPr>
        <w:pStyle w:val="ListParagraph"/>
        <w:numPr>
          <w:ilvl w:val="0"/>
          <w:numId w:val="10"/>
        </w:numPr>
        <w:tabs>
          <w:tab w:val="left" w:pos="851"/>
          <w:tab w:val="left" w:pos="993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հեռարձակողի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կողմից էներգետիկ ըմպելիքների գովազդի հեռարձակումը 06.00-ից </w:t>
      </w:r>
      <w:proofErr w:type="spellStart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մինչև</w:t>
      </w:r>
      <w:proofErr w:type="spellEnd"/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22.30-ն ընկած ժամանակահատվածում առաջացնում է տուգանքի նշանակում հասույ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թի 0.02 տոկոսի, բայց ոչ պակաս քան սահմանված նվազագույն աշխատավարձի երկուհար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յուրա</w:t>
      </w:r>
      <w:r w:rsidRPr="00C266F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պատիկի չափով:           </w:t>
      </w:r>
    </w:p>
    <w:p w:rsidR="00DB7614" w:rsidRPr="00C266FD" w:rsidRDefault="00DB7614" w:rsidP="00DB7614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C266FD">
        <w:rPr>
          <w:rFonts w:ascii="GHEA Grapalat" w:hAnsi="GHEA Grapalat"/>
          <w:lang w:val="hy-AM"/>
        </w:rPr>
        <w:t>Հաշվի առնելով վերոգրյալը՝ հայտնում ենք, որ նախա</w:t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  <w:t>գծերի ընդու</w:t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  <w:t>նումը կարող է հան</w:t>
      </w:r>
      <w:r w:rsidRPr="00C266FD">
        <w:rPr>
          <w:rFonts w:ascii="GHEA Grapalat" w:hAnsi="GHEA Grapalat"/>
          <w:lang w:val="hy-AM"/>
        </w:rPr>
        <w:softHyphen/>
        <w:t>գեց</w:t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  <w:t>նել ՀՀ պետա</w:t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  <w:t>կան</w:t>
      </w:r>
      <w:r w:rsidRPr="00C266F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C266F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C266F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փոփոխության:</w:t>
      </w:r>
      <w:r w:rsidRPr="00C266FD">
        <w:rPr>
          <w:rFonts w:ascii="GHEA Grapalat" w:hAnsi="GHEA Grapalat" w:cs="Times Armenian"/>
          <w:lang w:val="pt-BR"/>
        </w:rPr>
        <w:t xml:space="preserve"> </w:t>
      </w:r>
      <w:r w:rsidRPr="00C266FD">
        <w:rPr>
          <w:rFonts w:ascii="GHEA Grapalat" w:hAnsi="GHEA Grapalat" w:cs="Times Armenian"/>
          <w:lang w:val="hy-AM"/>
        </w:rPr>
        <w:t xml:space="preserve">Միաժամանակ հայտնում ենք որ, նախագծերի ընդունումը </w:t>
      </w:r>
      <w:r w:rsidRPr="00C266FD">
        <w:rPr>
          <w:rFonts w:ascii="GHEA Grapalat" w:hAnsi="GHEA Grapalat"/>
          <w:lang w:val="hy-AM"/>
        </w:rPr>
        <w:t>ՀՀ պետա</w:t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</w:r>
      <w:r w:rsidRPr="00C266FD">
        <w:rPr>
          <w:rFonts w:ascii="GHEA Grapalat" w:hAnsi="GHEA Grapalat"/>
          <w:lang w:val="hy-AM"/>
        </w:rPr>
        <w:softHyphen/>
        <w:t>կան</w:t>
      </w:r>
      <w:r w:rsidRPr="00C266F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C266F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ջեի ծախսերի ավելացմանը հանգեցնող </w:t>
      </w:r>
      <w:proofErr w:type="spellStart"/>
      <w:r w:rsidRPr="00C266FD">
        <w:rPr>
          <w:rFonts w:ascii="GHEA Grapalat" w:hAnsi="GHEA Grapalat" w:cs="Times Armenian"/>
          <w:lang w:val="pt-BR"/>
        </w:rPr>
        <w:t>դրույթներ</w:t>
      </w:r>
      <w:proofErr w:type="spellEnd"/>
      <w:r w:rsidRPr="00C266FD">
        <w:rPr>
          <w:rFonts w:ascii="GHEA Grapalat" w:hAnsi="GHEA Grapalat" w:cs="Times Armenian"/>
          <w:lang w:val="pt-BR"/>
        </w:rPr>
        <w:t xml:space="preserve"> </w:t>
      </w:r>
      <w:proofErr w:type="spellStart"/>
      <w:r w:rsidRPr="00C266FD">
        <w:rPr>
          <w:rFonts w:ascii="GHEA Grapalat" w:hAnsi="GHEA Grapalat" w:cs="Times Armenian"/>
          <w:lang w:val="pt-BR"/>
        </w:rPr>
        <w:t>չի</w:t>
      </w:r>
      <w:proofErr w:type="spellEnd"/>
      <w:r w:rsidRPr="00C266FD">
        <w:rPr>
          <w:rFonts w:ascii="GHEA Grapalat" w:hAnsi="GHEA Grapalat" w:cs="Times Armenian"/>
          <w:lang w:val="pt-BR"/>
        </w:rPr>
        <w:t xml:space="preserve"> </w:t>
      </w:r>
      <w:proofErr w:type="spellStart"/>
      <w:r w:rsidRPr="00C266FD">
        <w:rPr>
          <w:rFonts w:ascii="GHEA Grapalat" w:hAnsi="GHEA Grapalat" w:cs="Times Armenian"/>
          <w:lang w:val="pt-BR"/>
        </w:rPr>
        <w:t>պա</w:t>
      </w:r>
      <w:r w:rsidRPr="00C266FD">
        <w:rPr>
          <w:rFonts w:ascii="GHEA Grapalat" w:hAnsi="GHEA Grapalat" w:cs="Times Armenian"/>
          <w:lang w:val="hy-AM"/>
        </w:rPr>
        <w:t>րունակում</w:t>
      </w:r>
      <w:proofErr w:type="spellEnd"/>
      <w:r w:rsidRPr="00C266FD">
        <w:rPr>
          <w:rFonts w:ascii="GHEA Grapalat" w:hAnsi="GHEA Grapalat" w:cs="Times Armenian"/>
          <w:lang w:val="hy-AM"/>
        </w:rPr>
        <w:t>:</w:t>
      </w:r>
    </w:p>
    <w:p w:rsidR="00DB7614" w:rsidRPr="00C266FD" w:rsidRDefault="00DB7614" w:rsidP="00DB7614">
      <w:pPr>
        <w:spacing w:after="0" w:line="360" w:lineRule="auto"/>
        <w:ind w:firstLine="567"/>
        <w:contextualSpacing/>
        <w:jc w:val="both"/>
        <w:rPr>
          <w:rFonts w:ascii="GHEA Grapalat" w:eastAsia="GHEA Grapalat" w:hAnsi="GHEA Grapalat" w:cs="Calibri"/>
          <w:lang w:val="hy-AM"/>
        </w:rPr>
      </w:pPr>
    </w:p>
    <w:p w:rsidR="00C028BC" w:rsidRPr="00DB7614" w:rsidRDefault="00C028BC" w:rsidP="00DB7614">
      <w:pPr>
        <w:rPr>
          <w:lang w:val="hy-AM"/>
        </w:rPr>
      </w:pPr>
    </w:p>
    <w:sectPr w:rsidR="00C028BC" w:rsidRPr="00DB7614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5338F"/>
    <w:multiLevelType w:val="multilevel"/>
    <w:tmpl w:val="7764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17E3C"/>
    <w:multiLevelType w:val="multilevel"/>
    <w:tmpl w:val="5410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F13DD"/>
    <w:multiLevelType w:val="multilevel"/>
    <w:tmpl w:val="6724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26DFB"/>
    <w:multiLevelType w:val="hybridMultilevel"/>
    <w:tmpl w:val="173821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547DA"/>
    <w:multiLevelType w:val="multilevel"/>
    <w:tmpl w:val="7370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87332D"/>
    <w:multiLevelType w:val="multilevel"/>
    <w:tmpl w:val="2034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983B80"/>
    <w:multiLevelType w:val="multilevel"/>
    <w:tmpl w:val="C1FA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102948"/>
    <w:multiLevelType w:val="multilevel"/>
    <w:tmpl w:val="E9945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CC1C8B"/>
    <w:multiLevelType w:val="hybridMultilevel"/>
    <w:tmpl w:val="AD089820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9" w15:restartNumberingAfterBreak="0">
    <w:nsid w:val="6F4150C7"/>
    <w:multiLevelType w:val="multilevel"/>
    <w:tmpl w:val="40FE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41582"/>
    <w:rsid w:val="00133B6F"/>
    <w:rsid w:val="0016122A"/>
    <w:rsid w:val="001B224E"/>
    <w:rsid w:val="00271E60"/>
    <w:rsid w:val="00276139"/>
    <w:rsid w:val="002D557C"/>
    <w:rsid w:val="0035205D"/>
    <w:rsid w:val="00362BFA"/>
    <w:rsid w:val="0041492B"/>
    <w:rsid w:val="00423005"/>
    <w:rsid w:val="00471848"/>
    <w:rsid w:val="0048709B"/>
    <w:rsid w:val="004C5492"/>
    <w:rsid w:val="004D643A"/>
    <w:rsid w:val="00501F2E"/>
    <w:rsid w:val="00540B16"/>
    <w:rsid w:val="005D4D5E"/>
    <w:rsid w:val="00613A8B"/>
    <w:rsid w:val="00660783"/>
    <w:rsid w:val="006945B9"/>
    <w:rsid w:val="006C5E17"/>
    <w:rsid w:val="007046E4"/>
    <w:rsid w:val="007206DA"/>
    <w:rsid w:val="00731A73"/>
    <w:rsid w:val="00833C09"/>
    <w:rsid w:val="00857F91"/>
    <w:rsid w:val="008D37DA"/>
    <w:rsid w:val="00917327"/>
    <w:rsid w:val="00954CED"/>
    <w:rsid w:val="009F1238"/>
    <w:rsid w:val="00A40AF1"/>
    <w:rsid w:val="00A5106E"/>
    <w:rsid w:val="00A5381E"/>
    <w:rsid w:val="00A81998"/>
    <w:rsid w:val="00AA7B2C"/>
    <w:rsid w:val="00B3114E"/>
    <w:rsid w:val="00B945F3"/>
    <w:rsid w:val="00BB6D50"/>
    <w:rsid w:val="00C028BC"/>
    <w:rsid w:val="00C2005A"/>
    <w:rsid w:val="00C266FD"/>
    <w:rsid w:val="00C379DE"/>
    <w:rsid w:val="00CD212D"/>
    <w:rsid w:val="00D00634"/>
    <w:rsid w:val="00D217D6"/>
    <w:rsid w:val="00D257FB"/>
    <w:rsid w:val="00D40405"/>
    <w:rsid w:val="00DA04E4"/>
    <w:rsid w:val="00DB631E"/>
    <w:rsid w:val="00DB7614"/>
    <w:rsid w:val="00ED7982"/>
    <w:rsid w:val="00F4362B"/>
    <w:rsid w:val="00F55B3C"/>
    <w:rsid w:val="00F56F36"/>
    <w:rsid w:val="00F8467F"/>
    <w:rsid w:val="00FC49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EFF47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614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D643A"/>
    <w:rPr>
      <w:i/>
      <w:iCs/>
    </w:rPr>
  </w:style>
  <w:style w:type="character" w:customStyle="1" w:styleId="Heading1Char">
    <w:name w:val="Heading 1 Char"/>
    <w:basedOn w:val="DefaultParagraphFont"/>
    <w:qFormat/>
    <w:rsid w:val="00FC49BA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34"/>
    <w:qFormat/>
    <w:rsid w:val="00C028BC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1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3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9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2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5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7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6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53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26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4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1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4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7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3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6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4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7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94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8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5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55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14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2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5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7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9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83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5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2D900-85C4-47F2-98C1-763B95EC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1284</Words>
  <Characters>10022</Characters>
  <Application>Microsoft Office Word</Application>
  <DocSecurity>0</DocSecurity>
  <Lines>222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https://mul2.gov.am/tasks/1052574/oneclick?token=d84129725b56498e298b75f968fa94dc</cp:keywords>
  <dc:description/>
  <cp:lastModifiedBy>Petros Qatsakhyan</cp:lastModifiedBy>
  <cp:revision>42</cp:revision>
  <dcterms:created xsi:type="dcterms:W3CDTF">2019-10-11T04:41:00Z</dcterms:created>
  <dcterms:modified xsi:type="dcterms:W3CDTF">2024-11-05T05:37:00Z</dcterms:modified>
</cp:coreProperties>
</file>