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9D5" w:rsidRDefault="00AB09D5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9D5" w:rsidRDefault="00AB09D5" w:rsidP="00A71CED">
      <w:pPr>
        <w:jc w:val="center"/>
      </w:pPr>
    </w:p>
    <w:p w:rsidR="00AB09D5" w:rsidRDefault="00AB09D5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B09D5" w:rsidRDefault="00AB09D5" w:rsidP="00A71CED">
      <w:pPr>
        <w:pStyle w:val="mechtex"/>
        <w:rPr>
          <w:rFonts w:ascii="GHEA Mariam" w:hAnsi="GHEA Mariam"/>
          <w:b/>
        </w:rPr>
      </w:pPr>
    </w:p>
    <w:p w:rsidR="00AB09D5" w:rsidRDefault="00AB09D5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B09D5" w:rsidRPr="008E1B5A" w:rsidRDefault="00AB09D5" w:rsidP="00A71CED">
      <w:pPr>
        <w:jc w:val="center"/>
        <w:rPr>
          <w:rFonts w:ascii="GHEA Mariam" w:hAnsi="GHEA Mariam"/>
          <w:sz w:val="24"/>
          <w:szCs w:val="24"/>
        </w:rPr>
      </w:pPr>
    </w:p>
    <w:p w:rsidR="00AB09D5" w:rsidRPr="00691610" w:rsidRDefault="00AB09D5" w:rsidP="00A71CED">
      <w:pPr>
        <w:jc w:val="center"/>
        <w:rPr>
          <w:rFonts w:ascii="GHEA Mariam" w:hAnsi="GHEA Mariam"/>
          <w:sz w:val="12"/>
          <w:szCs w:val="24"/>
        </w:rPr>
      </w:pPr>
    </w:p>
    <w:p w:rsidR="00AB09D5" w:rsidRPr="008E1B5A" w:rsidRDefault="00AB09D5" w:rsidP="00A71CED">
      <w:pPr>
        <w:jc w:val="center"/>
        <w:rPr>
          <w:rFonts w:ascii="GHEA Mariam" w:hAnsi="GHEA Mariam"/>
          <w:sz w:val="24"/>
          <w:szCs w:val="24"/>
        </w:rPr>
      </w:pPr>
    </w:p>
    <w:p w:rsidR="00AB09D5" w:rsidRPr="006740E0" w:rsidRDefault="00AB09D5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7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նոյ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4C62B0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N              - Ա</w:t>
      </w:r>
    </w:p>
    <w:p w:rsidR="00AB09D5" w:rsidRPr="00303787" w:rsidRDefault="00AB09D5" w:rsidP="00A71CED">
      <w:pPr>
        <w:jc w:val="center"/>
        <w:rPr>
          <w:rFonts w:ascii="GHEA Mariam" w:hAnsi="GHEA Mariam"/>
          <w:sz w:val="22"/>
          <w:szCs w:val="24"/>
        </w:rPr>
      </w:pPr>
    </w:p>
    <w:p w:rsidR="00AB09D5" w:rsidRPr="00303787" w:rsidRDefault="00AB09D5" w:rsidP="00A71CED">
      <w:pPr>
        <w:jc w:val="center"/>
        <w:rPr>
          <w:rFonts w:ascii="GHEA Mariam" w:hAnsi="GHEA Mariam"/>
          <w:sz w:val="22"/>
          <w:szCs w:val="24"/>
        </w:rPr>
      </w:pPr>
    </w:p>
    <w:p w:rsidR="00AB09D5" w:rsidRPr="00A0078C" w:rsidRDefault="00AB09D5" w:rsidP="00A71CED">
      <w:pPr>
        <w:jc w:val="center"/>
        <w:rPr>
          <w:rFonts w:ascii="GHEA Mariam" w:hAnsi="GHEA Mariam"/>
          <w:sz w:val="24"/>
          <w:szCs w:val="24"/>
        </w:rPr>
      </w:pPr>
    </w:p>
    <w:p w:rsidR="004C62B0" w:rsidRDefault="00AB09D5" w:rsidP="00AB09D5">
      <w:pPr>
        <w:pStyle w:val="mechtex"/>
        <w:rPr>
          <w:rFonts w:ascii="GHEA Mariam" w:hAnsi="GHEA Mariam"/>
          <w:sz w:val="24"/>
          <w:lang w:val="hy-AM"/>
        </w:rPr>
      </w:pPr>
      <w:bookmarkStart w:id="0" w:name="_GoBack"/>
      <w:r w:rsidRPr="00AB09D5">
        <w:rPr>
          <w:rFonts w:ascii="GHEA Mariam" w:hAnsi="GHEA Mariam" w:cs="Sylfaen"/>
          <w:sz w:val="24"/>
          <w:lang w:val="hy-AM"/>
        </w:rPr>
        <w:t>ԳԵՐԱԿԱ</w:t>
      </w:r>
      <w:r w:rsidRPr="00AB09D5">
        <w:rPr>
          <w:rFonts w:ascii="GHEA Mariam" w:hAnsi="GHEA Mariam"/>
          <w:sz w:val="24"/>
          <w:lang w:val="hy-AM"/>
        </w:rPr>
        <w:t xml:space="preserve"> </w:t>
      </w:r>
      <w:r w:rsidR="004C62B0">
        <w:rPr>
          <w:rFonts w:ascii="GHEA Mariam" w:hAnsi="GHEA Mariam"/>
          <w:sz w:val="24"/>
          <w:lang w:val="hy-AM"/>
        </w:rPr>
        <w:t xml:space="preserve"> </w:t>
      </w:r>
      <w:r w:rsidRPr="00AB09D5">
        <w:rPr>
          <w:rFonts w:ascii="GHEA Mariam" w:hAnsi="GHEA Mariam" w:cs="Sylfaen"/>
          <w:sz w:val="24"/>
          <w:lang w:val="hy-AM"/>
        </w:rPr>
        <w:t>ՈԼՈՐՏՈՒՄ</w:t>
      </w:r>
      <w:r w:rsidR="004C62B0">
        <w:rPr>
          <w:rFonts w:ascii="GHEA Mariam" w:hAnsi="GHEA Mariam" w:cs="Sylfaen"/>
          <w:sz w:val="24"/>
          <w:lang w:val="hy-AM"/>
        </w:rPr>
        <w:t xml:space="preserve"> </w:t>
      </w:r>
      <w:r w:rsidRPr="00AB09D5">
        <w:rPr>
          <w:rFonts w:ascii="GHEA Mariam" w:hAnsi="GHEA Mariam"/>
          <w:sz w:val="24"/>
          <w:lang w:val="hy-AM"/>
        </w:rPr>
        <w:t xml:space="preserve"> </w:t>
      </w:r>
      <w:r w:rsidRPr="00AB09D5">
        <w:rPr>
          <w:rFonts w:ascii="GHEA Mariam" w:hAnsi="GHEA Mariam" w:cs="Sylfaen"/>
          <w:sz w:val="24"/>
          <w:lang w:val="hy-AM"/>
        </w:rPr>
        <w:t>ԻՐԱԿԱՆԱՑՎՈՂ</w:t>
      </w:r>
      <w:r w:rsidRPr="00AB09D5">
        <w:rPr>
          <w:rFonts w:ascii="GHEA Mariam" w:hAnsi="GHEA Mariam"/>
          <w:sz w:val="24"/>
          <w:lang w:val="hy-AM"/>
        </w:rPr>
        <w:t xml:space="preserve"> </w:t>
      </w:r>
      <w:r w:rsidR="004C62B0">
        <w:rPr>
          <w:rFonts w:ascii="GHEA Mariam" w:hAnsi="GHEA Mariam"/>
          <w:sz w:val="24"/>
          <w:lang w:val="hy-AM"/>
        </w:rPr>
        <w:t xml:space="preserve"> </w:t>
      </w:r>
      <w:r w:rsidRPr="00AB09D5">
        <w:rPr>
          <w:rFonts w:ascii="GHEA Mariam" w:hAnsi="GHEA Mariam" w:cs="Sylfaen"/>
          <w:sz w:val="24"/>
          <w:lang w:val="hy-AM"/>
        </w:rPr>
        <w:t>ՆԵՐԴՐՈՒՄԱՅԻՆ</w:t>
      </w:r>
      <w:r w:rsidRPr="00AB09D5">
        <w:rPr>
          <w:rFonts w:ascii="GHEA Mariam" w:hAnsi="GHEA Mariam"/>
          <w:sz w:val="24"/>
          <w:lang w:val="hy-AM"/>
        </w:rPr>
        <w:t xml:space="preserve"> </w:t>
      </w:r>
    </w:p>
    <w:p w:rsidR="004C62B0" w:rsidRDefault="00AB09D5" w:rsidP="004C62B0">
      <w:pPr>
        <w:pStyle w:val="mechtex"/>
        <w:rPr>
          <w:rFonts w:ascii="GHEA Mariam" w:hAnsi="GHEA Mariam"/>
          <w:sz w:val="24"/>
          <w:lang w:val="hy-AM"/>
        </w:rPr>
      </w:pPr>
      <w:r w:rsidRPr="004C62B0">
        <w:rPr>
          <w:rFonts w:ascii="GHEA Mariam" w:hAnsi="GHEA Mariam" w:cs="Sylfaen"/>
          <w:spacing w:val="-4"/>
          <w:sz w:val="24"/>
          <w:lang w:val="hy-AM"/>
        </w:rPr>
        <w:t>ԾՐԱԳՐԻ</w:t>
      </w:r>
      <w:r w:rsidRPr="004C62B0">
        <w:rPr>
          <w:rFonts w:ascii="GHEA Mariam" w:hAnsi="GHEA Mariam"/>
          <w:spacing w:val="-4"/>
          <w:sz w:val="24"/>
          <w:lang w:val="hy-AM"/>
        </w:rPr>
        <w:t xml:space="preserve"> </w:t>
      </w:r>
      <w:r w:rsidRPr="004C62B0">
        <w:rPr>
          <w:rFonts w:ascii="GHEA Mariam" w:hAnsi="GHEA Mariam" w:cs="Sylfaen"/>
          <w:spacing w:val="-4"/>
          <w:sz w:val="24"/>
          <w:lang w:val="hy-AM"/>
        </w:rPr>
        <w:t>ՇՐՋԱ</w:t>
      </w:r>
      <w:r w:rsidRPr="004C62B0">
        <w:rPr>
          <w:rFonts w:ascii="GHEA Mariam" w:hAnsi="GHEA Mariam" w:cs="Sylfaen"/>
          <w:spacing w:val="-4"/>
          <w:sz w:val="24"/>
          <w:lang w:val="hy-AM"/>
        </w:rPr>
        <w:softHyphen/>
        <w:t>ՆԱԿՆԵՐՈՒՄ</w:t>
      </w:r>
      <w:r w:rsidRPr="004C62B0">
        <w:rPr>
          <w:rFonts w:ascii="GHEA Mariam" w:hAnsi="GHEA Mariam"/>
          <w:spacing w:val="-4"/>
          <w:sz w:val="24"/>
          <w:lang w:val="hy-AM"/>
        </w:rPr>
        <w:t xml:space="preserve"> </w:t>
      </w:r>
      <w:r w:rsidRPr="004C62B0">
        <w:rPr>
          <w:rFonts w:ascii="GHEA Mariam" w:hAnsi="GHEA Mariam" w:cs="Sylfaen"/>
          <w:spacing w:val="-4"/>
          <w:sz w:val="24"/>
          <w:lang w:val="hy-AM"/>
        </w:rPr>
        <w:t>ՆԵՐՄՈՒԾՎՈՂ</w:t>
      </w:r>
      <w:r w:rsidRPr="004C62B0">
        <w:rPr>
          <w:rFonts w:ascii="GHEA Mariam" w:hAnsi="GHEA Mariam"/>
          <w:spacing w:val="-4"/>
          <w:sz w:val="24"/>
          <w:lang w:val="hy-AM"/>
        </w:rPr>
        <w:t xml:space="preserve"> </w:t>
      </w:r>
      <w:r w:rsidRPr="004C62B0">
        <w:rPr>
          <w:rFonts w:ascii="GHEA Mariam" w:hAnsi="GHEA Mariam" w:cs="Sylfaen"/>
          <w:spacing w:val="-4"/>
          <w:sz w:val="24"/>
          <w:lang w:val="hy-AM"/>
        </w:rPr>
        <w:t>ՏԵԽՆՈԼՈԳԻԱԿԱՆ</w:t>
      </w:r>
      <w:r w:rsidRPr="00AB09D5">
        <w:rPr>
          <w:rFonts w:ascii="GHEA Mariam" w:hAnsi="GHEA Mariam"/>
          <w:sz w:val="24"/>
          <w:lang w:val="hy-AM"/>
        </w:rPr>
        <w:t xml:space="preserve"> </w:t>
      </w:r>
      <w:r w:rsidRPr="00AB09D5">
        <w:rPr>
          <w:rFonts w:ascii="GHEA Mariam" w:hAnsi="GHEA Mariam" w:cs="Sylfaen"/>
          <w:sz w:val="24"/>
          <w:lang w:val="hy-AM"/>
        </w:rPr>
        <w:t>ՍԱՐՔԱՎՈՐՈՒՄՆԵՐԻ</w:t>
      </w:r>
      <w:r w:rsidRPr="00AB09D5">
        <w:rPr>
          <w:rFonts w:ascii="GHEA Mariam" w:hAnsi="GHEA Mariam"/>
          <w:sz w:val="24"/>
          <w:lang w:val="hy-AM"/>
        </w:rPr>
        <w:t xml:space="preserve">, </w:t>
      </w:r>
      <w:r w:rsidRPr="00AB09D5">
        <w:rPr>
          <w:rFonts w:ascii="GHEA Mariam" w:hAnsi="GHEA Mariam" w:cs="Sylfaen"/>
          <w:sz w:val="24"/>
          <w:lang w:val="hy-AM"/>
        </w:rPr>
        <w:t>ԴՐԱՆՑ</w:t>
      </w:r>
      <w:r w:rsidRPr="004C62B0">
        <w:rPr>
          <w:rFonts w:ascii="GHEA Mariam" w:hAnsi="GHEA Mariam" w:cs="Sylfaen"/>
          <w:sz w:val="24"/>
          <w:lang w:val="hy-AM"/>
        </w:rPr>
        <w:t xml:space="preserve"> </w:t>
      </w:r>
      <w:r w:rsidRPr="00AB09D5">
        <w:rPr>
          <w:rFonts w:ascii="GHEA Mariam" w:hAnsi="GHEA Mariam" w:cs="Sylfaen"/>
          <w:sz w:val="24"/>
          <w:lang w:val="hy-AM"/>
        </w:rPr>
        <w:t>ԲԱՂԿԱՑՈՒՑԻՉ</w:t>
      </w:r>
      <w:r w:rsidRPr="00AB09D5">
        <w:rPr>
          <w:rFonts w:ascii="GHEA Mariam" w:hAnsi="GHEA Mariam"/>
          <w:sz w:val="24"/>
          <w:lang w:val="hy-AM"/>
        </w:rPr>
        <w:t xml:space="preserve"> </w:t>
      </w:r>
      <w:r w:rsidRPr="00AB09D5">
        <w:rPr>
          <w:rFonts w:ascii="GHEA Mariam" w:hAnsi="GHEA Mariam" w:cs="Sylfaen"/>
          <w:sz w:val="24"/>
          <w:lang w:val="hy-AM"/>
        </w:rPr>
        <w:t>ՈՒ</w:t>
      </w:r>
      <w:r w:rsidRPr="00AB09D5">
        <w:rPr>
          <w:rFonts w:ascii="GHEA Mariam" w:hAnsi="GHEA Mariam"/>
          <w:sz w:val="24"/>
          <w:lang w:val="hy-AM"/>
        </w:rPr>
        <w:t xml:space="preserve"> </w:t>
      </w:r>
      <w:r w:rsidRPr="00AB09D5">
        <w:rPr>
          <w:rFonts w:ascii="GHEA Mariam" w:hAnsi="GHEA Mariam" w:cs="Sylfaen"/>
          <w:sz w:val="24"/>
          <w:lang w:val="hy-AM"/>
        </w:rPr>
        <w:t>ՀԱՄԱԼՐՈՂ</w:t>
      </w:r>
      <w:r w:rsidRPr="004C62B0">
        <w:rPr>
          <w:rFonts w:ascii="GHEA Mariam" w:hAnsi="GHEA Mariam" w:cs="Sylfaen"/>
          <w:sz w:val="24"/>
          <w:lang w:val="hy-AM"/>
        </w:rPr>
        <w:t xml:space="preserve"> </w:t>
      </w:r>
      <w:r w:rsidRPr="00AB09D5">
        <w:rPr>
          <w:rFonts w:ascii="GHEA Mariam" w:hAnsi="GHEA Mariam"/>
          <w:sz w:val="24"/>
          <w:lang w:val="hy-AM"/>
        </w:rPr>
        <w:t xml:space="preserve"> </w:t>
      </w:r>
    </w:p>
    <w:p w:rsidR="004C62B0" w:rsidRDefault="00AB09D5" w:rsidP="00AB09D5">
      <w:pPr>
        <w:pStyle w:val="mechtex"/>
        <w:rPr>
          <w:rFonts w:ascii="GHEA Mariam" w:hAnsi="GHEA Mariam"/>
          <w:sz w:val="24"/>
          <w:lang w:val="hy-AM"/>
        </w:rPr>
      </w:pPr>
      <w:r w:rsidRPr="004C62B0">
        <w:rPr>
          <w:rFonts w:ascii="GHEA Mariam" w:hAnsi="GHEA Mariam" w:cs="Sylfaen"/>
          <w:spacing w:val="-8"/>
          <w:sz w:val="24"/>
          <w:lang w:val="hy-AM"/>
        </w:rPr>
        <w:t>ՄԱՍԵՐԻ</w:t>
      </w:r>
      <w:r w:rsidR="004C62B0" w:rsidRPr="004C62B0">
        <w:rPr>
          <w:rFonts w:ascii="GHEA Mariam" w:hAnsi="GHEA Mariam"/>
          <w:spacing w:val="-8"/>
          <w:sz w:val="24"/>
          <w:lang w:val="hy-AM"/>
        </w:rPr>
        <w:t>,</w:t>
      </w:r>
      <w:r w:rsidRPr="004C62B0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62B0">
        <w:rPr>
          <w:rFonts w:ascii="GHEA Mariam" w:hAnsi="GHEA Mariam" w:cs="Sylfaen"/>
          <w:spacing w:val="-8"/>
          <w:sz w:val="24"/>
          <w:lang w:val="hy-AM"/>
        </w:rPr>
        <w:t>ՀՈՒՄՔԻ ԵՎ</w:t>
      </w:r>
      <w:r w:rsidRPr="004C62B0">
        <w:rPr>
          <w:rFonts w:ascii="GHEA Mariam" w:hAnsi="GHEA Mariam"/>
          <w:spacing w:val="-8"/>
          <w:sz w:val="24"/>
          <w:lang w:val="hy-AM"/>
        </w:rPr>
        <w:t xml:space="preserve"> (</w:t>
      </w:r>
      <w:r w:rsidRPr="004C62B0">
        <w:rPr>
          <w:rFonts w:ascii="GHEA Mariam" w:hAnsi="GHEA Mariam" w:cs="Sylfaen"/>
          <w:spacing w:val="-8"/>
          <w:sz w:val="24"/>
          <w:lang w:val="hy-AM"/>
        </w:rPr>
        <w:t>ԿԱՄ</w:t>
      </w:r>
      <w:r w:rsidRPr="004C62B0">
        <w:rPr>
          <w:rFonts w:ascii="GHEA Mariam" w:hAnsi="GHEA Mariam"/>
          <w:spacing w:val="-8"/>
          <w:sz w:val="24"/>
          <w:lang w:val="hy-AM"/>
        </w:rPr>
        <w:t xml:space="preserve">) </w:t>
      </w:r>
      <w:r w:rsidRPr="004C62B0">
        <w:rPr>
          <w:rFonts w:ascii="GHEA Mariam" w:hAnsi="GHEA Mariam" w:cs="Sylfaen"/>
          <w:spacing w:val="-8"/>
          <w:sz w:val="24"/>
          <w:lang w:val="hy-AM"/>
        </w:rPr>
        <w:t>ՆՅՈՒԹԵՐԻ</w:t>
      </w:r>
      <w:r w:rsidRPr="004C62B0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62B0">
        <w:rPr>
          <w:rFonts w:ascii="GHEA Mariam" w:hAnsi="GHEA Mariam" w:cs="Sylfaen"/>
          <w:spacing w:val="-8"/>
          <w:sz w:val="24"/>
          <w:lang w:val="hy-AM"/>
        </w:rPr>
        <w:t>ՆԿԱՏՄԱՄԲ</w:t>
      </w:r>
      <w:r w:rsidRPr="004C62B0">
        <w:rPr>
          <w:rFonts w:ascii="GHEA Mariam" w:hAnsi="GHEA Mariam"/>
          <w:spacing w:val="-8"/>
          <w:sz w:val="24"/>
          <w:lang w:val="hy-AM"/>
        </w:rPr>
        <w:t xml:space="preserve"> </w:t>
      </w:r>
      <w:r w:rsidRPr="004C62B0">
        <w:rPr>
          <w:rFonts w:ascii="GHEA Mariam" w:hAnsi="GHEA Mariam" w:cs="Sylfaen"/>
          <w:spacing w:val="-8"/>
          <w:sz w:val="24"/>
          <w:lang w:val="hy-AM"/>
        </w:rPr>
        <w:t>ՍԱԿԱԳՆԱՅԻՆ</w:t>
      </w:r>
      <w:r w:rsidRPr="004C62B0">
        <w:rPr>
          <w:rFonts w:ascii="GHEA Mariam" w:hAnsi="GHEA Mariam"/>
          <w:spacing w:val="-8"/>
          <w:sz w:val="24"/>
          <w:lang w:val="hy-AM"/>
        </w:rPr>
        <w:t>,</w:t>
      </w:r>
      <w:r w:rsidRPr="00AB09D5">
        <w:rPr>
          <w:rFonts w:ascii="GHEA Mariam" w:hAnsi="GHEA Mariam"/>
          <w:sz w:val="24"/>
          <w:lang w:val="hy-AM"/>
        </w:rPr>
        <w:t xml:space="preserve"> </w:t>
      </w:r>
      <w:r w:rsidRPr="00AB09D5">
        <w:rPr>
          <w:rFonts w:ascii="GHEA Mariam" w:hAnsi="GHEA Mariam" w:cs="Sylfaen"/>
          <w:sz w:val="24"/>
          <w:lang w:val="hy-AM"/>
        </w:rPr>
        <w:t>ՄԱՍՆԱՎՈՐԱՊԵՍ</w:t>
      </w:r>
      <w:r w:rsidRPr="00AB09D5">
        <w:rPr>
          <w:rFonts w:ascii="GHEA Mariam" w:hAnsi="GHEA Mariam"/>
          <w:sz w:val="24"/>
          <w:lang w:val="hy-AM"/>
        </w:rPr>
        <w:t xml:space="preserve">, </w:t>
      </w:r>
      <w:r w:rsidRPr="00AB09D5">
        <w:rPr>
          <w:rFonts w:ascii="GHEA Mariam" w:hAnsi="GHEA Mariam" w:cs="Sylfaen"/>
          <w:sz w:val="24"/>
          <w:lang w:val="hy-AM"/>
        </w:rPr>
        <w:t>ՆԵՐՄՈՒԾ</w:t>
      </w:r>
      <w:r>
        <w:rPr>
          <w:rFonts w:ascii="GHEA Mariam" w:hAnsi="GHEA Mariam" w:cs="Sylfaen"/>
          <w:sz w:val="24"/>
          <w:lang w:val="hy-AM"/>
        </w:rPr>
        <w:softHyphen/>
      </w:r>
      <w:r w:rsidRPr="00AB09D5">
        <w:rPr>
          <w:rFonts w:ascii="GHEA Mariam" w:hAnsi="GHEA Mariam" w:cs="Sylfaen"/>
          <w:sz w:val="24"/>
          <w:lang w:val="hy-AM"/>
        </w:rPr>
        <w:t>ՄԱՆ</w:t>
      </w:r>
      <w:r w:rsidRPr="004C62B0">
        <w:rPr>
          <w:rFonts w:ascii="GHEA Mariam" w:hAnsi="GHEA Mariam" w:cs="Sylfaen"/>
          <w:sz w:val="24"/>
          <w:lang w:val="hy-AM"/>
        </w:rPr>
        <w:t xml:space="preserve"> </w:t>
      </w:r>
      <w:r w:rsidRPr="00AB09D5">
        <w:rPr>
          <w:rFonts w:ascii="GHEA Mariam" w:hAnsi="GHEA Mariam"/>
          <w:sz w:val="24"/>
          <w:lang w:val="hy-AM"/>
        </w:rPr>
        <w:t xml:space="preserve"> </w:t>
      </w:r>
      <w:r w:rsidRPr="00AB09D5">
        <w:rPr>
          <w:rFonts w:ascii="GHEA Mariam" w:hAnsi="GHEA Mariam" w:cs="Sylfaen"/>
          <w:sz w:val="24"/>
          <w:lang w:val="hy-AM"/>
        </w:rPr>
        <w:t>ՄԱՔՍԱՏՈՒՐՔԻՑ</w:t>
      </w:r>
      <w:r w:rsidRPr="004C62B0">
        <w:rPr>
          <w:rFonts w:ascii="GHEA Mariam" w:hAnsi="GHEA Mariam" w:cs="Sylfaen"/>
          <w:sz w:val="24"/>
          <w:lang w:val="hy-AM"/>
        </w:rPr>
        <w:t xml:space="preserve"> </w:t>
      </w:r>
      <w:r w:rsidRPr="00AB09D5">
        <w:rPr>
          <w:rFonts w:ascii="GHEA Mariam" w:hAnsi="GHEA Mariam"/>
          <w:sz w:val="24"/>
          <w:lang w:val="hy-AM"/>
        </w:rPr>
        <w:t xml:space="preserve"> </w:t>
      </w:r>
      <w:r w:rsidRPr="004C62B0">
        <w:rPr>
          <w:rFonts w:ascii="GHEA Mariam" w:hAnsi="GHEA Mariam"/>
          <w:sz w:val="24"/>
          <w:lang w:val="hy-AM"/>
        </w:rPr>
        <w:t xml:space="preserve"> </w:t>
      </w:r>
      <w:r w:rsidRPr="00AB09D5">
        <w:rPr>
          <w:rFonts w:ascii="GHEA Mariam" w:hAnsi="GHEA Mariam" w:cs="Sylfaen"/>
          <w:sz w:val="24"/>
          <w:lang w:val="hy-AM"/>
        </w:rPr>
        <w:t>ԱԶԱՏԵԼՈՒ</w:t>
      </w:r>
      <w:r w:rsidRPr="00AB09D5">
        <w:rPr>
          <w:rFonts w:ascii="GHEA Mariam" w:hAnsi="GHEA Mariam"/>
          <w:sz w:val="24"/>
          <w:lang w:val="hy-AM"/>
        </w:rPr>
        <w:t xml:space="preserve"> </w:t>
      </w:r>
      <w:r w:rsidRPr="004C62B0">
        <w:rPr>
          <w:rFonts w:ascii="GHEA Mariam" w:hAnsi="GHEA Mariam"/>
          <w:sz w:val="24"/>
          <w:lang w:val="hy-AM"/>
        </w:rPr>
        <w:t xml:space="preserve">  </w:t>
      </w:r>
      <w:r w:rsidRPr="00AB09D5">
        <w:rPr>
          <w:rFonts w:ascii="GHEA Mariam" w:hAnsi="GHEA Mariam" w:cs="Sylfaen"/>
          <w:sz w:val="24"/>
          <w:lang w:val="hy-AM"/>
        </w:rPr>
        <w:t>ԱՐՏՈՆՈՒԹՅՈՒՆԻՑ</w:t>
      </w:r>
      <w:r w:rsidRPr="004C62B0">
        <w:rPr>
          <w:rFonts w:ascii="GHEA Mariam" w:hAnsi="GHEA Mariam" w:cs="Sylfaen"/>
          <w:sz w:val="24"/>
          <w:lang w:val="hy-AM"/>
        </w:rPr>
        <w:t xml:space="preserve"> </w:t>
      </w:r>
      <w:r w:rsidRPr="00AB09D5">
        <w:rPr>
          <w:rFonts w:ascii="GHEA Mariam" w:hAnsi="GHEA Mariam"/>
          <w:sz w:val="24"/>
          <w:lang w:val="hy-AM"/>
        </w:rPr>
        <w:t xml:space="preserve"> </w:t>
      </w:r>
      <w:r w:rsidRPr="004C62B0">
        <w:rPr>
          <w:rFonts w:ascii="GHEA Mariam" w:hAnsi="GHEA Mariam"/>
          <w:sz w:val="24"/>
          <w:lang w:val="hy-AM"/>
        </w:rPr>
        <w:t xml:space="preserve"> </w:t>
      </w:r>
      <w:r w:rsidRPr="00AB09D5">
        <w:rPr>
          <w:rFonts w:ascii="GHEA Mariam" w:hAnsi="GHEA Mariam" w:cs="Sylfaen"/>
          <w:sz w:val="24"/>
          <w:lang w:val="hy-AM"/>
        </w:rPr>
        <w:t>ՕԳՏՎԵԼՈՒ</w:t>
      </w:r>
      <w:r w:rsidRPr="00AB09D5">
        <w:rPr>
          <w:rFonts w:ascii="GHEA Mariam" w:hAnsi="GHEA Mariam"/>
          <w:sz w:val="24"/>
          <w:lang w:val="hy-AM"/>
        </w:rPr>
        <w:t xml:space="preserve"> </w:t>
      </w:r>
      <w:r w:rsidRPr="00AB09D5">
        <w:rPr>
          <w:rFonts w:ascii="GHEA Mariam" w:hAnsi="GHEA Mariam" w:cs="Sylfaen"/>
          <w:sz w:val="24"/>
          <w:lang w:val="hy-AM"/>
        </w:rPr>
        <w:t>ՀԱՄԱՐ</w:t>
      </w:r>
      <w:r w:rsidRPr="00AB09D5">
        <w:rPr>
          <w:rFonts w:ascii="GHEA Mariam" w:hAnsi="GHEA Mariam"/>
          <w:sz w:val="24"/>
          <w:lang w:val="hy-AM"/>
        </w:rPr>
        <w:t xml:space="preserve"> </w:t>
      </w:r>
      <w:r w:rsidRPr="004C62B0">
        <w:rPr>
          <w:rFonts w:ascii="GHEA Mariam" w:hAnsi="GHEA Mariam"/>
          <w:sz w:val="24"/>
          <w:lang w:val="hy-AM"/>
        </w:rPr>
        <w:t xml:space="preserve"> </w:t>
      </w:r>
      <w:r w:rsidRPr="00AB09D5">
        <w:rPr>
          <w:rFonts w:ascii="GHEA Mariam" w:hAnsi="GHEA Mariam" w:cs="Arial Armenian"/>
          <w:sz w:val="24"/>
          <w:lang w:val="hy-AM"/>
        </w:rPr>
        <w:t>«</w:t>
      </w:r>
      <w:r w:rsidRPr="00AB09D5">
        <w:rPr>
          <w:rFonts w:ascii="GHEA Mariam" w:hAnsi="GHEA Mariam" w:cs="Sylfaen"/>
          <w:sz w:val="24"/>
          <w:lang w:val="hy-AM"/>
        </w:rPr>
        <w:t>ՍՊՍ</w:t>
      </w:r>
      <w:r w:rsidRPr="00AB09D5">
        <w:rPr>
          <w:rFonts w:ascii="GHEA Mariam" w:hAnsi="GHEA Mariam"/>
          <w:sz w:val="24"/>
          <w:lang w:val="hy-AM"/>
        </w:rPr>
        <w:t xml:space="preserve"> </w:t>
      </w:r>
      <w:r w:rsidRPr="00AB09D5">
        <w:rPr>
          <w:rFonts w:ascii="GHEA Mariam" w:hAnsi="GHEA Mariam" w:cs="Sylfaen"/>
          <w:sz w:val="24"/>
          <w:lang w:val="hy-AM"/>
        </w:rPr>
        <w:t>ՍԻԳԱՐՈՆ</w:t>
      </w:r>
      <w:r w:rsidRPr="00AB09D5">
        <w:rPr>
          <w:rFonts w:ascii="GHEA Mariam" w:hAnsi="GHEA Mariam"/>
          <w:sz w:val="24"/>
          <w:lang w:val="hy-AM"/>
        </w:rPr>
        <w:t>»</w:t>
      </w:r>
      <w:r w:rsidRPr="004C62B0">
        <w:rPr>
          <w:rFonts w:ascii="GHEA Mariam" w:hAnsi="GHEA Mariam"/>
          <w:sz w:val="24"/>
          <w:lang w:val="hy-AM"/>
        </w:rPr>
        <w:t xml:space="preserve"> </w:t>
      </w:r>
      <w:r w:rsidRPr="00AB09D5">
        <w:rPr>
          <w:rFonts w:ascii="GHEA Mariam" w:hAnsi="GHEA Mariam"/>
          <w:sz w:val="24"/>
          <w:lang w:val="hy-AM"/>
        </w:rPr>
        <w:t xml:space="preserve"> </w:t>
      </w:r>
      <w:r w:rsidRPr="00AB09D5">
        <w:rPr>
          <w:rFonts w:ascii="GHEA Mariam" w:hAnsi="GHEA Mariam" w:cs="Sylfaen"/>
          <w:sz w:val="24"/>
          <w:lang w:val="hy-AM"/>
        </w:rPr>
        <w:t>ՍԱՀՄԱՆԱՓԱԿ</w:t>
      </w:r>
      <w:r w:rsidRPr="00AB09D5">
        <w:rPr>
          <w:rFonts w:ascii="GHEA Mariam" w:hAnsi="GHEA Mariam"/>
          <w:sz w:val="24"/>
          <w:lang w:val="hy-AM"/>
        </w:rPr>
        <w:t xml:space="preserve"> </w:t>
      </w:r>
      <w:r w:rsidRPr="00AB09D5">
        <w:rPr>
          <w:rFonts w:ascii="GHEA Mariam" w:hAnsi="GHEA Mariam" w:cs="Sylfaen"/>
          <w:sz w:val="24"/>
          <w:lang w:val="hy-AM"/>
        </w:rPr>
        <w:t>ՊԱՏԱՍԽԱՆԱՏՎՈՒԹՅԱՄԲ</w:t>
      </w:r>
      <w:r w:rsidRPr="00AB09D5">
        <w:rPr>
          <w:rFonts w:ascii="GHEA Mariam" w:hAnsi="GHEA Mariam"/>
          <w:sz w:val="24"/>
          <w:lang w:val="hy-AM"/>
        </w:rPr>
        <w:t xml:space="preserve"> </w:t>
      </w:r>
      <w:r w:rsidRPr="00AB09D5">
        <w:rPr>
          <w:rFonts w:ascii="GHEA Mariam" w:hAnsi="GHEA Mariam" w:cs="Sylfaen"/>
          <w:sz w:val="24"/>
          <w:lang w:val="hy-AM"/>
        </w:rPr>
        <w:t>ԸՆԿԵՐՈՒԹՅԱՆ</w:t>
      </w:r>
      <w:r w:rsidRPr="004C62B0">
        <w:rPr>
          <w:rFonts w:ascii="GHEA Mariam" w:hAnsi="GHEA Mariam" w:cs="Sylfaen"/>
          <w:sz w:val="24"/>
          <w:lang w:val="hy-AM"/>
        </w:rPr>
        <w:t xml:space="preserve"> </w:t>
      </w:r>
      <w:r w:rsidRPr="00AB09D5">
        <w:rPr>
          <w:rFonts w:ascii="GHEA Mariam" w:hAnsi="GHEA Mariam"/>
          <w:sz w:val="24"/>
          <w:lang w:val="hy-AM"/>
        </w:rPr>
        <w:t xml:space="preserve"> </w:t>
      </w:r>
    </w:p>
    <w:p w:rsidR="004C62B0" w:rsidRDefault="00AB09D5" w:rsidP="00AB09D5">
      <w:pPr>
        <w:pStyle w:val="mechtex"/>
        <w:rPr>
          <w:rFonts w:ascii="GHEA Mariam" w:hAnsi="GHEA Mariam"/>
          <w:sz w:val="24"/>
          <w:lang w:val="hy-AM"/>
        </w:rPr>
      </w:pPr>
      <w:r w:rsidRPr="00AB09D5">
        <w:rPr>
          <w:rFonts w:ascii="GHEA Mariam" w:hAnsi="GHEA Mariam" w:cs="Sylfaen"/>
          <w:sz w:val="24"/>
          <w:lang w:val="hy-AM"/>
        </w:rPr>
        <w:t>ԿՈՂՄԻՑ</w:t>
      </w:r>
      <w:r w:rsidRPr="00AB09D5">
        <w:rPr>
          <w:rFonts w:ascii="GHEA Mariam" w:hAnsi="GHEA Mariam"/>
          <w:sz w:val="24"/>
          <w:lang w:val="hy-AM"/>
        </w:rPr>
        <w:t xml:space="preserve"> </w:t>
      </w:r>
      <w:r w:rsidRPr="00AB09D5">
        <w:rPr>
          <w:rFonts w:ascii="GHEA Mariam" w:hAnsi="GHEA Mariam" w:cs="Sylfaen"/>
          <w:sz w:val="24"/>
          <w:lang w:val="hy-AM"/>
        </w:rPr>
        <w:t>ՆԵՐԿԱՅԱՑՎԱԾ</w:t>
      </w:r>
      <w:r w:rsidRPr="00AB09D5">
        <w:rPr>
          <w:rFonts w:ascii="GHEA Mariam" w:hAnsi="GHEA Mariam"/>
          <w:sz w:val="24"/>
          <w:lang w:val="hy-AM"/>
        </w:rPr>
        <w:t xml:space="preserve"> </w:t>
      </w:r>
      <w:r w:rsidRPr="00AB09D5">
        <w:rPr>
          <w:rFonts w:ascii="GHEA Mariam" w:hAnsi="GHEA Mariam" w:cs="Sylfaen"/>
          <w:sz w:val="24"/>
          <w:lang w:val="hy-AM"/>
        </w:rPr>
        <w:t>ՀԱՅՏԸ</w:t>
      </w:r>
      <w:r w:rsidRPr="00AB09D5">
        <w:rPr>
          <w:rFonts w:ascii="GHEA Mariam" w:hAnsi="GHEA Mariam"/>
          <w:sz w:val="24"/>
          <w:lang w:val="hy-AM"/>
        </w:rPr>
        <w:t xml:space="preserve"> </w:t>
      </w:r>
      <w:r w:rsidRPr="00AB09D5">
        <w:rPr>
          <w:rFonts w:ascii="GHEA Mariam" w:hAnsi="GHEA Mariam" w:cs="Sylfaen"/>
          <w:sz w:val="24"/>
          <w:lang w:val="hy-AM"/>
        </w:rPr>
        <w:t>ԲԱՎԱՐԱՐԵԼՈՒ</w:t>
      </w:r>
      <w:r w:rsidRPr="00AB09D5">
        <w:rPr>
          <w:rFonts w:ascii="GHEA Mariam" w:hAnsi="GHEA Mariam"/>
          <w:sz w:val="24"/>
          <w:lang w:val="hy-AM"/>
        </w:rPr>
        <w:t xml:space="preserve"> </w:t>
      </w:r>
      <w:r w:rsidRPr="00AB09D5">
        <w:rPr>
          <w:rFonts w:ascii="GHEA Mariam" w:hAnsi="GHEA Mariam" w:cs="Sylfaen"/>
          <w:sz w:val="24"/>
          <w:lang w:val="hy-AM"/>
        </w:rPr>
        <w:t>ԵՎ</w:t>
      </w:r>
      <w:r w:rsidRPr="00AB09D5">
        <w:rPr>
          <w:rFonts w:ascii="GHEA Mariam" w:hAnsi="GHEA Mariam"/>
          <w:sz w:val="24"/>
          <w:lang w:val="hy-AM"/>
        </w:rPr>
        <w:t xml:space="preserve"> </w:t>
      </w:r>
    </w:p>
    <w:p w:rsidR="00AB09D5" w:rsidRDefault="00AB09D5" w:rsidP="00AB09D5">
      <w:pPr>
        <w:pStyle w:val="mechtex"/>
        <w:rPr>
          <w:rFonts w:ascii="GHEA Mariam" w:hAnsi="GHEA Mariam" w:cs="Sylfaen"/>
          <w:sz w:val="24"/>
          <w:lang w:val="hy-AM"/>
        </w:rPr>
      </w:pPr>
      <w:r w:rsidRPr="00AB09D5">
        <w:rPr>
          <w:rFonts w:ascii="GHEA Mariam" w:hAnsi="GHEA Mariam" w:cs="Sylfaen"/>
          <w:sz w:val="24"/>
          <w:lang w:val="hy-AM"/>
        </w:rPr>
        <w:t>ԱՐՏՈՆՈՒԹՅՈՒՆԸ</w:t>
      </w:r>
      <w:r w:rsidRPr="00AB09D5">
        <w:rPr>
          <w:rFonts w:ascii="GHEA Mariam" w:hAnsi="GHEA Mariam"/>
          <w:sz w:val="24"/>
          <w:lang w:val="hy-AM"/>
        </w:rPr>
        <w:t xml:space="preserve"> </w:t>
      </w:r>
      <w:r w:rsidRPr="00AB09D5">
        <w:rPr>
          <w:rFonts w:ascii="GHEA Mariam" w:hAnsi="GHEA Mariam" w:cs="Sylfaen"/>
          <w:sz w:val="24"/>
          <w:lang w:val="hy-AM"/>
        </w:rPr>
        <w:t>ԿԻՐԱՌԵԼՈՒ</w:t>
      </w:r>
      <w:r w:rsidRPr="00AB09D5">
        <w:rPr>
          <w:rFonts w:ascii="GHEA Mariam" w:hAnsi="GHEA Mariam"/>
          <w:sz w:val="24"/>
          <w:lang w:val="hy-AM"/>
        </w:rPr>
        <w:t xml:space="preserve"> </w:t>
      </w:r>
      <w:r w:rsidRPr="00AB09D5">
        <w:rPr>
          <w:rFonts w:ascii="GHEA Mariam" w:hAnsi="GHEA Mariam" w:cs="Sylfaen"/>
          <w:sz w:val="24"/>
          <w:lang w:val="hy-AM"/>
        </w:rPr>
        <w:t>ՄԱՍԻՆ</w:t>
      </w:r>
    </w:p>
    <w:bookmarkEnd w:id="0"/>
    <w:p w:rsidR="00AB09D5" w:rsidRPr="004C62B0" w:rsidRDefault="00AB09D5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="00CC7F81">
        <w:rPr>
          <w:rFonts w:ascii="GHEA Mariam" w:hAnsi="GHEA Mariam"/>
          <w:spacing w:val="-8"/>
          <w:sz w:val="24"/>
          <w:lang w:val="pt-BR"/>
        </w:rPr>
        <w:t>----</w:t>
      </w:r>
    </w:p>
    <w:p w:rsidR="00AB09D5" w:rsidRDefault="00AB09D5" w:rsidP="00AB09D5">
      <w:pPr>
        <w:pStyle w:val="mechtex"/>
        <w:rPr>
          <w:rFonts w:ascii="GHEA Mariam" w:hAnsi="GHEA Mariam"/>
          <w:sz w:val="24"/>
          <w:lang w:val="hy-AM"/>
        </w:rPr>
      </w:pPr>
    </w:p>
    <w:p w:rsidR="00AB09D5" w:rsidRPr="00AB09D5" w:rsidRDefault="00AB09D5" w:rsidP="00AB09D5">
      <w:pPr>
        <w:pStyle w:val="mechtex"/>
        <w:rPr>
          <w:rFonts w:ascii="GHEA Mariam" w:hAnsi="GHEA Mariam"/>
          <w:sz w:val="24"/>
          <w:lang w:val="hy-AM"/>
        </w:rPr>
      </w:pPr>
    </w:p>
    <w:p w:rsidR="00AB09D5" w:rsidRPr="00AB09D5" w:rsidRDefault="00AB09D5" w:rsidP="00AB09D5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AB09D5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4C62B0">
        <w:rPr>
          <w:rFonts w:ascii="GHEA Mariam" w:hAnsi="GHEA Mariam"/>
          <w:sz w:val="24"/>
          <w:szCs w:val="24"/>
          <w:lang w:val="hy-AM" w:eastAsia="en-US"/>
        </w:rPr>
        <w:t>N</w:t>
      </w:r>
      <w:r w:rsidRPr="004C62B0">
        <w:rPr>
          <w:rFonts w:ascii="GHEA Mariam" w:hAnsi="GHEA Mariam"/>
          <w:sz w:val="24"/>
          <w:szCs w:val="24"/>
          <w:lang w:val="hy-AM"/>
        </w:rPr>
        <w:t xml:space="preserve"> </w:t>
      </w:r>
      <w:r w:rsidRPr="00AB09D5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Pr="00AB09D5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AB09D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B09D5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AB09D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B09D5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AB09D5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AB09D5">
        <w:rPr>
          <w:rFonts w:ascii="GHEA Mariam" w:hAnsi="GHEA Mariam" w:cs="Sylfaen"/>
          <w:sz w:val="24"/>
          <w:szCs w:val="24"/>
          <w:lang w:val="de-DE"/>
        </w:rPr>
        <w:t>ո</w:t>
      </w:r>
      <w:r w:rsidRPr="00AB09D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B09D5">
        <w:rPr>
          <w:rFonts w:ascii="GHEA Mariam" w:hAnsi="GHEA Mariam" w:cs="Sylfaen"/>
          <w:sz w:val="24"/>
          <w:szCs w:val="24"/>
          <w:lang w:val="de-DE"/>
        </w:rPr>
        <w:t>ր</w:t>
      </w:r>
      <w:r w:rsidRPr="00AB09D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B09D5">
        <w:rPr>
          <w:rFonts w:ascii="GHEA Mariam" w:hAnsi="GHEA Mariam" w:cs="Sylfaen"/>
          <w:sz w:val="24"/>
          <w:szCs w:val="24"/>
          <w:lang w:val="de-DE"/>
        </w:rPr>
        <w:t>ո</w:t>
      </w:r>
      <w:r w:rsidRPr="00AB09D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B09D5">
        <w:rPr>
          <w:rFonts w:ascii="GHEA Mariam" w:hAnsi="GHEA Mariam" w:cs="Sylfaen"/>
          <w:sz w:val="24"/>
          <w:szCs w:val="24"/>
          <w:lang w:val="de-DE"/>
        </w:rPr>
        <w:t>շ</w:t>
      </w:r>
      <w:r w:rsidRPr="00AB09D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B09D5">
        <w:rPr>
          <w:rFonts w:ascii="GHEA Mariam" w:hAnsi="GHEA Mariam" w:cs="Sylfaen"/>
          <w:sz w:val="24"/>
          <w:szCs w:val="24"/>
          <w:lang w:val="de-DE"/>
        </w:rPr>
        <w:t>ու</w:t>
      </w:r>
      <w:r w:rsidRPr="00AB09D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B09D5">
        <w:rPr>
          <w:rFonts w:ascii="GHEA Mariam" w:hAnsi="GHEA Mariam" w:cs="Sylfaen"/>
          <w:sz w:val="24"/>
          <w:szCs w:val="24"/>
          <w:lang w:val="de-DE"/>
        </w:rPr>
        <w:t>մ</w:t>
      </w:r>
      <w:r w:rsidR="006A41A4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AB09D5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AB09D5">
        <w:rPr>
          <w:rFonts w:ascii="GHEA Mariam" w:hAnsi="GHEA Mariam" w:cs="Sylfaen"/>
          <w:sz w:val="24"/>
          <w:szCs w:val="24"/>
          <w:lang w:val="de-DE"/>
        </w:rPr>
        <w:t>է</w:t>
      </w:r>
      <w:r w:rsidRPr="00AB09D5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AB09D5" w:rsidRPr="00AB09D5" w:rsidRDefault="00AB09D5" w:rsidP="00AB09D5">
      <w:pPr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B09D5">
        <w:rPr>
          <w:rFonts w:ascii="GHEA Mariam" w:hAnsi="GHEA Mariam"/>
          <w:spacing w:val="-8"/>
          <w:sz w:val="24"/>
          <w:szCs w:val="24"/>
          <w:lang w:val="hy-AM"/>
        </w:rPr>
        <w:t>Բավարարել «ՍՊՍ ՍԻԳԱՐՈՆ» սահմանափակ</w:t>
      </w:r>
      <w:r w:rsidRPr="00AB09D5">
        <w:rPr>
          <w:rFonts w:ascii="GHEA Mariam" w:hAnsi="GHEA Mariam"/>
          <w:sz w:val="24"/>
          <w:szCs w:val="24"/>
          <w:lang w:val="hy-AM"/>
        </w:rPr>
        <w:t xml:space="preserve"> պատասխանատվությամբ ընկերության կողմից ներկայացված հայտը գերակա ոլորտում իրականացվող </w:t>
      </w:r>
      <w:r w:rsidRPr="00AB09D5">
        <w:rPr>
          <w:rFonts w:ascii="GHEA Mariam" w:hAnsi="GHEA Mariam"/>
          <w:spacing w:val="-8"/>
          <w:sz w:val="24"/>
          <w:szCs w:val="24"/>
          <w:lang w:val="hy-AM"/>
        </w:rPr>
        <w:t>ներդրումային ծրագրի շրջանակներում ներմուծվող տեխնոլոգիական</w:t>
      </w:r>
      <w:r w:rsidRPr="00AB09D5">
        <w:rPr>
          <w:rFonts w:ascii="GHEA Mariam" w:hAnsi="GHEA Mariam"/>
          <w:sz w:val="24"/>
          <w:szCs w:val="24"/>
          <w:lang w:val="hy-AM"/>
        </w:rPr>
        <w:t xml:space="preserve">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B09D5">
        <w:rPr>
          <w:rFonts w:ascii="GHEA Mariam" w:hAnsi="GHEA Mariam"/>
          <w:sz w:val="24"/>
          <w:szCs w:val="24"/>
          <w:lang w:val="hy-AM"/>
        </w:rPr>
        <w:t>վորում</w:t>
      </w:r>
      <w:r w:rsidR="006A41A4">
        <w:rPr>
          <w:rFonts w:ascii="GHEA Mariam" w:hAnsi="GHEA Mariam"/>
          <w:sz w:val="24"/>
          <w:szCs w:val="24"/>
          <w:lang w:val="hy-AM"/>
        </w:rPr>
        <w:softHyphen/>
      </w:r>
      <w:r w:rsidRPr="00AB09D5">
        <w:rPr>
          <w:rFonts w:ascii="GHEA Mariam" w:hAnsi="GHEA Mariam"/>
          <w:sz w:val="24"/>
          <w:szCs w:val="24"/>
          <w:lang w:val="hy-AM"/>
        </w:rPr>
        <w:t>ների, դրանց բաղկացուցիչ ու համալրող մասերի, հումքի և (կամ) նյութերի նկատ</w:t>
      </w:r>
      <w:r w:rsidR="006A41A4">
        <w:rPr>
          <w:rFonts w:ascii="GHEA Mariam" w:hAnsi="GHEA Mariam"/>
          <w:sz w:val="24"/>
          <w:szCs w:val="24"/>
          <w:lang w:val="hy-AM"/>
        </w:rPr>
        <w:softHyphen/>
      </w:r>
      <w:r w:rsidRPr="00AB09D5">
        <w:rPr>
          <w:rFonts w:ascii="GHEA Mariam" w:hAnsi="GHEA Mariam"/>
          <w:sz w:val="24"/>
          <w:szCs w:val="24"/>
          <w:lang w:val="hy-AM"/>
        </w:rPr>
        <w:t>մամբ սակագնային, մասնավորապես, ներմուծման մաքսատուրքից ազա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B09D5">
        <w:rPr>
          <w:rFonts w:ascii="GHEA Mariam" w:hAnsi="GHEA Mariam"/>
          <w:sz w:val="24"/>
          <w:szCs w:val="24"/>
          <w:lang w:val="hy-AM"/>
        </w:rPr>
        <w:t>տելու արտոնությունից օգտվելու համար և սահմանված կարգով կիրառել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B09D5">
        <w:rPr>
          <w:rFonts w:ascii="GHEA Mariam" w:hAnsi="GHEA Mariam"/>
          <w:sz w:val="24"/>
          <w:szCs w:val="24"/>
          <w:lang w:val="hy-AM"/>
        </w:rPr>
        <w:t>պա</w:t>
      </w:r>
      <w:r w:rsidR="006A41A4">
        <w:rPr>
          <w:rFonts w:ascii="GHEA Mariam" w:hAnsi="GHEA Mariam"/>
          <w:sz w:val="24"/>
          <w:szCs w:val="24"/>
          <w:lang w:val="hy-AM"/>
        </w:rPr>
        <w:softHyphen/>
      </w:r>
      <w:r w:rsidRPr="00AB09D5">
        <w:rPr>
          <w:rFonts w:ascii="GHEA Mariam" w:hAnsi="GHEA Mariam"/>
          <w:sz w:val="24"/>
          <w:szCs w:val="24"/>
          <w:lang w:val="hy-AM"/>
        </w:rPr>
        <w:t>տասխան արտոնությունը համաձայն հավելվածի ներմուծվող տեխնոլոգիա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B09D5">
        <w:rPr>
          <w:rFonts w:ascii="GHEA Mariam" w:hAnsi="GHEA Mariam"/>
          <w:sz w:val="24"/>
          <w:szCs w:val="24"/>
          <w:lang w:val="hy-AM"/>
        </w:rPr>
        <w:t xml:space="preserve">կան </w:t>
      </w:r>
      <w:r w:rsidRPr="00AB09D5">
        <w:rPr>
          <w:rFonts w:ascii="GHEA Mariam" w:hAnsi="GHEA Mariam"/>
          <w:sz w:val="24"/>
          <w:szCs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AB09D5" w:rsidRPr="00AB09D5" w:rsidRDefault="00AB09D5" w:rsidP="00AB09D5">
      <w:pPr>
        <w:pStyle w:val="ListParagraph"/>
        <w:numPr>
          <w:ilvl w:val="0"/>
          <w:numId w:val="2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AB09D5">
        <w:rPr>
          <w:rFonts w:ascii="GHEA Mariam" w:hAnsi="GHEA Mariam"/>
          <w:lang w:val="hy-AM"/>
        </w:rPr>
        <w:t xml:space="preserve">Սահմանել, որ՝ </w:t>
      </w:r>
    </w:p>
    <w:p w:rsidR="00AB09D5" w:rsidRPr="00AB09D5" w:rsidRDefault="00AB09D5" w:rsidP="00AB09D5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C62B0">
        <w:rPr>
          <w:rFonts w:ascii="GHEA Mariam" w:hAnsi="GHEA Mariam"/>
          <w:lang w:val="hy-AM"/>
        </w:rPr>
        <w:t xml:space="preserve"> </w:t>
      </w:r>
      <w:r w:rsidR="006A41A4">
        <w:rPr>
          <w:rFonts w:ascii="GHEA Mariam" w:hAnsi="GHEA Mariam"/>
          <w:lang w:val="hy-AM"/>
        </w:rPr>
        <w:t>ս</w:t>
      </w:r>
      <w:r w:rsidRPr="00AB09D5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6A41A4">
        <w:rPr>
          <w:rFonts w:ascii="GHEA Mariam" w:hAnsi="GHEA Mariam"/>
          <w:lang w:val="hy-AM"/>
        </w:rPr>
        <w:t>.</w:t>
      </w:r>
    </w:p>
    <w:p w:rsidR="00AB09D5" w:rsidRPr="00AB09D5" w:rsidRDefault="00AB09D5" w:rsidP="00AB09D5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AB09D5">
        <w:rPr>
          <w:rFonts w:ascii="GHEA Mariam" w:hAnsi="GHEA Mariam"/>
          <w:spacing w:val="-8"/>
          <w:lang w:val="hy-AM"/>
        </w:rPr>
        <w:t>«ՍՊՍ ՍԻԳԱՐՈՆ» սահմանափակ պատասխանատվությամբ</w:t>
      </w:r>
      <w:r w:rsidRPr="00AB09D5">
        <w:rPr>
          <w:rFonts w:ascii="GHEA Mariam" w:hAnsi="GHEA Mariam"/>
          <w:lang w:val="hy-AM"/>
        </w:rPr>
        <w:t xml:space="preserve">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Pr="00AB09D5">
        <w:rPr>
          <w:rFonts w:ascii="GHEA Mariam" w:hAnsi="GHEA Mariam"/>
          <w:lang w:val="hy-AM"/>
        </w:rPr>
        <w:t xml:space="preserve">է 2024 թվականի </w:t>
      </w:r>
      <w:r w:rsidRPr="00AB09D5">
        <w:rPr>
          <w:rFonts w:ascii="GHEA Mariam" w:hAnsi="GHEA Mariam" w:cs="GHEA Grapalat"/>
          <w:lang w:val="hy-AM"/>
        </w:rPr>
        <w:t>հուլիսի</w:t>
      </w:r>
      <w:r w:rsidRPr="00AB09D5">
        <w:rPr>
          <w:rFonts w:ascii="GHEA Mariam" w:hAnsi="GHEA Mariam"/>
          <w:lang w:val="hy-AM"/>
        </w:rPr>
        <w:t xml:space="preserve"> 4-ից մինչև </w:t>
      </w:r>
      <w:bookmarkEnd w:id="1"/>
      <w:r w:rsidRPr="00AB09D5">
        <w:rPr>
          <w:rFonts w:ascii="GHEA Mariam" w:hAnsi="GHEA Mariam"/>
          <w:lang w:val="hy-AM"/>
        </w:rPr>
        <w:t>2027 թվականի հուլիսի 3-ը ներառյալ</w:t>
      </w:r>
      <w:r w:rsidR="006A41A4">
        <w:rPr>
          <w:rFonts w:ascii="GHEA Mariam" w:hAnsi="GHEA Mariam"/>
          <w:lang w:val="hy-AM"/>
        </w:rPr>
        <w:t>.</w:t>
      </w:r>
    </w:p>
    <w:p w:rsidR="00AB09D5" w:rsidRPr="00AB09D5" w:rsidRDefault="006A41A4" w:rsidP="00AB09D5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ն</w:t>
      </w:r>
      <w:r w:rsidR="00AB09D5" w:rsidRPr="00AB09D5">
        <w:rPr>
          <w:rFonts w:ascii="GHEA Mariam" w:hAnsi="GHEA Mariam"/>
          <w:lang w:val="hy-AM"/>
        </w:rPr>
        <w:t>երդրումային ծրագրի իրականացման ժամկետ է սահմանվում սույն որոշումն ուժի մեջ մտնելուց հետո 3 տարի։</w:t>
      </w:r>
    </w:p>
    <w:p w:rsidR="00AB09D5" w:rsidRPr="004C62B0" w:rsidRDefault="00AB09D5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AB09D5" w:rsidRPr="004C62B0" w:rsidRDefault="00AB09D5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AB09D5" w:rsidRPr="004C62B0" w:rsidRDefault="00AB09D5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C62B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6A41A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C62B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B09D5" w:rsidRPr="004C62B0" w:rsidRDefault="00AB09D5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C62B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C62B0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6A41A4">
        <w:rPr>
          <w:rFonts w:ascii="GHEA Mariam" w:hAnsi="GHEA Mariam" w:cs="Arial Armenian"/>
          <w:sz w:val="24"/>
          <w:szCs w:val="24"/>
          <w:lang w:val="hy-AM"/>
        </w:rPr>
        <w:tab/>
      </w:r>
      <w:r w:rsidR="006A41A4">
        <w:rPr>
          <w:rFonts w:ascii="GHEA Mariam" w:hAnsi="GHEA Mariam" w:cs="Arial Armenian"/>
          <w:sz w:val="24"/>
          <w:szCs w:val="24"/>
          <w:lang w:val="hy-AM"/>
        </w:rPr>
        <w:tab/>
      </w:r>
      <w:r w:rsidR="006A41A4">
        <w:rPr>
          <w:rFonts w:ascii="GHEA Mariam" w:hAnsi="GHEA Mariam" w:cs="Arial Armenian"/>
          <w:sz w:val="24"/>
          <w:szCs w:val="24"/>
          <w:lang w:val="hy-AM"/>
        </w:rPr>
        <w:tab/>
      </w:r>
      <w:r w:rsidR="006A41A4">
        <w:rPr>
          <w:rFonts w:ascii="GHEA Mariam" w:hAnsi="GHEA Mariam" w:cs="Arial Armenian"/>
          <w:sz w:val="24"/>
          <w:szCs w:val="24"/>
          <w:lang w:val="hy-AM"/>
        </w:rPr>
        <w:tab/>
      </w:r>
      <w:r w:rsidR="006A41A4">
        <w:rPr>
          <w:rFonts w:ascii="GHEA Mariam" w:hAnsi="GHEA Mariam" w:cs="Arial Armenian"/>
          <w:sz w:val="24"/>
          <w:szCs w:val="24"/>
          <w:lang w:val="hy-AM"/>
        </w:rPr>
        <w:tab/>
        <w:t xml:space="preserve">    </w:t>
      </w:r>
      <w:r w:rsidRPr="004C62B0">
        <w:rPr>
          <w:rFonts w:ascii="GHEA Mariam" w:hAnsi="GHEA Mariam" w:cs="Arial Armenian"/>
          <w:sz w:val="24"/>
          <w:szCs w:val="24"/>
          <w:lang w:val="hy-AM"/>
        </w:rPr>
        <w:t xml:space="preserve">  Ն</w:t>
      </w:r>
      <w:r w:rsidRPr="004C62B0">
        <w:rPr>
          <w:rFonts w:ascii="GHEA Mariam" w:hAnsi="GHEA Mariam" w:cs="Sylfaen"/>
          <w:sz w:val="24"/>
          <w:szCs w:val="24"/>
          <w:lang w:val="hy-AM"/>
        </w:rPr>
        <w:t>.</w:t>
      </w:r>
      <w:r w:rsidRPr="004C62B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C62B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F26E3" w:rsidRPr="004C62B0" w:rsidRDefault="00AB09D5" w:rsidP="006A41A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FF26E3" w:rsidRPr="004C62B0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C62B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FF26E3" w:rsidRPr="004C62B0" w:rsidRDefault="00FF26E3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C62B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Հավելված </w:t>
      </w:r>
    </w:p>
    <w:p w:rsidR="00FF26E3" w:rsidRPr="004C62B0" w:rsidRDefault="00FF26E3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C62B0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4C62B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4C62B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C62B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C62B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C62B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C62B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C62B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2024 թվականի</w:t>
      </w:r>
    </w:p>
    <w:p w:rsidR="00FF26E3" w:rsidRPr="004C62B0" w:rsidRDefault="00FF26E3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4C62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62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62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62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62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62B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C62B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4C62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62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62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62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62B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C62B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 w:rsidR="006A41A4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4C62B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4C62B0">
        <w:rPr>
          <w:rFonts w:ascii="GHEA Mariam" w:hAnsi="GHEA Mariam"/>
          <w:spacing w:val="-2"/>
          <w:sz w:val="24"/>
          <w:szCs w:val="24"/>
          <w:lang w:val="hy-AM"/>
        </w:rPr>
        <w:t xml:space="preserve"> 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C62B0">
        <w:rPr>
          <w:rFonts w:ascii="GHEA Mariam" w:hAnsi="GHEA Mariam"/>
          <w:spacing w:val="-2"/>
          <w:sz w:val="24"/>
          <w:szCs w:val="24"/>
          <w:lang w:val="hy-AM"/>
        </w:rPr>
        <w:t>ի N           - Ա որոշման</w:t>
      </w:r>
    </w:p>
    <w:p w:rsidR="00FF26E3" w:rsidRPr="004C62B0" w:rsidRDefault="00FF26E3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F26E3" w:rsidRPr="0040161B" w:rsidRDefault="00FF26E3" w:rsidP="00FF26E3">
      <w:pPr>
        <w:pStyle w:val="mechtex"/>
        <w:rPr>
          <w:rFonts w:ascii="GHEA Mariam" w:hAnsi="GHEA Mariam" w:cs="Sylfaen"/>
          <w:sz w:val="24"/>
          <w:szCs w:val="24"/>
          <w:lang w:val="hy-AM" w:eastAsia="en-US"/>
        </w:rPr>
      </w:pPr>
      <w:r w:rsidRPr="0040161B">
        <w:rPr>
          <w:rFonts w:ascii="GHEA Mariam" w:hAnsi="GHEA Mariam" w:cs="Sylfaen"/>
          <w:sz w:val="24"/>
          <w:szCs w:val="24"/>
          <w:lang w:val="hy-AM" w:eastAsia="en-US"/>
        </w:rPr>
        <w:t xml:space="preserve">Ց Ա Ն Կ </w:t>
      </w:r>
    </w:p>
    <w:p w:rsidR="00FF26E3" w:rsidRPr="0040161B" w:rsidRDefault="00FF26E3" w:rsidP="00FF26E3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7D14DA" w:rsidRDefault="00FF26E3" w:rsidP="00FF26E3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40161B">
        <w:rPr>
          <w:rFonts w:ascii="GHEA Mariam" w:hAnsi="GHEA Mariam" w:cs="Sylfaen"/>
          <w:sz w:val="24"/>
          <w:szCs w:val="24"/>
          <w:lang w:val="hy-AM" w:eastAsia="en-US"/>
        </w:rPr>
        <w:t>ԳԵՐԱԿԱ</w:t>
      </w:r>
      <w:r w:rsidRPr="0040161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0161B">
        <w:rPr>
          <w:rFonts w:ascii="GHEA Mariam" w:hAnsi="GHEA Mariam" w:cs="Sylfaen"/>
          <w:sz w:val="24"/>
          <w:szCs w:val="24"/>
          <w:lang w:val="hy-AM" w:eastAsia="en-US"/>
        </w:rPr>
        <w:t>ՈԼՈՐՏՈՒՄ</w:t>
      </w:r>
      <w:r w:rsidRPr="0040161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0161B">
        <w:rPr>
          <w:rFonts w:ascii="GHEA Mariam" w:hAnsi="GHEA Mariam" w:cs="Sylfaen"/>
          <w:sz w:val="24"/>
          <w:szCs w:val="24"/>
          <w:lang w:val="hy-AM" w:eastAsia="en-US"/>
        </w:rPr>
        <w:t>ԻՐԱԿԱՆԱՑՎՈՂ</w:t>
      </w:r>
      <w:r w:rsidRPr="0040161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0161B">
        <w:rPr>
          <w:rFonts w:ascii="GHEA Mariam" w:hAnsi="GHEA Mariam" w:cs="Sylfaen"/>
          <w:sz w:val="24"/>
          <w:szCs w:val="24"/>
          <w:lang w:val="hy-AM" w:eastAsia="en-US"/>
        </w:rPr>
        <w:t>ՆԵՐԴՐՈՒՄԱՅԻՆ</w:t>
      </w:r>
      <w:r w:rsidRPr="0040161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0161B">
        <w:rPr>
          <w:rFonts w:ascii="GHEA Mariam" w:hAnsi="GHEA Mariam" w:cs="Sylfaen"/>
          <w:sz w:val="24"/>
          <w:szCs w:val="24"/>
          <w:lang w:val="hy-AM" w:eastAsia="en-US"/>
        </w:rPr>
        <w:t>ԾՐԱԳՐԻ</w:t>
      </w:r>
      <w:r w:rsidRPr="0040161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0161B">
        <w:rPr>
          <w:rFonts w:ascii="GHEA Mariam" w:hAnsi="GHEA Mariam" w:cs="Sylfaen"/>
          <w:sz w:val="24"/>
          <w:szCs w:val="24"/>
          <w:lang w:val="hy-AM" w:eastAsia="en-US"/>
        </w:rPr>
        <w:t>ՇՐՋԱՆԱԿՆԵՐՈՒՄ</w:t>
      </w:r>
      <w:r w:rsidRPr="0040161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0161B">
        <w:rPr>
          <w:rFonts w:ascii="GHEA Mariam" w:hAnsi="GHEA Mariam" w:cs="Sylfaen"/>
          <w:sz w:val="24"/>
          <w:szCs w:val="24"/>
          <w:lang w:val="hy-AM" w:eastAsia="en-US"/>
        </w:rPr>
        <w:t>ՆԵՐՄՈՒԾՎՈՂ</w:t>
      </w:r>
      <w:r w:rsidRPr="0040161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0161B">
        <w:rPr>
          <w:rFonts w:ascii="GHEA Mariam" w:hAnsi="GHEA Mariam" w:cs="Sylfaen"/>
          <w:sz w:val="24"/>
          <w:szCs w:val="24"/>
          <w:lang w:val="hy-AM" w:eastAsia="en-US"/>
        </w:rPr>
        <w:t>ՏԵԽՆՈԼՈԳԻԱԿԱՆ</w:t>
      </w:r>
      <w:r w:rsidRPr="0040161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0161B">
        <w:rPr>
          <w:rFonts w:ascii="GHEA Mariam" w:hAnsi="GHEA Mariam" w:cs="Sylfaen"/>
          <w:sz w:val="24"/>
          <w:szCs w:val="24"/>
          <w:lang w:val="hy-AM" w:eastAsia="en-US"/>
        </w:rPr>
        <w:t>ՍԱՐՔԱՎՈՐՈՒՄՆԵՐԻ</w:t>
      </w:r>
      <w:r w:rsidRPr="0040161B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40161B">
        <w:rPr>
          <w:rFonts w:ascii="GHEA Mariam" w:hAnsi="GHEA Mariam" w:cs="Sylfaen"/>
          <w:sz w:val="24"/>
          <w:szCs w:val="24"/>
          <w:lang w:val="hy-AM" w:eastAsia="en-US"/>
        </w:rPr>
        <w:t>ԴՐԱՆՑ</w:t>
      </w:r>
      <w:r w:rsidRPr="0040161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0161B">
        <w:rPr>
          <w:rFonts w:ascii="GHEA Mariam" w:hAnsi="GHEA Mariam" w:cs="Sylfaen"/>
          <w:sz w:val="24"/>
          <w:szCs w:val="24"/>
          <w:lang w:val="hy-AM" w:eastAsia="en-US"/>
        </w:rPr>
        <w:t>ԲԱՂԿԱՑՈՒՑԻՉ</w:t>
      </w:r>
      <w:r w:rsidRPr="0040161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0161B">
        <w:rPr>
          <w:rFonts w:ascii="GHEA Mariam" w:hAnsi="GHEA Mariam" w:cs="Sylfaen"/>
          <w:sz w:val="24"/>
          <w:szCs w:val="24"/>
          <w:lang w:val="hy-AM" w:eastAsia="en-US"/>
        </w:rPr>
        <w:t>ՈՒ</w:t>
      </w:r>
      <w:r w:rsidRPr="0040161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0161B">
        <w:rPr>
          <w:rFonts w:ascii="GHEA Mariam" w:hAnsi="GHEA Mariam" w:cs="Sylfaen"/>
          <w:sz w:val="24"/>
          <w:szCs w:val="24"/>
          <w:lang w:val="hy-AM" w:eastAsia="en-US"/>
        </w:rPr>
        <w:t>ՀԱՄԱԼՐՈՂ</w:t>
      </w:r>
      <w:r w:rsidRPr="0040161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0161B">
        <w:rPr>
          <w:rFonts w:ascii="GHEA Mariam" w:hAnsi="GHEA Mariam" w:cs="Sylfaen"/>
          <w:sz w:val="24"/>
          <w:szCs w:val="24"/>
          <w:lang w:val="hy-AM" w:eastAsia="en-US"/>
        </w:rPr>
        <w:t>ՄԱՍԵՐԻ</w:t>
      </w:r>
      <w:r w:rsidRPr="0040161B">
        <w:rPr>
          <w:rFonts w:ascii="GHEA Mariam" w:hAnsi="GHEA Mariam"/>
          <w:sz w:val="24"/>
          <w:szCs w:val="24"/>
          <w:lang w:val="hy-AM" w:eastAsia="en-US"/>
        </w:rPr>
        <w:t xml:space="preserve">, </w:t>
      </w:r>
    </w:p>
    <w:p w:rsidR="00FF26E3" w:rsidRPr="0040161B" w:rsidRDefault="00FF26E3" w:rsidP="007D14DA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40161B">
        <w:rPr>
          <w:rFonts w:ascii="GHEA Mariam" w:hAnsi="GHEA Mariam" w:cs="Sylfaen"/>
          <w:sz w:val="24"/>
          <w:szCs w:val="24"/>
          <w:lang w:val="hy-AM" w:eastAsia="en-US"/>
        </w:rPr>
        <w:t>ՀՈՒՄՔԻ</w:t>
      </w:r>
      <w:r w:rsidRPr="0040161B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0161B">
        <w:rPr>
          <w:rFonts w:ascii="GHEA Mariam" w:hAnsi="GHEA Mariam" w:cs="Sylfaen"/>
          <w:sz w:val="24"/>
          <w:szCs w:val="24"/>
          <w:lang w:val="hy-AM" w:eastAsia="en-US"/>
        </w:rPr>
        <w:t>ԵՎ</w:t>
      </w:r>
      <w:r w:rsidRPr="0040161B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40161B">
        <w:rPr>
          <w:rFonts w:ascii="GHEA Mariam" w:hAnsi="GHEA Mariam" w:cs="Sylfaen"/>
          <w:sz w:val="24"/>
          <w:szCs w:val="24"/>
          <w:lang w:val="hy-AM" w:eastAsia="en-US"/>
        </w:rPr>
        <w:t>ԿԱՄ</w:t>
      </w:r>
      <w:r w:rsidRPr="0040161B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40161B">
        <w:rPr>
          <w:rFonts w:ascii="GHEA Mariam" w:hAnsi="GHEA Mariam" w:cs="Sylfaen"/>
          <w:sz w:val="24"/>
          <w:szCs w:val="24"/>
          <w:lang w:val="hy-AM" w:eastAsia="en-US"/>
        </w:rPr>
        <w:t>ՆՅՈՒԹԵՐԻ</w:t>
      </w:r>
    </w:p>
    <w:p w:rsidR="00FF26E3" w:rsidRPr="00FF26E3" w:rsidRDefault="00FF26E3" w:rsidP="00FF26E3">
      <w:pPr>
        <w:pStyle w:val="mechtex"/>
        <w:rPr>
          <w:rFonts w:ascii="GHEA Mariam" w:hAnsi="GHEA Mariam"/>
          <w:sz w:val="24"/>
          <w:lang w:val="hy-AM" w:eastAsia="en-US"/>
        </w:rPr>
      </w:pPr>
      <w:r w:rsidRPr="00FF26E3">
        <w:rPr>
          <w:rFonts w:ascii="Calibri" w:hAnsi="Calibri" w:cs="Calibri"/>
          <w:sz w:val="24"/>
          <w:lang w:val="hy-AM" w:eastAsia="en-US"/>
        </w:rPr>
        <w:t> </w:t>
      </w:r>
    </w:p>
    <w:tbl>
      <w:tblPr>
        <w:tblW w:w="16105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87"/>
        <w:gridCol w:w="2317"/>
        <w:gridCol w:w="2430"/>
        <w:gridCol w:w="923"/>
        <w:gridCol w:w="1260"/>
        <w:gridCol w:w="1890"/>
        <w:gridCol w:w="1890"/>
        <w:gridCol w:w="1823"/>
        <w:gridCol w:w="1237"/>
      </w:tblGrid>
      <w:tr w:rsidR="00FF26E3" w:rsidRPr="00FF26E3" w:rsidTr="00FF26E3">
        <w:trPr>
          <w:trHeight w:val="1033"/>
        </w:trPr>
        <w:tc>
          <w:tcPr>
            <w:tcW w:w="648" w:type="dxa"/>
            <w:vAlign w:val="center"/>
            <w:hideMark/>
          </w:tcPr>
          <w:p w:rsidR="00FF26E3" w:rsidRPr="00FF26E3" w:rsidRDefault="00FF26E3" w:rsidP="00FF26E3">
            <w:pPr>
              <w:pStyle w:val="mechtex"/>
              <w:spacing w:line="276" w:lineRule="auto"/>
              <w:rPr>
                <w:rFonts w:ascii="GHEA Mariam" w:hAnsi="GHEA Mariam"/>
                <w:szCs w:val="22"/>
              </w:rPr>
            </w:pPr>
            <w:r w:rsidRPr="00FF26E3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Pr="00FF26E3">
              <w:rPr>
                <w:rFonts w:ascii="GHEA Mariam" w:hAnsi="GHEA Mariam"/>
                <w:szCs w:val="22"/>
              </w:rPr>
              <w:t>NN</w:t>
            </w:r>
          </w:p>
          <w:p w:rsidR="00FF26E3" w:rsidRPr="00FF26E3" w:rsidRDefault="00FF26E3" w:rsidP="00FF26E3">
            <w:pPr>
              <w:pStyle w:val="mechtex"/>
              <w:spacing w:line="276" w:lineRule="auto"/>
              <w:rPr>
                <w:rFonts w:ascii="GHEA Mariam" w:hAnsi="GHEA Mariam"/>
                <w:szCs w:val="22"/>
              </w:rPr>
            </w:pPr>
            <w:r>
              <w:rPr>
                <w:rFonts w:ascii="GHEA Mariam" w:hAnsi="GHEA Mariam"/>
                <w:szCs w:val="22"/>
              </w:rPr>
              <w:t>ը</w:t>
            </w:r>
            <w:r w:rsidRPr="00FF26E3">
              <w:rPr>
                <w:rFonts w:ascii="GHEA Mariam" w:hAnsi="GHEA Mariam"/>
                <w:szCs w:val="22"/>
              </w:rPr>
              <w:t>/</w:t>
            </w:r>
            <w:r>
              <w:rPr>
                <w:rFonts w:ascii="GHEA Mariam" w:hAnsi="GHEA Mariam"/>
                <w:szCs w:val="22"/>
              </w:rPr>
              <w:t>կ</w:t>
            </w:r>
          </w:p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687" w:type="dxa"/>
            <w:vAlign w:val="center"/>
            <w:hideMark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FF26E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FF26E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FF26E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FF26E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FF26E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FF26E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317" w:type="dxa"/>
            <w:vAlign w:val="center"/>
            <w:hideMark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430" w:type="dxa"/>
            <w:vAlign w:val="center"/>
            <w:hideMark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FF26E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FF26E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23" w:type="dxa"/>
            <w:vAlign w:val="center"/>
            <w:hideMark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FF26E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FF26E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</w:r>
            <w:r w:rsidRPr="00FF26E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1260" w:type="dxa"/>
            <w:vAlign w:val="center"/>
            <w:hideMark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890" w:type="dxa"/>
            <w:vAlign w:val="center"/>
            <w:hideMark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FF26E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FF26E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երկիրը</w:t>
            </w:r>
          </w:p>
        </w:tc>
        <w:tc>
          <w:tcPr>
            <w:tcW w:w="1890" w:type="dxa"/>
            <w:vAlign w:val="center"/>
            <w:hideMark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823" w:type="dxa"/>
            <w:vAlign w:val="center"/>
            <w:hideMark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FF26E3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FF26E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37" w:type="dxa"/>
            <w:vAlign w:val="center"/>
            <w:hideMark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FF26E3" w:rsidRPr="00FF26E3" w:rsidTr="00FF26E3">
        <w:trPr>
          <w:trHeight w:val="152"/>
        </w:trPr>
        <w:tc>
          <w:tcPr>
            <w:tcW w:w="648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</w:pPr>
            <w:r w:rsidRPr="00FF26E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GB"/>
              </w:rPr>
              <w:t>1</w:t>
            </w:r>
          </w:p>
        </w:tc>
        <w:tc>
          <w:tcPr>
            <w:tcW w:w="168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231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3</w:t>
            </w:r>
          </w:p>
        </w:tc>
        <w:tc>
          <w:tcPr>
            <w:tcW w:w="2430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4</w:t>
            </w:r>
          </w:p>
        </w:tc>
        <w:tc>
          <w:tcPr>
            <w:tcW w:w="9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1260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6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7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8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9</w:t>
            </w:r>
          </w:p>
        </w:tc>
        <w:tc>
          <w:tcPr>
            <w:tcW w:w="123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10</w:t>
            </w:r>
          </w:p>
        </w:tc>
      </w:tr>
      <w:tr w:rsidR="00FF26E3" w:rsidRPr="00FF26E3" w:rsidTr="00FF26E3">
        <w:trPr>
          <w:trHeight w:val="60"/>
        </w:trPr>
        <w:tc>
          <w:tcPr>
            <w:tcW w:w="16105" w:type="dxa"/>
            <w:gridSpan w:val="10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ՀՈՒՄՔ ԵՎ (ԿԱՄ) ՆՅՈՒԹԵՐ</w:t>
            </w: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687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7607201000</w:t>
            </w:r>
          </w:p>
        </w:tc>
        <w:tc>
          <w:tcPr>
            <w:tcW w:w="231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Նրբաթիթեղ</w:t>
            </w:r>
          </w:p>
        </w:tc>
        <w:tc>
          <w:tcPr>
            <w:tcW w:w="2430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Ալյումինե նրբաթիթեղ՝</w:t>
            </w:r>
          </w:p>
        </w:tc>
        <w:tc>
          <w:tcPr>
            <w:tcW w:w="923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90000</w:t>
            </w:r>
          </w:p>
        </w:tc>
        <w:tc>
          <w:tcPr>
            <w:tcW w:w="1890" w:type="dxa"/>
            <w:noWrap/>
            <w:vAlign w:val="center"/>
          </w:tcPr>
          <w:p w:rsidR="00FF26E3" w:rsidRPr="00FF26E3" w:rsidRDefault="00FF26E3" w:rsidP="00FF26E3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ԵՄ երկրներ, ԱՄԷ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Մեծ Բրիտանիա, </w:t>
            </w:r>
          </w:p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երկրներ, ԱՄԷ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378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687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3920202109</w:t>
            </w:r>
          </w:p>
        </w:tc>
        <w:tc>
          <w:tcPr>
            <w:tcW w:w="231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Պոլիպրոպիլենային թաղանթ</w:t>
            </w:r>
          </w:p>
        </w:tc>
        <w:tc>
          <w:tcPr>
            <w:tcW w:w="2430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Պոլիպրոպիլենային թաղանթ </w:t>
            </w:r>
            <w:r w:rsidR="00DF5FC1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բիակսիալ</w:t>
            </w:r>
            <w:r w:rsidRPr="00FF26E3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,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երկառանցքային կողմնորոշման, չտպագրված, միաշերտ, 120, 145, 130, 106, 143, 118, 147, 345, 388, 284, 320,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318, 316, 432, 335, 350 մմ լայնությամբ, 20, 25, 30 մկմ հաստությամ</w:t>
            </w:r>
            <w:r w:rsidR="00E7132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բ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, գլանափաթեթներով </w:t>
            </w:r>
          </w:p>
        </w:tc>
        <w:tc>
          <w:tcPr>
            <w:tcW w:w="923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26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55000</w:t>
            </w:r>
          </w:p>
        </w:tc>
        <w:tc>
          <w:tcPr>
            <w:tcW w:w="1890" w:type="dxa"/>
            <w:noWrap/>
            <w:vAlign w:val="center"/>
          </w:tcPr>
          <w:p w:rsidR="00FF26E3" w:rsidRPr="00FF26E3" w:rsidRDefault="00FF26E3" w:rsidP="00FF26E3">
            <w:pPr>
              <w:spacing w:before="100" w:beforeAutospacing="1" w:after="100" w:afterAutospacing="1"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ԵՄ երկրներ, ԱՄԷ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Մեծ Բրիտանիա, </w:t>
            </w:r>
          </w:p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երկրներ, ԱՄԷ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107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250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687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3919108000</w:t>
            </w:r>
          </w:p>
        </w:tc>
        <w:tc>
          <w:tcPr>
            <w:tcW w:w="231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Խզիչ ժապավեն</w:t>
            </w:r>
          </w:p>
        </w:tc>
        <w:tc>
          <w:tcPr>
            <w:tcW w:w="2430" w:type="dxa"/>
            <w:vAlign w:val="center"/>
          </w:tcPr>
          <w:p w:rsidR="00FF26E3" w:rsidRPr="00FF26E3" w:rsidRDefault="00530C69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Պոլիմերային խզիչ ժապավեն</w:t>
            </w:r>
            <w:r w:rsidR="00FF26E3"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՝ ինքնակպչուն, չտպագրված/տպա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-</w:t>
            </w:r>
            <w:r w:rsidR="00FF26E3"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գրված, 2 մմ, գլանափաթեթներով</w:t>
            </w:r>
          </w:p>
        </w:tc>
        <w:tc>
          <w:tcPr>
            <w:tcW w:w="923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1600</w:t>
            </w:r>
          </w:p>
        </w:tc>
        <w:tc>
          <w:tcPr>
            <w:tcW w:w="1890" w:type="dxa"/>
            <w:noWrap/>
            <w:vAlign w:val="center"/>
          </w:tcPr>
          <w:p w:rsidR="00FF26E3" w:rsidRPr="00FF26E3" w:rsidRDefault="00FF26E3" w:rsidP="00FF26E3">
            <w:pPr>
              <w:spacing w:before="100" w:beforeAutospacing="1" w:after="100" w:afterAutospacing="1"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ԵՄ երկրներ, ԱՄԷ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 ԵՄ երկրներ, ԱՄԷ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25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600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687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3506910000</w:t>
            </w:r>
          </w:p>
        </w:tc>
        <w:tc>
          <w:tcPr>
            <w:tcW w:w="231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Սոսինձ </w:t>
            </w:r>
          </w:p>
        </w:tc>
        <w:tc>
          <w:tcPr>
            <w:tcW w:w="2430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Սոսինձ՝ պոլիվինիլացետատի հիմքով պատրաստված, հեղուկ վիճակում</w:t>
            </w:r>
          </w:p>
        </w:tc>
        <w:tc>
          <w:tcPr>
            <w:tcW w:w="923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55000</w:t>
            </w:r>
          </w:p>
        </w:tc>
        <w:tc>
          <w:tcPr>
            <w:tcW w:w="1890" w:type="dxa"/>
            <w:noWrap/>
            <w:vAlign w:val="center"/>
          </w:tcPr>
          <w:p w:rsidR="00FF26E3" w:rsidRPr="00FF26E3" w:rsidRDefault="00FF26E3" w:rsidP="00FF26E3">
            <w:pPr>
              <w:spacing w:before="100" w:beforeAutospacing="1" w:after="100" w:afterAutospacing="1"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ԵՄ երկրներ, ԱՄԷ, Շվեյցարիա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Մեծ Բրիտանիա, Չինաստան, </w:t>
            </w:r>
          </w:p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երկրներ, ԱՄԷ, Շվեյցարիա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045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687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5502100000</w:t>
            </w:r>
          </w:p>
        </w:tc>
        <w:tc>
          <w:tcPr>
            <w:tcW w:w="231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Ացետատային մանրաթել</w:t>
            </w:r>
          </w:p>
        </w:tc>
        <w:tc>
          <w:tcPr>
            <w:tcW w:w="2430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Ացետատ՝ ցելյուլյոզային մանրաթել</w:t>
            </w:r>
            <w:r w:rsidRPr="00FF26E3">
              <w:rPr>
                <w:rFonts w:ascii="GHEA Mariam" w:hAnsi="GHEA Mariam" w:cs="Calibri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923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90000</w:t>
            </w:r>
          </w:p>
        </w:tc>
        <w:tc>
          <w:tcPr>
            <w:tcW w:w="189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ԵՄ երկրներ, ԱՄԷ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Մեծ Բրիտանիա, Չինաստան, </w:t>
            </w:r>
          </w:p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երկրներ, ԱՄԷ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342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687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4819500000</w:t>
            </w:r>
          </w:p>
        </w:tc>
        <w:tc>
          <w:tcPr>
            <w:tcW w:w="231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Սիգարետի տուփի և բլոկի ձևվածքներ </w:t>
            </w:r>
          </w:p>
        </w:tc>
        <w:tc>
          <w:tcPr>
            <w:tcW w:w="2430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Սիգարետի տուփերի և բլոկների ստվարաթղթե ձևվածքներ </w:t>
            </w:r>
          </w:p>
        </w:tc>
        <w:tc>
          <w:tcPr>
            <w:tcW w:w="923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670000</w:t>
            </w:r>
          </w:p>
        </w:tc>
        <w:tc>
          <w:tcPr>
            <w:tcW w:w="189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ԵՄ երկրներ, ԱՄԷ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Մեծ Բրիտանիա,  Չինաստան, </w:t>
            </w:r>
          </w:p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երկրներ, ԱՄԷ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4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824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7.</w:t>
            </w:r>
          </w:p>
        </w:tc>
        <w:tc>
          <w:tcPr>
            <w:tcW w:w="1687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4811590009</w:t>
            </w:r>
          </w:p>
        </w:tc>
        <w:tc>
          <w:tcPr>
            <w:tcW w:w="231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Ներդիրի ստվարաթուղթ</w:t>
            </w:r>
          </w:p>
        </w:tc>
        <w:tc>
          <w:tcPr>
            <w:tcW w:w="2430" w:type="dxa"/>
            <w:vAlign w:val="center"/>
          </w:tcPr>
          <w:p w:rsidR="00FF26E3" w:rsidRPr="00FF26E3" w:rsidRDefault="00FF26E3" w:rsidP="006A41A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Սիգարետի տուփի ներդիրի ստվարաթուղթ՝</w:t>
            </w:r>
            <w:r w:rsidR="006A41A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միակողմանի կաոլինապատ, ներկված մակերեսով 230 գ/մ², 68, 83, 74, 82, 80, 66, 73 մմ լայնությամբ</w:t>
            </w:r>
          </w:p>
        </w:tc>
        <w:tc>
          <w:tcPr>
            <w:tcW w:w="923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70000</w:t>
            </w:r>
          </w:p>
        </w:tc>
        <w:tc>
          <w:tcPr>
            <w:tcW w:w="189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ԵՄ երկրներ, ԱՄԷ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Մեծ Բրիտանիա, Չինաստան, </w:t>
            </w:r>
          </w:p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երկրներ, ԱՄԷ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91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1687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4813200000</w:t>
            </w:r>
          </w:p>
        </w:tc>
        <w:tc>
          <w:tcPr>
            <w:tcW w:w="231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Եզրակային թուղթ</w:t>
            </w:r>
          </w:p>
        </w:tc>
        <w:tc>
          <w:tcPr>
            <w:tcW w:w="2430" w:type="dxa"/>
            <w:vAlign w:val="center"/>
          </w:tcPr>
          <w:p w:rsidR="00FF26E3" w:rsidRPr="00FF26E3" w:rsidRDefault="00FF26E3" w:rsidP="006A41A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Սիգարետի ֆիլտրի թուղթ՝  39մմ լայնությամբ, գլանափաթեթներով</w:t>
            </w:r>
          </w:p>
        </w:tc>
        <w:tc>
          <w:tcPr>
            <w:tcW w:w="923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60000</w:t>
            </w:r>
          </w:p>
        </w:tc>
        <w:tc>
          <w:tcPr>
            <w:tcW w:w="1890" w:type="dxa"/>
            <w:noWrap/>
            <w:vAlign w:val="center"/>
          </w:tcPr>
          <w:p w:rsidR="00FF26E3" w:rsidRPr="00FF26E3" w:rsidRDefault="00FF26E3" w:rsidP="00FF26E3">
            <w:pPr>
              <w:spacing w:before="100" w:beforeAutospacing="1" w:after="100" w:afterAutospacing="1"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ԵՄ երկրներ, ԱՄԷ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Մեծ Բրիտանիա, Չինաստան, </w:t>
            </w:r>
          </w:p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երկրներ, ԱՄԷ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510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1687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4813901000</w:t>
            </w:r>
          </w:p>
        </w:tc>
        <w:tc>
          <w:tcPr>
            <w:tcW w:w="231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Եզրակային թուղթ</w:t>
            </w:r>
          </w:p>
        </w:tc>
        <w:tc>
          <w:tcPr>
            <w:tcW w:w="2430" w:type="dxa"/>
            <w:vAlign w:val="center"/>
          </w:tcPr>
          <w:p w:rsidR="00FF26E3" w:rsidRPr="00FF26E3" w:rsidRDefault="00530C69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Սիգարետի ֆիլտրի թուղթ</w:t>
            </w:r>
            <w:r w:rsidR="00FF26E3"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՝ 74, 64, 66 մմ լայնությամբ, գլանափաթեթներով </w:t>
            </w:r>
          </w:p>
        </w:tc>
        <w:tc>
          <w:tcPr>
            <w:tcW w:w="923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60000</w:t>
            </w:r>
          </w:p>
        </w:tc>
        <w:tc>
          <w:tcPr>
            <w:tcW w:w="1890" w:type="dxa"/>
            <w:noWrap/>
            <w:vAlign w:val="center"/>
          </w:tcPr>
          <w:p w:rsidR="00FF26E3" w:rsidRPr="00FF26E3" w:rsidRDefault="00FF26E3" w:rsidP="00FF26E3">
            <w:pPr>
              <w:spacing w:before="100" w:beforeAutospacing="1" w:after="100" w:afterAutospacing="1"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ԵՄ երկրներ, ԱՄԷ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Մեծ Բրիտանիա, Չինաստան, </w:t>
            </w:r>
          </w:p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երկրներ, ԱՄԷ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510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1687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4813200000</w:t>
            </w:r>
          </w:p>
        </w:tc>
        <w:tc>
          <w:tcPr>
            <w:tcW w:w="231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Սիգարետի թուղթ</w:t>
            </w:r>
          </w:p>
        </w:tc>
        <w:tc>
          <w:tcPr>
            <w:tcW w:w="2430" w:type="dxa"/>
            <w:vAlign w:val="center"/>
          </w:tcPr>
          <w:p w:rsidR="006A41A4" w:rsidRDefault="00FF26E3" w:rsidP="006A41A4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Սիգարետի թուղթ՝</w:t>
            </w:r>
          </w:p>
          <w:p w:rsidR="00FF26E3" w:rsidRPr="00FF26E3" w:rsidRDefault="00FF26E3" w:rsidP="006A41A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19, 21, 23.5, 25.5 մմ լայնությամբ գլանափաթեթներով</w:t>
            </w:r>
          </w:p>
        </w:tc>
        <w:tc>
          <w:tcPr>
            <w:tcW w:w="923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70000</w:t>
            </w:r>
          </w:p>
        </w:tc>
        <w:tc>
          <w:tcPr>
            <w:tcW w:w="1890" w:type="dxa"/>
            <w:noWrap/>
            <w:vAlign w:val="center"/>
          </w:tcPr>
          <w:p w:rsidR="00FF26E3" w:rsidRPr="00FF26E3" w:rsidRDefault="00FF26E3" w:rsidP="00FF26E3">
            <w:pPr>
              <w:spacing w:before="100" w:beforeAutospacing="1" w:after="100" w:afterAutospacing="1"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ԵՄ երկրներ, ԱՄԷ, Ինդոնեզիա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Մեծ Բրիտանիա, Չինաստան, </w:t>
            </w:r>
          </w:p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երկրներ, ԱՄԷ, Ինդոնեզիա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476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11.</w:t>
            </w:r>
          </w:p>
        </w:tc>
        <w:tc>
          <w:tcPr>
            <w:tcW w:w="1687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4813901000</w:t>
            </w:r>
          </w:p>
        </w:tc>
        <w:tc>
          <w:tcPr>
            <w:tcW w:w="231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Սիգարետի թուղթ</w:t>
            </w:r>
          </w:p>
        </w:tc>
        <w:tc>
          <w:tcPr>
            <w:tcW w:w="2430" w:type="dxa"/>
            <w:vAlign w:val="center"/>
          </w:tcPr>
          <w:p w:rsidR="00FF26E3" w:rsidRPr="00FF26E3" w:rsidRDefault="00530C69" w:rsidP="006A41A4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Սիգարետի թուղթ՝ 64,5</w:t>
            </w:r>
            <w:r w:rsidR="00DB7AEC" w:rsidRPr="00DB7AE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;</w:t>
            </w:r>
            <w:r w:rsidR="00FF26E3"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մմ լայնությամբ գլանափաթեթներով</w:t>
            </w:r>
          </w:p>
        </w:tc>
        <w:tc>
          <w:tcPr>
            <w:tcW w:w="923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70000</w:t>
            </w:r>
          </w:p>
        </w:tc>
        <w:tc>
          <w:tcPr>
            <w:tcW w:w="189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ԵՄ երկրներ, ԱՄԷ, Ինդոնեզիա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Մեծ Բրիտանիա, Չինաստան, </w:t>
            </w:r>
          </w:p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երկրներ, ԱՄԷ, Ինդոնեզիա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476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1687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4813200000</w:t>
            </w:r>
          </w:p>
        </w:tc>
        <w:tc>
          <w:tcPr>
            <w:tcW w:w="2317" w:type="dxa"/>
            <w:vAlign w:val="center"/>
          </w:tcPr>
          <w:p w:rsidR="00FF26E3" w:rsidRPr="00FF26E3" w:rsidRDefault="00E71324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Ֆիլրտ</w:t>
            </w:r>
            <w:r w:rsidR="00FF26E3"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ի թուղթ</w:t>
            </w:r>
          </w:p>
        </w:tc>
        <w:tc>
          <w:tcPr>
            <w:tcW w:w="2430" w:type="dxa"/>
            <w:vAlign w:val="center"/>
          </w:tcPr>
          <w:p w:rsidR="00FF26E3" w:rsidRPr="00FF26E3" w:rsidRDefault="00FF26E3" w:rsidP="00DB7AEC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Սիգարետի ֆիլտրի թուղթ ծակոտկեն` 18.5մմ</w:t>
            </w:r>
            <w:r w:rsidR="00DB7AEC">
              <w:rPr>
                <w:rFonts w:ascii="GHEA Mariam" w:hAnsi="GHEA Mariam" w:cs="Calibri"/>
                <w:color w:val="000000"/>
                <w:sz w:val="22"/>
                <w:szCs w:val="22"/>
              </w:rPr>
              <w:t>;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20.5մմ</w:t>
            </w:r>
            <w:r w:rsidR="00DB7AEC">
              <w:rPr>
                <w:rFonts w:ascii="GHEA Mariam" w:hAnsi="GHEA Mariam" w:cs="Calibri"/>
                <w:color w:val="000000"/>
                <w:sz w:val="22"/>
                <w:szCs w:val="22"/>
              </w:rPr>
              <w:t>;</w:t>
            </w:r>
            <w:r w:rsidR="00530C6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23.0մմ 25.25մմ</w:t>
            </w:r>
            <w:r w:rsidR="00DB7AEC">
              <w:rPr>
                <w:rFonts w:ascii="GHEA Mariam" w:hAnsi="GHEA Mariam" w:cs="Calibri"/>
                <w:color w:val="000000"/>
                <w:sz w:val="22"/>
                <w:szCs w:val="22"/>
              </w:rPr>
              <w:t>;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լայնությամբ գլանափաթեթներով</w:t>
            </w:r>
          </w:p>
        </w:tc>
        <w:tc>
          <w:tcPr>
            <w:tcW w:w="923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35000</w:t>
            </w:r>
          </w:p>
        </w:tc>
        <w:tc>
          <w:tcPr>
            <w:tcW w:w="189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Մեծ Բրիտանիա, Չինաստան, ԵՄ երկրներ, ԱՄԷ 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Մեծ Բրիտանիա, Չինաստան,  ԵՄ երկրներ, ԱՄԷ 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94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500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1687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4819100000</w:t>
            </w:r>
          </w:p>
        </w:tc>
        <w:tc>
          <w:tcPr>
            <w:tcW w:w="231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Ստվարաթղթե արկղեր</w:t>
            </w:r>
          </w:p>
        </w:tc>
        <w:tc>
          <w:tcPr>
            <w:tcW w:w="2430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Ծալքավոր ստվարաթղթե արկղեր </w:t>
            </w:r>
          </w:p>
        </w:tc>
        <w:tc>
          <w:tcPr>
            <w:tcW w:w="923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100000</w:t>
            </w:r>
          </w:p>
        </w:tc>
        <w:tc>
          <w:tcPr>
            <w:tcW w:w="189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ԵՄ երկրներ, ԱՄԷ, Վրաստան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 ԵՄ երկրներ, ԱՄԷ,  Վրաստան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15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1687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5601221000</w:t>
            </w:r>
          </w:p>
        </w:tc>
        <w:tc>
          <w:tcPr>
            <w:tcW w:w="231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Սիգարետի ֆիլտրաձողեր</w:t>
            </w:r>
          </w:p>
        </w:tc>
        <w:tc>
          <w:tcPr>
            <w:tcW w:w="2430" w:type="dxa"/>
            <w:vAlign w:val="center"/>
          </w:tcPr>
          <w:p w:rsidR="00FF26E3" w:rsidRPr="00FF26E3" w:rsidRDefault="00530C69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Սիգարետի ֆիլտրաձողեր՝</w:t>
            </w:r>
            <w:r w:rsidR="00FF26E3"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երկա</w:t>
            </w:r>
            <w:r w:rsidR="00E7132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ր</w:t>
            </w:r>
            <w:r w:rsidR="00FF26E3"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ությունը/տրա</w:t>
            </w:r>
            <w:r w:rsidR="00E7132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-</w:t>
            </w:r>
            <w:r w:rsidR="00FF26E3"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մագիծ 108*7.4 մմ, 122*5.9 մմ, 122*5.35 մմ, 122*6.8 մմ, 68*5.9 մմ, 128*5.9 մմ, 108*5.3 մմ, 108*6.8 մմ </w:t>
            </w:r>
          </w:p>
        </w:tc>
        <w:tc>
          <w:tcPr>
            <w:tcW w:w="923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400000</w:t>
            </w:r>
          </w:p>
        </w:tc>
        <w:tc>
          <w:tcPr>
            <w:tcW w:w="1890" w:type="dxa"/>
            <w:noWrap/>
            <w:vAlign w:val="center"/>
          </w:tcPr>
          <w:p w:rsidR="00FF26E3" w:rsidRPr="00FF26E3" w:rsidRDefault="00FF26E3" w:rsidP="00E71324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ԵՄ երկրներ,  Թա</w:t>
            </w:r>
            <w:r w:rsidR="00E71324"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լանդ, ԱՄԷ,  Հարավային Կորեա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 ԵՄ երկրներ,  Թա</w:t>
            </w:r>
            <w:r w:rsidR="00E71324"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ի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լանդ, </w:t>
            </w:r>
          </w:p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ԱՄԷ, Հարավային Կորեա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4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480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1687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3302909000</w:t>
            </w:r>
          </w:p>
        </w:tc>
        <w:tc>
          <w:tcPr>
            <w:tcW w:w="231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Հոտավետ խառնուրդ</w:t>
            </w:r>
          </w:p>
        </w:tc>
        <w:tc>
          <w:tcPr>
            <w:tcW w:w="2430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Ծխախոտի հոտավետ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խառնուրդներ, արոմատիզատորներ</w:t>
            </w:r>
          </w:p>
        </w:tc>
        <w:tc>
          <w:tcPr>
            <w:tcW w:w="923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26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89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Մեծ Բրիտանիա,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 xml:space="preserve">Չինաստան, ԵՄ երկրներ, ԱՄԷ, Հնդկաստան 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 xml:space="preserve">Մեծ Բրիտանիա,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Չինաստան,  ԵՄ երկրներ, ԱՄԷ, Հնդկաստան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30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1687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4819200000</w:t>
            </w:r>
          </w:p>
        </w:tc>
        <w:tc>
          <w:tcPr>
            <w:tcW w:w="231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Ստվարաթղթե տուփեր</w:t>
            </w:r>
          </w:p>
        </w:tc>
        <w:tc>
          <w:tcPr>
            <w:tcW w:w="2430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Սիգարետի ծալովի ստվարաթղթե տուփեր </w:t>
            </w:r>
          </w:p>
        </w:tc>
        <w:tc>
          <w:tcPr>
            <w:tcW w:w="923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2000000</w:t>
            </w:r>
          </w:p>
        </w:tc>
        <w:tc>
          <w:tcPr>
            <w:tcW w:w="189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ԵՄ երկրներ, ԱՄԷ, Հնդկաստան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 ԵՄ երկրներ, ԱՄԷ, Հնդկաստան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17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600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1687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4819200000</w:t>
            </w:r>
          </w:p>
        </w:tc>
        <w:tc>
          <w:tcPr>
            <w:tcW w:w="231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Ստվարաթղթե բլոկներ</w:t>
            </w:r>
          </w:p>
        </w:tc>
        <w:tc>
          <w:tcPr>
            <w:tcW w:w="2430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Սիգարետի ծալովի ստվարաթղթե բլոկներ </w:t>
            </w:r>
          </w:p>
        </w:tc>
        <w:tc>
          <w:tcPr>
            <w:tcW w:w="923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2000000</w:t>
            </w:r>
          </w:p>
        </w:tc>
        <w:tc>
          <w:tcPr>
            <w:tcW w:w="189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ԵՄ երկրներ, ԱՄԷ, Հնդկաստան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 ԵՄ երկրներ, ԱՄԷ, Հնդկաստան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19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200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1687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4016999708</w:t>
            </w:r>
          </w:p>
        </w:tc>
        <w:tc>
          <w:tcPr>
            <w:tcW w:w="231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Ռետինե դետալներ</w:t>
            </w:r>
          </w:p>
        </w:tc>
        <w:tc>
          <w:tcPr>
            <w:tcW w:w="2430" w:type="dxa"/>
            <w:vAlign w:val="center"/>
          </w:tcPr>
          <w:p w:rsidR="00530C69" w:rsidRPr="00DB7AEC" w:rsidRDefault="00FF26E3" w:rsidP="00FF26E3">
            <w:pPr>
              <w:spacing w:line="276" w:lineRule="auto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Մետաղապարունակ ռետինե դետալներ՝ մի կո</w:t>
            </w:r>
            <w:r w:rsidR="00530C6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ղմից ինքնակպչուն, մյուս կողմից՝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ՊՎՔ թաղանթապատ  1.2մմ*92մմ*320մմ</w:t>
            </w:r>
            <w:r w:rsidR="00DB7AEC" w:rsidRPr="00DB7AE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;</w:t>
            </w:r>
          </w:p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1.2մմ*184մմ*160մմ</w:t>
            </w:r>
          </w:p>
        </w:tc>
        <w:tc>
          <w:tcPr>
            <w:tcW w:w="923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29500</w:t>
            </w:r>
          </w:p>
        </w:tc>
        <w:tc>
          <w:tcPr>
            <w:tcW w:w="189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ԵՄ երկրներ, ԱՄԷ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 ԵՄ երկրներ, ԱՄԷ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59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1687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8505199000</w:t>
            </w:r>
          </w:p>
        </w:tc>
        <w:tc>
          <w:tcPr>
            <w:tcW w:w="231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Ճկուն մագնիսական վինիլ</w:t>
            </w:r>
          </w:p>
        </w:tc>
        <w:tc>
          <w:tcPr>
            <w:tcW w:w="2430" w:type="dxa"/>
            <w:vAlign w:val="center"/>
          </w:tcPr>
          <w:p w:rsidR="00FF26E3" w:rsidRPr="00FF26E3" w:rsidRDefault="00FF26E3" w:rsidP="00530C69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Ճկուն մագնիսական ռետին, մի կողմից</w:t>
            </w:r>
            <w:r w:rsidR="00530C6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՝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ինքնակպչուն, մյուս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կողմից</w:t>
            </w:r>
            <w:r w:rsidR="00530C6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՝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ՊՎՔ թաղանթապատ  0.6մմ*92մմ*162մմ</w:t>
            </w:r>
          </w:p>
        </w:tc>
        <w:tc>
          <w:tcPr>
            <w:tcW w:w="923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26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40000</w:t>
            </w:r>
          </w:p>
        </w:tc>
        <w:tc>
          <w:tcPr>
            <w:tcW w:w="189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Մեծ Բրիտանիա,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Չինաստան, ԵՄ երկրներ, ԱՄԷ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 xml:space="preserve">Մեծ Բրիտանիա, Չինաստան, 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ԵՄ երկրներ, ԱՄԷ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64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1687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4911109000</w:t>
            </w:r>
          </w:p>
        </w:tc>
        <w:tc>
          <w:tcPr>
            <w:tcW w:w="231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Տպագրական արտադրանք</w:t>
            </w:r>
          </w:p>
        </w:tc>
        <w:tc>
          <w:tcPr>
            <w:tcW w:w="2430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Թղթյա տպագրված ներդիրներ, սիգարետի ստվարաթղթե տուփերի համար 110*47,2մմ, 110*52 մմ, 110*59 մմ</w:t>
            </w:r>
          </w:p>
        </w:tc>
        <w:tc>
          <w:tcPr>
            <w:tcW w:w="923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60000</w:t>
            </w:r>
          </w:p>
        </w:tc>
        <w:tc>
          <w:tcPr>
            <w:tcW w:w="189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ԵՄ երկրներ, ԱՄԷ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 ԵՄ երկրներ, ԱՄԷ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948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1687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4821109000</w:t>
            </w:r>
          </w:p>
        </w:tc>
        <w:tc>
          <w:tcPr>
            <w:tcW w:w="231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Տպագրված թղթյա պիտակներ</w:t>
            </w:r>
          </w:p>
        </w:tc>
        <w:tc>
          <w:tcPr>
            <w:tcW w:w="2430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Տպագրված՝ ոչ ինքնակպչուն թղթյա պիտակներ՝   </w:t>
            </w:r>
            <w:r w:rsidRPr="00FF26E3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147.5*96.5 մմ</w:t>
            </w:r>
          </w:p>
        </w:tc>
        <w:tc>
          <w:tcPr>
            <w:tcW w:w="923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60000</w:t>
            </w:r>
          </w:p>
        </w:tc>
        <w:tc>
          <w:tcPr>
            <w:tcW w:w="189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ԵՄ երկրներ, ԱՄԷ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Մեծ Բրիտանիա, Չինաստան, </w:t>
            </w:r>
          </w:p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ԵՄ երկրներ, ԱՄԷ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294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1687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2403199000</w:t>
            </w:r>
          </w:p>
        </w:tc>
        <w:tc>
          <w:tcPr>
            <w:tcW w:w="231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Արդյունաբերական պատրաստման այլ ծխախոտ եւ ծխախոտի արդյունաբերական փոխարինիչներ</w:t>
            </w:r>
          </w:p>
        </w:tc>
        <w:tc>
          <w:tcPr>
            <w:tcW w:w="2430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Ծխախոտ արդյունաբերական եղանակով կտրտած </w:t>
            </w:r>
          </w:p>
        </w:tc>
        <w:tc>
          <w:tcPr>
            <w:tcW w:w="923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350000</w:t>
            </w:r>
          </w:p>
        </w:tc>
        <w:tc>
          <w:tcPr>
            <w:tcW w:w="189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ԵՄ երկրներ, ԱՄԷ, Բանգլադեշ, ԱՄՆ, Զամբիա, Զիմբաբ</w:t>
            </w:r>
            <w:r w:rsidR="00E7132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վ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ե, Բրազիլիա, Մալավի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Մեծ Բրիտանիա, Չինաստան,  ԵՄ երկրներ, ԱՄԷ, Բանգլադեշ, ԱՄՆ, </w:t>
            </w:r>
          </w:p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Զամբիա, Զիմբաբ</w:t>
            </w:r>
            <w:r w:rsidR="00E7132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վ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ե, Բրազիլիա, Մալավի, 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1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316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23.</w:t>
            </w:r>
          </w:p>
        </w:tc>
        <w:tc>
          <w:tcPr>
            <w:tcW w:w="1687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2401209500</w:t>
            </w:r>
          </w:p>
        </w:tc>
        <w:tc>
          <w:tcPr>
            <w:tcW w:w="231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Ծխախոտահումք</w:t>
            </w:r>
          </w:p>
        </w:tc>
        <w:tc>
          <w:tcPr>
            <w:tcW w:w="2430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Ծխախոտի հումք՝ տերևներ՝ ստռիպսավորված` մեջտեղի երկարաթելը մասնակի առանձնացված </w:t>
            </w:r>
          </w:p>
        </w:tc>
        <w:tc>
          <w:tcPr>
            <w:tcW w:w="923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1600000</w:t>
            </w:r>
          </w:p>
        </w:tc>
        <w:tc>
          <w:tcPr>
            <w:tcW w:w="189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ԵՄ երկրներ, ԱՄԷ, Բանգլադեշ, ԱՄՆ, Զամբիա, Զիմբաբ</w:t>
            </w:r>
            <w:r w:rsidR="00E7132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վ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ե, Բրազիլիա, Մալավի, Մալազիա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Մեծ Բրիտանիա, Չինաստան,  ԵՄ երկրներ, ԱՄԷ, Բանգլադեշ, ԱՄՆ, </w:t>
            </w:r>
          </w:p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Զամբիա, Զիմբաբ</w:t>
            </w:r>
            <w:r w:rsidR="00E7132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վ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ե, Բրազիլիա, Մալավի, Մալազիա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4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224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1687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2401106000</w:t>
            </w:r>
          </w:p>
        </w:tc>
        <w:tc>
          <w:tcPr>
            <w:tcW w:w="231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Ծխախոտահումք</w:t>
            </w:r>
          </w:p>
        </w:tc>
        <w:tc>
          <w:tcPr>
            <w:tcW w:w="2430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Ծխախոտի հումք՝ Օրիենտալ տեսակի՝ արևային չորացման </w:t>
            </w:r>
          </w:p>
        </w:tc>
        <w:tc>
          <w:tcPr>
            <w:tcW w:w="923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210000</w:t>
            </w:r>
          </w:p>
        </w:tc>
        <w:tc>
          <w:tcPr>
            <w:tcW w:w="189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ԵՄ երկրներ, ԱՄԷ, Բանգլադեշ, ԱՄՆ, Զամբիա, Զիմբաբ</w:t>
            </w:r>
            <w:r w:rsidR="00E7132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վ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ե, Բրազիլիա, Մալավի 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Մեծ Բրիտանիա, Չինաստան, </w:t>
            </w:r>
          </w:p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ԵՄ երկրներ, ԱՄԷ, Բանգլադեշ, ԱՄՆ, </w:t>
            </w:r>
          </w:p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Զամբիա, Զիմբաբ</w:t>
            </w:r>
            <w:r w:rsidR="00E7132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վ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ե, Բրազիլիա, Մալավի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390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600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1687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2401208501</w:t>
            </w:r>
          </w:p>
        </w:tc>
        <w:tc>
          <w:tcPr>
            <w:tcW w:w="231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Ծխախոտահումք</w:t>
            </w:r>
          </w:p>
        </w:tc>
        <w:tc>
          <w:tcPr>
            <w:tcW w:w="2430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Ծխախոտի հումք՝ մեջտեղի երակաթելը մասնակի կամ ամբողջությամբ </w:t>
            </w:r>
            <w:r w:rsidR="00DB7AE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առանձնացված, ջերմային չորացման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, Վիրջինիա տեսակի </w:t>
            </w:r>
          </w:p>
        </w:tc>
        <w:tc>
          <w:tcPr>
            <w:tcW w:w="923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26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210000</w:t>
            </w:r>
          </w:p>
        </w:tc>
        <w:tc>
          <w:tcPr>
            <w:tcW w:w="189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Մեծ Բրիտանիա, Չինաստան, ԵՄ երկրներ, ԱՄԷ,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Բանգլադեշ, ԱՄՆ, Զամբիա, Զիմբաբ</w:t>
            </w:r>
            <w:r w:rsidR="00E7132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վ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ե, Բրազիլիա, Մալավի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 xml:space="preserve">Մեծ Բրիտանիա, Չինաստան, ԵՄ երկրներ, ԱՄԷ,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lastRenderedPageBreak/>
              <w:t>Բանգլադեշ, ԱՄՆ, Զամբիա, Զիմբաբ</w:t>
            </w:r>
            <w:r w:rsidR="00E7132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վ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ե, Բրազիլիա, Մալավի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lastRenderedPageBreak/>
              <w:t>596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400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1687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2401203500</w:t>
            </w:r>
          </w:p>
        </w:tc>
        <w:tc>
          <w:tcPr>
            <w:tcW w:w="231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Ծխախոտահումք</w:t>
            </w:r>
          </w:p>
        </w:tc>
        <w:tc>
          <w:tcPr>
            <w:tcW w:w="2430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Ծխախ</w:t>
            </w:r>
            <w:r w:rsidR="00530C6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ոտի հումք ՝ տերևներ՝ բաց գույնի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, ստվերային չորացման, մեջտեղի երակաթելը մասնակի կամ ամբողջությամբ առանձնացված</w:t>
            </w:r>
          </w:p>
        </w:tc>
        <w:tc>
          <w:tcPr>
            <w:tcW w:w="923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210000</w:t>
            </w:r>
          </w:p>
        </w:tc>
        <w:tc>
          <w:tcPr>
            <w:tcW w:w="189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ԵՄ երկրներ, ԱՄԷ, Բանգլադեշ, ԱՄՆ, Զամբիա, Զիմբաբ</w:t>
            </w:r>
            <w:r w:rsidR="00E7132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վ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ե, Բրազիլիա, Մալավի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 ԵՄ երկրներ, ԱՄԷ, Բանգլադեշ, ԱՄՆ,   Զամբիա, Զիմբաբ</w:t>
            </w:r>
            <w:r w:rsidR="00E7132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վ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ե, Բրազիլիա, Մալավի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638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400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1687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2401107000</w:t>
            </w:r>
          </w:p>
        </w:tc>
        <w:tc>
          <w:tcPr>
            <w:tcW w:w="231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Ծխախոտահումք</w:t>
            </w:r>
          </w:p>
        </w:tc>
        <w:tc>
          <w:tcPr>
            <w:tcW w:w="2430" w:type="dxa"/>
            <w:vAlign w:val="center"/>
          </w:tcPr>
          <w:p w:rsidR="00FF26E3" w:rsidRPr="00FF26E3" w:rsidRDefault="00FF26E3" w:rsidP="00530C69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Ծխախոտի հումք՝ տերևներ, </w:t>
            </w:r>
            <w:r w:rsidR="00530C6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մուգ գույնի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, ստվերային չորացման, մեջտեղի երակաթելով   </w:t>
            </w:r>
          </w:p>
        </w:tc>
        <w:tc>
          <w:tcPr>
            <w:tcW w:w="923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210000</w:t>
            </w:r>
          </w:p>
        </w:tc>
        <w:tc>
          <w:tcPr>
            <w:tcW w:w="189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ԵՄ երկրներ, ԱՄԷ, Բանգլադեշ, ԱՄՆ, Զամբիա, Զիմբաբ</w:t>
            </w:r>
            <w:r w:rsidR="00E7132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վ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ե, Բրազիլիա, Մալավի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 ԵՄ երկրներ, ԱՄԷ, Բանգլադեշ, ԱՄՆ,   Զամբիա, Զիմբաբ</w:t>
            </w:r>
            <w:r w:rsidR="00E7132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վ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ե, Բրազիլիա, Մալավի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382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200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28.</w:t>
            </w:r>
          </w:p>
        </w:tc>
        <w:tc>
          <w:tcPr>
            <w:tcW w:w="1687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2403910000</w:t>
            </w:r>
          </w:p>
        </w:tc>
        <w:tc>
          <w:tcPr>
            <w:tcW w:w="231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Ծխախոտ՝ «հոմոգենացված» կամ «վերականգնված»</w:t>
            </w:r>
          </w:p>
        </w:tc>
        <w:tc>
          <w:tcPr>
            <w:tcW w:w="2430" w:type="dxa"/>
            <w:vAlign w:val="center"/>
          </w:tcPr>
          <w:p w:rsidR="00FF26E3" w:rsidRPr="00FF26E3" w:rsidRDefault="00FF26E3" w:rsidP="00530C69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Ծխախոտ  </w:t>
            </w:r>
            <w:r w:rsidR="00530C6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«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Վերականգնված</w:t>
            </w:r>
            <w:r w:rsidR="00530C69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»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 RECON </w:t>
            </w:r>
          </w:p>
        </w:tc>
        <w:tc>
          <w:tcPr>
            <w:tcW w:w="923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210000</w:t>
            </w:r>
          </w:p>
        </w:tc>
        <w:tc>
          <w:tcPr>
            <w:tcW w:w="189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ԵՄ երկրներ, ԱՄԷ, Բանգլադեշ, ԱՄՆ, Զամբիա, Զիմբաբ</w:t>
            </w:r>
            <w:r w:rsidR="00E7132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վ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ե, Բրազիլիա, Մալավի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ԵՄ երկրներ, ԱՄԷ, Բանգլադեշ, ԱՄՆ, Զամբիա, Զիմբաբ</w:t>
            </w:r>
            <w:r w:rsidR="00E7132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վ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ե, Բրազիլիա, Մալավի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277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200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1687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2401207000</w:t>
            </w:r>
          </w:p>
        </w:tc>
        <w:tc>
          <w:tcPr>
            <w:tcW w:w="2317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Ծխախոտահումք</w:t>
            </w:r>
          </w:p>
        </w:tc>
        <w:tc>
          <w:tcPr>
            <w:tcW w:w="2430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Ծխախոտի հումք՝ տերևներ, մուգ գույնի, ստվերային չորացման, մեջտեղի երակաթելը մասնակի կամ ամբողջությամբ առանձնացված  </w:t>
            </w:r>
          </w:p>
        </w:tc>
        <w:tc>
          <w:tcPr>
            <w:tcW w:w="923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6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210000</w:t>
            </w:r>
          </w:p>
        </w:tc>
        <w:tc>
          <w:tcPr>
            <w:tcW w:w="1890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ԵՄ երկրներ, ԱՄԷ, Բանգլադեշ, ԱՄՆ, Զամբիա, Զիմբաբ</w:t>
            </w:r>
            <w:r w:rsidR="00E7132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վ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ե, Բրազիլիա, Մալավի</w:t>
            </w:r>
          </w:p>
        </w:tc>
        <w:tc>
          <w:tcPr>
            <w:tcW w:w="1890" w:type="dxa"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Մեծ Բրիտանիա, Չինաստան,  ԵՄ երկրներ, ԱՄԷ, Բանգլադեշ, ԱՄՆ,   Զամբիա, Զիմբաբ</w:t>
            </w:r>
            <w:r w:rsidR="00E7132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վ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ե, Բրազիլիա, Մալավի</w:t>
            </w:r>
          </w:p>
        </w:tc>
        <w:tc>
          <w:tcPr>
            <w:tcW w:w="1823" w:type="dxa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407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400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F26E3">
              <w:rPr>
                <w:rFonts w:ascii="GHEA Mariam" w:hAnsi="GHEA Mariam" w:cs="Calibri"/>
                <w:color w:val="000000"/>
                <w:sz w:val="22"/>
                <w:szCs w:val="22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F26E3" w:rsidRPr="00FF26E3" w:rsidTr="00FF26E3">
        <w:trPr>
          <w:trHeight w:val="134"/>
        </w:trPr>
        <w:tc>
          <w:tcPr>
            <w:tcW w:w="648" w:type="dxa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</w:p>
        </w:tc>
        <w:tc>
          <w:tcPr>
            <w:tcW w:w="1687" w:type="dxa"/>
            <w:shd w:val="clear" w:color="auto" w:fill="FFFFFF"/>
            <w:noWrap/>
            <w:vAlign w:val="center"/>
          </w:tcPr>
          <w:p w:rsidR="00FF26E3" w:rsidRPr="00BC3B90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BC3B90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  <w:r w:rsidR="00BC3B90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2317" w:type="dxa"/>
            <w:shd w:val="clear" w:color="auto" w:fill="FFFFFF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430" w:type="dxa"/>
            <w:shd w:val="clear" w:color="auto" w:fill="FFFFFF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923" w:type="dxa"/>
            <w:shd w:val="clear" w:color="auto" w:fill="FFFFFF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60" w:type="dxa"/>
            <w:shd w:val="clear" w:color="auto" w:fill="FFFFFF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90" w:type="dxa"/>
            <w:shd w:val="clear" w:color="auto" w:fill="FFFFFF"/>
            <w:noWrap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90" w:type="dxa"/>
            <w:shd w:val="clear" w:color="auto" w:fill="FFFFFF"/>
            <w:vAlign w:val="center"/>
          </w:tcPr>
          <w:p w:rsidR="00FF26E3" w:rsidRPr="00FF26E3" w:rsidRDefault="00FF26E3" w:rsidP="00FF26E3">
            <w:pPr>
              <w:spacing w:line="276" w:lineRule="auto"/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23" w:type="dxa"/>
            <w:shd w:val="clear" w:color="auto" w:fill="FFFFFF"/>
            <w:vAlign w:val="center"/>
          </w:tcPr>
          <w:p w:rsidR="00FF26E3" w:rsidRPr="00FF26E3" w:rsidRDefault="00FF26E3" w:rsidP="00FF26E3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FF26E3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59</w:t>
            </w:r>
            <w:r w:rsidRPr="00FF26E3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FF26E3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801</w:t>
            </w:r>
            <w:r w:rsidRPr="00FF26E3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FF26E3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550</w:t>
            </w:r>
            <w:r w:rsidRPr="00FF26E3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FF26E3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000</w:t>
            </w:r>
          </w:p>
        </w:tc>
        <w:tc>
          <w:tcPr>
            <w:tcW w:w="1237" w:type="dxa"/>
            <w:noWrap/>
            <w:vAlign w:val="center"/>
          </w:tcPr>
          <w:p w:rsidR="00FF26E3" w:rsidRPr="00FF26E3" w:rsidRDefault="00FF26E3" w:rsidP="00FF26E3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FF26E3" w:rsidRDefault="00FF26E3" w:rsidP="00FF26E3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:rsidR="00FF26E3" w:rsidRDefault="00FF26E3" w:rsidP="00FF26E3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:rsidR="00FF26E3" w:rsidRDefault="00FF26E3" w:rsidP="00FF26E3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</w:p>
    <w:p w:rsidR="00FF26E3" w:rsidRPr="00FF26E3" w:rsidRDefault="006A41A4" w:rsidP="00FF26E3">
      <w:pPr>
        <w:pStyle w:val="mechtex"/>
        <w:ind w:firstLine="720"/>
        <w:jc w:val="left"/>
        <w:rPr>
          <w:rFonts w:ascii="GHEA Mariam" w:hAnsi="GHEA Mariam" w:cs="Arial Armenian"/>
          <w:szCs w:val="24"/>
        </w:rPr>
      </w:pPr>
      <w:r>
        <w:rPr>
          <w:rFonts w:ascii="GHEA Mariam" w:hAnsi="GHEA Mariam" w:cs="Sylfaen"/>
          <w:szCs w:val="24"/>
          <w:lang w:val="hy-AM"/>
        </w:rPr>
        <w:t xml:space="preserve">                                   </w:t>
      </w:r>
      <w:r w:rsidR="00FF26E3" w:rsidRPr="00FF26E3">
        <w:rPr>
          <w:rFonts w:ascii="GHEA Mariam" w:hAnsi="GHEA Mariam" w:cs="Sylfaen"/>
          <w:szCs w:val="24"/>
        </w:rPr>
        <w:t>ՀԱՅԱՍՏԱՆԻ</w:t>
      </w:r>
      <w:r w:rsidR="00FF26E3" w:rsidRPr="00FF26E3">
        <w:rPr>
          <w:rFonts w:ascii="GHEA Mariam" w:hAnsi="GHEA Mariam" w:cs="Arial Armenian"/>
          <w:szCs w:val="24"/>
        </w:rPr>
        <w:t xml:space="preserve"> </w:t>
      </w:r>
      <w:r w:rsidR="00FF26E3" w:rsidRPr="00FF26E3">
        <w:rPr>
          <w:rFonts w:ascii="GHEA Mariam" w:hAnsi="GHEA Mariam" w:cs="Sylfaen"/>
          <w:szCs w:val="24"/>
        </w:rPr>
        <w:t>ՀԱՆՐԱՊԵՏՈՒԹՅԱՆ</w:t>
      </w:r>
    </w:p>
    <w:p w:rsidR="00FF26E3" w:rsidRPr="00FF26E3" w:rsidRDefault="00FF26E3" w:rsidP="00FF26E3">
      <w:pPr>
        <w:pStyle w:val="mechtex"/>
        <w:ind w:firstLine="720"/>
        <w:jc w:val="left"/>
        <w:rPr>
          <w:rFonts w:ascii="GHEA Mariam" w:hAnsi="GHEA Mariam" w:cs="Sylfaen"/>
          <w:szCs w:val="24"/>
        </w:rPr>
      </w:pPr>
      <w:r w:rsidRPr="00FF26E3">
        <w:rPr>
          <w:rFonts w:ascii="GHEA Mariam" w:hAnsi="GHEA Mariam"/>
          <w:szCs w:val="24"/>
        </w:rPr>
        <w:t xml:space="preserve">  </w:t>
      </w:r>
      <w:r w:rsidR="006A41A4">
        <w:rPr>
          <w:rFonts w:ascii="GHEA Mariam" w:hAnsi="GHEA Mariam"/>
          <w:szCs w:val="24"/>
          <w:lang w:val="hy-AM"/>
        </w:rPr>
        <w:t xml:space="preserve">                                    </w:t>
      </w:r>
      <w:r w:rsidRPr="00FF26E3">
        <w:rPr>
          <w:rFonts w:ascii="GHEA Mariam" w:hAnsi="GHEA Mariam" w:cs="Sylfaen"/>
          <w:szCs w:val="24"/>
        </w:rPr>
        <w:t>ՎԱՐՉԱՊԵՏԻ ԱՇԽԱՏԱԿԱԶՄԻ</w:t>
      </w:r>
    </w:p>
    <w:p w:rsidR="00FF26E3" w:rsidRPr="00FF26E3" w:rsidRDefault="00FF26E3" w:rsidP="00FF26E3">
      <w:pPr>
        <w:pStyle w:val="mechtex"/>
        <w:ind w:firstLine="709"/>
        <w:jc w:val="left"/>
        <w:rPr>
          <w:rFonts w:ascii="GHEA Mariam" w:hAnsi="GHEA Mariam" w:cs="Arial"/>
          <w:szCs w:val="24"/>
        </w:rPr>
      </w:pPr>
      <w:r w:rsidRPr="00FF26E3">
        <w:rPr>
          <w:rFonts w:ascii="GHEA Mariam" w:hAnsi="GHEA Mariam" w:cs="Sylfaen"/>
          <w:szCs w:val="24"/>
        </w:rPr>
        <w:t xml:space="preserve">               </w:t>
      </w:r>
      <w:r>
        <w:rPr>
          <w:rFonts w:ascii="GHEA Mariam" w:hAnsi="GHEA Mariam" w:cs="Sylfaen"/>
          <w:szCs w:val="24"/>
        </w:rPr>
        <w:t xml:space="preserve"> </w:t>
      </w:r>
      <w:r w:rsidR="006A41A4">
        <w:rPr>
          <w:rFonts w:ascii="GHEA Mariam" w:hAnsi="GHEA Mariam" w:cs="Sylfaen"/>
          <w:szCs w:val="24"/>
          <w:lang w:val="hy-AM"/>
        </w:rPr>
        <w:t xml:space="preserve">                                    </w:t>
      </w:r>
      <w:r w:rsidR="00530C69">
        <w:rPr>
          <w:rFonts w:ascii="GHEA Mariam" w:hAnsi="GHEA Mariam" w:cs="Sylfaen"/>
          <w:szCs w:val="24"/>
          <w:lang w:val="hy-AM"/>
        </w:rPr>
        <w:t xml:space="preserve">   </w:t>
      </w:r>
      <w:r w:rsidRPr="00FF26E3">
        <w:rPr>
          <w:rFonts w:ascii="GHEA Mariam" w:hAnsi="GHEA Mariam" w:cs="Sylfaen"/>
          <w:szCs w:val="24"/>
        </w:rPr>
        <w:t>ՂԵԿԱՎԱՐ</w:t>
      </w:r>
      <w:r w:rsidRPr="00FF26E3">
        <w:rPr>
          <w:rFonts w:ascii="GHEA Mariam" w:hAnsi="GHEA Mariam" w:cs="Arial Armenian"/>
          <w:szCs w:val="24"/>
        </w:rPr>
        <w:tab/>
      </w:r>
      <w:r w:rsidRPr="00FF26E3">
        <w:rPr>
          <w:rFonts w:ascii="GHEA Mariam" w:hAnsi="GHEA Mariam" w:cs="Arial Armenian"/>
          <w:szCs w:val="24"/>
        </w:rPr>
        <w:tab/>
      </w:r>
      <w:r w:rsidRPr="00FF26E3">
        <w:rPr>
          <w:rFonts w:ascii="GHEA Mariam" w:hAnsi="GHEA Mariam" w:cs="Arial Armenian"/>
          <w:szCs w:val="24"/>
        </w:rPr>
        <w:tab/>
      </w:r>
      <w:r w:rsidRPr="00FF26E3">
        <w:rPr>
          <w:rFonts w:ascii="GHEA Mariam" w:hAnsi="GHEA Mariam" w:cs="Arial Armenian"/>
          <w:szCs w:val="24"/>
        </w:rPr>
        <w:tab/>
      </w:r>
      <w:r w:rsidRPr="00FF26E3">
        <w:rPr>
          <w:rFonts w:ascii="GHEA Mariam" w:hAnsi="GHEA Mariam" w:cs="Arial Armenian"/>
          <w:szCs w:val="24"/>
        </w:rPr>
        <w:tab/>
        <w:t>Ա</w:t>
      </w:r>
      <w:r w:rsidRPr="00FF26E3">
        <w:rPr>
          <w:rFonts w:ascii="GHEA Mariam" w:hAnsi="GHEA Mariam" w:cs="Sylfaen"/>
          <w:szCs w:val="24"/>
        </w:rPr>
        <w:t>.</w:t>
      </w:r>
      <w:r w:rsidRPr="00FF26E3">
        <w:rPr>
          <w:rFonts w:ascii="GHEA Mariam" w:hAnsi="GHEA Mariam" w:cs="Arial Armenian"/>
          <w:szCs w:val="24"/>
        </w:rPr>
        <w:t xml:space="preserve"> ՀԱՐՈՒԹՅՈՒՆ</w:t>
      </w:r>
      <w:r w:rsidRPr="00FF26E3">
        <w:rPr>
          <w:rFonts w:ascii="GHEA Mariam" w:hAnsi="GHEA Mariam" w:cs="Sylfaen"/>
          <w:szCs w:val="24"/>
        </w:rPr>
        <w:t>ՅԱՆ</w:t>
      </w:r>
    </w:p>
    <w:p w:rsidR="00FF26E3" w:rsidRPr="00FF26E3" w:rsidRDefault="00FF26E3" w:rsidP="00C802CF">
      <w:pPr>
        <w:pStyle w:val="norm"/>
        <w:spacing w:line="240" w:lineRule="auto"/>
        <w:ind w:firstLine="0"/>
        <w:rPr>
          <w:rFonts w:ascii="GHEA Mariam" w:hAnsi="GHEA Mariam" w:cs="Arial"/>
          <w:szCs w:val="24"/>
        </w:rPr>
      </w:pPr>
    </w:p>
    <w:sectPr w:rsidR="00FF26E3" w:rsidRPr="00FF26E3" w:rsidSect="00DF5FC1">
      <w:pgSz w:w="16834" w:h="11909" w:orient="landscape" w:code="9"/>
      <w:pgMar w:top="1440" w:right="1440" w:bottom="993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420B" w:rsidRDefault="00FF420B">
      <w:r>
        <w:separator/>
      </w:r>
    </w:p>
  </w:endnote>
  <w:endnote w:type="continuationSeparator" w:id="0">
    <w:p w:rsidR="00FF420B" w:rsidRDefault="00FF4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420B" w:rsidRDefault="00FF420B">
      <w:r>
        <w:separator/>
      </w:r>
    </w:p>
  </w:footnote>
  <w:footnote w:type="continuationSeparator" w:id="0">
    <w:p w:rsidR="00FF420B" w:rsidRDefault="00FF42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B7AEC">
      <w:rPr>
        <w:rStyle w:val="PageNumber"/>
        <w:noProof/>
      </w:rPr>
      <w:t>10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E5B609B2"/>
    <w:lvl w:ilvl="0" w:tplc="52F4C364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9D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61B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2B0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3E9D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0C69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1A4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497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4DA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730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09D5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B90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C7F8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AEC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5FC1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324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6E3"/>
    <w:rsid w:val="00FF2C66"/>
    <w:rsid w:val="00FF2E58"/>
    <w:rsid w:val="00FF38BE"/>
    <w:rsid w:val="00FF3D28"/>
    <w:rsid w:val="00FF420B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40A595-5D5B-4E59-8696-5EC734251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AB09D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B09D5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AB09D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AB09D5"/>
    <w:rPr>
      <w:sz w:val="24"/>
      <w:szCs w:val="24"/>
    </w:rPr>
  </w:style>
  <w:style w:type="character" w:customStyle="1" w:styleId="FooterChar">
    <w:name w:val="Footer Char"/>
    <w:link w:val="Footer"/>
    <w:locked/>
    <w:rsid w:val="00AB09D5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AB09D5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1498</Words>
  <Characters>8540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https:/mul2.gov.am/tasks/1053798/oneclick?token=ef4f7adf8743dcff9ec6ddf1856a6b33</cp:keywords>
  <dc:description/>
  <cp:lastModifiedBy>Anna Aloyan</cp:lastModifiedBy>
  <cp:revision>13</cp:revision>
  <dcterms:created xsi:type="dcterms:W3CDTF">2024-11-05T12:22:00Z</dcterms:created>
  <dcterms:modified xsi:type="dcterms:W3CDTF">2024-11-06T06:46:00Z</dcterms:modified>
</cp:coreProperties>
</file>