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3772" w:rsidRPr="00EF6ECC" w:rsidRDefault="00636C98" w:rsidP="00E124B7">
      <w:pPr>
        <w:tabs>
          <w:tab w:val="center" w:pos="6750"/>
          <w:tab w:val="left" w:pos="8235"/>
        </w:tabs>
        <w:spacing w:after="0" w:line="288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 w:rsidRPr="00EF6ECC"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</w:t>
      </w:r>
      <w:r w:rsidR="005E15A6" w:rsidRPr="00EF6ECC"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eastAsia="ru-RU"/>
        </w:rPr>
        <w:t xml:space="preserve"> </w:t>
      </w:r>
      <w:r w:rsidRPr="00EF6ECC"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Մ</w:t>
      </w:r>
      <w:r w:rsidR="005E15A6" w:rsidRPr="00EF6ECC"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eastAsia="ru-RU"/>
        </w:rPr>
        <w:t xml:space="preserve"> </w:t>
      </w:r>
      <w:r w:rsidRPr="00EF6ECC"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Փ</w:t>
      </w:r>
      <w:r w:rsidR="005E15A6" w:rsidRPr="00EF6ECC"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eastAsia="ru-RU"/>
        </w:rPr>
        <w:t xml:space="preserve"> </w:t>
      </w:r>
      <w:r w:rsidRPr="00EF6ECC"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Ո</w:t>
      </w:r>
      <w:r w:rsidR="005E15A6" w:rsidRPr="00EF6ECC"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eastAsia="ru-RU"/>
        </w:rPr>
        <w:t xml:space="preserve"> </w:t>
      </w:r>
      <w:r w:rsidRPr="00EF6ECC"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Փ</w:t>
      </w:r>
      <w:r w:rsidR="005E15A6" w:rsidRPr="00EF6ECC"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eastAsia="ru-RU"/>
        </w:rPr>
        <w:t xml:space="preserve"> </w:t>
      </w:r>
      <w:r w:rsidRPr="00EF6ECC"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</w:t>
      </w:r>
      <w:r w:rsidR="005E15A6" w:rsidRPr="00EF6ECC"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eastAsia="ru-RU"/>
        </w:rPr>
        <w:t xml:space="preserve"> </w:t>
      </w:r>
      <w:r w:rsidRPr="00EF6ECC"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Թ</w:t>
      </w:r>
      <w:r w:rsidR="005E15A6" w:rsidRPr="00EF6ECC"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eastAsia="ru-RU"/>
        </w:rPr>
        <w:t xml:space="preserve"> </w:t>
      </w:r>
      <w:r w:rsidRPr="00EF6ECC"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Ե</w:t>
      </w:r>
      <w:r w:rsidR="005E15A6" w:rsidRPr="00EF6ECC"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eastAsia="ru-RU"/>
        </w:rPr>
        <w:t xml:space="preserve"> </w:t>
      </w:r>
      <w:r w:rsidRPr="00EF6ECC"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Ր</w:t>
      </w:r>
      <w:r w:rsidR="005E15A6" w:rsidRPr="00EF6ECC"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eastAsia="ru-RU"/>
        </w:rPr>
        <w:t xml:space="preserve"> </w:t>
      </w:r>
      <w:r w:rsidRPr="00EF6ECC"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Թ</w:t>
      </w:r>
    </w:p>
    <w:p w:rsidR="00B74866" w:rsidRPr="00EF6ECC" w:rsidRDefault="00B74866" w:rsidP="00B74866">
      <w:pPr>
        <w:pStyle w:val="Bodytext30"/>
        <w:shd w:val="clear" w:color="auto" w:fill="auto"/>
        <w:spacing w:before="0" w:after="0" w:line="240" w:lineRule="auto"/>
        <w:ind w:right="-8"/>
        <w:rPr>
          <w:rFonts w:ascii="GHEA Grapalat" w:hAnsi="GHEA Grapalat"/>
          <w:bCs w:val="0"/>
          <w:sz w:val="24"/>
          <w:szCs w:val="24"/>
          <w:shd w:val="clear" w:color="auto" w:fill="FFFFFF"/>
          <w:lang w:val="hy-AM"/>
        </w:rPr>
      </w:pPr>
      <w:r w:rsidRPr="00EF6ECC">
        <w:rPr>
          <w:rFonts w:ascii="GHEA Grapalat" w:hAnsi="GHEA Grapalat"/>
          <w:bCs w:val="0"/>
          <w:sz w:val="24"/>
          <w:szCs w:val="24"/>
          <w:shd w:val="clear" w:color="auto" w:fill="FFFFFF"/>
          <w:lang w:val="hy-AM"/>
        </w:rPr>
        <w:t>Հայաստանի Հանրապետության կառավարության և</w:t>
      </w:r>
      <w:r w:rsidRPr="00EF6EC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F6ECC">
        <w:rPr>
          <w:rFonts w:ascii="GHEA Grapalat" w:hAnsi="GHEA Grapalat"/>
          <w:bCs w:val="0"/>
          <w:sz w:val="24"/>
          <w:szCs w:val="24"/>
          <w:shd w:val="clear" w:color="auto" w:fill="FFFFFF"/>
          <w:lang w:val="hy-AM"/>
        </w:rPr>
        <w:t>Ռուսաստանի Դաշնության կառավարության միջև Երևան քաղաքում «Գազպրոմ Արմենիա» փակ բաժնետիրական ընկերության «Ուսումնա-սպորտային համալիր»</w:t>
      </w:r>
      <w:r w:rsidRPr="00EF6EC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F6ECC">
        <w:rPr>
          <w:rFonts w:ascii="GHEA Grapalat" w:hAnsi="GHEA Grapalat"/>
          <w:bCs w:val="0"/>
          <w:sz w:val="24"/>
          <w:szCs w:val="24"/>
          <w:shd w:val="clear" w:color="auto" w:fill="FFFFFF"/>
          <w:lang w:val="hy-AM"/>
        </w:rPr>
        <w:t>հիմնարկի գործունեության իրականացման պայմանների մասին</w:t>
      </w:r>
    </w:p>
    <w:p w:rsidR="00B74866" w:rsidRPr="00EF6ECC" w:rsidRDefault="00B74866" w:rsidP="00E124B7">
      <w:pPr>
        <w:tabs>
          <w:tab w:val="left" w:pos="9781"/>
          <w:tab w:val="left" w:pos="14459"/>
        </w:tabs>
        <w:spacing w:after="0" w:line="288" w:lineRule="auto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1974"/>
        <w:gridCol w:w="2871"/>
      </w:tblGrid>
      <w:tr w:rsidR="006B022B" w:rsidRPr="00EF6ECC" w:rsidTr="0012779D">
        <w:tc>
          <w:tcPr>
            <w:tcW w:w="4033" w:type="pct"/>
            <w:shd w:val="clear" w:color="auto" w:fill="D9D9D9" w:themeFill="background1" w:themeFillShade="D9"/>
            <w:vAlign w:val="center"/>
          </w:tcPr>
          <w:p w:rsidR="006B022B" w:rsidRPr="00EF6ECC" w:rsidRDefault="006B022B" w:rsidP="00A74E07">
            <w:pPr>
              <w:numPr>
                <w:ilvl w:val="0"/>
                <w:numId w:val="5"/>
              </w:num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F6EC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br w:type="page"/>
            </w:r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 xml:space="preserve">ՀՀ </w:t>
            </w:r>
            <w:proofErr w:type="spellStart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արտաքին</w:t>
            </w:r>
            <w:proofErr w:type="spellEnd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գործերի</w:t>
            </w:r>
            <w:proofErr w:type="spellEnd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967" w:type="pct"/>
            <w:shd w:val="clear" w:color="auto" w:fill="D9D9D9" w:themeFill="background1" w:themeFillShade="D9"/>
          </w:tcPr>
          <w:p w:rsidR="006B022B" w:rsidRPr="00EF6ECC" w:rsidRDefault="006B022B" w:rsidP="007230FA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22.09.2022 թ.</w:t>
            </w:r>
          </w:p>
          <w:p w:rsidR="006B022B" w:rsidRPr="00EF6ECC" w:rsidRDefault="006B022B" w:rsidP="007230FA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N 1111/42400-22</w:t>
            </w:r>
          </w:p>
        </w:tc>
      </w:tr>
      <w:tr w:rsidR="006B022B" w:rsidRPr="00EF6ECC" w:rsidTr="00B83973">
        <w:tc>
          <w:tcPr>
            <w:tcW w:w="4033" w:type="pct"/>
            <w:vAlign w:val="center"/>
          </w:tcPr>
          <w:p w:rsidR="006B022B" w:rsidRPr="00EF6ECC" w:rsidRDefault="006B022B" w:rsidP="00A74E07">
            <w:pPr>
              <w:pStyle w:val="ListParagraph"/>
              <w:numPr>
                <w:ilvl w:val="0"/>
                <w:numId w:val="6"/>
              </w:numPr>
              <w:spacing w:line="240" w:lineRule="auto"/>
              <w:ind w:left="284" w:hanging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F6ECC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proofErr w:type="spellStart"/>
            <w:r w:rsidRPr="00EF6ECC">
              <w:rPr>
                <w:rFonts w:ascii="GHEA Grapalat" w:hAnsi="GHEA Grapalat"/>
                <w:sz w:val="24"/>
                <w:szCs w:val="24"/>
              </w:rPr>
              <w:t>Վերնագրում</w:t>
            </w:r>
            <w:proofErr w:type="spellEnd"/>
            <w:r w:rsidRPr="00EF6ECC">
              <w:rPr>
                <w:rFonts w:ascii="GHEA Grapalat" w:hAnsi="GHEA Grapalat"/>
                <w:sz w:val="24"/>
                <w:szCs w:val="24"/>
              </w:rPr>
              <w:t>՝ «</w:t>
            </w:r>
            <w:proofErr w:type="spellStart"/>
            <w:r w:rsidRPr="00EF6ECC">
              <w:rPr>
                <w:rFonts w:ascii="GHEA Grapalat" w:hAnsi="GHEA Grapalat"/>
                <w:sz w:val="24"/>
                <w:szCs w:val="24"/>
              </w:rPr>
              <w:t>общеобразовательной</w:t>
            </w:r>
            <w:proofErr w:type="spellEnd"/>
            <w:r w:rsidRPr="00EF6E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6ECC">
              <w:rPr>
                <w:rFonts w:ascii="GHEA Grapalat" w:hAnsi="GHEA Grapalat"/>
                <w:sz w:val="24"/>
                <w:szCs w:val="24"/>
              </w:rPr>
              <w:t>организации</w:t>
            </w:r>
            <w:proofErr w:type="spellEnd"/>
            <w:r w:rsidRPr="00EF6ECC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EF6ECC">
              <w:rPr>
                <w:rFonts w:ascii="GHEA Grapalat" w:hAnsi="GHEA Grapalat"/>
                <w:sz w:val="24"/>
                <w:szCs w:val="24"/>
              </w:rPr>
              <w:t>բառակապակցությունը</w:t>
            </w:r>
            <w:proofErr w:type="spellEnd"/>
            <w:r w:rsidRPr="00EF6E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6ECC">
              <w:rPr>
                <w:rFonts w:ascii="GHEA Grapalat" w:hAnsi="GHEA Grapalat"/>
                <w:sz w:val="24"/>
                <w:szCs w:val="24"/>
              </w:rPr>
              <w:t>փոխարինել</w:t>
            </w:r>
            <w:proofErr w:type="spellEnd"/>
            <w:r w:rsidRPr="00EF6ECC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EF6ECC">
              <w:rPr>
                <w:rFonts w:ascii="GHEA Grapalat" w:hAnsi="GHEA Grapalat"/>
                <w:sz w:val="24"/>
                <w:szCs w:val="24"/>
              </w:rPr>
              <w:t>Учреждения</w:t>
            </w:r>
            <w:proofErr w:type="spellEnd"/>
            <w:r w:rsidRPr="00EF6ECC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EF6ECC">
              <w:rPr>
                <w:rFonts w:ascii="GHEA Grapalat" w:hAnsi="GHEA Grapalat"/>
                <w:sz w:val="24"/>
                <w:szCs w:val="24"/>
              </w:rPr>
              <w:t>Учебно-спортивный</w:t>
            </w:r>
            <w:proofErr w:type="spellEnd"/>
            <w:r w:rsidRPr="00EF6E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6ECC">
              <w:rPr>
                <w:rFonts w:ascii="GHEA Grapalat" w:hAnsi="GHEA Grapalat"/>
                <w:sz w:val="24"/>
                <w:szCs w:val="24"/>
              </w:rPr>
              <w:t>комплекс</w:t>
            </w:r>
            <w:proofErr w:type="spellEnd"/>
            <w:r w:rsidRPr="00EF6ECC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EF6ECC">
              <w:rPr>
                <w:rFonts w:ascii="GHEA Grapalat" w:hAnsi="GHEA Grapalat"/>
                <w:sz w:val="24"/>
                <w:szCs w:val="24"/>
              </w:rPr>
              <w:t>закрытого</w:t>
            </w:r>
            <w:proofErr w:type="spellEnd"/>
            <w:r w:rsidRPr="00EF6E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6ECC">
              <w:rPr>
                <w:rFonts w:ascii="GHEA Grapalat" w:hAnsi="GHEA Grapalat"/>
                <w:sz w:val="24"/>
                <w:szCs w:val="24"/>
              </w:rPr>
              <w:t>акционерного</w:t>
            </w:r>
            <w:proofErr w:type="spellEnd"/>
            <w:r w:rsidRPr="00EF6E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6ECC">
              <w:rPr>
                <w:rFonts w:ascii="GHEA Grapalat" w:hAnsi="GHEA Grapalat"/>
                <w:sz w:val="24"/>
                <w:szCs w:val="24"/>
              </w:rPr>
              <w:t>общества</w:t>
            </w:r>
            <w:proofErr w:type="spellEnd"/>
            <w:r w:rsidRPr="00EF6ECC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EF6ECC">
              <w:rPr>
                <w:rFonts w:ascii="GHEA Grapalat" w:hAnsi="GHEA Grapalat"/>
                <w:sz w:val="24"/>
                <w:szCs w:val="24"/>
              </w:rPr>
              <w:t>Газпром</w:t>
            </w:r>
            <w:proofErr w:type="spellEnd"/>
            <w:r w:rsidRPr="00EF6E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6ECC">
              <w:rPr>
                <w:rFonts w:ascii="GHEA Grapalat" w:hAnsi="GHEA Grapalat"/>
                <w:sz w:val="24"/>
                <w:szCs w:val="24"/>
              </w:rPr>
              <w:t>Армения</w:t>
            </w:r>
            <w:proofErr w:type="spellEnd"/>
            <w:r w:rsidRPr="00EF6ECC">
              <w:rPr>
                <w:rFonts w:ascii="GHEA Grapalat" w:hAnsi="GHEA Grapalat"/>
                <w:sz w:val="24"/>
                <w:szCs w:val="24"/>
              </w:rPr>
              <w:t xml:space="preserve">»» </w:t>
            </w:r>
            <w:proofErr w:type="spellStart"/>
            <w:r w:rsidRPr="00EF6ECC">
              <w:rPr>
                <w:rFonts w:ascii="GHEA Grapalat" w:hAnsi="GHEA Grapalat"/>
                <w:sz w:val="24"/>
                <w:szCs w:val="24"/>
              </w:rPr>
              <w:t>ձևակերպումով</w:t>
            </w:r>
            <w:proofErr w:type="spellEnd"/>
            <w:r w:rsidRPr="00EF6ECC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EF6ECC">
              <w:rPr>
                <w:rFonts w:ascii="GHEA Grapalat" w:hAnsi="GHEA Grapalat"/>
                <w:sz w:val="24"/>
                <w:szCs w:val="24"/>
              </w:rPr>
              <w:t>հիմք</w:t>
            </w:r>
            <w:proofErr w:type="spellEnd"/>
            <w:r w:rsidRPr="00EF6E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6ECC">
              <w:rPr>
                <w:rFonts w:ascii="GHEA Grapalat" w:hAnsi="GHEA Grapalat"/>
                <w:sz w:val="24"/>
                <w:szCs w:val="24"/>
              </w:rPr>
              <w:t>ընդունելով</w:t>
            </w:r>
            <w:proofErr w:type="spellEnd"/>
            <w:r w:rsidRPr="00EF6ECC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EF6ECC">
              <w:rPr>
                <w:rFonts w:ascii="GHEA Grapalat" w:hAnsi="GHEA Grapalat"/>
                <w:sz w:val="24"/>
                <w:szCs w:val="24"/>
              </w:rPr>
              <w:t>Գազպրոմ</w:t>
            </w:r>
            <w:proofErr w:type="spellEnd"/>
            <w:r w:rsidRPr="00EF6E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6ECC">
              <w:rPr>
                <w:rFonts w:ascii="GHEA Grapalat" w:hAnsi="GHEA Grapalat"/>
                <w:sz w:val="24"/>
                <w:szCs w:val="24"/>
              </w:rPr>
              <w:t>Արմենիա</w:t>
            </w:r>
            <w:proofErr w:type="spellEnd"/>
            <w:r w:rsidRPr="00EF6ECC">
              <w:rPr>
                <w:rFonts w:ascii="GHEA Grapalat" w:hAnsi="GHEA Grapalat"/>
                <w:sz w:val="24"/>
                <w:szCs w:val="24"/>
              </w:rPr>
              <w:t>» ՓԲԸ «</w:t>
            </w:r>
            <w:proofErr w:type="spellStart"/>
            <w:r w:rsidRPr="00EF6ECC">
              <w:rPr>
                <w:rFonts w:ascii="GHEA Grapalat" w:hAnsi="GHEA Grapalat"/>
                <w:sz w:val="24"/>
                <w:szCs w:val="24"/>
              </w:rPr>
              <w:t>Ուսումնա-սպորտային</w:t>
            </w:r>
            <w:proofErr w:type="spellEnd"/>
            <w:r w:rsidRPr="00EF6E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6ECC">
              <w:rPr>
                <w:rFonts w:ascii="GHEA Grapalat" w:hAnsi="GHEA Grapalat"/>
                <w:sz w:val="24"/>
                <w:szCs w:val="24"/>
              </w:rPr>
              <w:t>համալիր</w:t>
            </w:r>
            <w:proofErr w:type="spellEnd"/>
            <w:r w:rsidRPr="00EF6ECC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EF6ECC">
              <w:rPr>
                <w:rFonts w:ascii="GHEA Grapalat" w:hAnsi="GHEA Grapalat"/>
                <w:sz w:val="24"/>
                <w:szCs w:val="24"/>
              </w:rPr>
              <w:t>հիմնարկի</w:t>
            </w:r>
            <w:proofErr w:type="spellEnd"/>
            <w:r w:rsidRPr="00EF6ECC">
              <w:rPr>
                <w:rFonts w:ascii="GHEA Grapalat" w:hAnsi="GHEA Grapalat"/>
                <w:sz w:val="24"/>
                <w:szCs w:val="24"/>
              </w:rPr>
              <w:t xml:space="preserve">՝ 2019թ. </w:t>
            </w:r>
            <w:proofErr w:type="spellStart"/>
            <w:r w:rsidRPr="00EF6ECC">
              <w:rPr>
                <w:rFonts w:ascii="GHEA Grapalat" w:hAnsi="GHEA Grapalat"/>
                <w:sz w:val="24"/>
                <w:szCs w:val="24"/>
              </w:rPr>
              <w:t>հունիսի</w:t>
            </w:r>
            <w:proofErr w:type="spellEnd"/>
            <w:r w:rsidRPr="00EF6ECC">
              <w:rPr>
                <w:rFonts w:ascii="GHEA Grapalat" w:hAnsi="GHEA Grapalat"/>
                <w:sz w:val="24"/>
                <w:szCs w:val="24"/>
              </w:rPr>
              <w:t xml:space="preserve"> 14-ի </w:t>
            </w:r>
            <w:proofErr w:type="spellStart"/>
            <w:r w:rsidRPr="00EF6ECC">
              <w:rPr>
                <w:rFonts w:ascii="GHEA Grapalat" w:hAnsi="GHEA Grapalat"/>
                <w:sz w:val="24"/>
                <w:szCs w:val="24"/>
              </w:rPr>
              <w:t>կանոնադրության</w:t>
            </w:r>
            <w:proofErr w:type="spellEnd"/>
            <w:r w:rsidRPr="00EF6ECC">
              <w:rPr>
                <w:rFonts w:ascii="GHEA Grapalat" w:hAnsi="GHEA Grapalat"/>
                <w:sz w:val="24"/>
                <w:szCs w:val="24"/>
              </w:rPr>
              <w:t xml:space="preserve"> 5-րդ </w:t>
            </w:r>
            <w:proofErr w:type="spellStart"/>
            <w:r w:rsidRPr="00EF6ECC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Pr="00EF6ECC">
              <w:rPr>
                <w:rFonts w:ascii="GHEA Grapalat" w:hAnsi="GHEA Grapalat"/>
                <w:sz w:val="24"/>
                <w:szCs w:val="24"/>
              </w:rPr>
              <w:t xml:space="preserve"> 3-րդ </w:t>
            </w:r>
            <w:proofErr w:type="spellStart"/>
            <w:r w:rsidRPr="00EF6ECC">
              <w:rPr>
                <w:rFonts w:ascii="GHEA Grapalat" w:hAnsi="GHEA Grapalat"/>
                <w:sz w:val="24"/>
                <w:szCs w:val="24"/>
              </w:rPr>
              <w:t>ենթակետը</w:t>
            </w:r>
            <w:proofErr w:type="spellEnd"/>
            <w:r w:rsidRPr="00EF6ECC">
              <w:rPr>
                <w:rFonts w:ascii="GHEA Grapalat" w:hAnsi="GHEA Grapalat"/>
                <w:sz w:val="24"/>
                <w:szCs w:val="24"/>
              </w:rPr>
              <w:t>);</w:t>
            </w:r>
            <w:r w:rsidRPr="00EF6ECC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</w:p>
        </w:tc>
        <w:tc>
          <w:tcPr>
            <w:tcW w:w="967" w:type="pct"/>
          </w:tcPr>
          <w:p w:rsidR="006B022B" w:rsidRPr="00EF6ECC" w:rsidRDefault="006B022B" w:rsidP="007230FA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proofErr w:type="spellStart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Ընդունվել</w:t>
            </w:r>
            <w:proofErr w:type="spellEnd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 xml:space="preserve"> է</w:t>
            </w:r>
          </w:p>
        </w:tc>
      </w:tr>
      <w:tr w:rsidR="006B022B" w:rsidRPr="00EF6ECC" w:rsidTr="00B83973">
        <w:tc>
          <w:tcPr>
            <w:tcW w:w="4033" w:type="pct"/>
            <w:vAlign w:val="center"/>
          </w:tcPr>
          <w:p w:rsidR="006B022B" w:rsidRPr="00EF6ECC" w:rsidRDefault="006B022B" w:rsidP="00A74E07">
            <w:pPr>
              <w:pStyle w:val="ListParagraph"/>
              <w:numPr>
                <w:ilvl w:val="0"/>
                <w:numId w:val="6"/>
              </w:numPr>
              <w:spacing w:line="240" w:lineRule="auto"/>
              <w:ind w:left="284" w:hanging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F6ECC">
              <w:rPr>
                <w:rFonts w:ascii="GHEA Grapalat" w:hAnsi="GHEA Grapalat" w:cs="Sylfaen"/>
                <w:sz w:val="24"/>
                <w:szCs w:val="24"/>
                <w:lang w:val="hy-AM"/>
              </w:rPr>
              <w:t>«Նախաբանի 2-րդ պարբերության մեջ` «Соглашения между Правительством Республики Армения и Правительством Российской Федерации о гуманитарном сотрудничестве от 24 октября 2011 года» ձևակերպման փոխարեն կիրառել համաձայնագրի ճշգրիտ անվանումը՝ «Соглашения между Правительством Республики Армения и Правительством Российской Федерации о сотрудничестве в гуманитарной сфере от 24 октября 2011 года»;»</w:t>
            </w:r>
          </w:p>
        </w:tc>
        <w:tc>
          <w:tcPr>
            <w:tcW w:w="967" w:type="pct"/>
          </w:tcPr>
          <w:p w:rsidR="006B022B" w:rsidRPr="00EF6ECC" w:rsidRDefault="006B022B" w:rsidP="007230FA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</w:pPr>
            <w:proofErr w:type="spellStart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Ընդունվել</w:t>
            </w:r>
            <w:proofErr w:type="spellEnd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 xml:space="preserve"> է</w:t>
            </w:r>
          </w:p>
        </w:tc>
      </w:tr>
      <w:tr w:rsidR="006B022B" w:rsidRPr="00EF6ECC" w:rsidTr="00B83973">
        <w:tc>
          <w:tcPr>
            <w:tcW w:w="4033" w:type="pct"/>
            <w:vAlign w:val="center"/>
          </w:tcPr>
          <w:p w:rsidR="006B022B" w:rsidRPr="00EF6ECC" w:rsidRDefault="006B022B" w:rsidP="00A74E07">
            <w:pPr>
              <w:pStyle w:val="ListParagraph"/>
              <w:numPr>
                <w:ilvl w:val="0"/>
                <w:numId w:val="6"/>
              </w:numPr>
              <w:spacing w:line="240" w:lineRule="auto"/>
              <w:ind w:left="284" w:hanging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F6ECC">
              <w:rPr>
                <w:rFonts w:ascii="GHEA Grapalat" w:hAnsi="GHEA Grapalat" w:cs="Sylfaen"/>
                <w:sz w:val="24"/>
                <w:szCs w:val="24"/>
                <w:lang w:val="hy-AM"/>
              </w:rPr>
              <w:t>«1-ին հոդվածում՝ «учреждения» բառը կիրառել մեծատառով՝ «Учреждения», իսկ ««Учебно-спортивный комплекс» արտահայտությունը եզրափակել չակերտներով՝ ««Учебно-спортивный комплекс»;»</w:t>
            </w:r>
          </w:p>
        </w:tc>
        <w:tc>
          <w:tcPr>
            <w:tcW w:w="967" w:type="pct"/>
          </w:tcPr>
          <w:p w:rsidR="006B022B" w:rsidRPr="00EF6ECC" w:rsidRDefault="006B022B" w:rsidP="007230FA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</w:pPr>
            <w:proofErr w:type="spellStart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Ընդունվել</w:t>
            </w:r>
            <w:proofErr w:type="spellEnd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 xml:space="preserve"> է</w:t>
            </w:r>
          </w:p>
        </w:tc>
      </w:tr>
      <w:tr w:rsidR="006B022B" w:rsidRPr="00EF6ECC" w:rsidTr="00B83973">
        <w:tc>
          <w:tcPr>
            <w:tcW w:w="4033" w:type="pct"/>
            <w:vAlign w:val="center"/>
          </w:tcPr>
          <w:p w:rsidR="006B022B" w:rsidRPr="00EF6ECC" w:rsidRDefault="006B022B" w:rsidP="00A74E07">
            <w:pPr>
              <w:pStyle w:val="ListParagraph"/>
              <w:numPr>
                <w:ilvl w:val="0"/>
                <w:numId w:val="6"/>
              </w:numPr>
              <w:spacing w:line="240" w:lineRule="auto"/>
              <w:ind w:left="284" w:hanging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F6ECC">
              <w:rPr>
                <w:rFonts w:ascii="GHEA Grapalat" w:hAnsi="GHEA Grapalat" w:cs="Sylfaen"/>
                <w:sz w:val="24"/>
                <w:szCs w:val="24"/>
                <w:lang w:val="hy-AM"/>
              </w:rPr>
              <w:t>«Հիմնարկի Կանոնադրության 4-րդ գլխի 26-րդ կետի համաձայն՝ «Հիմնարկն իր կողմից իրականացվող ծրագրերին համապատասխան բաժանվում է նախակրթարանի (մանկապարտեզի), դպրոցի և սպորտային համալիրի»: Մինչդեռ, Համաձայնագրի նախագծի 1-ին հոդվածում կիրառվում է հետևյալ ձևակերպումը՝ «учреждение «Учебно-спортивный комплекс закрытого акционерного общества «Газпром Армения» (далее – Школа)»: Ելնելով վերոգրյալից՝ առաջարկում ենք Համաձայնագրի նախագծում «Школа» բառը փոխարինել «Учреждение» բառով;»</w:t>
            </w:r>
          </w:p>
        </w:tc>
        <w:tc>
          <w:tcPr>
            <w:tcW w:w="967" w:type="pct"/>
          </w:tcPr>
          <w:p w:rsidR="006B022B" w:rsidRPr="00EF6ECC" w:rsidRDefault="006B022B" w:rsidP="007230FA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</w:pPr>
            <w:proofErr w:type="spellStart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Ընդունվել</w:t>
            </w:r>
            <w:proofErr w:type="spellEnd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 xml:space="preserve"> է</w:t>
            </w:r>
          </w:p>
        </w:tc>
      </w:tr>
      <w:tr w:rsidR="006B022B" w:rsidRPr="00EF6ECC" w:rsidTr="00B83973">
        <w:tc>
          <w:tcPr>
            <w:tcW w:w="4033" w:type="pct"/>
            <w:vAlign w:val="center"/>
          </w:tcPr>
          <w:p w:rsidR="006B022B" w:rsidRPr="00EF6ECC" w:rsidRDefault="006B022B" w:rsidP="00A74E07">
            <w:pPr>
              <w:pStyle w:val="ListParagraph"/>
              <w:numPr>
                <w:ilvl w:val="0"/>
                <w:numId w:val="6"/>
              </w:numPr>
              <w:spacing w:line="240" w:lineRule="auto"/>
              <w:ind w:left="284" w:hanging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F6ECC">
              <w:rPr>
                <w:rFonts w:ascii="GHEA Grapalat" w:hAnsi="GHEA Grapalat" w:cs="Sylfaen"/>
                <w:sz w:val="24"/>
                <w:szCs w:val="24"/>
                <w:lang w:val="hy-AM"/>
              </w:rPr>
              <w:t>«Համաձայնագրի նախագծի և Հիմնարկի կանոնադրության միջև առկա են հակասություններ: Համաձայնագրի ստորագրման պարագայում Հիմնարկի կանոնադրությունը ենթակա է փոփոխման և համապատասխանեցման Համաձայնագրի դրույթներին:</w:t>
            </w:r>
          </w:p>
          <w:p w:rsidR="006B022B" w:rsidRPr="00EF6ECC" w:rsidRDefault="006B022B" w:rsidP="006B022B">
            <w:pPr>
              <w:pStyle w:val="ListParagraph"/>
              <w:spacing w:line="240" w:lineRule="auto"/>
              <w:ind w:left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F6ECC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Հիմնարկի գործունեության պայմանների ամրագրման հարցում, այդ թվում ֆինանսական մասով, կարևորում ենք ՀՀ պետական կառավարման համակարգի իրավասու, ինչպես նաև շահագրգիռ մարմինների դիրքորոշումը:»</w:t>
            </w:r>
          </w:p>
        </w:tc>
        <w:tc>
          <w:tcPr>
            <w:tcW w:w="967" w:type="pct"/>
          </w:tcPr>
          <w:p w:rsidR="006B022B" w:rsidRPr="00EF6ECC" w:rsidRDefault="006B022B" w:rsidP="007230FA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proofErr w:type="spellStart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Ընդունվել</w:t>
            </w:r>
            <w:proofErr w:type="spellEnd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 xml:space="preserve"> է</w:t>
            </w:r>
          </w:p>
        </w:tc>
      </w:tr>
      <w:tr w:rsidR="006B022B" w:rsidRPr="00EF6ECC" w:rsidTr="00B83973">
        <w:tc>
          <w:tcPr>
            <w:tcW w:w="4033" w:type="pct"/>
            <w:tcBorders>
              <w:bottom w:val="single" w:sz="4" w:space="0" w:color="auto"/>
            </w:tcBorders>
            <w:vAlign w:val="center"/>
          </w:tcPr>
          <w:p w:rsidR="006B022B" w:rsidRPr="00EF6ECC" w:rsidRDefault="006B022B" w:rsidP="00A74E07">
            <w:pPr>
              <w:pStyle w:val="ListParagraph"/>
              <w:numPr>
                <w:ilvl w:val="0"/>
                <w:numId w:val="6"/>
              </w:numPr>
              <w:spacing w:line="240" w:lineRule="auto"/>
              <w:ind w:left="284" w:hanging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EF6ECC">
              <w:rPr>
                <w:rFonts w:ascii="GHEA Grapalat" w:hAnsi="GHEA Grapalat"/>
                <w:sz w:val="24"/>
                <w:szCs w:val="24"/>
              </w:rPr>
              <w:lastRenderedPageBreak/>
              <w:t>Նախարարության</w:t>
            </w:r>
            <w:proofErr w:type="spellEnd"/>
            <w:r w:rsidRPr="00EF6E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6ECC">
              <w:rPr>
                <w:rFonts w:ascii="GHEA Grapalat" w:hAnsi="GHEA Grapalat"/>
                <w:sz w:val="24"/>
                <w:szCs w:val="24"/>
              </w:rPr>
              <w:t>եզրակացություն</w:t>
            </w:r>
            <w:proofErr w:type="spellEnd"/>
            <w:r w:rsidRPr="00EF6ECC">
              <w:rPr>
                <w:rFonts w:ascii="GHEA Grapalat" w:hAnsi="GHEA Grapalat"/>
                <w:sz w:val="24"/>
                <w:szCs w:val="24"/>
              </w:rPr>
              <w:t>.</w:t>
            </w:r>
          </w:p>
          <w:p w:rsidR="006B022B" w:rsidRPr="00EF6ECC" w:rsidRDefault="006B022B" w:rsidP="007230FA">
            <w:pPr>
              <w:pStyle w:val="ListParagraph"/>
              <w:spacing w:line="240" w:lineRule="auto"/>
              <w:ind w:left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F6ECC">
              <w:rPr>
                <w:rFonts w:ascii="GHEA Grapalat" w:hAnsi="GHEA Grapalat" w:cs="Sylfaen"/>
                <w:sz w:val="24"/>
                <w:szCs w:val="24"/>
                <w:lang w:val="hy-AM"/>
              </w:rPr>
              <w:t>«Կարևորելով Հայաստանի Հանրապետության և Ռուսաստանի Դաշնության միջև կրթության և մշակույթի ոլորտներում փոխգործակցության ընդլայնումը, ինչպես նաև Հայաստանում օտար լեզուների, այդ թվում՝ ռուսաց լեզվի ուսումնասիրման համար բարենպաստ պայմաններ ստեղծելու անհրաժեշտությունը և այդ համատեքստում ընդգծելով «Գազպրոմ Արմենիա» փակ բաժնետիրական ընկերության «Ուսումնա-սպորտային համալիր» հիմնարկի գործունեության հետագա զարգացման նշանակությունը՝ ՀՀ արտաքին գործերի նախարարությունը, ղեկավարվելով «Միջազգային պայմանագրերի մասին» 5-րդ հոդվածի 2-րդ մասով, նպատակահարմար է գտնում «Հայաստանի Հանրապետության կառավարության և Ռուսաստանի Դաշնության կառավարության միջև հանրակրթական կազմակերպության գործունեության պայմանների մասին» համաձայնագրի ստորագրումը: Այն համապատասխանում է ՀՀ վարած արտաքին քաղաքականությանը և ստանձնած միջազգային պարտավորություններին:</w:t>
            </w:r>
          </w:p>
          <w:p w:rsidR="006B022B" w:rsidRPr="00EF6ECC" w:rsidRDefault="006B022B" w:rsidP="007230FA">
            <w:pPr>
              <w:pStyle w:val="ListParagraph"/>
              <w:spacing w:line="240" w:lineRule="auto"/>
              <w:ind w:left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F6ECC">
              <w:rPr>
                <w:rFonts w:ascii="GHEA Grapalat" w:hAnsi="GHEA Grapalat" w:cs="Sylfaen"/>
                <w:sz w:val="24"/>
                <w:szCs w:val="24"/>
                <w:lang w:val="hy-AM"/>
              </w:rPr>
              <w:t>Միևնույն ժամանակ, Հայաստանում ռուսաց լեզվի ուսումնասիրման համար համապատասխան պայմանների առկայությունը կարող է բարենպաստ մթնոլորտ ստեղծել փոխադարձության սկզբունքի հիման վրա ռուսաստանյան հայաշատ շրջանների հանրակրթական կազմակերպություններում հայերենի ուսումնասիրման համար:»</w:t>
            </w:r>
          </w:p>
        </w:tc>
        <w:tc>
          <w:tcPr>
            <w:tcW w:w="967" w:type="pct"/>
            <w:tcBorders>
              <w:bottom w:val="single" w:sz="4" w:space="0" w:color="auto"/>
            </w:tcBorders>
          </w:tcPr>
          <w:p w:rsidR="006B022B" w:rsidRPr="00EF6ECC" w:rsidRDefault="006B022B" w:rsidP="007230FA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proofErr w:type="spellStart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Ընդունվել</w:t>
            </w:r>
            <w:proofErr w:type="spellEnd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 xml:space="preserve"> է</w:t>
            </w:r>
          </w:p>
        </w:tc>
      </w:tr>
      <w:tr w:rsidR="006B022B" w:rsidRPr="00EF6ECC" w:rsidTr="0012779D">
        <w:trPr>
          <w:trHeight w:val="187"/>
        </w:trPr>
        <w:tc>
          <w:tcPr>
            <w:tcW w:w="4033" w:type="pct"/>
            <w:shd w:val="clear" w:color="auto" w:fill="D9D9D9" w:themeFill="background1" w:themeFillShade="D9"/>
            <w:vAlign w:val="center"/>
          </w:tcPr>
          <w:p w:rsidR="006B022B" w:rsidRPr="00EF6ECC" w:rsidRDefault="006B022B" w:rsidP="00A74E07">
            <w:pPr>
              <w:numPr>
                <w:ilvl w:val="0"/>
                <w:numId w:val="5"/>
              </w:num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 xml:space="preserve">ՀՀ </w:t>
            </w:r>
            <w:proofErr w:type="spellStart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արդարադատության</w:t>
            </w:r>
            <w:proofErr w:type="spellEnd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967" w:type="pct"/>
            <w:shd w:val="clear" w:color="auto" w:fill="D9D9D9" w:themeFill="background1" w:themeFillShade="D9"/>
          </w:tcPr>
          <w:p w:rsidR="006B022B" w:rsidRPr="00EF6ECC" w:rsidRDefault="006B022B" w:rsidP="007230FA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20.09.2022 թ.</w:t>
            </w:r>
          </w:p>
          <w:p w:rsidR="006B022B" w:rsidRPr="00EF6ECC" w:rsidRDefault="006B022B" w:rsidP="007230FA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N //41474-2022</w:t>
            </w:r>
          </w:p>
        </w:tc>
      </w:tr>
      <w:tr w:rsidR="006B022B" w:rsidRPr="00EF6ECC" w:rsidTr="00B83973">
        <w:tc>
          <w:tcPr>
            <w:tcW w:w="4033" w:type="pct"/>
            <w:tcBorders>
              <w:bottom w:val="single" w:sz="4" w:space="0" w:color="auto"/>
            </w:tcBorders>
            <w:vAlign w:val="center"/>
          </w:tcPr>
          <w:p w:rsidR="006B022B" w:rsidRPr="00EF6ECC" w:rsidRDefault="006B022B" w:rsidP="00A74E07">
            <w:pPr>
              <w:pStyle w:val="ListParagraph"/>
              <w:numPr>
                <w:ilvl w:val="0"/>
                <w:numId w:val="7"/>
              </w:numPr>
              <w:spacing w:line="240" w:lineRule="auto"/>
              <w:ind w:left="284" w:hanging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EF6ECC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 w:rsidRPr="00EF6E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6ECC">
              <w:rPr>
                <w:rFonts w:ascii="GHEA Grapalat" w:hAnsi="GHEA Grapalat"/>
                <w:sz w:val="24"/>
                <w:szCs w:val="24"/>
              </w:rPr>
              <w:t>եզրակացություն</w:t>
            </w:r>
            <w:proofErr w:type="spellEnd"/>
            <w:r w:rsidRPr="00EF6ECC">
              <w:rPr>
                <w:rFonts w:ascii="GHEA Grapalat" w:hAnsi="GHEA Grapalat"/>
                <w:sz w:val="24"/>
                <w:szCs w:val="24"/>
              </w:rPr>
              <w:t>.</w:t>
            </w:r>
          </w:p>
          <w:p w:rsidR="006B022B" w:rsidRPr="00EF6ECC" w:rsidRDefault="006B022B" w:rsidP="006B022B">
            <w:pPr>
              <w:pStyle w:val="ListParagraph"/>
              <w:spacing w:line="240" w:lineRule="auto"/>
              <w:ind w:left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F6ECC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EF6ECC">
              <w:rPr>
                <w:rFonts w:ascii="GHEA Grapalat" w:hAnsi="GHEA Grapalat"/>
                <w:sz w:val="24"/>
                <w:szCs w:val="24"/>
                <w:lang w:val="hy-AM"/>
              </w:rPr>
              <w:t>Նախագիծը</w:t>
            </w:r>
            <w:r w:rsidRPr="00EF6EC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չի պարունակում Հայաստանի Հանրապետության օրենքին հակասող, օրենքի</w:t>
            </w:r>
            <w:r w:rsidRPr="00EF6ECC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EF6ECC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</w:t>
            </w:r>
            <w:r w:rsidRPr="00EF6ECC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EF6ECC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EF6ECC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EF6ECC"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 w:rsidRPr="00EF6ECC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EF6ECC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EF6ECC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EF6ECC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ընդունում</w:t>
            </w:r>
            <w:r w:rsidRPr="00EF6ECC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EF6EC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նախատեսող</w:t>
            </w:r>
            <w:r w:rsidRPr="00EF6ECC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EF6ECC">
              <w:rPr>
                <w:rFonts w:ascii="GHEA Grapalat" w:hAnsi="GHEA Grapalat" w:cs="Sylfaen"/>
                <w:sz w:val="24"/>
                <w:szCs w:val="24"/>
                <w:lang w:val="hy-AM"/>
              </w:rPr>
              <w:t>նորմեր:</w:t>
            </w:r>
          </w:p>
          <w:p w:rsidR="006B022B" w:rsidRPr="00EF6ECC" w:rsidRDefault="006B022B" w:rsidP="006B022B">
            <w:pPr>
              <w:pStyle w:val="ListParagraph"/>
              <w:spacing w:line="240" w:lineRule="auto"/>
              <w:ind w:left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F6ECC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հայտնում ենք, որ Հայաստանի Հանրապետության համար ֆինանսական կամ գույքային պարտավորություններ նախատեսելու դեպքում Նախագիծը ենթակա է վավերացման:»</w:t>
            </w:r>
            <w:r w:rsidRPr="00EF6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967" w:type="pct"/>
            <w:tcBorders>
              <w:bottom w:val="single" w:sz="4" w:space="0" w:color="auto"/>
            </w:tcBorders>
          </w:tcPr>
          <w:p w:rsidR="006B022B" w:rsidRPr="00EF6ECC" w:rsidRDefault="006B022B" w:rsidP="007230FA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proofErr w:type="spellStart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Ընդունվել</w:t>
            </w:r>
            <w:proofErr w:type="spellEnd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 xml:space="preserve"> է</w:t>
            </w:r>
          </w:p>
        </w:tc>
      </w:tr>
      <w:tr w:rsidR="006B022B" w:rsidRPr="00EF6ECC" w:rsidTr="0012779D">
        <w:tc>
          <w:tcPr>
            <w:tcW w:w="4033" w:type="pct"/>
            <w:shd w:val="clear" w:color="auto" w:fill="D9D9D9" w:themeFill="background1" w:themeFillShade="D9"/>
            <w:vAlign w:val="center"/>
          </w:tcPr>
          <w:p w:rsidR="006B022B" w:rsidRPr="00EF6ECC" w:rsidRDefault="006B022B" w:rsidP="00A74E07">
            <w:pPr>
              <w:numPr>
                <w:ilvl w:val="0"/>
                <w:numId w:val="5"/>
              </w:num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 xml:space="preserve">ՀՀ </w:t>
            </w:r>
            <w:proofErr w:type="spellStart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ֆինանսների</w:t>
            </w:r>
            <w:proofErr w:type="spellEnd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967" w:type="pct"/>
            <w:shd w:val="clear" w:color="auto" w:fill="D9D9D9" w:themeFill="background1" w:themeFillShade="D9"/>
          </w:tcPr>
          <w:p w:rsidR="006B022B" w:rsidRPr="00EF6ECC" w:rsidRDefault="006B022B" w:rsidP="007230FA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3.10.2022 թ.</w:t>
            </w:r>
          </w:p>
          <w:p w:rsidR="006B022B" w:rsidRPr="00EF6ECC" w:rsidRDefault="006B022B" w:rsidP="007230FA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N 01/5-1/17010-2022</w:t>
            </w:r>
          </w:p>
        </w:tc>
      </w:tr>
      <w:tr w:rsidR="006B022B" w:rsidRPr="00EF6ECC" w:rsidTr="00B83973">
        <w:tc>
          <w:tcPr>
            <w:tcW w:w="4033" w:type="pct"/>
            <w:tcBorders>
              <w:bottom w:val="single" w:sz="4" w:space="0" w:color="auto"/>
            </w:tcBorders>
            <w:vAlign w:val="center"/>
          </w:tcPr>
          <w:p w:rsidR="006B022B" w:rsidRPr="00EF6ECC" w:rsidRDefault="006B022B" w:rsidP="00A74E07">
            <w:pPr>
              <w:pStyle w:val="ListParagraph"/>
              <w:numPr>
                <w:ilvl w:val="0"/>
                <w:numId w:val="8"/>
              </w:numPr>
              <w:spacing w:line="240" w:lineRule="auto"/>
              <w:ind w:left="284" w:hanging="28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</w:pPr>
            <w:proofErr w:type="spellStart"/>
            <w:r w:rsidRPr="00EF6ECC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 w:rsidRPr="00EF6E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6ECC">
              <w:rPr>
                <w:rFonts w:ascii="GHEA Grapalat" w:hAnsi="GHEA Grapalat"/>
                <w:sz w:val="24"/>
                <w:szCs w:val="24"/>
              </w:rPr>
              <w:t>եզրակացություն</w:t>
            </w:r>
            <w:proofErr w:type="spellEnd"/>
            <w:r w:rsidRPr="00EF6ECC">
              <w:rPr>
                <w:rFonts w:ascii="GHEA Grapalat" w:hAnsi="GHEA Grapalat"/>
                <w:sz w:val="24"/>
                <w:szCs w:val="24"/>
              </w:rPr>
              <w:t>.</w:t>
            </w:r>
          </w:p>
          <w:p w:rsidR="006B022B" w:rsidRPr="00EF6ECC" w:rsidRDefault="006B022B" w:rsidP="006B022B">
            <w:pPr>
              <w:pStyle w:val="ListParagraph"/>
              <w:spacing w:line="240" w:lineRule="auto"/>
              <w:ind w:left="28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</w:pPr>
            <w:r w:rsidRPr="00EF6ECC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և Ռուսաստանի Դաշնության կառավարության միջև հանրակրթական կազմակերպության գործունեության պայմանների մասին» համաձայնագրի նախագծում Հայաստանի Հանրապետության համար ֆինանսական պարտավորություններ նախատեսող՝ եկամուտների նվազեցման կամ ծախսերի ավելացման հանգեցնող  դրույթներ առկա չեն:»</w:t>
            </w:r>
          </w:p>
        </w:tc>
        <w:tc>
          <w:tcPr>
            <w:tcW w:w="967" w:type="pct"/>
            <w:tcBorders>
              <w:bottom w:val="single" w:sz="4" w:space="0" w:color="auto"/>
            </w:tcBorders>
          </w:tcPr>
          <w:p w:rsidR="006B022B" w:rsidRPr="00EF6ECC" w:rsidRDefault="006B022B" w:rsidP="007230FA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EF6EC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</w:p>
          <w:p w:rsidR="006B022B" w:rsidRPr="00EF6ECC" w:rsidRDefault="006B022B" w:rsidP="007230FA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6B022B" w:rsidRPr="00EF6ECC" w:rsidTr="0012779D">
        <w:tc>
          <w:tcPr>
            <w:tcW w:w="4033" w:type="pct"/>
            <w:shd w:val="clear" w:color="auto" w:fill="D9D9D9" w:themeFill="background1" w:themeFillShade="D9"/>
            <w:vAlign w:val="center"/>
          </w:tcPr>
          <w:p w:rsidR="006B022B" w:rsidRPr="00EF6ECC" w:rsidRDefault="006B022B" w:rsidP="00A74E07">
            <w:pPr>
              <w:numPr>
                <w:ilvl w:val="0"/>
                <w:numId w:val="5"/>
              </w:numPr>
              <w:spacing w:line="240" w:lineRule="auto"/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</w:pPr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 xml:space="preserve">ՀՀ </w:t>
            </w:r>
            <w:proofErr w:type="spellStart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էկոնոմիկայի</w:t>
            </w:r>
            <w:proofErr w:type="spellEnd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967" w:type="pct"/>
            <w:shd w:val="clear" w:color="auto" w:fill="D9D9D9" w:themeFill="background1" w:themeFillShade="D9"/>
          </w:tcPr>
          <w:p w:rsidR="006B022B" w:rsidRPr="00EF6ECC" w:rsidRDefault="006B022B" w:rsidP="007230FA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13</w:t>
            </w:r>
            <w:r w:rsidRPr="00EF6EC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</w:t>
            </w:r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10</w:t>
            </w:r>
            <w:r w:rsidRPr="00EF6EC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.2022 թ.</w:t>
            </w:r>
          </w:p>
          <w:p w:rsidR="006B022B" w:rsidRPr="00EF6ECC" w:rsidRDefault="006B022B" w:rsidP="007230FA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lastRenderedPageBreak/>
              <w:t xml:space="preserve">N </w:t>
            </w:r>
            <w:r w:rsidRPr="00EF6EC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06/16529-2022</w:t>
            </w:r>
          </w:p>
        </w:tc>
      </w:tr>
      <w:tr w:rsidR="006B022B" w:rsidRPr="00EF6ECC" w:rsidTr="00B83973">
        <w:tc>
          <w:tcPr>
            <w:tcW w:w="4033" w:type="pct"/>
            <w:tcBorders>
              <w:bottom w:val="single" w:sz="4" w:space="0" w:color="auto"/>
            </w:tcBorders>
            <w:vAlign w:val="center"/>
          </w:tcPr>
          <w:p w:rsidR="006B022B" w:rsidRPr="00EF6ECC" w:rsidRDefault="006B022B" w:rsidP="00A74E07">
            <w:pPr>
              <w:pStyle w:val="ListParagraph"/>
              <w:numPr>
                <w:ilvl w:val="0"/>
                <w:numId w:val="9"/>
              </w:numPr>
              <w:spacing w:line="240" w:lineRule="auto"/>
              <w:ind w:left="284" w:hanging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F6EC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«ՀՀ էկոնոմիկայի նախարարությունը, իր իրավասության շրջանակներում, առաջարկություններ և դիտողություններ չունի</w:t>
            </w:r>
            <w:r w:rsidRPr="00EF6ECC">
              <w:rPr>
                <w:rFonts w:ascii="GHEA Grapalat" w:hAnsi="GHEA Grapalat" w:cs="Sylfaen"/>
                <w:sz w:val="24"/>
                <w:szCs w:val="24"/>
              </w:rPr>
              <w:t>:</w:t>
            </w:r>
            <w:r w:rsidRPr="00EF6ECC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</w:p>
        </w:tc>
        <w:tc>
          <w:tcPr>
            <w:tcW w:w="967" w:type="pct"/>
            <w:tcBorders>
              <w:bottom w:val="single" w:sz="4" w:space="0" w:color="auto"/>
            </w:tcBorders>
          </w:tcPr>
          <w:p w:rsidR="006B022B" w:rsidRPr="00EF6ECC" w:rsidRDefault="006B022B" w:rsidP="007230FA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proofErr w:type="spellStart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Ընդունվել</w:t>
            </w:r>
            <w:proofErr w:type="spellEnd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 xml:space="preserve"> է</w:t>
            </w:r>
          </w:p>
          <w:p w:rsidR="006B022B" w:rsidRPr="00EF6ECC" w:rsidRDefault="006B022B" w:rsidP="007230FA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</w:tr>
      <w:tr w:rsidR="006B022B" w:rsidRPr="00EF6ECC" w:rsidTr="0012779D">
        <w:tc>
          <w:tcPr>
            <w:tcW w:w="4033" w:type="pct"/>
            <w:shd w:val="clear" w:color="auto" w:fill="D9D9D9" w:themeFill="background1" w:themeFillShade="D9"/>
            <w:vAlign w:val="center"/>
          </w:tcPr>
          <w:p w:rsidR="006B022B" w:rsidRPr="00EF6ECC" w:rsidRDefault="006B022B" w:rsidP="00A74E07">
            <w:pPr>
              <w:numPr>
                <w:ilvl w:val="0"/>
                <w:numId w:val="5"/>
              </w:num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Կադաստրի</w:t>
            </w:r>
            <w:proofErr w:type="spellEnd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967" w:type="pct"/>
            <w:shd w:val="clear" w:color="auto" w:fill="D9D9D9" w:themeFill="background1" w:themeFillShade="D9"/>
          </w:tcPr>
          <w:p w:rsidR="006B022B" w:rsidRPr="00EF6ECC" w:rsidRDefault="006B022B" w:rsidP="007230FA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15.09.2022 թ.</w:t>
            </w:r>
          </w:p>
          <w:p w:rsidR="006B022B" w:rsidRPr="00EF6ECC" w:rsidRDefault="006B022B" w:rsidP="007230FA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ՍԹ/10411-2022</w:t>
            </w:r>
          </w:p>
        </w:tc>
      </w:tr>
      <w:tr w:rsidR="006B022B" w:rsidRPr="00EF6ECC" w:rsidTr="00B83973">
        <w:tc>
          <w:tcPr>
            <w:tcW w:w="4033" w:type="pct"/>
            <w:tcBorders>
              <w:bottom w:val="single" w:sz="4" w:space="0" w:color="auto"/>
            </w:tcBorders>
            <w:vAlign w:val="center"/>
          </w:tcPr>
          <w:p w:rsidR="006B022B" w:rsidRPr="00EF6ECC" w:rsidRDefault="006B022B" w:rsidP="00A74E07">
            <w:pPr>
              <w:pStyle w:val="ListParagraph"/>
              <w:numPr>
                <w:ilvl w:val="0"/>
                <w:numId w:val="10"/>
              </w:numPr>
              <w:spacing w:line="240" w:lineRule="auto"/>
              <w:ind w:left="284" w:hanging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F6ECC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="003D61D1" w:rsidRPr="00EF6ECC">
              <w:rPr>
                <w:rFonts w:ascii="GHEA Grapalat" w:hAnsi="GHEA Grapalat" w:cs="Sylfaen"/>
                <w:sz w:val="24"/>
                <w:szCs w:val="24"/>
              </w:rPr>
              <w:t>ք</w:t>
            </w:r>
            <w:r w:rsidRPr="00EF6ECC">
              <w:rPr>
                <w:rFonts w:ascii="GHEA Grapalat" w:hAnsi="GHEA Grapalat" w:cs="Sylfaen"/>
                <w:sz w:val="24"/>
                <w:szCs w:val="24"/>
                <w:lang w:val="hy-AM"/>
              </w:rPr>
              <w:t>.Երևան, Ծարավ Աղբյուրի փողոց, 55/25 հասցեում գտնվող անշարժ գույքի՝ 3.184105 հա ընդհանուր մակերեսով հողամասի և 28,439.78 քմ ընդհանուր մակերեսով շենք-շինությունների նկատմամբ սեփականության իրավունքով 2019 թվականի ապրիլի 29-ին գրանցվել է «ԳԱԶՊՐՈՄ ԱՐՄԵՆԻԱ» ՓԲԸ-ի սեփականության իրավունքը (անշարժ գույքի նկատմամբ իրավունքների պետական գրանցման վկայականը կցվում է):</w:t>
            </w:r>
          </w:p>
          <w:p w:rsidR="006B022B" w:rsidRPr="00EF6ECC" w:rsidRDefault="006B022B" w:rsidP="006B022B">
            <w:pPr>
              <w:pStyle w:val="ListParagraph"/>
              <w:spacing w:line="240" w:lineRule="auto"/>
              <w:ind w:left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F6ECC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տեղեկացնում ենք նաև, որ վերը նշված շենք-շինություններից 890.81 քմ մակերեսով փակ սահադաշտի նկատմամբ 2020 թվականի դեկտեմբերի   24-ին գրանցվել է «ՌԵԴԻ-ՍԹԵԴԻ» ՍՊԸ-ի վարձակալության իրավունքը, որի պետական գրանցումը մինչև օրս ուժը կորցրած չի ճանաչվել:»</w:t>
            </w:r>
          </w:p>
          <w:p w:rsidR="0051053D" w:rsidRPr="00EF6ECC" w:rsidRDefault="0051053D" w:rsidP="006B022B">
            <w:pPr>
              <w:pStyle w:val="ListParagraph"/>
              <w:spacing w:line="240" w:lineRule="auto"/>
              <w:ind w:left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967" w:type="pct"/>
            <w:tcBorders>
              <w:bottom w:val="single" w:sz="4" w:space="0" w:color="auto"/>
            </w:tcBorders>
          </w:tcPr>
          <w:p w:rsidR="006B022B" w:rsidRPr="00EF6ECC" w:rsidRDefault="006B022B" w:rsidP="007230FA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proofErr w:type="spellStart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Ընդունվել</w:t>
            </w:r>
            <w:proofErr w:type="spellEnd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 xml:space="preserve"> է</w:t>
            </w:r>
          </w:p>
          <w:p w:rsidR="006B022B" w:rsidRPr="00EF6ECC" w:rsidRDefault="006B022B" w:rsidP="007230FA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51053D" w:rsidRPr="00EF6ECC" w:rsidTr="00E22D51">
        <w:tc>
          <w:tcPr>
            <w:tcW w:w="4033" w:type="pct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1053D" w:rsidRPr="00EF6ECC" w:rsidRDefault="0051053D" w:rsidP="00E22D51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F6EC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5.1</w:t>
            </w:r>
            <w:r w:rsidRPr="00EF6EC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E22D51" w:rsidRPr="00EF6EC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F6EC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967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51053D" w:rsidRPr="00EF6ECC" w:rsidRDefault="00E22D51" w:rsidP="007230FA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EF6EC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24.02.2023 թ.</w:t>
            </w:r>
          </w:p>
          <w:p w:rsidR="00E22D51" w:rsidRPr="00EF6ECC" w:rsidRDefault="00E22D51" w:rsidP="007230FA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EF6EC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ՍԹ/2409-2023</w:t>
            </w:r>
          </w:p>
        </w:tc>
      </w:tr>
      <w:tr w:rsidR="00E22D51" w:rsidRPr="00EF6ECC" w:rsidTr="00B83973">
        <w:tc>
          <w:tcPr>
            <w:tcW w:w="4033" w:type="pct"/>
            <w:tcBorders>
              <w:bottom w:val="single" w:sz="4" w:space="0" w:color="auto"/>
            </w:tcBorders>
            <w:vAlign w:val="center"/>
          </w:tcPr>
          <w:p w:rsidR="00E22D51" w:rsidRPr="00EF6ECC" w:rsidRDefault="00E22D51" w:rsidP="00E22D51">
            <w:pPr>
              <w:shd w:val="clear" w:color="auto" w:fill="FFFFFF"/>
              <w:spacing w:line="24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en-GB"/>
              </w:rPr>
            </w:pPr>
            <w:r w:rsidRPr="00EF6EC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en-GB"/>
              </w:rPr>
              <w:t>«Գույքի նկատմամբ իրավունքների պետական գրանցման մասին» ՀՀ օրենքի 9-րդ հոդվածի 1-ին մասի համաձայն՝ որևէ շենքի կամ շինության (այսուհետ` շինություն) նկատմամբ սեփականության իրավունքը կամ հողամասի կառուցապատման իրավունք ունեցող անձի կողմից կառուցված շինության նկատմամբ կառուցապատողի իրավունքը չի կարող գրանցվել, եթե ներկայացված չեն կամ գրանցող մարմնում առկա չեն գրանցումը հայցող իրավատիրոջ` այդ շինությամբ ծանրաբեռնված հողամասի նկատմամբ իրավունքի վերաբերյալ իրավահաստատող փաստաթղթեր (իրավահաստատող փաստաթղթերի ամբողջականության պահանջ):</w:t>
            </w:r>
          </w:p>
          <w:p w:rsidR="00E22D51" w:rsidRPr="00EF6ECC" w:rsidRDefault="00E22D51" w:rsidP="00E22D51">
            <w:pPr>
              <w:shd w:val="clear" w:color="auto" w:fill="FFFFFF"/>
              <w:spacing w:line="240" w:lineRule="auto"/>
              <w:jc w:val="both"/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r w:rsidRPr="00EF6EC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en-GB"/>
              </w:rPr>
              <w:t xml:space="preserve">   Միաժամանակ հարկ է նշել, որ միջազգային պայմանագրերով կարող են նախատեսվել ՀՀ օրենսդրությունից տարբերվող նորմեր, հետևաբար միջազգային պայմանագրերի դրույթների ձևավորմանը մասնակցում են շահագրգիռ մարմինները՝ ելնելով իրենց գերատեսչական շահերից: Կադաստրի կոմիտեն, հանդիսանալով անշարժ գույքի նկատմամբ իրավունքների պետական գրանցում իրականացնող մարմին, առաջնորդվում է բացառապես օրենքով և միջազգային պայմանագրերի դրույթներով, իր գործառույթը, ի թիվս այլ գործառույթների, իրականացնում է «Գույքի նկատմամբ  իրավունքների պետական գրանցման մասին» ՀՀ օրենքի 3-րդ հոդվածի 3-րդ մասում նշված օբյեկտիվության սկզբունքի հիման վրա: Հաշվի </w:t>
            </w:r>
            <w:r w:rsidRPr="00EF6EC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en-GB"/>
              </w:rPr>
              <w:lastRenderedPageBreak/>
              <w:t>առնելով նշված հանգամանքները՝ հայտնում ենք, որ վերոնշյալ համաձայնագրում ՀՀ օրենսդրությունից տարբերվող նորմեր սահմանելու մասով հարցը դուրս է Կադաստրի կոմիտեի իրավասությունից:</w:t>
            </w:r>
          </w:p>
          <w:p w:rsidR="00E22D51" w:rsidRPr="00EF6ECC" w:rsidRDefault="00E22D51" w:rsidP="0051053D">
            <w:pPr>
              <w:pStyle w:val="ListParagraph"/>
              <w:spacing w:line="240" w:lineRule="auto"/>
              <w:ind w:left="284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967" w:type="pct"/>
            <w:tcBorders>
              <w:bottom w:val="single" w:sz="4" w:space="0" w:color="auto"/>
            </w:tcBorders>
          </w:tcPr>
          <w:p w:rsidR="00E22D51" w:rsidRPr="00EF6ECC" w:rsidRDefault="00E22D51" w:rsidP="00E22D51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proofErr w:type="spellStart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lastRenderedPageBreak/>
              <w:t>Ընդունվել</w:t>
            </w:r>
            <w:proofErr w:type="spellEnd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 xml:space="preserve"> է</w:t>
            </w:r>
          </w:p>
          <w:p w:rsidR="00E22D51" w:rsidRPr="00EF6ECC" w:rsidRDefault="00E22D51" w:rsidP="00E22D51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6B022B" w:rsidRPr="00EF6ECC" w:rsidTr="0012779D">
        <w:tc>
          <w:tcPr>
            <w:tcW w:w="4033" w:type="pct"/>
            <w:shd w:val="clear" w:color="auto" w:fill="D9D9D9" w:themeFill="background1" w:themeFillShade="D9"/>
            <w:vAlign w:val="center"/>
          </w:tcPr>
          <w:p w:rsidR="006B022B" w:rsidRPr="00EF6ECC" w:rsidRDefault="006B022B" w:rsidP="00A74E07">
            <w:pPr>
              <w:numPr>
                <w:ilvl w:val="0"/>
                <w:numId w:val="5"/>
              </w:num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lastRenderedPageBreak/>
              <w:t xml:space="preserve">ՀՀ </w:t>
            </w:r>
            <w:proofErr w:type="spellStart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պետական</w:t>
            </w:r>
            <w:proofErr w:type="spellEnd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եկամուտների</w:t>
            </w:r>
            <w:proofErr w:type="spellEnd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967" w:type="pct"/>
            <w:shd w:val="clear" w:color="auto" w:fill="D9D9D9" w:themeFill="background1" w:themeFillShade="D9"/>
          </w:tcPr>
          <w:p w:rsidR="006B022B" w:rsidRPr="00EF6ECC" w:rsidRDefault="006B022B" w:rsidP="007230FA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22.09.2022 թ.</w:t>
            </w:r>
          </w:p>
          <w:p w:rsidR="006B022B" w:rsidRPr="00EF6ECC" w:rsidRDefault="006B022B" w:rsidP="007230FA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N 01/5-5/68736-2022</w:t>
            </w:r>
          </w:p>
        </w:tc>
      </w:tr>
      <w:tr w:rsidR="006B022B" w:rsidRPr="00EF6ECC" w:rsidTr="00B83973">
        <w:tc>
          <w:tcPr>
            <w:tcW w:w="4033" w:type="pct"/>
            <w:vAlign w:val="center"/>
          </w:tcPr>
          <w:p w:rsidR="006B022B" w:rsidRPr="00EF6ECC" w:rsidRDefault="006B022B" w:rsidP="00A74E07">
            <w:pPr>
              <w:pStyle w:val="ListParagraph"/>
              <w:numPr>
                <w:ilvl w:val="0"/>
                <w:numId w:val="11"/>
              </w:numPr>
              <w:spacing w:line="240" w:lineRule="auto"/>
              <w:ind w:left="284" w:hanging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F6ECC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EF6E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9-րդ հոդվածով </w:t>
            </w:r>
            <w:r w:rsidRPr="00EF6EC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սահմանվում է, որ «ՀՀ օրենսդրության մեջ այնպիսի փոփոխությունների կատարման դեպքում, որոնք կհանգեցնեն Դպրոցի գործունեության հարկման պայմանների վատթարացմանը, այդպիսի գործունեության հարկումն իրականացվում է սույն համաձայնագրի պայմաններին համապատասխան»։ </w:t>
            </w:r>
            <w:r w:rsidRPr="00EF6ECC">
              <w:rPr>
                <w:rFonts w:ascii="GHEA Grapalat" w:hAnsi="GHEA Grapalat" w:cs="GHEAGrapalat"/>
                <w:sz w:val="24"/>
                <w:szCs w:val="24"/>
                <w:lang w:val="hy-AM"/>
              </w:rPr>
              <w:t xml:space="preserve">Այդ կապակցությամբ հարկ է նշել, որ համաձայնագրով դպրոցի գործունեության հարկման պայմաններ նախատեսված չեն։ Հաշվի առնելով ՀՀ հարկային օրենսդրության դինամիկ զարգացումը, ինչպես նաև այն հանգամանքը, որ նախագծի 14-րդ հոդվածին համապատասխան` </w:t>
            </w:r>
            <w:r w:rsidRPr="00EF6ECC">
              <w:rPr>
                <w:rFonts w:ascii="GHEA Grapalat" w:hAnsi="GHEA Grapalat"/>
                <w:sz w:val="24"/>
                <w:szCs w:val="24"/>
                <w:lang w:val="hy-AM"/>
              </w:rPr>
              <w:t>համաձայնագիրը կնքվում է 20 տարի ժամկետով, առաջարկում ենք հանել նախագծից 9-րդ հոդվածը կամ դրա կարգավորումների մասով կիրառել ժամկետային սահմանափակում։</w:t>
            </w:r>
            <w:r w:rsidRPr="00EF6ECC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</w:p>
        </w:tc>
        <w:tc>
          <w:tcPr>
            <w:tcW w:w="967" w:type="pct"/>
          </w:tcPr>
          <w:p w:rsidR="006B022B" w:rsidRPr="00EF6ECC" w:rsidRDefault="006B022B" w:rsidP="007230FA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proofErr w:type="spellStart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Ընդունվել</w:t>
            </w:r>
            <w:proofErr w:type="spellEnd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 xml:space="preserve"> է</w:t>
            </w:r>
          </w:p>
          <w:p w:rsidR="006B022B" w:rsidRPr="00EF6ECC" w:rsidRDefault="006B022B" w:rsidP="007230FA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EF6ECC">
              <w:rPr>
                <w:rFonts w:ascii="GHEA Grapalat" w:hAnsi="GHEA Grapalat" w:cs="Sylfaen"/>
                <w:sz w:val="24"/>
                <w:szCs w:val="24"/>
              </w:rPr>
              <w:t>Հոդվածը</w:t>
            </w:r>
            <w:proofErr w:type="spellEnd"/>
            <w:r w:rsidRPr="00EF6EC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F6ECC">
              <w:rPr>
                <w:rFonts w:ascii="GHEA Grapalat" w:hAnsi="GHEA Grapalat" w:cs="Sylfaen"/>
                <w:sz w:val="24"/>
                <w:szCs w:val="24"/>
              </w:rPr>
              <w:t>հանվել</w:t>
            </w:r>
            <w:proofErr w:type="spellEnd"/>
            <w:r w:rsidRPr="00EF6ECC">
              <w:rPr>
                <w:rFonts w:ascii="GHEA Grapalat" w:hAnsi="GHEA Grapalat" w:cs="Sylfaen"/>
                <w:sz w:val="24"/>
                <w:szCs w:val="24"/>
              </w:rPr>
              <w:t xml:space="preserve"> է</w:t>
            </w:r>
          </w:p>
          <w:p w:rsidR="006B022B" w:rsidRPr="00EF6ECC" w:rsidRDefault="006B022B" w:rsidP="007230FA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</w:tr>
      <w:tr w:rsidR="006B022B" w:rsidRPr="00EF6ECC" w:rsidTr="00B83973">
        <w:tc>
          <w:tcPr>
            <w:tcW w:w="4033" w:type="pct"/>
            <w:tcBorders>
              <w:bottom w:val="single" w:sz="4" w:space="0" w:color="auto"/>
            </w:tcBorders>
            <w:vAlign w:val="center"/>
          </w:tcPr>
          <w:p w:rsidR="006B022B" w:rsidRPr="00EF6ECC" w:rsidRDefault="006B022B" w:rsidP="00A74E07">
            <w:pPr>
              <w:pStyle w:val="ListParagraph"/>
              <w:numPr>
                <w:ilvl w:val="0"/>
                <w:numId w:val="11"/>
              </w:numPr>
              <w:spacing w:line="240" w:lineRule="auto"/>
              <w:ind w:left="284" w:hanging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F6ECC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EF6ECC">
              <w:rPr>
                <w:rFonts w:ascii="GHEA Grapalat" w:hAnsi="GHEA Grapalat" w:cs="GHEAGrapalat"/>
                <w:sz w:val="24"/>
                <w:szCs w:val="24"/>
                <w:lang w:val="hy-AM"/>
              </w:rPr>
              <w:t xml:space="preserve">վերոհիշյալ հարցում </w:t>
            </w:r>
            <w:r w:rsidRPr="00EF6ECC">
              <w:rPr>
                <w:rFonts w:ascii="GHEA Grapalat" w:hAnsi="GHEA Grapalat"/>
                <w:sz w:val="24"/>
                <w:szCs w:val="24"/>
                <w:lang w:val="hy-AM"/>
              </w:rPr>
              <w:t>կարևորում ենք ֆինանսական բնագավառում պետական կարգավորում իրականացնող պետական մարմնի՝ ՀՀ ֆինանսների նախարարության դիրքորոշումը:</w:t>
            </w:r>
            <w:r w:rsidRPr="00EF6ECC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</w:p>
        </w:tc>
        <w:tc>
          <w:tcPr>
            <w:tcW w:w="967" w:type="pct"/>
            <w:tcBorders>
              <w:bottom w:val="single" w:sz="4" w:space="0" w:color="auto"/>
            </w:tcBorders>
          </w:tcPr>
          <w:p w:rsidR="006B022B" w:rsidRPr="00EF6ECC" w:rsidRDefault="006B022B" w:rsidP="007230FA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proofErr w:type="spellStart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Ընդունվել</w:t>
            </w:r>
            <w:proofErr w:type="spellEnd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 xml:space="preserve"> է</w:t>
            </w:r>
          </w:p>
          <w:p w:rsidR="006B022B" w:rsidRPr="00EF6ECC" w:rsidRDefault="006B022B" w:rsidP="007230FA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</w:tr>
      <w:tr w:rsidR="006B022B" w:rsidRPr="00EF6ECC" w:rsidTr="0012779D">
        <w:tc>
          <w:tcPr>
            <w:tcW w:w="4033" w:type="pct"/>
            <w:shd w:val="clear" w:color="auto" w:fill="D9D9D9" w:themeFill="background1" w:themeFillShade="D9"/>
            <w:vAlign w:val="center"/>
          </w:tcPr>
          <w:p w:rsidR="006B022B" w:rsidRPr="00EF6ECC" w:rsidRDefault="006B022B" w:rsidP="00A74E07">
            <w:pPr>
              <w:numPr>
                <w:ilvl w:val="0"/>
                <w:numId w:val="5"/>
              </w:num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proofErr w:type="spellStart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Վարչապետի</w:t>
            </w:r>
            <w:proofErr w:type="spellEnd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աշխատակազմի</w:t>
            </w:r>
            <w:proofErr w:type="spellEnd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սոցիալական</w:t>
            </w:r>
            <w:proofErr w:type="spellEnd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հարցերի</w:t>
            </w:r>
            <w:proofErr w:type="spellEnd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վարչություն</w:t>
            </w:r>
            <w:proofErr w:type="spellEnd"/>
          </w:p>
        </w:tc>
        <w:tc>
          <w:tcPr>
            <w:tcW w:w="967" w:type="pct"/>
            <w:shd w:val="clear" w:color="auto" w:fill="D9D9D9" w:themeFill="background1" w:themeFillShade="D9"/>
          </w:tcPr>
          <w:p w:rsidR="006B022B" w:rsidRPr="00EF6ECC" w:rsidRDefault="00B83973" w:rsidP="007230FA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 xml:space="preserve">23.08.2022 </w:t>
            </w:r>
            <w:r w:rsidRPr="00EF6EC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թ.</w:t>
            </w:r>
          </w:p>
          <w:p w:rsidR="006B022B" w:rsidRPr="00EF6ECC" w:rsidRDefault="00B83973" w:rsidP="007230FA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N</w:t>
            </w:r>
            <w:r w:rsidRPr="00EF6EC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02/06.5/27539-2023</w:t>
            </w:r>
          </w:p>
        </w:tc>
      </w:tr>
      <w:tr w:rsidR="006B022B" w:rsidRPr="00EF6ECC" w:rsidTr="00B83973">
        <w:tc>
          <w:tcPr>
            <w:tcW w:w="4033" w:type="pct"/>
            <w:vAlign w:val="center"/>
          </w:tcPr>
          <w:p w:rsidR="006B022B" w:rsidRPr="00EF6ECC" w:rsidRDefault="006B022B" w:rsidP="00A74E07">
            <w:pPr>
              <w:pStyle w:val="ListParagraph"/>
              <w:numPr>
                <w:ilvl w:val="0"/>
                <w:numId w:val="12"/>
              </w:numPr>
              <w:spacing w:line="240" w:lineRule="auto"/>
              <w:ind w:left="284" w:hanging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F6EC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«Նախագծի 4-րդ հոդվածի համաձայն՝ </w:t>
            </w:r>
          </w:p>
          <w:p w:rsidR="006B022B" w:rsidRPr="00EF6ECC" w:rsidRDefault="006B022B" w:rsidP="007230FA">
            <w:pPr>
              <w:pStyle w:val="ListParagraph"/>
              <w:spacing w:line="240" w:lineRule="auto"/>
              <w:ind w:left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F6ECC">
              <w:rPr>
                <w:rFonts w:ascii="GHEA Grapalat" w:hAnsi="GHEA Grapalat" w:cs="Sylfaen"/>
                <w:sz w:val="24"/>
                <w:szCs w:val="24"/>
                <w:lang w:val="hy-AM"/>
              </w:rPr>
              <w:t>ՀՀ տարածքում տեղադրված «Գազպրոմ Արմենիա» ՓԲԸ-ի ուսումնա-մարզական համալիրի (այսուհետ՝ դպրոց) պետական հավատարմագրումն իրականացվում է Ռուսաստանի Դաշնության և Հայաստանի Հանրապետության օրենսդրություններին համապատասխան, սակայն ՀՀ օրենսդրությամբ հանրակրթական ուսումնական հաստատության հավատարմագրում նախատեսված չէ,»</w:t>
            </w:r>
          </w:p>
        </w:tc>
        <w:tc>
          <w:tcPr>
            <w:tcW w:w="967" w:type="pct"/>
          </w:tcPr>
          <w:p w:rsidR="006B022B" w:rsidRPr="00EF6ECC" w:rsidRDefault="006B022B" w:rsidP="007230FA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proofErr w:type="spellStart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Ընդունվել</w:t>
            </w:r>
            <w:proofErr w:type="spellEnd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 xml:space="preserve"> է</w:t>
            </w:r>
          </w:p>
          <w:p w:rsidR="006B022B" w:rsidRPr="00EF6ECC" w:rsidRDefault="006B022B" w:rsidP="007230FA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</w:tr>
      <w:tr w:rsidR="006B022B" w:rsidRPr="00EF6ECC" w:rsidTr="00B83973">
        <w:tc>
          <w:tcPr>
            <w:tcW w:w="4033" w:type="pct"/>
            <w:vAlign w:val="center"/>
          </w:tcPr>
          <w:p w:rsidR="006B022B" w:rsidRPr="00EF6ECC" w:rsidRDefault="006B022B" w:rsidP="00A74E07">
            <w:pPr>
              <w:pStyle w:val="ListParagraph"/>
              <w:numPr>
                <w:ilvl w:val="0"/>
                <w:numId w:val="12"/>
              </w:numPr>
              <w:spacing w:line="240" w:lineRule="auto"/>
              <w:ind w:left="284" w:hanging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F6EC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«Նախագծի 4-րդ հոդվածի համաձայն՝ </w:t>
            </w:r>
          </w:p>
          <w:p w:rsidR="006B022B" w:rsidRPr="00EF6ECC" w:rsidRDefault="006B022B" w:rsidP="007230FA">
            <w:pPr>
              <w:pStyle w:val="ListParagraph"/>
              <w:spacing w:line="240" w:lineRule="auto"/>
              <w:ind w:left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F6ECC">
              <w:rPr>
                <w:rFonts w:ascii="GHEA Grapalat" w:hAnsi="GHEA Grapalat" w:cs="Sylfaen"/>
                <w:sz w:val="24"/>
                <w:szCs w:val="24"/>
                <w:lang w:val="hy-AM"/>
              </w:rPr>
              <w:t>նույն հոդվածում նախատեսվում է դպրոցում անցկացվելիք պլանային ստուգումների ամենամյա պլանի համաձայնեցում ռուսական կողմի (Կրթության և գիտության ոլորտում հսկողության դաշնային ծառայության) հետ, ինչպես նաև նման ստուգումների անցկացում համատեղ հանձնաժողովի կողմից, ինչը որոշակիորեն սահմանափակում է հայկական կողմի իրավունքները.»</w:t>
            </w:r>
          </w:p>
        </w:tc>
        <w:tc>
          <w:tcPr>
            <w:tcW w:w="967" w:type="pct"/>
          </w:tcPr>
          <w:p w:rsidR="006B022B" w:rsidRPr="00EF6ECC" w:rsidRDefault="006B022B" w:rsidP="007230FA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proofErr w:type="spellStart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Ընդունվել</w:t>
            </w:r>
            <w:proofErr w:type="spellEnd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 xml:space="preserve"> է</w:t>
            </w:r>
          </w:p>
          <w:p w:rsidR="006B022B" w:rsidRPr="00EF6ECC" w:rsidRDefault="006B022B" w:rsidP="007230FA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6B022B" w:rsidRPr="00EF6ECC" w:rsidTr="00B83973">
        <w:tc>
          <w:tcPr>
            <w:tcW w:w="4033" w:type="pct"/>
            <w:vAlign w:val="center"/>
          </w:tcPr>
          <w:p w:rsidR="006B022B" w:rsidRPr="00EF6ECC" w:rsidRDefault="006B022B" w:rsidP="00A74E07">
            <w:pPr>
              <w:pStyle w:val="ListParagraph"/>
              <w:numPr>
                <w:ilvl w:val="0"/>
                <w:numId w:val="12"/>
              </w:numPr>
              <w:spacing w:line="240" w:lineRule="auto"/>
              <w:ind w:left="284" w:hanging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F6EC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«Նախագծի 5-րդ հոդվածը հակասում է ՀՀ օրենսդրությանը: Այսպես, դրանով նախատեսվում է դպրոցի կողմից տարրական, հիմնական և միջնակարգ կրթական ծրագրերի իրականացում ռուսերեն լեզվով, մինչդեռ «Հանրակրթության մասին» օրենքի 7-րդ հոդվածի 6.1-րդ մասի 2)-րդ կետով սահմանված է, որ </w:t>
            </w:r>
            <w:r w:rsidRPr="00EF6EC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միջազգային պայմանագրերի հիման վրա ստեղծված օտարալեզու դպրոցը կարող է իրականացնել միայն միջնակարգ կրթության երրորդ աստիճանի (ավագ դպրոցի) հանրակրթական ծրագրեր,»</w:t>
            </w:r>
          </w:p>
        </w:tc>
        <w:tc>
          <w:tcPr>
            <w:tcW w:w="967" w:type="pct"/>
          </w:tcPr>
          <w:p w:rsidR="006B022B" w:rsidRPr="00EF6ECC" w:rsidRDefault="006B022B" w:rsidP="007230FA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proofErr w:type="spellStart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lastRenderedPageBreak/>
              <w:t>Ընդունվել</w:t>
            </w:r>
            <w:proofErr w:type="spellEnd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 xml:space="preserve"> է</w:t>
            </w:r>
          </w:p>
          <w:p w:rsidR="006B022B" w:rsidRPr="00EF6ECC" w:rsidRDefault="006B022B" w:rsidP="007230FA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6B022B" w:rsidRPr="00EF6ECC" w:rsidTr="00B83973">
        <w:tc>
          <w:tcPr>
            <w:tcW w:w="4033" w:type="pct"/>
            <w:vAlign w:val="center"/>
          </w:tcPr>
          <w:p w:rsidR="006B022B" w:rsidRPr="00EF6ECC" w:rsidRDefault="006B022B" w:rsidP="00A74E07">
            <w:pPr>
              <w:pStyle w:val="ListParagraph"/>
              <w:numPr>
                <w:ilvl w:val="0"/>
                <w:numId w:val="12"/>
              </w:numPr>
              <w:spacing w:line="240" w:lineRule="auto"/>
              <w:ind w:left="284" w:hanging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F6EC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«Նախագծի 6-րդ հոդվածով դպրոցի հիմնադրին իրավունք է վերապահվում հաստատել դպրոց ՌԴ և ՀՀ քաղաքացի երեխաների ընդունելության կարգը, սակայն ՀՀ քաղաքացի երեխաների մասով որևէ հղում չկա ՀՀ օրենսդրությանը,»</w:t>
            </w:r>
          </w:p>
        </w:tc>
        <w:tc>
          <w:tcPr>
            <w:tcW w:w="967" w:type="pct"/>
          </w:tcPr>
          <w:p w:rsidR="006B022B" w:rsidRPr="00EF6ECC" w:rsidRDefault="006B022B" w:rsidP="007230FA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proofErr w:type="spellStart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Ընդունվել</w:t>
            </w:r>
            <w:proofErr w:type="spellEnd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 xml:space="preserve"> է</w:t>
            </w:r>
          </w:p>
          <w:p w:rsidR="006B022B" w:rsidRPr="00EF6ECC" w:rsidRDefault="006B022B" w:rsidP="007230FA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6B022B" w:rsidRPr="00EF6ECC" w:rsidTr="00B83973">
        <w:tc>
          <w:tcPr>
            <w:tcW w:w="4033" w:type="pct"/>
            <w:vAlign w:val="center"/>
          </w:tcPr>
          <w:p w:rsidR="006B022B" w:rsidRPr="00EF6ECC" w:rsidRDefault="006B022B" w:rsidP="00A74E07">
            <w:pPr>
              <w:pStyle w:val="ListParagraph"/>
              <w:numPr>
                <w:ilvl w:val="0"/>
                <w:numId w:val="12"/>
              </w:numPr>
              <w:spacing w:line="240" w:lineRule="auto"/>
              <w:ind w:left="284" w:hanging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F6ECC">
              <w:rPr>
                <w:rFonts w:ascii="GHEA Grapalat" w:hAnsi="GHEA Grapalat" w:cs="Sylfaen"/>
                <w:sz w:val="24"/>
                <w:szCs w:val="24"/>
                <w:lang w:val="hy-AM"/>
              </w:rPr>
              <w:t>«Նախագծի 9-րդ հոդվածը հայկական կողմի համար սահմանափակումներ է նախատեսում նաև հարկային քաղաքականության մասով,»</w:t>
            </w:r>
          </w:p>
        </w:tc>
        <w:tc>
          <w:tcPr>
            <w:tcW w:w="967" w:type="pct"/>
          </w:tcPr>
          <w:p w:rsidR="006B022B" w:rsidRPr="00EF6ECC" w:rsidRDefault="006B022B" w:rsidP="007230FA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proofErr w:type="spellStart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Ընդունվել</w:t>
            </w:r>
            <w:proofErr w:type="spellEnd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 xml:space="preserve"> է</w:t>
            </w:r>
          </w:p>
          <w:p w:rsidR="006B022B" w:rsidRPr="00EF6ECC" w:rsidRDefault="006B022B" w:rsidP="007230FA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3D61D1" w:rsidRPr="00EF6ECC" w:rsidTr="0012779D">
        <w:tc>
          <w:tcPr>
            <w:tcW w:w="4033" w:type="pct"/>
            <w:shd w:val="clear" w:color="auto" w:fill="D9D9D9" w:themeFill="background1" w:themeFillShade="D9"/>
            <w:vAlign w:val="center"/>
          </w:tcPr>
          <w:p w:rsidR="003D61D1" w:rsidRPr="00EF6ECC" w:rsidRDefault="003D61D1" w:rsidP="00A74E07">
            <w:pPr>
              <w:numPr>
                <w:ilvl w:val="0"/>
                <w:numId w:val="5"/>
              </w:num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EF6EC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«</w:t>
            </w:r>
            <w:proofErr w:type="spellStart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Գազպրոմ</w:t>
            </w:r>
            <w:proofErr w:type="spellEnd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Արմենիա</w:t>
            </w:r>
            <w:proofErr w:type="spellEnd"/>
            <w:r w:rsidRPr="00EF6EC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»</w:t>
            </w:r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 xml:space="preserve"> ՓԲԸ </w:t>
            </w:r>
            <w:r w:rsidRPr="00EF6EC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«</w:t>
            </w:r>
            <w:proofErr w:type="spellStart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Ու</w:t>
            </w:r>
            <w:proofErr w:type="spellEnd"/>
            <w:r w:rsidR="00176BFC" w:rsidRPr="00EF6EC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ս</w:t>
            </w:r>
            <w:proofErr w:type="spellStart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ումնա-սպորտային</w:t>
            </w:r>
            <w:proofErr w:type="spellEnd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համալիր</w:t>
            </w:r>
            <w:proofErr w:type="spellEnd"/>
            <w:r w:rsidRPr="00EF6EC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»</w:t>
            </w:r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հիմնարկ</w:t>
            </w:r>
            <w:proofErr w:type="spellEnd"/>
          </w:p>
        </w:tc>
        <w:tc>
          <w:tcPr>
            <w:tcW w:w="967" w:type="pct"/>
            <w:shd w:val="clear" w:color="auto" w:fill="D9D9D9" w:themeFill="background1" w:themeFillShade="D9"/>
          </w:tcPr>
          <w:p w:rsidR="004B5357" w:rsidRPr="00EF6ECC" w:rsidRDefault="004B5357" w:rsidP="004B5357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22.09.2022 թ.</w:t>
            </w:r>
          </w:p>
          <w:p w:rsidR="003D61D1" w:rsidRPr="00EF6ECC" w:rsidRDefault="004B5357" w:rsidP="004B5357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N 138</w:t>
            </w:r>
          </w:p>
        </w:tc>
      </w:tr>
      <w:tr w:rsidR="003D61D1" w:rsidRPr="00EF6ECC" w:rsidTr="00B83973">
        <w:tc>
          <w:tcPr>
            <w:tcW w:w="4033" w:type="pct"/>
            <w:vAlign w:val="center"/>
          </w:tcPr>
          <w:p w:rsidR="003D61D1" w:rsidRPr="00EF6ECC" w:rsidRDefault="003D61D1" w:rsidP="00EF6ECC">
            <w:pPr>
              <w:pStyle w:val="ListParagraph"/>
              <w:numPr>
                <w:ilvl w:val="0"/>
                <w:numId w:val="14"/>
              </w:num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EF6ECC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proofErr w:type="spellEnd"/>
            <w:r w:rsidRPr="00EF6ECC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EF6ECC">
              <w:rPr>
                <w:rFonts w:ascii="GHEA Grapalat" w:hAnsi="GHEA Grapalat" w:cs="Sylfaen"/>
                <w:sz w:val="24"/>
                <w:szCs w:val="24"/>
              </w:rPr>
              <w:t>դիտողություններ</w:t>
            </w:r>
            <w:proofErr w:type="spellEnd"/>
            <w:r w:rsidRPr="00EF6EC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F6ECC">
              <w:rPr>
                <w:rFonts w:ascii="GHEA Grapalat" w:hAnsi="GHEA Grapalat" w:cs="Sylfaen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967" w:type="pct"/>
          </w:tcPr>
          <w:p w:rsidR="004B5357" w:rsidRPr="00EF6ECC" w:rsidRDefault="004B5357" w:rsidP="004B5357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proofErr w:type="spellStart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Ընդունվել</w:t>
            </w:r>
            <w:proofErr w:type="spellEnd"/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 xml:space="preserve"> է</w:t>
            </w:r>
          </w:p>
          <w:p w:rsidR="003D61D1" w:rsidRPr="00EF6ECC" w:rsidRDefault="003D61D1" w:rsidP="007230FA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</w:tr>
      <w:tr w:rsidR="00EF6ECC" w:rsidRPr="00EF6ECC" w:rsidTr="00EF6ECC">
        <w:tc>
          <w:tcPr>
            <w:tcW w:w="4033" w:type="pct"/>
            <w:shd w:val="clear" w:color="auto" w:fill="D9D9D9" w:themeFill="background1" w:themeFillShade="D9"/>
            <w:vAlign w:val="center"/>
          </w:tcPr>
          <w:p w:rsidR="00EF6ECC" w:rsidRPr="00EF6ECC" w:rsidRDefault="00EF6ECC" w:rsidP="00EF6ECC">
            <w:pPr>
              <w:numPr>
                <w:ilvl w:val="0"/>
                <w:numId w:val="5"/>
              </w:num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EF6ECC">
              <w:rPr>
                <w:rFonts w:ascii="GHEA Grapalat" w:hAnsi="GHEA Grapalat" w:cs="Sylfaen"/>
                <w:b/>
                <w:sz w:val="24"/>
                <w:szCs w:val="24"/>
              </w:rPr>
              <w:t>Տարածքային</w:t>
            </w:r>
            <w:r w:rsidRPr="00EF6EC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կառավարման և ենթակառուցվածքների նախարարություն</w:t>
            </w:r>
          </w:p>
        </w:tc>
        <w:tc>
          <w:tcPr>
            <w:tcW w:w="967" w:type="pct"/>
            <w:shd w:val="clear" w:color="auto" w:fill="D9D9D9" w:themeFill="background1" w:themeFillShade="D9"/>
          </w:tcPr>
          <w:p w:rsidR="00EF6ECC" w:rsidRPr="00EF6ECC" w:rsidRDefault="00EF6ECC" w:rsidP="00EF6ECC">
            <w:pPr>
              <w:spacing w:line="240" w:lineRule="auto"/>
              <w:jc w:val="both"/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</w:pPr>
            <w:r w:rsidRPr="00EF6ECC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>06.09.2023</w:t>
            </w:r>
          </w:p>
          <w:p w:rsidR="00EF6ECC" w:rsidRPr="00EF6ECC" w:rsidRDefault="00EF6ECC" w:rsidP="00EF6ECC">
            <w:pPr>
              <w:spacing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EF6ECC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 xml:space="preserve">№ </w:t>
            </w:r>
            <w:r w:rsidRPr="00EF6ECC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ԳՍ//27347-2023</w:t>
            </w:r>
          </w:p>
        </w:tc>
      </w:tr>
      <w:tr w:rsidR="00EF6ECC" w:rsidRPr="00EF6ECC" w:rsidTr="00B83973">
        <w:tc>
          <w:tcPr>
            <w:tcW w:w="4033" w:type="pct"/>
            <w:vAlign w:val="center"/>
          </w:tcPr>
          <w:p w:rsidR="00EF6ECC" w:rsidRPr="00EF6ECC" w:rsidRDefault="00EF6ECC" w:rsidP="00EF6ECC">
            <w:pPr>
              <w:pStyle w:val="ListParagraph"/>
              <w:numPr>
                <w:ilvl w:val="0"/>
                <w:numId w:val="15"/>
              </w:num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F6ECC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և Ռուսաստանի Դաշնության կառավարության </w:t>
            </w:r>
            <w:proofErr w:type="spellStart"/>
            <w:r w:rsidRPr="00EF6ECC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EF6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F6ECC">
              <w:rPr>
                <w:rFonts w:ascii="GHEA Grapalat" w:hAnsi="GHEA Grapalat"/>
                <w:sz w:val="24"/>
                <w:szCs w:val="24"/>
                <w:lang w:val="hy-AM"/>
              </w:rPr>
              <w:t>Երևան</w:t>
            </w:r>
            <w:proofErr w:type="spellEnd"/>
            <w:r w:rsidRPr="00EF6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քաղաքում «</w:t>
            </w:r>
            <w:proofErr w:type="spellStart"/>
            <w:r w:rsidRPr="00EF6ECC">
              <w:rPr>
                <w:rFonts w:ascii="GHEA Grapalat" w:hAnsi="GHEA Grapalat"/>
                <w:sz w:val="24"/>
                <w:szCs w:val="24"/>
                <w:lang w:val="hy-AM"/>
              </w:rPr>
              <w:t>Գազպրոմ</w:t>
            </w:r>
            <w:proofErr w:type="spellEnd"/>
            <w:r w:rsidRPr="00EF6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Արմենիա» փակ բաժնետիրական ընկերության «</w:t>
            </w:r>
            <w:proofErr w:type="spellStart"/>
            <w:r w:rsidRPr="00EF6ECC">
              <w:rPr>
                <w:rFonts w:ascii="GHEA Grapalat" w:hAnsi="GHEA Grapalat"/>
                <w:sz w:val="24"/>
                <w:szCs w:val="24"/>
                <w:lang w:val="hy-AM"/>
              </w:rPr>
              <w:t>Ուսումնա</w:t>
            </w:r>
            <w:proofErr w:type="spellEnd"/>
            <w:r w:rsidRPr="00EF6ECC">
              <w:rPr>
                <w:rFonts w:ascii="GHEA Grapalat" w:hAnsi="GHEA Grapalat"/>
                <w:sz w:val="24"/>
                <w:szCs w:val="24"/>
                <w:lang w:val="hy-AM"/>
              </w:rPr>
              <w:t>-սպորտային համալիր» հիմնարկի գործունեության իրականացման պայմանների մասին» համաձայնագրի</w:t>
            </w:r>
            <w:r w:rsidRPr="00EF6EC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</w:t>
            </w:r>
            <w:r w:rsidRPr="00EF6ECC">
              <w:rPr>
                <w:rFonts w:ascii="GHEA Grapalat" w:hAnsi="GHEA Grapalat"/>
                <w:sz w:val="24"/>
                <w:szCs w:val="24"/>
                <w:lang w:val="hy-AM"/>
              </w:rPr>
              <w:t xml:space="preserve">ով </w:t>
            </w:r>
            <w:r w:rsidRPr="00EF6ECC">
              <w:rPr>
                <w:rFonts w:ascii="GHEA Grapalat" w:hAnsi="GHEA Grapalat"/>
                <w:sz w:val="24"/>
                <w:szCs w:val="24"/>
                <w:lang w:val="hy-AM" w:eastAsia="ru-RU"/>
              </w:rPr>
              <w:t>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967" w:type="pct"/>
          </w:tcPr>
          <w:p w:rsidR="00EF6ECC" w:rsidRPr="00EF6ECC" w:rsidRDefault="00EF6ECC" w:rsidP="004B5357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EF6EC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9C682E" w:rsidRPr="00EF6ECC" w:rsidRDefault="009C682E" w:rsidP="00054A45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p w:rsidR="003962E5" w:rsidRPr="00EF6ECC" w:rsidRDefault="003962E5" w:rsidP="00054A4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3962E5" w:rsidRPr="00EF6ECC" w:rsidSect="00176BFC">
      <w:pgSz w:w="16840" w:h="11907" w:orient="landscape" w:code="9"/>
      <w:pgMar w:top="709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Grapala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Cyr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60434"/>
    <w:multiLevelType w:val="hybridMultilevel"/>
    <w:tmpl w:val="EE664BE6"/>
    <w:lvl w:ilvl="0" w:tplc="D6EC971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56508"/>
    <w:multiLevelType w:val="hybridMultilevel"/>
    <w:tmpl w:val="525AD56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2E852EB"/>
    <w:multiLevelType w:val="hybridMultilevel"/>
    <w:tmpl w:val="EE664BE6"/>
    <w:lvl w:ilvl="0" w:tplc="D6EC971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F700A5"/>
    <w:multiLevelType w:val="hybridMultilevel"/>
    <w:tmpl w:val="EE664BE6"/>
    <w:lvl w:ilvl="0" w:tplc="D6EC971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5D2675"/>
    <w:multiLevelType w:val="hybridMultilevel"/>
    <w:tmpl w:val="EE664BE6"/>
    <w:lvl w:ilvl="0" w:tplc="D6EC971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47DC"/>
    <w:multiLevelType w:val="hybridMultilevel"/>
    <w:tmpl w:val="EE664BE6"/>
    <w:lvl w:ilvl="0" w:tplc="D6EC971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963097"/>
    <w:multiLevelType w:val="hybridMultilevel"/>
    <w:tmpl w:val="7B7017CA"/>
    <w:lvl w:ilvl="0" w:tplc="C70A5CC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4F7215E1"/>
    <w:multiLevelType w:val="hybridMultilevel"/>
    <w:tmpl w:val="EE664BE6"/>
    <w:lvl w:ilvl="0" w:tplc="D6EC971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DB2304"/>
    <w:multiLevelType w:val="hybridMultilevel"/>
    <w:tmpl w:val="EE664BE6"/>
    <w:lvl w:ilvl="0" w:tplc="D6EC971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470971"/>
    <w:multiLevelType w:val="multilevel"/>
    <w:tmpl w:val="0EFE9A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cs="Arial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cs="Arial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cs="Arial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cs="Arial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cs="Arial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cs="Arial" w:hint="default"/>
      </w:rPr>
    </w:lvl>
  </w:abstractNum>
  <w:abstractNum w:abstractNumId="11" w15:restartNumberingAfterBreak="0">
    <w:nsid w:val="62AE7DE8"/>
    <w:multiLevelType w:val="hybridMultilevel"/>
    <w:tmpl w:val="F00469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FA57E0"/>
    <w:multiLevelType w:val="hybridMultilevel"/>
    <w:tmpl w:val="DAFC8288"/>
    <w:lvl w:ilvl="0" w:tplc="78DAE7F2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8773D70"/>
    <w:multiLevelType w:val="hybridMultilevel"/>
    <w:tmpl w:val="6CDED8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2E34B2"/>
    <w:multiLevelType w:val="hybridMultilevel"/>
    <w:tmpl w:val="EE664BE6"/>
    <w:lvl w:ilvl="0" w:tplc="D6EC971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3"/>
  </w:num>
  <w:num w:numId="4">
    <w:abstractNumId w:val="1"/>
  </w:num>
  <w:num w:numId="5">
    <w:abstractNumId w:val="10"/>
  </w:num>
  <w:num w:numId="6">
    <w:abstractNumId w:val="2"/>
  </w:num>
  <w:num w:numId="7">
    <w:abstractNumId w:val="5"/>
  </w:num>
  <w:num w:numId="8">
    <w:abstractNumId w:val="0"/>
  </w:num>
  <w:num w:numId="9">
    <w:abstractNumId w:val="7"/>
  </w:num>
  <w:num w:numId="10">
    <w:abstractNumId w:val="3"/>
  </w:num>
  <w:num w:numId="11">
    <w:abstractNumId w:val="14"/>
  </w:num>
  <w:num w:numId="12">
    <w:abstractNumId w:val="4"/>
  </w:num>
  <w:num w:numId="13">
    <w:abstractNumId w:val="9"/>
  </w:num>
  <w:num w:numId="14">
    <w:abstractNumId w:val="11"/>
  </w:num>
  <w:num w:numId="15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15455"/>
    <w:rsid w:val="00054A45"/>
    <w:rsid w:val="00061927"/>
    <w:rsid w:val="00064D83"/>
    <w:rsid w:val="0008309C"/>
    <w:rsid w:val="0009352F"/>
    <w:rsid w:val="00094CFE"/>
    <w:rsid w:val="00095F71"/>
    <w:rsid w:val="000A1AA8"/>
    <w:rsid w:val="000F241C"/>
    <w:rsid w:val="00123895"/>
    <w:rsid w:val="00126C9C"/>
    <w:rsid w:val="0012779D"/>
    <w:rsid w:val="001333A2"/>
    <w:rsid w:val="0014774A"/>
    <w:rsid w:val="0015221A"/>
    <w:rsid w:val="0015615D"/>
    <w:rsid w:val="00176BFC"/>
    <w:rsid w:val="001817CD"/>
    <w:rsid w:val="00193194"/>
    <w:rsid w:val="001B149A"/>
    <w:rsid w:val="001B4636"/>
    <w:rsid w:val="001C0724"/>
    <w:rsid w:val="001C4FE5"/>
    <w:rsid w:val="001E3689"/>
    <w:rsid w:val="001E5ED3"/>
    <w:rsid w:val="001F2C53"/>
    <w:rsid w:val="001F44CC"/>
    <w:rsid w:val="00200A04"/>
    <w:rsid w:val="00203FBD"/>
    <w:rsid w:val="00210049"/>
    <w:rsid w:val="00220BFB"/>
    <w:rsid w:val="00231C07"/>
    <w:rsid w:val="00232AC9"/>
    <w:rsid w:val="00237878"/>
    <w:rsid w:val="00246AFC"/>
    <w:rsid w:val="00250DE6"/>
    <w:rsid w:val="00262068"/>
    <w:rsid w:val="00290EEC"/>
    <w:rsid w:val="00291E69"/>
    <w:rsid w:val="002C50B2"/>
    <w:rsid w:val="002E5599"/>
    <w:rsid w:val="002F36DA"/>
    <w:rsid w:val="002F702B"/>
    <w:rsid w:val="00310F13"/>
    <w:rsid w:val="003148C7"/>
    <w:rsid w:val="00314C46"/>
    <w:rsid w:val="00316CA1"/>
    <w:rsid w:val="003231AE"/>
    <w:rsid w:val="00326214"/>
    <w:rsid w:val="00331EEC"/>
    <w:rsid w:val="00341B15"/>
    <w:rsid w:val="003429F1"/>
    <w:rsid w:val="00351D02"/>
    <w:rsid w:val="0035469C"/>
    <w:rsid w:val="00355740"/>
    <w:rsid w:val="00362688"/>
    <w:rsid w:val="00363007"/>
    <w:rsid w:val="0036314A"/>
    <w:rsid w:val="00367939"/>
    <w:rsid w:val="003763B9"/>
    <w:rsid w:val="003962E5"/>
    <w:rsid w:val="00397C8F"/>
    <w:rsid w:val="003A201F"/>
    <w:rsid w:val="003A3A11"/>
    <w:rsid w:val="003A3D2E"/>
    <w:rsid w:val="003A5649"/>
    <w:rsid w:val="003C001D"/>
    <w:rsid w:val="003C0922"/>
    <w:rsid w:val="003D61D1"/>
    <w:rsid w:val="003E0119"/>
    <w:rsid w:val="003F23C4"/>
    <w:rsid w:val="0041103A"/>
    <w:rsid w:val="00412EC5"/>
    <w:rsid w:val="004200FB"/>
    <w:rsid w:val="00423772"/>
    <w:rsid w:val="00433B7D"/>
    <w:rsid w:val="00442DE2"/>
    <w:rsid w:val="0045234F"/>
    <w:rsid w:val="004523D7"/>
    <w:rsid w:val="00463B9E"/>
    <w:rsid w:val="00481E05"/>
    <w:rsid w:val="004840B8"/>
    <w:rsid w:val="00485B63"/>
    <w:rsid w:val="004864CB"/>
    <w:rsid w:val="004955F6"/>
    <w:rsid w:val="00496778"/>
    <w:rsid w:val="004A0DEC"/>
    <w:rsid w:val="004B29AE"/>
    <w:rsid w:val="004B4997"/>
    <w:rsid w:val="004B5357"/>
    <w:rsid w:val="004C455F"/>
    <w:rsid w:val="004D7F40"/>
    <w:rsid w:val="004E046A"/>
    <w:rsid w:val="004F0280"/>
    <w:rsid w:val="004F56CC"/>
    <w:rsid w:val="004F6C24"/>
    <w:rsid w:val="0051053D"/>
    <w:rsid w:val="00512437"/>
    <w:rsid w:val="00522464"/>
    <w:rsid w:val="00537A83"/>
    <w:rsid w:val="005613CE"/>
    <w:rsid w:val="0056728B"/>
    <w:rsid w:val="005821FC"/>
    <w:rsid w:val="00586989"/>
    <w:rsid w:val="005876A4"/>
    <w:rsid w:val="00592E0B"/>
    <w:rsid w:val="005A4D96"/>
    <w:rsid w:val="005A5568"/>
    <w:rsid w:val="005A7559"/>
    <w:rsid w:val="005E15A6"/>
    <w:rsid w:val="005F24B5"/>
    <w:rsid w:val="005F33BD"/>
    <w:rsid w:val="00601A56"/>
    <w:rsid w:val="00602F04"/>
    <w:rsid w:val="006061A1"/>
    <w:rsid w:val="00614AFC"/>
    <w:rsid w:val="00622D0A"/>
    <w:rsid w:val="00636C98"/>
    <w:rsid w:val="006424DA"/>
    <w:rsid w:val="00656B20"/>
    <w:rsid w:val="00670C42"/>
    <w:rsid w:val="006735B5"/>
    <w:rsid w:val="00676CDA"/>
    <w:rsid w:val="006829C4"/>
    <w:rsid w:val="00693686"/>
    <w:rsid w:val="00696470"/>
    <w:rsid w:val="006A0C3C"/>
    <w:rsid w:val="006A35ED"/>
    <w:rsid w:val="006B022B"/>
    <w:rsid w:val="006B0EB9"/>
    <w:rsid w:val="006B4D7F"/>
    <w:rsid w:val="006C2857"/>
    <w:rsid w:val="006C4C43"/>
    <w:rsid w:val="006E0295"/>
    <w:rsid w:val="00706163"/>
    <w:rsid w:val="00721B94"/>
    <w:rsid w:val="00755B52"/>
    <w:rsid w:val="00761AAD"/>
    <w:rsid w:val="0076715E"/>
    <w:rsid w:val="007707AC"/>
    <w:rsid w:val="00772542"/>
    <w:rsid w:val="00784E9E"/>
    <w:rsid w:val="007A65A6"/>
    <w:rsid w:val="007B1CF0"/>
    <w:rsid w:val="007B2158"/>
    <w:rsid w:val="007B574A"/>
    <w:rsid w:val="007C1E9C"/>
    <w:rsid w:val="007E0468"/>
    <w:rsid w:val="007E3251"/>
    <w:rsid w:val="00811F90"/>
    <w:rsid w:val="00822037"/>
    <w:rsid w:val="00834E90"/>
    <w:rsid w:val="00842578"/>
    <w:rsid w:val="00845E1A"/>
    <w:rsid w:val="00845F6C"/>
    <w:rsid w:val="00851334"/>
    <w:rsid w:val="00854A74"/>
    <w:rsid w:val="008630EC"/>
    <w:rsid w:val="00875DBE"/>
    <w:rsid w:val="008805E4"/>
    <w:rsid w:val="00891F55"/>
    <w:rsid w:val="008975AB"/>
    <w:rsid w:val="008A653B"/>
    <w:rsid w:val="008A73BC"/>
    <w:rsid w:val="008B0BB6"/>
    <w:rsid w:val="008B13CD"/>
    <w:rsid w:val="008C1D8B"/>
    <w:rsid w:val="008D616B"/>
    <w:rsid w:val="009360C8"/>
    <w:rsid w:val="009533A0"/>
    <w:rsid w:val="00960884"/>
    <w:rsid w:val="00965867"/>
    <w:rsid w:val="0098563E"/>
    <w:rsid w:val="009919CB"/>
    <w:rsid w:val="009B1289"/>
    <w:rsid w:val="009C682E"/>
    <w:rsid w:val="009D4799"/>
    <w:rsid w:val="009F2E31"/>
    <w:rsid w:val="009F4CEA"/>
    <w:rsid w:val="00A15540"/>
    <w:rsid w:val="00A26042"/>
    <w:rsid w:val="00A2750A"/>
    <w:rsid w:val="00A30B51"/>
    <w:rsid w:val="00A3265B"/>
    <w:rsid w:val="00A4488C"/>
    <w:rsid w:val="00A46D55"/>
    <w:rsid w:val="00A62B26"/>
    <w:rsid w:val="00A74E07"/>
    <w:rsid w:val="00A76A21"/>
    <w:rsid w:val="00A868E9"/>
    <w:rsid w:val="00AA059A"/>
    <w:rsid w:val="00AA5384"/>
    <w:rsid w:val="00AA571A"/>
    <w:rsid w:val="00AB3804"/>
    <w:rsid w:val="00AB6030"/>
    <w:rsid w:val="00AD3E42"/>
    <w:rsid w:val="00B000D2"/>
    <w:rsid w:val="00B10CED"/>
    <w:rsid w:val="00B13C7D"/>
    <w:rsid w:val="00B56104"/>
    <w:rsid w:val="00B62870"/>
    <w:rsid w:val="00B74866"/>
    <w:rsid w:val="00B77D78"/>
    <w:rsid w:val="00B82C55"/>
    <w:rsid w:val="00B8351C"/>
    <w:rsid w:val="00B83973"/>
    <w:rsid w:val="00B92E28"/>
    <w:rsid w:val="00BA0263"/>
    <w:rsid w:val="00BD665F"/>
    <w:rsid w:val="00BE0268"/>
    <w:rsid w:val="00BF037A"/>
    <w:rsid w:val="00BF2BC6"/>
    <w:rsid w:val="00BF60CA"/>
    <w:rsid w:val="00C018D1"/>
    <w:rsid w:val="00C14AA2"/>
    <w:rsid w:val="00C23849"/>
    <w:rsid w:val="00C24680"/>
    <w:rsid w:val="00C3452D"/>
    <w:rsid w:val="00C40B13"/>
    <w:rsid w:val="00C461BA"/>
    <w:rsid w:val="00C538E9"/>
    <w:rsid w:val="00C6667A"/>
    <w:rsid w:val="00C74B7A"/>
    <w:rsid w:val="00C856D8"/>
    <w:rsid w:val="00C94ED0"/>
    <w:rsid w:val="00CC22D8"/>
    <w:rsid w:val="00CD7A2A"/>
    <w:rsid w:val="00D13905"/>
    <w:rsid w:val="00D16894"/>
    <w:rsid w:val="00D2239B"/>
    <w:rsid w:val="00D4100D"/>
    <w:rsid w:val="00D44695"/>
    <w:rsid w:val="00D45803"/>
    <w:rsid w:val="00D46B6D"/>
    <w:rsid w:val="00D54281"/>
    <w:rsid w:val="00D57D03"/>
    <w:rsid w:val="00D65F58"/>
    <w:rsid w:val="00D8296C"/>
    <w:rsid w:val="00D831C5"/>
    <w:rsid w:val="00D86BCD"/>
    <w:rsid w:val="00D9285B"/>
    <w:rsid w:val="00D93409"/>
    <w:rsid w:val="00DA1416"/>
    <w:rsid w:val="00DA7899"/>
    <w:rsid w:val="00DB409D"/>
    <w:rsid w:val="00DB4625"/>
    <w:rsid w:val="00DD1C5F"/>
    <w:rsid w:val="00DE0F99"/>
    <w:rsid w:val="00DE50F9"/>
    <w:rsid w:val="00DE5576"/>
    <w:rsid w:val="00E02362"/>
    <w:rsid w:val="00E02E5C"/>
    <w:rsid w:val="00E124B7"/>
    <w:rsid w:val="00E228D7"/>
    <w:rsid w:val="00E22D51"/>
    <w:rsid w:val="00E32012"/>
    <w:rsid w:val="00E3602E"/>
    <w:rsid w:val="00E379DE"/>
    <w:rsid w:val="00E437AA"/>
    <w:rsid w:val="00E5649E"/>
    <w:rsid w:val="00E628C6"/>
    <w:rsid w:val="00E836F3"/>
    <w:rsid w:val="00E838E2"/>
    <w:rsid w:val="00EA63F5"/>
    <w:rsid w:val="00EB5ADE"/>
    <w:rsid w:val="00EC0E89"/>
    <w:rsid w:val="00ED431A"/>
    <w:rsid w:val="00ED5598"/>
    <w:rsid w:val="00EE2325"/>
    <w:rsid w:val="00EE36C9"/>
    <w:rsid w:val="00EF1611"/>
    <w:rsid w:val="00EF60A5"/>
    <w:rsid w:val="00EF6ECC"/>
    <w:rsid w:val="00F02E2B"/>
    <w:rsid w:val="00F12AF4"/>
    <w:rsid w:val="00F12C7E"/>
    <w:rsid w:val="00F2629B"/>
    <w:rsid w:val="00F30757"/>
    <w:rsid w:val="00F45DF4"/>
    <w:rsid w:val="00F51CE0"/>
    <w:rsid w:val="00F51DC3"/>
    <w:rsid w:val="00F77BB6"/>
    <w:rsid w:val="00F8267E"/>
    <w:rsid w:val="00FA24A9"/>
    <w:rsid w:val="00FA2FDE"/>
    <w:rsid w:val="00FB2316"/>
    <w:rsid w:val="00FC5BAA"/>
    <w:rsid w:val="00FD1CA5"/>
    <w:rsid w:val="00FE6228"/>
    <w:rsid w:val="00FF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8C917"/>
  <w15:docId w15:val="{DAEC7FE3-8FD6-45B6-B304-A3E41C55C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62E5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0616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4100D"/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3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35B5"/>
    <w:rPr>
      <w:rFonts w:ascii="Segoe UI" w:eastAsia="Calibr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5821FC"/>
    <w:pPr>
      <w:spacing w:after="140" w:line="276" w:lineRule="auto"/>
    </w:pPr>
    <w:rPr>
      <w:lang w:val="ru-RU"/>
    </w:rPr>
  </w:style>
  <w:style w:type="character" w:customStyle="1" w:styleId="BodyTextChar">
    <w:name w:val="Body Text Char"/>
    <w:basedOn w:val="DefaultParagraphFont"/>
    <w:link w:val="BodyText"/>
    <w:rsid w:val="005821FC"/>
    <w:rPr>
      <w:rFonts w:ascii="Calibri" w:eastAsia="Calibri" w:hAnsi="Calibri" w:cs="Times New Roman"/>
      <w:lang w:val="ru-RU"/>
    </w:rPr>
  </w:style>
  <w:style w:type="character" w:customStyle="1" w:styleId="x193iq5w">
    <w:name w:val="x193iq5w"/>
    <w:basedOn w:val="DefaultParagraphFont"/>
    <w:rsid w:val="005821FC"/>
  </w:style>
  <w:style w:type="character" w:styleId="Strong">
    <w:name w:val="Strong"/>
    <w:basedOn w:val="DefaultParagraphFont"/>
    <w:uiPriority w:val="22"/>
    <w:qFormat/>
    <w:rsid w:val="005821FC"/>
    <w:rPr>
      <w:b/>
      <w:bCs/>
    </w:rPr>
  </w:style>
  <w:style w:type="table" w:customStyle="1" w:styleId="TableGrid1">
    <w:name w:val="Table Grid1"/>
    <w:basedOn w:val="TableNormal"/>
    <w:next w:val="TableGrid"/>
    <w:rsid w:val="00C94ED0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rsid w:val="009C682E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">
    <w:name w:val="Body text (3)_"/>
    <w:basedOn w:val="DefaultParagraphFont"/>
    <w:link w:val="Bodytext30"/>
    <w:rsid w:val="00B74866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B74866"/>
    <w:pPr>
      <w:widowControl w:val="0"/>
      <w:shd w:val="clear" w:color="auto" w:fill="FFFFFF"/>
      <w:spacing w:before="240" w:after="240" w:line="0" w:lineRule="atLeast"/>
      <w:jc w:val="center"/>
    </w:pPr>
    <w:rPr>
      <w:rFonts w:ascii="Times New Roman" w:eastAsia="Times New Roman" w:hAnsi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8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2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89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1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83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170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83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7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92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05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4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55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93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2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8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5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9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5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4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51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398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73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38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2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72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54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3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04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258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05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9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8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42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56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99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03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92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2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7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60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9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9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07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7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0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11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4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8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32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31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55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8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28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57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6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4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1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03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B34FD0-24F6-4537-B7EC-1E1E330E1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1061</Words>
  <Characters>8385</Characters>
  <Application>Microsoft Office Word</Application>
  <DocSecurity>0</DocSecurity>
  <Lines>762</Lines>
  <Paragraphs>255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Philips edu</dc:creator>
  <cp:keywords>https:/mul2-edu.gov.am/tasks/1340023/oneclick/Ampopatert.docx?token=1e3db5163f361ef8bcbd519d4148c3ec</cp:keywords>
  <cp:lastModifiedBy>Qristine Grigoryan</cp:lastModifiedBy>
  <cp:revision>3</cp:revision>
  <cp:lastPrinted>2022-12-08T18:38:00Z</cp:lastPrinted>
  <dcterms:created xsi:type="dcterms:W3CDTF">2024-11-06T14:09:00Z</dcterms:created>
  <dcterms:modified xsi:type="dcterms:W3CDTF">2024-11-06T14:29:00Z</dcterms:modified>
</cp:coreProperties>
</file>