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AFF2E" w14:textId="77777777" w:rsidR="004A2BEA" w:rsidRDefault="004A2BEA" w:rsidP="004A2BEA">
      <w:pPr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12CC60CE" w14:textId="77777777" w:rsidR="004A2BEA" w:rsidRDefault="004A2BEA" w:rsidP="004A2BEA">
      <w:pPr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45AA7130" w14:textId="77777777" w:rsidR="004A2BEA" w:rsidRDefault="004A2BEA" w:rsidP="004A2B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36C51AAD" w14:textId="77777777" w:rsidR="004A2BEA" w:rsidRDefault="004A2BEA" w:rsidP="004A2B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429D2954" w14:textId="77777777" w:rsidR="004A2BEA" w:rsidRDefault="004A2BEA" w:rsidP="004A2B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ԵՐԻՏԱՍԱՐԴԱԿԱՆ ՔԱՂԱՔԱԿԱՆՈՒԹՅԱՆ ՄԱՍԻՆ</w:t>
      </w:r>
    </w:p>
    <w:p w14:paraId="22474420" w14:textId="77777777" w:rsidR="004A2BEA" w:rsidRDefault="004A2BEA" w:rsidP="004A2BEA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օրենքի նպատակն է երիտասարդության ոլորտում պետության կողմից </w:t>
      </w:r>
      <w:r>
        <w:rPr>
          <w:rFonts w:ascii="GHEA Grapalat" w:hAnsi="GHEA Grapalat"/>
          <w:lang w:val="hy-AM"/>
        </w:rPr>
        <w:t>իրականացվող քաղաքականության իրավական հիմքի ստեղծումը</w:t>
      </w:r>
      <w:r>
        <w:rPr>
          <w:rFonts w:ascii="GHEA Grapalat" w:hAnsi="GHEA Grapalat"/>
          <w:sz w:val="24"/>
          <w:szCs w:val="24"/>
          <w:lang w:val="hy-AM"/>
        </w:rPr>
        <w:t>, երիտասարդական քաղաքականության մշակման և իրականացման գործընթացների ապահովումը, պետական մարմինների, տեղական ինքնակառավարման մարմինների, երիտասարդական կազմակերպությունների, երիտասարդական կենտրոնների միջև ծագող իրավահարաբերությունների կարգավորումը:</w:t>
      </w:r>
    </w:p>
    <w:p w14:paraId="230D337A" w14:textId="77777777" w:rsidR="004A2BEA" w:rsidRDefault="004A2BEA" w:rsidP="004A2B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C7C9D78" w14:textId="77777777" w:rsidR="004A2BEA" w:rsidRDefault="004A2BEA" w:rsidP="004A2B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ԳԼՈՒԽ 1</w:t>
      </w:r>
    </w:p>
    <w:p w14:paraId="63B1EFBD" w14:textId="77777777" w:rsidR="004A2BEA" w:rsidRDefault="004A2BEA" w:rsidP="004A2BEA">
      <w:pPr>
        <w:jc w:val="center"/>
        <w:rPr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ԸՆԴՀԱՆՈՒՐ ԴՐՈՒՅԹՆԵՐ</w:t>
      </w:r>
    </w:p>
    <w:p w14:paraId="3C471C1F" w14:textId="77777777" w:rsidR="004A2BEA" w:rsidRDefault="004A2BEA" w:rsidP="004A2BEA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1. Օրենքում օգտագործվող հիմնական հասկացությունները</w:t>
      </w:r>
    </w:p>
    <w:p w14:paraId="0F0EB1C6" w14:textId="77777777" w:rsidR="004A2BEA" w:rsidRDefault="004A2BEA" w:rsidP="003E1270">
      <w:pPr>
        <w:pStyle w:val="ListParagraph"/>
        <w:numPr>
          <w:ilvl w:val="0"/>
          <w:numId w:val="1"/>
        </w:numPr>
        <w:spacing w:line="25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օրենքում օգտագործվում են հետևյալ հիմնական հասկացությունները՝</w:t>
      </w:r>
    </w:p>
    <w:p w14:paraId="41C6AA9B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երիտասարդ՝</w:t>
      </w:r>
      <w:r>
        <w:rPr>
          <w:rFonts w:ascii="GHEA Grapalat" w:hAnsi="GHEA Grapalat"/>
          <w:sz w:val="24"/>
          <w:szCs w:val="24"/>
          <w:lang w:val="hy-AM"/>
        </w:rPr>
        <w:t xml:space="preserve"> 13-ից մինչև 35 տարեկան Հայաստանի Հանրապետության քաղաքացի կամ Հայաստանի Հանրապետության քաղաքացիություն չունեցող և Հայաստանի Հանրապետության ռեզիդենտ հանդիսացող անձ, </w:t>
      </w:r>
    </w:p>
    <w:p w14:paraId="7D8BE68E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երիտասարդական քաղաքականություն՝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կողմից ընդունված ծրագրերի և միջոցառումների համակարգ, որը միտված է երիտասարդների կարողությունների բացահայտմանն ու զարգացմանը, կրթական, մշակութային և սոցիալական բնույթի հետաքրքրությունների և նախասիրությունների բավարարմանը, երիտասարդության առջև ծառացած հիմնախնդիրների լուծմանը և այդ լուծումների շուրջ հանրային դիսկուրսի ձևավորմանը, քաղաքական, սոցիալ-տնտեսական և մշակութային կյանքին երիտասարդների ընդգրկվածության ապահովմանը և որոշումների կայացման մեջ երիտասարդների մասնակցության մակարդակի բարձրացմանը: Պետական երիտասարդական քաղաքականությունը ուղղված է ստեղծագործ, նախաձեռնող, կարողունակ ու մրցունակ երիտասարդի ձևավորմանը՝ ընդլայնելու իր երկրում սեփական բարեկեցությունն ապահովելու երիտասարդի հնարավորությունները, որի երաշխավորը պետք է լինեն մրցունակ տնտեսությունն ու կայուն պետությունը, </w:t>
      </w:r>
    </w:p>
    <w:p w14:paraId="7B18C527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երիտասարդական աշխատանք՝</w:t>
      </w:r>
      <w:r>
        <w:rPr>
          <w:rFonts w:ascii="GHEA Grapalat" w:hAnsi="GHEA Grapalat"/>
          <w:sz w:val="24"/>
          <w:szCs w:val="24"/>
          <w:lang w:val="hy-AM"/>
        </w:rPr>
        <w:t xml:space="preserve"> երիտասարդների անձնային զարգացման, սոցիալական ներառման և ակտիվ քաղաքացու ձևավորմանն ուղղված աշխատանք: Երիտասարդական աշխատանքը միտված է երիտասարդների կարողությունների </w:t>
      </w:r>
      <w:r>
        <w:rPr>
          <w:rFonts w:ascii="GHEA Grapalat" w:hAnsi="GHEA Grapalat"/>
          <w:sz w:val="24"/>
          <w:szCs w:val="24"/>
          <w:lang w:val="hy-AM"/>
        </w:rPr>
        <w:lastRenderedPageBreak/>
        <w:t>բացահայտմանն ու զարգացմանը, կրթական, մշակութային, սոցիալական բնույթի հետաքրքրությունների և նախասիրությունների բավարարմանը, երիտասարդական հիմնախնդիրների լուծմանը, քաղաքական, սոցիալ-տնտեսական և մշակութային կյանքին երիտասարդների մասնակցության ապահովմանը և որոշումների կայացման հարցում մասնակցության մակարդակի բարձրացմանը,</w:t>
      </w:r>
    </w:p>
    <w:p w14:paraId="005054D8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Երիտասարդական աշխատող՝</w:t>
      </w:r>
      <w:r>
        <w:rPr>
          <w:rFonts w:ascii="GHEA Grapalat" w:hAnsi="GHEA Grapalat"/>
          <w:sz w:val="24"/>
          <w:szCs w:val="24"/>
          <w:lang w:val="hy-AM"/>
        </w:rPr>
        <w:t xml:space="preserve"> անձ, ով իրականացնում է երիտասարդական աշխատանք` վճարովի (համայնքային ծառայության կամ վճարովի ծառայությունների մատուցմամբ) կամ կամավորության սկզբունքով,</w:t>
      </w:r>
    </w:p>
    <w:p w14:paraId="24D396B2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երիտասարդական ծրագիր՝ </w:t>
      </w:r>
      <w:r>
        <w:rPr>
          <w:rFonts w:ascii="GHEA Grapalat" w:hAnsi="GHEA Grapalat"/>
          <w:sz w:val="24"/>
          <w:szCs w:val="24"/>
          <w:lang w:val="hy-AM"/>
        </w:rPr>
        <w:t>պետական երիտասարդական քաղաքականությունից բխող երիտասարդների կարիքների, կարողությունների բացահայտմանն ու զարգացմանը, կրթական, մշակութային, սոցիալական բնույթի հետաքրքրությունների և նախասիրությունների բավարարմանը, երիտասարդական հիմնախնդիրների լուծմանը, քաղաքական, տնտեսական և մշակութային կյանքին երիտասարդների մասնակցության ապահովմանը և որոշումների կայացման հարցում մասնակցության մակարդակի բարձրացմանը ուղղված պլանավորված միջոցառում կամ միջոցառումների համակարգ, որն իրականացվում է երիտասարդների համար, երիտասարդների կողմից կամ նրանց մասնակցությամբ,</w:t>
      </w:r>
    </w:p>
    <w:p w14:paraId="6448F54B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երիտասարդական միջոցառում՝ </w:t>
      </w:r>
      <w:r>
        <w:rPr>
          <w:rFonts w:ascii="GHEA Grapalat" w:hAnsi="GHEA Grapalat"/>
          <w:sz w:val="24"/>
          <w:szCs w:val="24"/>
          <w:lang w:val="hy-AM"/>
        </w:rPr>
        <w:t>պետական երիտասարդական քաղաքականությունից բխող երիտասարդական ծրագրերի իրականացմանն ուղղված պլանավորված գործողություն,</w:t>
      </w:r>
    </w:p>
    <w:p w14:paraId="5DF7232C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երիտասարդ ընտանիք`</w:t>
      </w:r>
      <w:r>
        <w:rPr>
          <w:rFonts w:ascii="GHEA Grapalat" w:hAnsi="GHEA Grapalat"/>
          <w:sz w:val="24"/>
          <w:szCs w:val="24"/>
          <w:lang w:val="hy-AM"/>
        </w:rPr>
        <w:t xml:space="preserve"> ընտանիք, որտեղ ամուսիններից առնվազն մեկը 18-ից 35 տարեկան է և ամուսինների գումարային տարիքը չի գերազանցում 70-ը  կամ երեխա ունեցող միայնակ ծնող, որի տարիքը չի գերազանցում 35-ը,</w:t>
      </w:r>
    </w:p>
    <w:p w14:paraId="6D0D4285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երիտասարդական կազմակերպություն՝</w:t>
      </w:r>
      <w:r>
        <w:rPr>
          <w:rFonts w:ascii="GHEA Grapalat" w:hAnsi="GHEA Grapalat"/>
          <w:sz w:val="24"/>
          <w:szCs w:val="24"/>
          <w:lang w:val="hy-AM"/>
        </w:rPr>
        <w:t xml:space="preserve"> իրավաբանական անձի կարգավիճակ ունեցող կազմակերպություն, որի կանոնադրությամբ նախատեսված է երիտասարդական աշխատանքի և երիտասարդական ծրագրերի իրականացումը և որի անդամների առնվազն 2/3-ը երիտասարդներ են,</w:t>
      </w:r>
    </w:p>
    <w:p w14:paraId="30BDEBF7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երիտասարդական կազմակերպությունների միացյալ մարմին՝ </w:t>
      </w:r>
      <w:r>
        <w:rPr>
          <w:rFonts w:ascii="GHEA Grapalat" w:hAnsi="GHEA Grapalat"/>
          <w:sz w:val="24"/>
          <w:szCs w:val="24"/>
          <w:lang w:val="hy-AM"/>
        </w:rPr>
        <w:t xml:space="preserve">իրավաբանական անձի կարգավիճակ ունեցող ոչ առևտրային  կազմակերպություն, որը Հայաստանի Հանրապետության տարածքում միավորում է երիտասարդական և երիտասարդության հարցերով զբաղվող քաղաքացիական հասարակության կազմակերպություններին, ներկայացնում է երիտասարդների շահերն ու իրավունքները և ազգային ու միջազգային մակարդակներում հանդես է գալիս որպես Հայաստանի Հանրապետության երիտասարդական կազմակերպությունների ներկայացուցչական մարմին, որի հետ պետությունը ի դեմս լիազոր մարմնի կնքում է սոցիալական գործընկերության մասին համագործակցության հուշագիր: Երիտասարդական կազմակերպությունների միացյալ մարմնի առնվազն 2/3-ը պետք է բաղկացած լինի երիտասարդական կազմակերպություններից, իսկ կառավարման բարձրագույն մարմնի անդամների առնվազն 2/3-ը պետք է լինեն երիտասարդներ: Երիտասարդական կազմակերպությունների միացյալ մարմնի անդամակցության չափանիշները և կարգը սահմանվելու են միացյալ մարմնի կանոնադրությամբ: Այն </w:t>
      </w:r>
      <w:r>
        <w:rPr>
          <w:rFonts w:ascii="GHEA Grapalat" w:hAnsi="GHEA Grapalat"/>
          <w:sz w:val="24"/>
          <w:szCs w:val="24"/>
          <w:lang w:val="hy-AM"/>
        </w:rPr>
        <w:lastRenderedPageBreak/>
        <w:t>գործելու է պետական և տեղական ինքնակառավարման մարմիններից անկախ և կնքված հուշագրի հիման վրա:</w:t>
      </w:r>
    </w:p>
    <w:p w14:paraId="0112421E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երիտասարդական նախաձեռնող խմբեր՝</w:t>
      </w:r>
      <w:r>
        <w:rPr>
          <w:rFonts w:ascii="GHEA Grapalat" w:hAnsi="GHEA Grapalat"/>
          <w:sz w:val="24"/>
          <w:szCs w:val="24"/>
          <w:lang w:val="hy-AM"/>
        </w:rPr>
        <w:t xml:space="preserve"> իրավաբանական անձի կարգավիճակ չունեցող երիտասարդների ինքնակազմակերպման արդյունքում ձևավորված խումբ, որի գործունեությունը բխում է պետական երիտասարդական քաղաքականության առաջնահերթություններից։ </w:t>
      </w:r>
    </w:p>
    <w:p w14:paraId="347F3524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Երիտասարդական կենտրոն՝</w:t>
      </w:r>
      <w:r>
        <w:rPr>
          <w:rFonts w:ascii="GHEA Grapalat" w:hAnsi="GHEA Grapalat"/>
          <w:sz w:val="24"/>
          <w:szCs w:val="24"/>
          <w:lang w:val="hy-AM"/>
        </w:rPr>
        <w:t xml:space="preserve"> առանձին իրավակազմակերպական ձև ունեցող, ինչպես նաև կամ համայնքի կամ կազմակերպության հաշվեկշռում գտնվող ֆիզիկական տարածք՝ միջավայր, որտեղ իրականացվում է երիտասարդական աշխատանք, կազմակերպվում է ինտելեկտուալ ժամանց և իրականացվում են պետական երիտասարդական քաղաքականությունից բխող ծրագրեր և միջոցառումներ։ Երիտասարդական կենտրոնը կարող է ստեղծվել պետության կամ համայնքի կամ քաղաքացիական հասարակության կառույցների կողմից կամ նրանց միջև երկկողմ կամ բազմակողմ համագործակցությամբ</w:t>
      </w:r>
    </w:p>
    <w:p w14:paraId="0F26816C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Երիտասարդական ուսումնասիրություն՝ </w:t>
      </w:r>
      <w:r>
        <w:rPr>
          <w:rFonts w:ascii="GHEA Grapalat" w:hAnsi="GHEA Grapalat"/>
          <w:sz w:val="24"/>
          <w:szCs w:val="24"/>
          <w:lang w:val="hy-AM"/>
        </w:rPr>
        <w:t>երիտասարդության հարցերին առնչվող հետազոտական գործողություն, որն ուղղված է երիտասարդների վիճակի վերաբերյալ տվյալների հավաքագրմանը, նրանց ակնկալիքների, ձգտումների, երիտասարդների կյանքում առկա և պոտենցիալ մարտահրավերների և հնարավորությունների, ինչպես նաև երիտասարդական քաղաքականության և երիտասարդական աշխատանքի վրա ազդեցություն ունեցող երիտասարդների սոցիալական, հոգեբանական, տնտեսական, քաղաքական, մշակութային և այլ ազդեցությունների չափմանը,</w:t>
      </w:r>
    </w:p>
    <w:p w14:paraId="533FB4F5" w14:textId="77777777" w:rsidR="004A2BEA" w:rsidRDefault="004A2BEA" w:rsidP="003E127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Համայնքի երիտասարդական քաղաքականություն՝ </w:t>
      </w:r>
      <w:r>
        <w:rPr>
          <w:rFonts w:ascii="GHEA Grapalat" w:hAnsi="GHEA Grapalat"/>
          <w:sz w:val="24"/>
          <w:szCs w:val="24"/>
          <w:lang w:val="hy-AM"/>
        </w:rPr>
        <w:t>պետական երիտասարդական քաղաքականությունից բխող համայնքի երիտասարդների կարիքների, կարողությունների բացահայտմանն ու զարգացմանը, կրթական, մշակութային, սոցիալական բնույթի հետաքրքրությունների և նախասիրությունների բավարարմանը, համայնքում երիտասարդական հիմնախնդիրների լուծմանը, քաղաքական, տնտեսական և մշակութային կյանքին երիտասարդների մասնակցության ապահովմանը և որոշումների կայացման հարցում մասնակցության մակարդակի բարձրացմանը ուղղված պլանավորված միջոցառումների համակարգ:</w:t>
      </w:r>
    </w:p>
    <w:p w14:paraId="4E0DFD59" w14:textId="77777777" w:rsidR="004A2BEA" w:rsidRDefault="004A2BEA" w:rsidP="004A2BEA">
      <w:pPr>
        <w:pStyle w:val="ListParagraph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9BD1581" w14:textId="77777777" w:rsidR="004A2BEA" w:rsidRDefault="004A2BEA" w:rsidP="004A2BEA">
      <w:pPr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</w:rPr>
        <w:t>. Երիտասարդական քաղաքականության սկզբունքները</w:t>
      </w:r>
    </w:p>
    <w:p w14:paraId="35EEA4FE" w14:textId="77777777" w:rsidR="004A2BEA" w:rsidRDefault="004A2BEA" w:rsidP="003E1270">
      <w:pPr>
        <w:pStyle w:val="ListParagraph"/>
        <w:numPr>
          <w:ilvl w:val="0"/>
          <w:numId w:val="3"/>
        </w:numPr>
        <w:spacing w:line="256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Երիտասարդական քաղաքականության սկզբունքներն են՝</w:t>
      </w:r>
    </w:p>
    <w:p w14:paraId="1F3C87C8" w14:textId="77777777" w:rsidR="004A2BEA" w:rsidRDefault="004A2BEA" w:rsidP="003E1270">
      <w:pPr>
        <w:pStyle w:val="ListParagraph"/>
        <w:numPr>
          <w:ilvl w:val="0"/>
          <w:numId w:val="4"/>
        </w:numPr>
        <w:spacing w:line="256" w:lineRule="auto"/>
        <w:ind w:left="90" w:firstLine="27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երիտասարդության՝ որպես երկրի զարգացման շարժիչ ուժի դիտարկում՝ </w:t>
      </w:r>
      <w:r>
        <w:rPr>
          <w:rFonts w:ascii="GHEA Grapalat" w:hAnsi="GHEA Grapalat"/>
          <w:sz w:val="24"/>
          <w:szCs w:val="24"/>
          <w:lang w:val="hy-AM"/>
        </w:rPr>
        <w:t>ապահովել տարբեր ոլորտային ծրագրերում երիտասարդության շեշտադրումը,</w:t>
      </w:r>
    </w:p>
    <w:p w14:paraId="7031BF85" w14:textId="77777777" w:rsidR="004A2BEA" w:rsidRDefault="004A2BEA" w:rsidP="003E1270">
      <w:pPr>
        <w:pStyle w:val="ListParagraph"/>
        <w:numPr>
          <w:ilvl w:val="0"/>
          <w:numId w:val="4"/>
        </w:numPr>
        <w:spacing w:line="256" w:lineRule="auto"/>
        <w:ind w:left="90" w:firstLine="27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մասնակցություն՝ </w:t>
      </w:r>
      <w:r>
        <w:rPr>
          <w:rFonts w:ascii="GHEA Grapalat" w:hAnsi="GHEA Grapalat"/>
          <w:sz w:val="24"/>
          <w:szCs w:val="24"/>
          <w:lang w:val="hy-AM"/>
        </w:rPr>
        <w:t>հանրային կյանքի բոլոր ոլորտներում որոշումների կայացման գործընթացներում երիտասարդների, երիտասարդական նախաձեռնող խմբերի ներգրավվածության կարևորում,</w:t>
      </w:r>
    </w:p>
    <w:p w14:paraId="3F8D568A" w14:textId="77777777" w:rsidR="004A2BEA" w:rsidRDefault="004A2BEA" w:rsidP="003E1270">
      <w:pPr>
        <w:pStyle w:val="ListParagraph"/>
        <w:numPr>
          <w:ilvl w:val="0"/>
          <w:numId w:val="4"/>
        </w:numPr>
        <w:spacing w:line="256" w:lineRule="auto"/>
        <w:ind w:left="90" w:firstLine="27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փաստահեն երիտասարդական քաղաքականություն՝ </w:t>
      </w:r>
      <w:r>
        <w:rPr>
          <w:rFonts w:ascii="GHEA Grapalat" w:hAnsi="GHEA Grapalat"/>
          <w:sz w:val="24"/>
          <w:szCs w:val="24"/>
          <w:lang w:val="hy-AM"/>
        </w:rPr>
        <w:t xml:space="preserve">պետական երիտասարդական քաղաքականության և ծրագրերի մշակումն իրականացնել </w:t>
      </w:r>
      <w:r>
        <w:rPr>
          <w:rFonts w:ascii="GHEA Grapalat" w:hAnsi="GHEA Grapalat"/>
          <w:sz w:val="24"/>
          <w:szCs w:val="24"/>
          <w:lang w:val="hy-AM"/>
        </w:rPr>
        <w:lastRenderedPageBreak/>
        <w:t>հուսալի և այժմէական</w:t>
      </w:r>
      <w:r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հետազոտությունների, մշտադիտարկումների, գնահատումների և այլ փաստերի հիման վրա,</w:t>
      </w:r>
    </w:p>
    <w:p w14:paraId="2C3DC47A" w14:textId="77777777" w:rsidR="004A2BEA" w:rsidRDefault="004A2BEA" w:rsidP="003E1270">
      <w:pPr>
        <w:pStyle w:val="ListParagraph"/>
        <w:numPr>
          <w:ilvl w:val="0"/>
          <w:numId w:val="4"/>
        </w:numPr>
        <w:spacing w:line="256" w:lineRule="auto"/>
        <w:ind w:left="90" w:firstLine="27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համաժամանակեցված երիտասարդական քաղաքականություն՝ </w:t>
      </w:r>
      <w:r>
        <w:rPr>
          <w:rFonts w:ascii="GHEA Grapalat" w:hAnsi="GHEA Grapalat"/>
          <w:sz w:val="24"/>
          <w:szCs w:val="24"/>
          <w:lang w:val="hy-AM"/>
        </w:rPr>
        <w:t>մշակել պետական երիտասարդական քաղաքականությունը Հայաստանի Հանրապետության զարգացման հեռանկարային ռազմավարությունների հիման վրա՝ ուղղված դրանց իրականացմանը կամ իրականացման նախադրյալների ստեղծմանը: Ուղղորդվել հստակ սահմանված ռազմավարական նպատակներով և յուրաքանչյուր գործողություն կառուցել ձեռքբերված նվաճումների և արդյունքների հիման վրա,</w:t>
      </w:r>
    </w:p>
    <w:p w14:paraId="58A735B7" w14:textId="77777777" w:rsidR="004A2BEA" w:rsidRDefault="004A2BEA" w:rsidP="003E1270">
      <w:pPr>
        <w:pStyle w:val="ListParagraph"/>
        <w:numPr>
          <w:ilvl w:val="0"/>
          <w:numId w:val="4"/>
        </w:numPr>
        <w:spacing w:line="256" w:lineRule="auto"/>
        <w:ind w:left="90" w:firstLine="27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չափելիություն՝ </w:t>
      </w:r>
      <w:r>
        <w:rPr>
          <w:rFonts w:ascii="GHEA Grapalat" w:hAnsi="GHEA Grapalat"/>
          <w:sz w:val="24"/>
          <w:szCs w:val="24"/>
          <w:lang w:val="hy-AM"/>
        </w:rPr>
        <w:t>սահմանել պետական երիտասարդական քաղաքականության իրականացման արդյունքները և այդ արդյունքների չափման մեխանիզմները,</w:t>
      </w:r>
    </w:p>
    <w:p w14:paraId="21C48C91" w14:textId="77777777" w:rsidR="004A2BEA" w:rsidRDefault="004A2BEA" w:rsidP="003E1270">
      <w:pPr>
        <w:pStyle w:val="ListParagraph"/>
        <w:numPr>
          <w:ilvl w:val="0"/>
          <w:numId w:val="4"/>
        </w:numPr>
        <w:spacing w:line="256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ներառականություն՝ </w:t>
      </w:r>
      <w:r>
        <w:rPr>
          <w:rFonts w:ascii="GHEA Grapalat" w:hAnsi="GHEA Grapalat"/>
          <w:sz w:val="24"/>
          <w:szCs w:val="24"/>
          <w:lang w:val="hy-AM"/>
        </w:rPr>
        <w:t>յուրաքանչյուր երիտասարդի համար՝ զարգացման առանձնահատկություններին համապատասխան, անհրաժեշտ պայմանների և հարմարեցված միջավայրի ապահովվում, երիտասարդության ոլորտում իրականացվող ծրագրերին առավելագույն մասնակցության ապահովվմանը ուղղված քայլերի իրականացում:</w:t>
      </w:r>
    </w:p>
    <w:p w14:paraId="0C515D69" w14:textId="77777777" w:rsidR="004A2BEA" w:rsidRDefault="004A2BEA" w:rsidP="004A2B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ԳԼՈՒԽ 2</w:t>
      </w:r>
    </w:p>
    <w:p w14:paraId="28794A9B" w14:textId="77777777" w:rsidR="004A2BEA" w:rsidRDefault="004A2BEA" w:rsidP="004A2B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ԵՐԻՏԱՍԱՐԴԱԿԱՆ ՔԱՂԱՔԱԿԱՆՈՒԹՅԱՆ ՍՈՒԲՅԵԿՏՆԵՐԸ, ՆՐԱՆՑ ԻՐԱՎՈՒՆՔՆԵՐԸ, ՊԱՐՏԱԿԱՆՈՒԹՅՈՒՆՆԵՐԸ ԵՎ ԼԻԱԶՈՐՈՒԹՅՈՒՆՆԵՐԸ</w:t>
      </w:r>
    </w:p>
    <w:p w14:paraId="502FDE65" w14:textId="77777777" w:rsidR="004A2BEA" w:rsidRDefault="004A2BEA" w:rsidP="004A2BEA">
      <w:pPr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hy-AM"/>
        </w:rPr>
        <w:t>3</w:t>
      </w:r>
      <w:r>
        <w:rPr>
          <w:rFonts w:ascii="GHEA Grapalat" w:hAnsi="GHEA Grapalat"/>
          <w:b/>
          <w:sz w:val="24"/>
          <w:szCs w:val="24"/>
        </w:rPr>
        <w:t>. Երիտասարդական քաղաքականության սուբյեկտները</w:t>
      </w:r>
    </w:p>
    <w:p w14:paraId="5773AA79" w14:textId="77777777" w:rsidR="004A2BEA" w:rsidRDefault="004A2BEA" w:rsidP="003E1270">
      <w:pPr>
        <w:pStyle w:val="ListParagraph"/>
        <w:numPr>
          <w:ilvl w:val="0"/>
          <w:numId w:val="5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Երիտասարդական քաղաքականության սուբյեկտներ են՝ երիտասարդական քաղաքականությունն իրականացնող պետական կառավարման և տեղական ինքնակառավարման մարմինները, երիտասարդական կազմակերպությունները, </w:t>
      </w:r>
      <w:r>
        <w:rPr>
          <w:rFonts w:ascii="GHEA Grapalat" w:hAnsi="GHEA Grapalat"/>
          <w:sz w:val="24"/>
          <w:szCs w:val="24"/>
        </w:rPr>
        <w:t>Երիտասարդական կազմակերպությունների միացյալ մար</w:t>
      </w:r>
      <w:r>
        <w:rPr>
          <w:rFonts w:ascii="GHEA Grapalat" w:hAnsi="GHEA Grapalat"/>
          <w:sz w:val="24"/>
          <w:szCs w:val="24"/>
          <w:lang w:val="hy-AM"/>
        </w:rPr>
        <w:t>մինը, երիտասարդական կենտրոնները, երիտասարդական աշխատողները և երիտասարդները:</w:t>
      </w:r>
    </w:p>
    <w:p w14:paraId="0B5FBF60" w14:textId="77777777" w:rsidR="004A2BEA" w:rsidRDefault="004A2BEA" w:rsidP="004A2BEA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4. Երիտասարդական քաղաքականության բնագավառում Հայաստանի Հանրապետության կառավարության իրավասությունները</w:t>
      </w:r>
    </w:p>
    <w:p w14:paraId="733D6A10" w14:textId="77777777" w:rsidR="004A2BEA" w:rsidRDefault="004A2BEA" w:rsidP="003E1270">
      <w:pPr>
        <w:pStyle w:val="ListParagraph"/>
        <w:numPr>
          <w:ilvl w:val="0"/>
          <w:numId w:val="6"/>
        </w:numPr>
        <w:spacing w:line="25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իրավասություններն են`</w:t>
      </w:r>
    </w:p>
    <w:p w14:paraId="161ADDC1" w14:textId="77777777" w:rsidR="004A2BEA" w:rsidRDefault="004A2BEA" w:rsidP="003E1270">
      <w:pPr>
        <w:pStyle w:val="ListParagraph"/>
        <w:numPr>
          <w:ilvl w:val="0"/>
          <w:numId w:val="7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հաստատել պետական երիտասարդական քաղաքականության զարգացմանը նպաստող ռազմավարական փաստաթղթերը,</w:t>
      </w:r>
    </w:p>
    <w:p w14:paraId="1FB9E4FF" w14:textId="77777777" w:rsidR="004A2BEA" w:rsidRDefault="004A2BEA" w:rsidP="003E1270">
      <w:pPr>
        <w:pStyle w:val="ListParagraph"/>
        <w:numPr>
          <w:ilvl w:val="0"/>
          <w:numId w:val="7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հաստատել երիտասարդներին և երիտասարդ ընտանիքներին աջակցման ծրագրերը:</w:t>
      </w:r>
    </w:p>
    <w:p w14:paraId="3992C0BC" w14:textId="77777777" w:rsidR="004A2BEA" w:rsidRDefault="004A2BEA" w:rsidP="004A2BEA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5. Երիտասարդական քաղաքականության բնագավառում պետական կառավարման լիազորված մարմնի իրավասությունները</w:t>
      </w:r>
    </w:p>
    <w:p w14:paraId="4DF8CBAE" w14:textId="77777777" w:rsidR="004A2BEA" w:rsidRDefault="004A2BEA" w:rsidP="003E1270">
      <w:pPr>
        <w:pStyle w:val="ListParagraph"/>
        <w:numPr>
          <w:ilvl w:val="0"/>
          <w:numId w:val="8"/>
        </w:numPr>
        <w:spacing w:line="25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կառավարման լիազորված մարմնի իրավասություններն են՝</w:t>
      </w:r>
    </w:p>
    <w:p w14:paraId="5CAAB4D1" w14:textId="77777777" w:rsidR="004A2BEA" w:rsidRDefault="004A2BEA" w:rsidP="003E1270">
      <w:pPr>
        <w:pStyle w:val="ListParagraph"/>
        <w:numPr>
          <w:ilvl w:val="0"/>
          <w:numId w:val="9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համակարգել պետական երիտասարդական քաղաքականության շրջանակներում իրականացվող միջոցառումները,</w:t>
      </w:r>
    </w:p>
    <w:p w14:paraId="1BE79144" w14:textId="77777777" w:rsidR="004A2BEA" w:rsidRDefault="004A2BEA" w:rsidP="003E1270">
      <w:pPr>
        <w:pStyle w:val="ListParagraph"/>
        <w:numPr>
          <w:ilvl w:val="0"/>
          <w:numId w:val="9"/>
        </w:numPr>
        <w:spacing w:line="25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հաստատել երիտասարդական կենտրոնների գործունեության կարգը,</w:t>
      </w:r>
    </w:p>
    <w:p w14:paraId="1DBCA14A" w14:textId="77777777" w:rsidR="004A2BEA" w:rsidRDefault="004A2BEA" w:rsidP="003E1270">
      <w:pPr>
        <w:pStyle w:val="ListParagraph"/>
        <w:numPr>
          <w:ilvl w:val="0"/>
          <w:numId w:val="9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հաստատել պետության և համայնքի կողմից հիմնված երիտասարդական կենտրոնների օրինակելի կանոնադրությունը,</w:t>
      </w:r>
    </w:p>
    <w:p w14:paraId="68846793" w14:textId="77777777" w:rsidR="004A2BEA" w:rsidRDefault="004A2BEA" w:rsidP="003E1270">
      <w:pPr>
        <w:pStyle w:val="ListParagraph"/>
        <w:numPr>
          <w:ilvl w:val="0"/>
          <w:numId w:val="9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մշակել և հաստատել երիտասարդական նախաձեռնող խմբերի աջակցման մեթոդաբանությունը,</w:t>
      </w:r>
    </w:p>
    <w:p w14:paraId="3A866E7C" w14:textId="77777777" w:rsidR="004A2BEA" w:rsidRDefault="004A2BEA" w:rsidP="003E1270">
      <w:pPr>
        <w:pStyle w:val="ListParagraph"/>
        <w:numPr>
          <w:ilvl w:val="0"/>
          <w:numId w:val="9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իրականացնել երիտասարդների կարիքների վերաբերյալ ամենամյա հետազոտություն՝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ապահովելով ըստ սեռի տարանջատված </w:t>
      </w:r>
      <w:r>
        <w:rPr>
          <w:rFonts w:ascii="GHEA Grapalat" w:hAnsi="GHEA Grapalat" w:cs="Times New Roman"/>
          <w:sz w:val="24"/>
          <w:szCs w:val="24"/>
          <w:lang w:val="fr-FR"/>
        </w:rPr>
        <w:t>տվյալների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առկայությունը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և հրապարակել տարեկան զեկույց,</w:t>
      </w:r>
    </w:p>
    <w:p w14:paraId="52495D18" w14:textId="77777777" w:rsidR="004A2BEA" w:rsidRDefault="004A2BEA" w:rsidP="003E1270">
      <w:pPr>
        <w:pStyle w:val="ListParagraph"/>
        <w:numPr>
          <w:ilvl w:val="0"/>
          <w:numId w:val="9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իրականացնել պետական ծրագրերում երիտասարդության բաղադրիչի վերաբերյալ փորձագիտական վերլուծություն,</w:t>
      </w:r>
    </w:p>
    <w:p w14:paraId="63853796" w14:textId="77777777" w:rsidR="004A2BEA" w:rsidRDefault="004A2BEA" w:rsidP="003E1270">
      <w:pPr>
        <w:pStyle w:val="ListParagraph"/>
        <w:numPr>
          <w:ilvl w:val="0"/>
          <w:numId w:val="9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ապահովել միջգերատեսչական համագործակցությունը, ինչպես նաև այլ ոլորտային ռազմավարություններում երիտասարդների կարիքների և ակնկալիքների ներառումը,</w:t>
      </w:r>
    </w:p>
    <w:p w14:paraId="08B2557B" w14:textId="77777777" w:rsidR="004A2BEA" w:rsidRDefault="004A2BEA" w:rsidP="003E1270">
      <w:pPr>
        <w:pStyle w:val="ListParagraph"/>
        <w:numPr>
          <w:ilvl w:val="0"/>
          <w:numId w:val="9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հաստատել համայնքի երիտասարդական քաղաքականության մշակման մեթոդաբանությունը,</w:t>
      </w:r>
    </w:p>
    <w:p w14:paraId="3C85F6F2" w14:textId="77777777" w:rsidR="004A2BEA" w:rsidRDefault="004A2BEA" w:rsidP="003E1270">
      <w:pPr>
        <w:pStyle w:val="ListParagraph"/>
        <w:numPr>
          <w:ilvl w:val="0"/>
          <w:numId w:val="9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հաստատել երիտասարդական աշխատողի վերապատրաստման կարգը և որակավորման չափանիշները,</w:t>
      </w:r>
    </w:p>
    <w:p w14:paraId="7A5F82A5" w14:textId="77777777" w:rsidR="004A2BEA" w:rsidRDefault="004A2BEA" w:rsidP="003E1270">
      <w:pPr>
        <w:pStyle w:val="ListParagraph"/>
        <w:numPr>
          <w:ilvl w:val="0"/>
          <w:numId w:val="9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ապահովել պետական երիտասարդական քաղաքականության մշտադիտարկումը:</w:t>
      </w:r>
    </w:p>
    <w:p w14:paraId="3D23E0E3" w14:textId="77777777" w:rsidR="004A2BEA" w:rsidRDefault="004A2BEA" w:rsidP="004A2BE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24774280" w14:textId="77777777" w:rsidR="004A2BEA" w:rsidRDefault="004A2BEA" w:rsidP="004A2BEA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6. Երիտասարդական քաղաքականության բնագավառում տեղական ինքնակառավարման մարմինների իրավասությունները</w:t>
      </w:r>
    </w:p>
    <w:p w14:paraId="0E3F00C5" w14:textId="77777777" w:rsidR="004A2BEA" w:rsidRDefault="004A2BEA" w:rsidP="003E1270">
      <w:pPr>
        <w:pStyle w:val="ListParagraph"/>
        <w:numPr>
          <w:ilvl w:val="0"/>
          <w:numId w:val="10"/>
        </w:numPr>
        <w:spacing w:line="25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Տեղական ինքնակառավարման մարմնի իրավասություններն են՝</w:t>
      </w:r>
    </w:p>
    <w:p w14:paraId="220D37FF" w14:textId="77777777" w:rsidR="004A2BEA" w:rsidRDefault="004A2BEA" w:rsidP="003E1270">
      <w:pPr>
        <w:pStyle w:val="ListParagraph"/>
        <w:numPr>
          <w:ilvl w:val="0"/>
          <w:numId w:val="11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համայնքի ղեկավարը, ելնելով համայնքի երիտասարդների կարիքներից, ակնկալիքներից, ձգտումներից, երիտասարդների կյանքում առկա և պոտենցիալ մարտահրավերներից և հնարավորություններից, ինչպես նաև պետական երիտասարդական քաղաքականության ռազմավարական ծրագրով սահմանված առաջնահերթություններից, համայնքի հնգամյա զարգացման ծրագրի մեջ ներառում է երիտասարդական ծրագրեր, մշակում է և ավագանու հաստատմանն է ներկայացնում համայնքի երիտասարդական քաղաքականությունը,</w:t>
      </w:r>
    </w:p>
    <w:p w14:paraId="7029EE7A" w14:textId="536753BA" w:rsidR="004A2BEA" w:rsidRDefault="004A2BEA" w:rsidP="003E1270">
      <w:pPr>
        <w:pStyle w:val="ListParagraph"/>
        <w:numPr>
          <w:ilvl w:val="0"/>
          <w:numId w:val="11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համայնքի ղեկավարը համայնքում երիտասարդական քաղաքականության մշակումն ու իրականացում</w:t>
      </w:r>
      <w:r w:rsidR="003D420C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ապահովելու նպատակով համայնքի աշխատակազմի աշխատողներից առնվազ</w:t>
      </w:r>
      <w:r w:rsidR="003D420C">
        <w:rPr>
          <w:rFonts w:ascii="GHEA Grapalat" w:hAnsi="GHEA Grapalat"/>
          <w:sz w:val="24"/>
          <w:szCs w:val="24"/>
          <w:lang w:val="hy-AM"/>
        </w:rPr>
        <w:t>ն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մեկի գործառույթներում սահմանում է երիտասարդական աշխատողի գործառույթները կամ </w:t>
      </w:r>
      <w:r w:rsidR="00331AB7">
        <w:rPr>
          <w:rFonts w:ascii="GHEA Grapalat" w:hAnsi="GHEA Grapalat"/>
          <w:sz w:val="24"/>
          <w:szCs w:val="24"/>
          <w:lang w:val="hy-AM"/>
        </w:rPr>
        <w:t xml:space="preserve">համայնքի հայեցողությամբ </w:t>
      </w:r>
      <w:r>
        <w:rPr>
          <w:rFonts w:ascii="GHEA Grapalat" w:hAnsi="GHEA Grapalat"/>
          <w:sz w:val="24"/>
          <w:szCs w:val="24"/>
          <w:lang w:val="hy-AM"/>
        </w:rPr>
        <w:t xml:space="preserve">առանձնացնում երիտասարդական աշխատողի առնվազն մեկ հաստիք, </w:t>
      </w:r>
    </w:p>
    <w:p w14:paraId="13AEAB0B" w14:textId="77777777" w:rsidR="004A2BEA" w:rsidRDefault="004A2BEA" w:rsidP="003E1270">
      <w:pPr>
        <w:pStyle w:val="ListParagraph"/>
        <w:numPr>
          <w:ilvl w:val="0"/>
          <w:numId w:val="11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համայնքի ղեկավարը համայնքում հիմնադրում է երիտասարդական կենտրոն կամ աջակցում է համայնքում երիտասարդական կենտրոնի հիմնադրմանը և գործունեությանը,</w:t>
      </w:r>
    </w:p>
    <w:p w14:paraId="2EE48E0D" w14:textId="77777777" w:rsidR="004A2BEA" w:rsidRDefault="004A2BEA" w:rsidP="003E1270">
      <w:pPr>
        <w:pStyle w:val="ListParagraph"/>
        <w:numPr>
          <w:ilvl w:val="0"/>
          <w:numId w:val="11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օրինակելի կանոնադրության հիման վրա ավագանու որոշմամբ համայնքի ղեկավարը հաստատում է համայնքի կողմից ստեղծվող երիտասարդական կենտրոնի կանոնադրությունը, </w:t>
      </w:r>
    </w:p>
    <w:p w14:paraId="112A6663" w14:textId="77777777" w:rsidR="004A2BEA" w:rsidRDefault="004A2BEA" w:rsidP="003E1270">
      <w:pPr>
        <w:pStyle w:val="ListParagraph"/>
        <w:numPr>
          <w:ilvl w:val="0"/>
          <w:numId w:val="11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համայնքի ղեկավարը հաստատում է համայնքի կողմից ստեղծվող երիտասարդական կենտրոնի գործունեության տարեկան կամ բազմամյա ծրագիրը,</w:t>
      </w:r>
    </w:p>
    <w:p w14:paraId="22A69964" w14:textId="77777777" w:rsidR="004A2BEA" w:rsidRDefault="004A2BEA" w:rsidP="003E1270">
      <w:pPr>
        <w:pStyle w:val="ListParagraph"/>
        <w:numPr>
          <w:ilvl w:val="0"/>
          <w:numId w:val="11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համայնքի համագործակցությամբ ստեղծվող երիտասարդական կենտրոնների դեպքում համայնքի և գործընկեր կառույցների միջև կնքվող համագործակցությունը սահմանող իրավապայմանագրային փաստաթղթով սահմանվում են երիտասարդական կենտրոնի գործառույթները՝ հիմք ընդունելով օրինակելի կանոնադրությամբ սահմանված գործառութային նպատակները,</w:t>
      </w:r>
    </w:p>
    <w:p w14:paraId="6C57585C" w14:textId="77777777" w:rsidR="004A2BEA" w:rsidRDefault="004A2BEA" w:rsidP="003E1270">
      <w:pPr>
        <w:pStyle w:val="ListParagraph"/>
        <w:numPr>
          <w:ilvl w:val="0"/>
          <w:numId w:val="11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համայնքի ղեկավարը աջակցում է համայնքում կազմակերպվող երիտասարդական միջոցառումների իրականացմանը,</w:t>
      </w:r>
    </w:p>
    <w:p w14:paraId="6DE5A2C0" w14:textId="77777777" w:rsidR="004A2BEA" w:rsidRDefault="004A2BEA" w:rsidP="003E1270">
      <w:pPr>
        <w:pStyle w:val="ListParagraph"/>
        <w:numPr>
          <w:ilvl w:val="0"/>
          <w:numId w:val="11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համայնքի ղեկավարը համայնքի երիտասարդներին և երիտասարդական քաղաքականության մյուս սուբյեկտներին մասնակից է դարձնում համայնքի զարգացման հնգամյա ծրագրի և երիտասարդներին առնչվող այլ ռազմավարական փաստաթղթերի մշակմանը, իրականացմանը, ինչպես նաև մշտադիտարկմանը և գնահատմանը, </w:t>
      </w:r>
    </w:p>
    <w:p w14:paraId="1DA19E28" w14:textId="77777777" w:rsidR="004A2BEA" w:rsidRDefault="004A2BEA" w:rsidP="003E1270">
      <w:pPr>
        <w:pStyle w:val="ListParagraph"/>
        <w:numPr>
          <w:ilvl w:val="0"/>
          <w:numId w:val="11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համայնքի ղեկավարը մասնակցություն է ունենում  պետական երիտասարդական քաղաքականության իրականացման աշխատանքներին:</w:t>
      </w:r>
    </w:p>
    <w:p w14:paraId="5C3D287D" w14:textId="77777777" w:rsidR="004A2BEA" w:rsidRDefault="004A2BEA" w:rsidP="004A2BEA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 Երևան քաղաքում ստեղծվող համայնքային երիտասարդական կենտորնը մասնաճյուղեր է ունենում բոլոր վարչական շրջաններում:</w:t>
      </w:r>
    </w:p>
    <w:p w14:paraId="314739F3" w14:textId="77777777" w:rsidR="004A2BEA" w:rsidRDefault="004A2BEA" w:rsidP="004A2BEA">
      <w:pPr>
        <w:rPr>
          <w:rFonts w:ascii="GHEA Grapalat" w:hAnsi="GHEA Grapalat"/>
          <w:sz w:val="24"/>
          <w:szCs w:val="24"/>
          <w:lang w:val="hy-AM"/>
        </w:rPr>
      </w:pPr>
    </w:p>
    <w:p w14:paraId="1486E065" w14:textId="77777777" w:rsidR="004A2BEA" w:rsidRDefault="004A2BEA" w:rsidP="004A2BEA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7. Երիտասարդական կազմակերպությունների միացյալ մարմինը</w:t>
      </w:r>
    </w:p>
    <w:p w14:paraId="155B3040" w14:textId="77777777" w:rsidR="004A2BEA" w:rsidRDefault="004A2BEA" w:rsidP="003E1270">
      <w:pPr>
        <w:pStyle w:val="ListParagraph"/>
        <w:numPr>
          <w:ilvl w:val="0"/>
          <w:numId w:val="1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Երիտասարդական կազմակերպությունների միացյալ մարմնի գործունեությունը կարգավորվում է գործող անդամ կազմակերպությունների միջև կնքված հուշագրի հիման վրա, որում ամրագրված է անդամ կազմակերպությունների պարտականությունները և իրավունքները, կառավարման կոլեգիալության և մասնակցայնության սկզբունքով:</w:t>
      </w:r>
    </w:p>
    <w:p w14:paraId="6656CB82" w14:textId="77777777" w:rsidR="004A2BEA" w:rsidRDefault="004A2BEA" w:rsidP="003E1270">
      <w:pPr>
        <w:pStyle w:val="ListParagraph"/>
        <w:numPr>
          <w:ilvl w:val="0"/>
          <w:numId w:val="1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Կազմակերպության անդամ են հանդիսանում կամ կարող են անդամակցել երիտասարդական կազմակերպությունները և երիտասարդական ծրագրեր իրականացնող այլ կազմակերպությունները, որոնց անդամակցության կարգն ու պահանջները սահմանվում են կանոնադրությամբ:</w:t>
      </w:r>
    </w:p>
    <w:p w14:paraId="2ACA2646" w14:textId="77777777" w:rsidR="004A2BEA" w:rsidRDefault="004A2BEA" w:rsidP="003E1270">
      <w:pPr>
        <w:pStyle w:val="ListParagraph"/>
        <w:numPr>
          <w:ilvl w:val="0"/>
          <w:numId w:val="1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Երիտասարդական կազմակերպությունների միացյալ մարմնի կառուցվածքը, գործառույթները և կառավարման առանձնահատկությունները կարգավորվում են կանոնադրությամբ:</w:t>
      </w:r>
    </w:p>
    <w:p w14:paraId="282B226C" w14:textId="77777777" w:rsidR="004A2BEA" w:rsidRDefault="004A2BEA" w:rsidP="003E1270">
      <w:pPr>
        <w:pStyle w:val="ListParagraph"/>
        <w:numPr>
          <w:ilvl w:val="0"/>
          <w:numId w:val="12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Պետության կողմից երիտասարդական կազմակերպությունների միացյալ մարմին կարող է ճանաչվել միայն մեկ կազմակերպություն, որը միավորում է առավել մեծ թվով երիտասարդական կազմակերպություններ, որոնց գործունեությունը տարածվում է ՀՀ վարչատարածքային միավորների առնվազն կեսում և որի հետ </w:t>
      </w:r>
      <w:r>
        <w:rPr>
          <w:rFonts w:ascii="GHEA Grapalat" w:hAnsi="GHEA Grapalat"/>
          <w:sz w:val="24"/>
          <w:szCs w:val="24"/>
          <w:lang w:val="hy-AM"/>
        </w:rPr>
        <w:lastRenderedPageBreak/>
        <w:t>լիազոր մարմինը կնքում է համագործակցության հուշագիր, որը կսահմանի պետական երիտասարդական քաղաքականության իրականացման մեջ պետություն-քաղաքացիական հասարակություն համագործակցության շրջանակը:</w:t>
      </w:r>
    </w:p>
    <w:p w14:paraId="19D45EA8" w14:textId="77777777" w:rsidR="004A2BEA" w:rsidRDefault="004A2BEA" w:rsidP="004A2BEA">
      <w:pPr>
        <w:pStyle w:val="ListParagraph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3400935" w14:textId="77777777" w:rsidR="004A2BEA" w:rsidRDefault="004A2BEA" w:rsidP="004A2BEA">
      <w:pPr>
        <w:pStyle w:val="ListParagraph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8. Երիտասարդները, երիտասարդական աշխատողները, Երիտասարդական կազմակերպությունները և երիտասարդական կենտրոնները</w:t>
      </w:r>
    </w:p>
    <w:p w14:paraId="4AADF63E" w14:textId="77777777" w:rsidR="004A2BEA" w:rsidRDefault="004A2BEA" w:rsidP="003E1270">
      <w:pPr>
        <w:pStyle w:val="ListParagraph"/>
        <w:numPr>
          <w:ilvl w:val="0"/>
          <w:numId w:val="13"/>
        </w:numPr>
        <w:spacing w:line="25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Երիտասարդները իրավունք ունեն մասնակցել   պետական երիտասարդական քաղաքականության շրջանակներում նախատեսված ծրագրերին և միջոցառումներին:</w:t>
      </w:r>
    </w:p>
    <w:p w14:paraId="0ECC8704" w14:textId="77777777" w:rsidR="004A2BEA" w:rsidRDefault="004A2BEA" w:rsidP="003E1270">
      <w:pPr>
        <w:pStyle w:val="ListParagraph"/>
        <w:numPr>
          <w:ilvl w:val="0"/>
          <w:numId w:val="13"/>
        </w:numPr>
        <w:spacing w:line="25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Երիտասարդները կարող են ստեղծել երիտասարդական կազմակերպություններ և երիտասարդական կենտրոններ, մասնակցել դրանց աշխատանքներին:</w:t>
      </w:r>
    </w:p>
    <w:p w14:paraId="57644A71" w14:textId="77777777" w:rsidR="004A2BEA" w:rsidRDefault="004A2BEA" w:rsidP="003E1270">
      <w:pPr>
        <w:pStyle w:val="ListParagraph"/>
        <w:numPr>
          <w:ilvl w:val="0"/>
          <w:numId w:val="13"/>
        </w:numPr>
        <w:spacing w:line="25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Երիտասարդական կազմակերպությունը իրավաբանական անձի կարգավիճակ ունեցող կազմակերպություն կամ երիտասարդական կազմակերպությունների միություն է:</w:t>
      </w:r>
    </w:p>
    <w:p w14:paraId="3D88AE69" w14:textId="77777777" w:rsidR="004A2BEA" w:rsidRDefault="004A2BEA" w:rsidP="003E1270">
      <w:pPr>
        <w:pStyle w:val="ListParagraph"/>
        <w:numPr>
          <w:ilvl w:val="0"/>
          <w:numId w:val="13"/>
        </w:numPr>
        <w:spacing w:line="25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Երիտասարդական կազմակերպությունը իր անվանման մեջ պետք է պարունակի «երիտասարդական» բառը:</w:t>
      </w:r>
    </w:p>
    <w:p w14:paraId="3F97D86C" w14:textId="77777777" w:rsidR="004A2BEA" w:rsidRDefault="004A2BEA" w:rsidP="003E1270">
      <w:pPr>
        <w:pStyle w:val="ListParagraph"/>
        <w:numPr>
          <w:ilvl w:val="0"/>
          <w:numId w:val="13"/>
        </w:numPr>
        <w:spacing w:line="25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Երիտասարդական կազմակերպություն լինելու համար կազմակերպության կանոնադրությամբ պետք է նախատեսվի երիտասարդական աշխատանքի և երիտասարդական ծրագրերի իրականացումը, իսկ անդամների առնվազն 2/3-ը պետք է լինեն երիտասարդներ կամ երիտասարդական կազմակերպություններ:</w:t>
      </w:r>
    </w:p>
    <w:p w14:paraId="3F567EC0" w14:textId="77777777" w:rsidR="004A2BEA" w:rsidRDefault="004A2BEA" w:rsidP="003E1270">
      <w:pPr>
        <w:pStyle w:val="ListParagraph"/>
        <w:numPr>
          <w:ilvl w:val="0"/>
          <w:numId w:val="13"/>
        </w:numPr>
        <w:spacing w:line="25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Երիտասարդական կենտրոնը կարող է ստեղծվել պետության կամ համայնքի կամ քաղաքացիական հասարակության կառույցների կողմից կամ նրանց միջև երկկողմ կամ բազմակողմ համագործակցությամբ:</w:t>
      </w:r>
    </w:p>
    <w:p w14:paraId="74496B95" w14:textId="77777777" w:rsidR="004A2BEA" w:rsidRDefault="004A2BEA" w:rsidP="003E1270">
      <w:pPr>
        <w:pStyle w:val="ListParagraph"/>
        <w:numPr>
          <w:ilvl w:val="0"/>
          <w:numId w:val="13"/>
        </w:numPr>
        <w:spacing w:line="25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Համագործակցությամբ ստեղծված կենտրոնների պարագայում հիմնադիրների միջև կնքվում է համագործակցության հուշագիր որում ամրագրվում է Հայաստանի Հանրապետության կառավարության կողմից երիտասարդական կենտրոնների գործունեության կարգով նախատեսված դրույթները:</w:t>
      </w:r>
    </w:p>
    <w:p w14:paraId="3FB1192E" w14:textId="77777777" w:rsidR="004A2BEA" w:rsidRDefault="004A2BEA" w:rsidP="003E1270">
      <w:pPr>
        <w:pStyle w:val="ListParagraph"/>
        <w:numPr>
          <w:ilvl w:val="0"/>
          <w:numId w:val="13"/>
        </w:numPr>
        <w:spacing w:line="25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Երիտասարդական կենտրոնում իրականացվում է երիտասարդական աշխատանք, ինչպես նաև պետական երիտասարդական քաղաքականության շրջանակներում և հիմնադիրների միջև կնքված համագործակցության հուշագրով նախատեսված ծրագրեր և միջոցառումներ:</w:t>
      </w:r>
    </w:p>
    <w:p w14:paraId="081FE2D7" w14:textId="77777777" w:rsidR="004A2BEA" w:rsidRDefault="004A2BEA" w:rsidP="003E1270">
      <w:pPr>
        <w:pStyle w:val="ListParagraph"/>
        <w:numPr>
          <w:ilvl w:val="0"/>
          <w:numId w:val="13"/>
        </w:numPr>
        <w:spacing w:before="100" w:beforeAutospacing="1" w:line="25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Երիտասարդական աշխատողներն իրականացնում են  աշխատանք ուղղված երիտասարդների կարիքների և ակնկալիքների բացահայտմանը, երիտասարդների հոգևոր և անձնային զարգացման խթանմանը, հանրային կյանքին ներառմանը, երիտասարդական ծրագրերի մշակմանը, </w:t>
      </w:r>
      <w:r>
        <w:rPr>
          <w:rFonts w:ascii="GHEA Grapalat" w:hAnsi="GHEA Grapalat"/>
          <w:sz w:val="24"/>
          <w:szCs w:val="24"/>
          <w:lang w:val="hy-AM"/>
        </w:rPr>
        <w:lastRenderedPageBreak/>
        <w:t>իրականացմանը և գնահատմանը, ինչպես նաև մասնակցում են համայնքի երիտասարդական քաղաքականության մշակմանը:</w:t>
      </w:r>
    </w:p>
    <w:p w14:paraId="4A4DFF83" w14:textId="77777777" w:rsidR="004A2BEA" w:rsidRDefault="004A2BEA" w:rsidP="004A2BEA">
      <w:pPr>
        <w:spacing w:before="100" w:beforeAutospacing="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ԳԼՈՒԽ 3</w:t>
      </w:r>
    </w:p>
    <w:p w14:paraId="2D502147" w14:textId="77777777" w:rsidR="004A2BEA" w:rsidRDefault="004A2BEA" w:rsidP="004A2B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ԵՐԻՏԱՍԱՐԴԱԿԱՆ ՔԱՂԱՔԱԿԱՆՈՒԹՅՈՒՆ</w:t>
      </w:r>
    </w:p>
    <w:p w14:paraId="76196EB7" w14:textId="77777777" w:rsidR="004A2BEA" w:rsidRDefault="004A2BEA" w:rsidP="004A2B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8B95F16" w14:textId="77777777" w:rsidR="004A2BEA" w:rsidRDefault="004A2BEA" w:rsidP="004A2BEA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9. Պետական երիտասարդական քաղաքականության մշակումը և իրականացումը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A81AB88" w14:textId="77777777" w:rsidR="004A2BEA" w:rsidRDefault="004A2BEA" w:rsidP="003E1270">
      <w:pPr>
        <w:pStyle w:val="ListParagraph"/>
        <w:numPr>
          <w:ilvl w:val="0"/>
          <w:numId w:val="14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երիտասարդական քաղաքականությունը մշակվում է Հայաստանի Հանրապետության կառավարության, երիտասարդական քաղաքականության բնագավառում պետական կառավարման լիազոր մարմնի, տեղական ինքնակառավարման մարմինների, երիտասարդական կազմակերպությունների, երիտասարդության կենտրոնների և երիտասարդների հետ համագործակցության և մասնակցության սկզբունքների պահպանմամբ:</w:t>
      </w:r>
    </w:p>
    <w:p w14:paraId="2B9E4066" w14:textId="77777777" w:rsidR="004A2BEA" w:rsidRDefault="004A2BEA" w:rsidP="003E1270">
      <w:pPr>
        <w:pStyle w:val="ListParagraph"/>
        <w:numPr>
          <w:ilvl w:val="0"/>
          <w:numId w:val="14"/>
        </w:numPr>
        <w:spacing w:line="25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Պետական երիտասարդական քաղաքականությունը մշակում և իրականացնում է Երիտասարդական քաղաքականության բնագավառում պետական կառավարման լիազորված մարմինը: </w:t>
      </w:r>
    </w:p>
    <w:p w14:paraId="7119412C" w14:textId="77777777" w:rsidR="004A2BEA" w:rsidRDefault="004A2BEA" w:rsidP="004A2BEA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10. Պետական երիտասարդական քաղաքականության գնահատումը</w:t>
      </w:r>
    </w:p>
    <w:p w14:paraId="70E6370F" w14:textId="77777777" w:rsidR="004A2BEA" w:rsidRDefault="004A2BEA" w:rsidP="003E1270">
      <w:pPr>
        <w:pStyle w:val="ListParagraph"/>
        <w:numPr>
          <w:ilvl w:val="0"/>
          <w:numId w:val="15"/>
        </w:numPr>
        <w:spacing w:line="256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երիտասարդական քաղաքականության ազդեցությունը գնահատելու համար իրականացվում են տարբեր երիտասարդական ուսումնասիրություններ և վերլուծություններ:</w:t>
      </w:r>
    </w:p>
    <w:p w14:paraId="4ADB20E0" w14:textId="77777777" w:rsidR="004A2BEA" w:rsidRDefault="004A2BEA" w:rsidP="003E1270">
      <w:pPr>
        <w:pStyle w:val="ListParagraph"/>
        <w:numPr>
          <w:ilvl w:val="0"/>
          <w:numId w:val="15"/>
        </w:numPr>
        <w:spacing w:line="256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Իրականացված երիտասարդական ուսումնասիրությունների և վերլուծությունների հիման վրա վերանայվում են պետական երիտասարդական քաղաքականության առաջնահերթությունները և թիրախային ներդրումները: </w:t>
      </w:r>
    </w:p>
    <w:p w14:paraId="538916E7" w14:textId="77777777" w:rsidR="004A2BEA" w:rsidRDefault="004A2BEA" w:rsidP="004A2BEA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11. Եզրափակիչ մաս և անցումային դրույթներ</w:t>
      </w:r>
    </w:p>
    <w:p w14:paraId="4D407A7A" w14:textId="77777777" w:rsidR="004A2BEA" w:rsidRDefault="004A2BEA" w:rsidP="003E1270">
      <w:pPr>
        <w:pStyle w:val="ListParagraph"/>
        <w:numPr>
          <w:ilvl w:val="0"/>
          <w:numId w:val="16"/>
        </w:numPr>
        <w:spacing w:line="256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պաշտոնական հրապարակմանը հաջորդող օրը: </w:t>
      </w:r>
    </w:p>
    <w:p w14:paraId="3DA77D00" w14:textId="77777777" w:rsidR="004A2BEA" w:rsidRDefault="004A2BEA" w:rsidP="003E1270">
      <w:pPr>
        <w:pStyle w:val="ListParagraph"/>
        <w:numPr>
          <w:ilvl w:val="0"/>
          <w:numId w:val="16"/>
        </w:numPr>
        <w:spacing w:line="256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օրենքից բխող ենթաօրենսդրական նորմատիվ իրավական ակտերը ընդունվում են սույն օրենքն ուժի մեջ մտնելուց հետո՝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երկու տարվա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ընթացքում:</w:t>
      </w:r>
    </w:p>
    <w:p w14:paraId="5D734B4E" w14:textId="77777777" w:rsidR="004A2BEA" w:rsidRDefault="004A2BEA" w:rsidP="003E1270">
      <w:pPr>
        <w:pStyle w:val="ListParagraph"/>
        <w:numPr>
          <w:ilvl w:val="0"/>
          <w:numId w:val="16"/>
        </w:numPr>
        <w:spacing w:line="256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օրենքի 6-րդ հոդվածի 1-ին մասի 1-ին, 2-րդ, 4-րդ կետերը ուժի մեջ են մտնում համապատասխան ենթաօրենսդրական ակտերի ընդունման պահին:</w:t>
      </w:r>
    </w:p>
    <w:p w14:paraId="2B1CD52A" w14:textId="77777777" w:rsidR="004A2BEA" w:rsidRDefault="004A2BEA" w:rsidP="003E1270">
      <w:pPr>
        <w:pStyle w:val="ListParagraph"/>
        <w:numPr>
          <w:ilvl w:val="0"/>
          <w:numId w:val="16"/>
        </w:numPr>
        <w:spacing w:line="256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Սույն օրենքի 6-րդ հոդվածի 1-ին մասի 3-րդ և 5-րդ կետերը տեղական ինքնակառավարման մարմինների վրա տարածվում են համայնքում համայնքային երիտասարդական կենտրոնի ստեղծման պահից:</w:t>
      </w:r>
    </w:p>
    <w:p w14:paraId="634055B5" w14:textId="1FE28D5F" w:rsidR="006E432F" w:rsidRPr="0087320F" w:rsidRDefault="006E432F" w:rsidP="004A2BEA">
      <w:pPr>
        <w:pStyle w:val="ListParagraph"/>
        <w:ind w:left="27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E432F" w:rsidRPr="00873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7D7F1" w14:textId="77777777" w:rsidR="003E1270" w:rsidRDefault="003E1270" w:rsidP="0033190E">
      <w:pPr>
        <w:spacing w:after="0" w:line="240" w:lineRule="auto"/>
      </w:pPr>
      <w:r>
        <w:separator/>
      </w:r>
    </w:p>
  </w:endnote>
  <w:endnote w:type="continuationSeparator" w:id="0">
    <w:p w14:paraId="6DF2A2B7" w14:textId="77777777" w:rsidR="003E1270" w:rsidRDefault="003E1270" w:rsidP="00331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ADB041" w14:textId="77777777" w:rsidR="003E1270" w:rsidRDefault="003E1270" w:rsidP="0033190E">
      <w:pPr>
        <w:spacing w:after="0" w:line="240" w:lineRule="auto"/>
      </w:pPr>
      <w:r>
        <w:separator/>
      </w:r>
    </w:p>
  </w:footnote>
  <w:footnote w:type="continuationSeparator" w:id="0">
    <w:p w14:paraId="2FC35CFD" w14:textId="77777777" w:rsidR="003E1270" w:rsidRDefault="003E1270" w:rsidP="00331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F17CE"/>
    <w:multiLevelType w:val="hybridMultilevel"/>
    <w:tmpl w:val="8B4C6E1E"/>
    <w:lvl w:ilvl="0" w:tplc="1E866AEE">
      <w:start w:val="1"/>
      <w:numFmt w:val="decimal"/>
      <w:lvlText w:val="%1)"/>
      <w:lvlJc w:val="left"/>
      <w:pPr>
        <w:ind w:left="48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42D51"/>
    <w:multiLevelType w:val="hybridMultilevel"/>
    <w:tmpl w:val="0D828E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03CC2"/>
    <w:multiLevelType w:val="hybridMultilevel"/>
    <w:tmpl w:val="884EA1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A0B70"/>
    <w:multiLevelType w:val="hybridMultilevel"/>
    <w:tmpl w:val="09322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A4B5A"/>
    <w:multiLevelType w:val="hybridMultilevel"/>
    <w:tmpl w:val="E6340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621242"/>
    <w:multiLevelType w:val="hybridMultilevel"/>
    <w:tmpl w:val="4F9C98D6"/>
    <w:lvl w:ilvl="0" w:tplc="0CD6D3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CC874A3"/>
    <w:multiLevelType w:val="hybridMultilevel"/>
    <w:tmpl w:val="1C4623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C2496"/>
    <w:multiLevelType w:val="hybridMultilevel"/>
    <w:tmpl w:val="DFF2F1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C6057"/>
    <w:multiLevelType w:val="hybridMultilevel"/>
    <w:tmpl w:val="52F88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607D14"/>
    <w:multiLevelType w:val="hybridMultilevel"/>
    <w:tmpl w:val="79763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704BA"/>
    <w:multiLevelType w:val="hybridMultilevel"/>
    <w:tmpl w:val="E64EBD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B033C2"/>
    <w:multiLevelType w:val="hybridMultilevel"/>
    <w:tmpl w:val="CCB84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F7C48"/>
    <w:multiLevelType w:val="hybridMultilevel"/>
    <w:tmpl w:val="C972D6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FE43C5"/>
    <w:multiLevelType w:val="hybridMultilevel"/>
    <w:tmpl w:val="D494F1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ED4647"/>
    <w:multiLevelType w:val="hybridMultilevel"/>
    <w:tmpl w:val="31E6BADC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332892"/>
    <w:multiLevelType w:val="hybridMultilevel"/>
    <w:tmpl w:val="53EC1442"/>
    <w:lvl w:ilvl="0" w:tplc="3658589E">
      <w:start w:val="1"/>
      <w:numFmt w:val="decimal"/>
      <w:lvlText w:val="%1."/>
      <w:lvlJc w:val="left"/>
      <w:pPr>
        <w:ind w:left="570" w:hanging="360"/>
      </w:pPr>
      <w:rPr>
        <w:rFonts w:ascii="Arial" w:hAnsi="Arial" w:cs="Arial" w:hint="default"/>
        <w:b w:val="0"/>
        <w:color w:val="222222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81A"/>
    <w:rsid w:val="00000F81"/>
    <w:rsid w:val="00014796"/>
    <w:rsid w:val="00021DF0"/>
    <w:rsid w:val="0002201C"/>
    <w:rsid w:val="00023816"/>
    <w:rsid w:val="0002527F"/>
    <w:rsid w:val="00027CA0"/>
    <w:rsid w:val="00035305"/>
    <w:rsid w:val="000431E4"/>
    <w:rsid w:val="00044CCA"/>
    <w:rsid w:val="0004515D"/>
    <w:rsid w:val="0004699C"/>
    <w:rsid w:val="00052666"/>
    <w:rsid w:val="00052691"/>
    <w:rsid w:val="00056193"/>
    <w:rsid w:val="000566C4"/>
    <w:rsid w:val="00061A99"/>
    <w:rsid w:val="00071E83"/>
    <w:rsid w:val="00083DD3"/>
    <w:rsid w:val="000848F1"/>
    <w:rsid w:val="000865FA"/>
    <w:rsid w:val="0009305D"/>
    <w:rsid w:val="000B0626"/>
    <w:rsid w:val="000B7884"/>
    <w:rsid w:val="000C3076"/>
    <w:rsid w:val="000C4B4C"/>
    <w:rsid w:val="000C7512"/>
    <w:rsid w:val="000E4916"/>
    <w:rsid w:val="000F55E4"/>
    <w:rsid w:val="00114EF9"/>
    <w:rsid w:val="00115F2A"/>
    <w:rsid w:val="001274FA"/>
    <w:rsid w:val="00133DF3"/>
    <w:rsid w:val="00137BBC"/>
    <w:rsid w:val="001611C4"/>
    <w:rsid w:val="00162BEB"/>
    <w:rsid w:val="00165BE7"/>
    <w:rsid w:val="00172AE5"/>
    <w:rsid w:val="00184E6E"/>
    <w:rsid w:val="001864D4"/>
    <w:rsid w:val="00191197"/>
    <w:rsid w:val="00193C3D"/>
    <w:rsid w:val="00193C4D"/>
    <w:rsid w:val="00195E49"/>
    <w:rsid w:val="0019785D"/>
    <w:rsid w:val="001B06DF"/>
    <w:rsid w:val="001C103F"/>
    <w:rsid w:val="001C1FE1"/>
    <w:rsid w:val="001C3526"/>
    <w:rsid w:val="001D1656"/>
    <w:rsid w:val="001D3A73"/>
    <w:rsid w:val="001D429A"/>
    <w:rsid w:val="001D5B31"/>
    <w:rsid w:val="001E2138"/>
    <w:rsid w:val="001E37B1"/>
    <w:rsid w:val="001E420D"/>
    <w:rsid w:val="001E77F9"/>
    <w:rsid w:val="001F2666"/>
    <w:rsid w:val="001F7DDD"/>
    <w:rsid w:val="00200B7B"/>
    <w:rsid w:val="00201C70"/>
    <w:rsid w:val="002103B4"/>
    <w:rsid w:val="0021688A"/>
    <w:rsid w:val="002213A2"/>
    <w:rsid w:val="00221F14"/>
    <w:rsid w:val="00225CC3"/>
    <w:rsid w:val="00231936"/>
    <w:rsid w:val="00232F9E"/>
    <w:rsid w:val="0023379E"/>
    <w:rsid w:val="00236730"/>
    <w:rsid w:val="00237BAD"/>
    <w:rsid w:val="002417ED"/>
    <w:rsid w:val="00242E19"/>
    <w:rsid w:val="00255D35"/>
    <w:rsid w:val="002719BF"/>
    <w:rsid w:val="00276FC5"/>
    <w:rsid w:val="00277DD2"/>
    <w:rsid w:val="0028703A"/>
    <w:rsid w:val="00291670"/>
    <w:rsid w:val="002A37F2"/>
    <w:rsid w:val="002A6468"/>
    <w:rsid w:val="002B2507"/>
    <w:rsid w:val="002C1573"/>
    <w:rsid w:val="002C5E03"/>
    <w:rsid w:val="002D1516"/>
    <w:rsid w:val="002D1A96"/>
    <w:rsid w:val="002D3D21"/>
    <w:rsid w:val="002D4B2F"/>
    <w:rsid w:val="002D6039"/>
    <w:rsid w:val="002E0F80"/>
    <w:rsid w:val="002F1992"/>
    <w:rsid w:val="002F63E4"/>
    <w:rsid w:val="0030043C"/>
    <w:rsid w:val="00301EB4"/>
    <w:rsid w:val="00303EF1"/>
    <w:rsid w:val="0031076B"/>
    <w:rsid w:val="00314506"/>
    <w:rsid w:val="003155B8"/>
    <w:rsid w:val="00315C62"/>
    <w:rsid w:val="00316B11"/>
    <w:rsid w:val="00317572"/>
    <w:rsid w:val="003232FF"/>
    <w:rsid w:val="00325E35"/>
    <w:rsid w:val="003300DD"/>
    <w:rsid w:val="00330511"/>
    <w:rsid w:val="00330DAA"/>
    <w:rsid w:val="0033190E"/>
    <w:rsid w:val="00331AB7"/>
    <w:rsid w:val="00336653"/>
    <w:rsid w:val="003468E0"/>
    <w:rsid w:val="00350F32"/>
    <w:rsid w:val="003518B6"/>
    <w:rsid w:val="003530BB"/>
    <w:rsid w:val="00355772"/>
    <w:rsid w:val="00357E23"/>
    <w:rsid w:val="00362849"/>
    <w:rsid w:val="00362DA7"/>
    <w:rsid w:val="00364635"/>
    <w:rsid w:val="00367C6C"/>
    <w:rsid w:val="00376697"/>
    <w:rsid w:val="003B0CF6"/>
    <w:rsid w:val="003B3951"/>
    <w:rsid w:val="003B4135"/>
    <w:rsid w:val="003C1746"/>
    <w:rsid w:val="003D1DFA"/>
    <w:rsid w:val="003D420C"/>
    <w:rsid w:val="003D7773"/>
    <w:rsid w:val="003E1270"/>
    <w:rsid w:val="003E32D6"/>
    <w:rsid w:val="003E3B32"/>
    <w:rsid w:val="003E56ED"/>
    <w:rsid w:val="003F016D"/>
    <w:rsid w:val="003F0D32"/>
    <w:rsid w:val="003F4950"/>
    <w:rsid w:val="003F655C"/>
    <w:rsid w:val="00401D23"/>
    <w:rsid w:val="004022E0"/>
    <w:rsid w:val="00402AF8"/>
    <w:rsid w:val="004040C6"/>
    <w:rsid w:val="00404111"/>
    <w:rsid w:val="00412AB6"/>
    <w:rsid w:val="00420A72"/>
    <w:rsid w:val="004214F1"/>
    <w:rsid w:val="004220C8"/>
    <w:rsid w:val="00430AE6"/>
    <w:rsid w:val="0044044D"/>
    <w:rsid w:val="00447596"/>
    <w:rsid w:val="00465623"/>
    <w:rsid w:val="00466436"/>
    <w:rsid w:val="0047055D"/>
    <w:rsid w:val="00472A75"/>
    <w:rsid w:val="0047566E"/>
    <w:rsid w:val="00481BFC"/>
    <w:rsid w:val="0049377E"/>
    <w:rsid w:val="004962C8"/>
    <w:rsid w:val="004A2BEA"/>
    <w:rsid w:val="004A2D99"/>
    <w:rsid w:val="004A49FD"/>
    <w:rsid w:val="004A67C2"/>
    <w:rsid w:val="004B5140"/>
    <w:rsid w:val="004C0183"/>
    <w:rsid w:val="004C1335"/>
    <w:rsid w:val="004C215E"/>
    <w:rsid w:val="004E13CC"/>
    <w:rsid w:val="004E1BDF"/>
    <w:rsid w:val="004F62C4"/>
    <w:rsid w:val="004F6A41"/>
    <w:rsid w:val="004F7A1C"/>
    <w:rsid w:val="005006A4"/>
    <w:rsid w:val="005008B6"/>
    <w:rsid w:val="00502C4C"/>
    <w:rsid w:val="00502D8C"/>
    <w:rsid w:val="00511B18"/>
    <w:rsid w:val="00511F47"/>
    <w:rsid w:val="00516AC4"/>
    <w:rsid w:val="00522070"/>
    <w:rsid w:val="00526DF8"/>
    <w:rsid w:val="0052799B"/>
    <w:rsid w:val="00534B6D"/>
    <w:rsid w:val="00536BF8"/>
    <w:rsid w:val="00537969"/>
    <w:rsid w:val="0054381A"/>
    <w:rsid w:val="00547BF4"/>
    <w:rsid w:val="00554AFA"/>
    <w:rsid w:val="0056442D"/>
    <w:rsid w:val="005703BC"/>
    <w:rsid w:val="00571884"/>
    <w:rsid w:val="00571C72"/>
    <w:rsid w:val="00581047"/>
    <w:rsid w:val="00581112"/>
    <w:rsid w:val="0058143B"/>
    <w:rsid w:val="00582BBA"/>
    <w:rsid w:val="00590577"/>
    <w:rsid w:val="00590CA4"/>
    <w:rsid w:val="005A1CD9"/>
    <w:rsid w:val="005A40C5"/>
    <w:rsid w:val="005A6365"/>
    <w:rsid w:val="005B7AE3"/>
    <w:rsid w:val="005C3595"/>
    <w:rsid w:val="005C3D57"/>
    <w:rsid w:val="005D261A"/>
    <w:rsid w:val="005D65FF"/>
    <w:rsid w:val="005E72BD"/>
    <w:rsid w:val="005F47F0"/>
    <w:rsid w:val="006013F1"/>
    <w:rsid w:val="00611C84"/>
    <w:rsid w:val="00612786"/>
    <w:rsid w:val="00615BC7"/>
    <w:rsid w:val="0061647D"/>
    <w:rsid w:val="0061788E"/>
    <w:rsid w:val="00620E8B"/>
    <w:rsid w:val="00624069"/>
    <w:rsid w:val="006247D0"/>
    <w:rsid w:val="00631AF3"/>
    <w:rsid w:val="00641ED6"/>
    <w:rsid w:val="00655A77"/>
    <w:rsid w:val="00655DC0"/>
    <w:rsid w:val="006650DA"/>
    <w:rsid w:val="00673B13"/>
    <w:rsid w:val="00675935"/>
    <w:rsid w:val="00676C7D"/>
    <w:rsid w:val="00682120"/>
    <w:rsid w:val="00686E21"/>
    <w:rsid w:val="006901D1"/>
    <w:rsid w:val="00692A6B"/>
    <w:rsid w:val="00692CE0"/>
    <w:rsid w:val="006A006C"/>
    <w:rsid w:val="006A1B93"/>
    <w:rsid w:val="006A407E"/>
    <w:rsid w:val="006B4ABB"/>
    <w:rsid w:val="006C0BBC"/>
    <w:rsid w:val="006C13F0"/>
    <w:rsid w:val="006C65EA"/>
    <w:rsid w:val="006D0A3A"/>
    <w:rsid w:val="006D173F"/>
    <w:rsid w:val="006D592C"/>
    <w:rsid w:val="006E2FA9"/>
    <w:rsid w:val="006E3474"/>
    <w:rsid w:val="006E432F"/>
    <w:rsid w:val="006E61F3"/>
    <w:rsid w:val="006F1302"/>
    <w:rsid w:val="006F7BEF"/>
    <w:rsid w:val="00703C25"/>
    <w:rsid w:val="00707D56"/>
    <w:rsid w:val="0071207E"/>
    <w:rsid w:val="00714859"/>
    <w:rsid w:val="00714B67"/>
    <w:rsid w:val="00716835"/>
    <w:rsid w:val="00717404"/>
    <w:rsid w:val="00722FB0"/>
    <w:rsid w:val="00725B97"/>
    <w:rsid w:val="0073301D"/>
    <w:rsid w:val="00734330"/>
    <w:rsid w:val="00742486"/>
    <w:rsid w:val="007477F4"/>
    <w:rsid w:val="00752659"/>
    <w:rsid w:val="00757EAF"/>
    <w:rsid w:val="00760EB0"/>
    <w:rsid w:val="0076386D"/>
    <w:rsid w:val="00767CDC"/>
    <w:rsid w:val="0078107B"/>
    <w:rsid w:val="00787451"/>
    <w:rsid w:val="00793390"/>
    <w:rsid w:val="007A6442"/>
    <w:rsid w:val="007A7546"/>
    <w:rsid w:val="007A7600"/>
    <w:rsid w:val="007B02FE"/>
    <w:rsid w:val="007B0C49"/>
    <w:rsid w:val="007B0E5D"/>
    <w:rsid w:val="007B13F5"/>
    <w:rsid w:val="007B39D3"/>
    <w:rsid w:val="007B3DAB"/>
    <w:rsid w:val="007B4924"/>
    <w:rsid w:val="007C4529"/>
    <w:rsid w:val="007C648C"/>
    <w:rsid w:val="007D0046"/>
    <w:rsid w:val="007D7FA7"/>
    <w:rsid w:val="007E0658"/>
    <w:rsid w:val="007E0BEB"/>
    <w:rsid w:val="00803743"/>
    <w:rsid w:val="00811FFA"/>
    <w:rsid w:val="00812132"/>
    <w:rsid w:val="00812E17"/>
    <w:rsid w:val="008141C1"/>
    <w:rsid w:val="00815B8B"/>
    <w:rsid w:val="008210FC"/>
    <w:rsid w:val="00834F54"/>
    <w:rsid w:val="00847DB8"/>
    <w:rsid w:val="00853E80"/>
    <w:rsid w:val="008560DC"/>
    <w:rsid w:val="00856109"/>
    <w:rsid w:val="008578E6"/>
    <w:rsid w:val="008602FB"/>
    <w:rsid w:val="0086721A"/>
    <w:rsid w:val="0087320F"/>
    <w:rsid w:val="00874281"/>
    <w:rsid w:val="00877399"/>
    <w:rsid w:val="00884C1C"/>
    <w:rsid w:val="0089230F"/>
    <w:rsid w:val="008945AE"/>
    <w:rsid w:val="00894B7D"/>
    <w:rsid w:val="00897033"/>
    <w:rsid w:val="008A3E13"/>
    <w:rsid w:val="008A582C"/>
    <w:rsid w:val="008B05C0"/>
    <w:rsid w:val="008B0B41"/>
    <w:rsid w:val="008B1FE2"/>
    <w:rsid w:val="008B347B"/>
    <w:rsid w:val="008C3A3E"/>
    <w:rsid w:val="008C7074"/>
    <w:rsid w:val="008D1742"/>
    <w:rsid w:val="008F2225"/>
    <w:rsid w:val="008F4A2F"/>
    <w:rsid w:val="008F5428"/>
    <w:rsid w:val="008F7701"/>
    <w:rsid w:val="0090292E"/>
    <w:rsid w:val="009068DF"/>
    <w:rsid w:val="0090774D"/>
    <w:rsid w:val="00910798"/>
    <w:rsid w:val="0091219A"/>
    <w:rsid w:val="00916116"/>
    <w:rsid w:val="00916F46"/>
    <w:rsid w:val="00932674"/>
    <w:rsid w:val="0093361F"/>
    <w:rsid w:val="00936082"/>
    <w:rsid w:val="00941140"/>
    <w:rsid w:val="00941DA6"/>
    <w:rsid w:val="00947DEA"/>
    <w:rsid w:val="009623A4"/>
    <w:rsid w:val="00966CC7"/>
    <w:rsid w:val="0097072D"/>
    <w:rsid w:val="00971991"/>
    <w:rsid w:val="009760CC"/>
    <w:rsid w:val="009778B5"/>
    <w:rsid w:val="009810AB"/>
    <w:rsid w:val="00985973"/>
    <w:rsid w:val="009877F4"/>
    <w:rsid w:val="0099114E"/>
    <w:rsid w:val="00995A89"/>
    <w:rsid w:val="009A21DC"/>
    <w:rsid w:val="009A2265"/>
    <w:rsid w:val="009A5289"/>
    <w:rsid w:val="009B1C82"/>
    <w:rsid w:val="009B2287"/>
    <w:rsid w:val="009B6DC8"/>
    <w:rsid w:val="009B6FAB"/>
    <w:rsid w:val="009C5336"/>
    <w:rsid w:val="009C674B"/>
    <w:rsid w:val="009C7C18"/>
    <w:rsid w:val="009D4974"/>
    <w:rsid w:val="009D5466"/>
    <w:rsid w:val="009D5BAA"/>
    <w:rsid w:val="009E1905"/>
    <w:rsid w:val="009E4C62"/>
    <w:rsid w:val="009E711D"/>
    <w:rsid w:val="009E79DF"/>
    <w:rsid w:val="009F1EDC"/>
    <w:rsid w:val="009F23C0"/>
    <w:rsid w:val="009F59F8"/>
    <w:rsid w:val="009F7339"/>
    <w:rsid w:val="009F7396"/>
    <w:rsid w:val="00A008C1"/>
    <w:rsid w:val="00A02C70"/>
    <w:rsid w:val="00A035F9"/>
    <w:rsid w:val="00A0574F"/>
    <w:rsid w:val="00A0761C"/>
    <w:rsid w:val="00A16EA0"/>
    <w:rsid w:val="00A237A8"/>
    <w:rsid w:val="00A27C38"/>
    <w:rsid w:val="00A336C2"/>
    <w:rsid w:val="00A41619"/>
    <w:rsid w:val="00A51732"/>
    <w:rsid w:val="00A55664"/>
    <w:rsid w:val="00A618D6"/>
    <w:rsid w:val="00A653CA"/>
    <w:rsid w:val="00A6549A"/>
    <w:rsid w:val="00A6604A"/>
    <w:rsid w:val="00A74D38"/>
    <w:rsid w:val="00A75B02"/>
    <w:rsid w:val="00A765F1"/>
    <w:rsid w:val="00A77637"/>
    <w:rsid w:val="00A80944"/>
    <w:rsid w:val="00A86116"/>
    <w:rsid w:val="00A92AEB"/>
    <w:rsid w:val="00A932C8"/>
    <w:rsid w:val="00A93980"/>
    <w:rsid w:val="00A963C5"/>
    <w:rsid w:val="00AA0200"/>
    <w:rsid w:val="00AA4B2F"/>
    <w:rsid w:val="00AB21E4"/>
    <w:rsid w:val="00AB221C"/>
    <w:rsid w:val="00AC1374"/>
    <w:rsid w:val="00AC27DA"/>
    <w:rsid w:val="00AC4207"/>
    <w:rsid w:val="00AD4F18"/>
    <w:rsid w:val="00AD626B"/>
    <w:rsid w:val="00AE03FA"/>
    <w:rsid w:val="00AF0AFC"/>
    <w:rsid w:val="00B034EB"/>
    <w:rsid w:val="00B03C8E"/>
    <w:rsid w:val="00B14BF0"/>
    <w:rsid w:val="00B16A9A"/>
    <w:rsid w:val="00B20EA2"/>
    <w:rsid w:val="00B320FC"/>
    <w:rsid w:val="00B33A8D"/>
    <w:rsid w:val="00B41BA5"/>
    <w:rsid w:val="00B4232C"/>
    <w:rsid w:val="00B43ACD"/>
    <w:rsid w:val="00B444F3"/>
    <w:rsid w:val="00B446C1"/>
    <w:rsid w:val="00B44EAB"/>
    <w:rsid w:val="00B55561"/>
    <w:rsid w:val="00B6311A"/>
    <w:rsid w:val="00B63855"/>
    <w:rsid w:val="00B65CF9"/>
    <w:rsid w:val="00B74261"/>
    <w:rsid w:val="00B74357"/>
    <w:rsid w:val="00B778D9"/>
    <w:rsid w:val="00B818F5"/>
    <w:rsid w:val="00B84AA8"/>
    <w:rsid w:val="00B86509"/>
    <w:rsid w:val="00B93A38"/>
    <w:rsid w:val="00B9491B"/>
    <w:rsid w:val="00B970C8"/>
    <w:rsid w:val="00BA0C72"/>
    <w:rsid w:val="00BA1FF6"/>
    <w:rsid w:val="00BA587F"/>
    <w:rsid w:val="00BB49A9"/>
    <w:rsid w:val="00BB5A84"/>
    <w:rsid w:val="00BC0D93"/>
    <w:rsid w:val="00BC1454"/>
    <w:rsid w:val="00BC3173"/>
    <w:rsid w:val="00BC78B8"/>
    <w:rsid w:val="00BD114D"/>
    <w:rsid w:val="00BD1539"/>
    <w:rsid w:val="00BD3C2D"/>
    <w:rsid w:val="00BE1C66"/>
    <w:rsid w:val="00BE1F40"/>
    <w:rsid w:val="00BE2D4A"/>
    <w:rsid w:val="00BE4575"/>
    <w:rsid w:val="00BF4D03"/>
    <w:rsid w:val="00BF5D18"/>
    <w:rsid w:val="00C033BA"/>
    <w:rsid w:val="00C12E65"/>
    <w:rsid w:val="00C16909"/>
    <w:rsid w:val="00C17DD1"/>
    <w:rsid w:val="00C24286"/>
    <w:rsid w:val="00C31828"/>
    <w:rsid w:val="00C339BE"/>
    <w:rsid w:val="00C56912"/>
    <w:rsid w:val="00C573AE"/>
    <w:rsid w:val="00C652D6"/>
    <w:rsid w:val="00C66726"/>
    <w:rsid w:val="00C704A9"/>
    <w:rsid w:val="00C72EEA"/>
    <w:rsid w:val="00C7407E"/>
    <w:rsid w:val="00C8656E"/>
    <w:rsid w:val="00C8751F"/>
    <w:rsid w:val="00C9272F"/>
    <w:rsid w:val="00C9336C"/>
    <w:rsid w:val="00CA4316"/>
    <w:rsid w:val="00CB2731"/>
    <w:rsid w:val="00CC45AD"/>
    <w:rsid w:val="00CD2F6E"/>
    <w:rsid w:val="00CD466E"/>
    <w:rsid w:val="00CE7533"/>
    <w:rsid w:val="00D036B4"/>
    <w:rsid w:val="00D07A29"/>
    <w:rsid w:val="00D12176"/>
    <w:rsid w:val="00D122FE"/>
    <w:rsid w:val="00D1366F"/>
    <w:rsid w:val="00D1525F"/>
    <w:rsid w:val="00D20A89"/>
    <w:rsid w:val="00D26A70"/>
    <w:rsid w:val="00D31D9E"/>
    <w:rsid w:val="00D36155"/>
    <w:rsid w:val="00D37456"/>
    <w:rsid w:val="00D416FB"/>
    <w:rsid w:val="00D456E4"/>
    <w:rsid w:val="00D541F2"/>
    <w:rsid w:val="00D60EAF"/>
    <w:rsid w:val="00D61349"/>
    <w:rsid w:val="00D619A9"/>
    <w:rsid w:val="00D61E03"/>
    <w:rsid w:val="00D626DB"/>
    <w:rsid w:val="00D63789"/>
    <w:rsid w:val="00D73448"/>
    <w:rsid w:val="00D74FAF"/>
    <w:rsid w:val="00D823BE"/>
    <w:rsid w:val="00D9304C"/>
    <w:rsid w:val="00DA05A1"/>
    <w:rsid w:val="00DB4A2E"/>
    <w:rsid w:val="00DB73D9"/>
    <w:rsid w:val="00DC472F"/>
    <w:rsid w:val="00DC4F7C"/>
    <w:rsid w:val="00DC59EF"/>
    <w:rsid w:val="00DD5060"/>
    <w:rsid w:val="00DE1DC0"/>
    <w:rsid w:val="00DE3224"/>
    <w:rsid w:val="00DF655F"/>
    <w:rsid w:val="00E303D0"/>
    <w:rsid w:val="00E30BCB"/>
    <w:rsid w:val="00E50C90"/>
    <w:rsid w:val="00E51AC2"/>
    <w:rsid w:val="00E52EFE"/>
    <w:rsid w:val="00E55E13"/>
    <w:rsid w:val="00E60C19"/>
    <w:rsid w:val="00E61276"/>
    <w:rsid w:val="00E632AF"/>
    <w:rsid w:val="00E6418A"/>
    <w:rsid w:val="00E71AAB"/>
    <w:rsid w:val="00E757C7"/>
    <w:rsid w:val="00E92A17"/>
    <w:rsid w:val="00E9314F"/>
    <w:rsid w:val="00E95E34"/>
    <w:rsid w:val="00EA7645"/>
    <w:rsid w:val="00EB3EE4"/>
    <w:rsid w:val="00EC3034"/>
    <w:rsid w:val="00ED19D1"/>
    <w:rsid w:val="00ED34F1"/>
    <w:rsid w:val="00ED427C"/>
    <w:rsid w:val="00EF0AC4"/>
    <w:rsid w:val="00EF36C5"/>
    <w:rsid w:val="00EF48A7"/>
    <w:rsid w:val="00F02CBC"/>
    <w:rsid w:val="00F10023"/>
    <w:rsid w:val="00F10C45"/>
    <w:rsid w:val="00F3064C"/>
    <w:rsid w:val="00F336F2"/>
    <w:rsid w:val="00F34E42"/>
    <w:rsid w:val="00F36A6D"/>
    <w:rsid w:val="00F44289"/>
    <w:rsid w:val="00F4632A"/>
    <w:rsid w:val="00F50B80"/>
    <w:rsid w:val="00F50F9A"/>
    <w:rsid w:val="00F61E50"/>
    <w:rsid w:val="00F65F8C"/>
    <w:rsid w:val="00F66FB7"/>
    <w:rsid w:val="00F67562"/>
    <w:rsid w:val="00F70E3D"/>
    <w:rsid w:val="00F72177"/>
    <w:rsid w:val="00F74464"/>
    <w:rsid w:val="00F74D9E"/>
    <w:rsid w:val="00F83D5F"/>
    <w:rsid w:val="00F91278"/>
    <w:rsid w:val="00F941F1"/>
    <w:rsid w:val="00F963F5"/>
    <w:rsid w:val="00F96DCA"/>
    <w:rsid w:val="00FB723D"/>
    <w:rsid w:val="00FC152F"/>
    <w:rsid w:val="00FD4AB7"/>
    <w:rsid w:val="00FD7C95"/>
    <w:rsid w:val="00FE29E1"/>
    <w:rsid w:val="00FE6736"/>
    <w:rsid w:val="00FF0B39"/>
    <w:rsid w:val="00FF566D"/>
    <w:rsid w:val="00FF582B"/>
    <w:rsid w:val="00FF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0C73E"/>
  <w15:chartTrackingRefBased/>
  <w15:docId w15:val="{54D0E7B0-CBEC-43FA-AF65-4D3C6B248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F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C569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4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E6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4E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4E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4E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4E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4EAB"/>
    <w:rPr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10C45"/>
  </w:style>
  <w:style w:type="paragraph" w:styleId="Header">
    <w:name w:val="header"/>
    <w:basedOn w:val="Normal"/>
    <w:link w:val="HeaderChar"/>
    <w:uiPriority w:val="99"/>
    <w:unhideWhenUsed/>
    <w:rsid w:val="003319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90E"/>
  </w:style>
  <w:style w:type="paragraph" w:styleId="Footer">
    <w:name w:val="footer"/>
    <w:basedOn w:val="Normal"/>
    <w:link w:val="FooterChar"/>
    <w:uiPriority w:val="99"/>
    <w:unhideWhenUsed/>
    <w:rsid w:val="003319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90E"/>
  </w:style>
  <w:style w:type="paragraph" w:styleId="Revision">
    <w:name w:val="Revision"/>
    <w:hidden/>
    <w:uiPriority w:val="99"/>
    <w:semiHidden/>
    <w:rsid w:val="00511B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3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FEBA5-3B6F-460F-9F7D-BB83CCF9A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8</Pages>
  <Words>1681</Words>
  <Characters>14693</Characters>
  <Application>Microsoft Office Word</Application>
  <DocSecurity>0</DocSecurity>
  <Lines>304</Lines>
  <Paragraphs>90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>https://mul2.gov.am/tasks/1050984/oneclick?token=71bb9c9e285ee698319fd5e1ddf1fc26</cp:keywords>
  <dc:description/>
  <cp:lastModifiedBy>Sergey Tashcyan</cp:lastModifiedBy>
  <cp:revision>26</cp:revision>
  <cp:lastPrinted>2024-06-12T06:08:00Z</cp:lastPrinted>
  <dcterms:created xsi:type="dcterms:W3CDTF">2024-10-03T06:26:00Z</dcterms:created>
  <dcterms:modified xsi:type="dcterms:W3CDTF">2024-11-07T05:46:00Z</dcterms:modified>
</cp:coreProperties>
</file>