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A94163" w14:textId="77777777" w:rsidR="0096354E" w:rsidRPr="008A333D" w:rsidRDefault="0096354E" w:rsidP="00B31AE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333D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394A0B4D" w14:textId="1E7BAA30" w:rsidR="00AC6F00" w:rsidRPr="00880778" w:rsidRDefault="00AC6F00" w:rsidP="00AC6F0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cstheme="minorBidi"/>
          <w:b/>
          <w:bCs/>
          <w:lang w:val="hy-AM"/>
        </w:rPr>
      </w:pPr>
      <w:r w:rsidRPr="00AC6F00">
        <w:rPr>
          <w:rFonts w:ascii="GHEA Grapalat" w:hAnsi="GHEA Grapalat" w:cstheme="minorBidi"/>
          <w:lang w:val="hy-AM"/>
        </w:rPr>
        <w:t>ՀԱՅԱՍՏԱՆԻ ՀԱՆՐԱՊԵՏՈՒԹՅԱՆ ԳՅՈՒՂԱՏՆՏԵՍԱԿԱՆ ՆՇԱՆԱԿՈՒԹՅԱՆ ՀՈՂԱՏԵՍՔԵՐՈՒՄ ԲՈՒՍԱՍԱՆԻՏԱՐԱԿԱՆ</w:t>
      </w:r>
      <w:r w:rsidR="005E174B">
        <w:rPr>
          <w:rFonts w:ascii="GHEA Grapalat" w:hAnsi="GHEA Grapalat" w:cstheme="minorBidi"/>
          <w:lang w:val="hy-AM"/>
        </w:rPr>
        <w:t xml:space="preserve"> </w:t>
      </w:r>
      <w:r w:rsidRPr="00AC6F00">
        <w:rPr>
          <w:rFonts w:ascii="GHEA Grapalat" w:hAnsi="GHEA Grapalat" w:cstheme="minorBidi"/>
          <w:lang w:val="hy-AM"/>
        </w:rPr>
        <w:t>ՈՒՍՈՒՄՆԱՍԻՐՈՒԹՅԱՆ ԵՎ ԲՈՒՅՍԵՐԻ ՊԱՇՏՊԱՆՈՒԹՅԱՆ ՄԻՋՈՑԱՌՈՒՄՆԵՐԻ ԻՐԱԿԱՆԱՑՄԱՆ ԾՐԱԳԻՐԸ ԵՎ ԺԱՄԱՆԱԿԱՑՈՒՅՑԸ ՀԱՍՏԱՏԵԼՈՒ ՄԱՍԻՆ</w:t>
      </w:r>
    </w:p>
    <w:p w14:paraId="6C0AE8B9" w14:textId="3321F894" w:rsidR="006A30B2" w:rsidRDefault="0096354E" w:rsidP="00B31AE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theme="minorBidi"/>
          <w:lang w:val="hy-AM"/>
        </w:rPr>
      </w:pPr>
      <w:r w:rsidRPr="008A333D">
        <w:rPr>
          <w:rFonts w:ascii="GHEA Grapalat" w:hAnsi="GHEA Grapalat" w:cstheme="minorBidi"/>
          <w:lang w:val="hy-AM"/>
        </w:rPr>
        <w:t>ՆԱԽԱԳԾԻ ԸՆԴՈՒՆՄԱՆ ԱՆՀՐԱԺԵՇՏՈՒԹՅԱՆ ՎԵՐԱԲԵՐՅԱԼ</w:t>
      </w:r>
    </w:p>
    <w:p w14:paraId="0630E20B" w14:textId="77777777" w:rsidR="006A30B2" w:rsidRDefault="006A30B2" w:rsidP="006A30B2">
      <w:pPr>
        <w:pStyle w:val="NormalWeb"/>
        <w:shd w:val="clear" w:color="auto" w:fill="FFFFFF"/>
        <w:spacing w:before="0" w:beforeAutospacing="0" w:after="0" w:afterAutospacing="0" w:line="276" w:lineRule="auto"/>
        <w:rPr>
          <w:rFonts w:ascii="GHEA Grapalat" w:hAnsi="GHEA Grapalat" w:cstheme="minorBidi"/>
          <w:lang w:val="hy-AM"/>
        </w:rPr>
      </w:pPr>
    </w:p>
    <w:p w14:paraId="3623C32C" w14:textId="0D816CD9" w:rsidR="00372D8E" w:rsidRPr="00AC6F00" w:rsidRDefault="00AC6F00" w:rsidP="006A30B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 w:cstheme="minorBidi"/>
          <w:lang w:val="hy-AM"/>
        </w:rPr>
      </w:pPr>
      <w:r>
        <w:rPr>
          <w:rFonts w:ascii="GHEA Grapalat" w:hAnsi="GHEA Grapalat" w:cstheme="minorBidi"/>
          <w:b/>
          <w:bCs/>
          <w:lang w:val="hy-AM"/>
        </w:rPr>
        <w:t>Իրավական ակտի ընդունման անհրաժեշտությունը</w:t>
      </w:r>
    </w:p>
    <w:p w14:paraId="399C5452" w14:textId="77777777" w:rsidR="00AC6F00" w:rsidRPr="006A30B2" w:rsidRDefault="00AC6F00" w:rsidP="00AC6F00">
      <w:pPr>
        <w:pStyle w:val="NormalWeb"/>
        <w:shd w:val="clear" w:color="auto" w:fill="FFFFFF"/>
        <w:spacing w:before="0" w:beforeAutospacing="0" w:after="0" w:afterAutospacing="0" w:line="276" w:lineRule="auto"/>
        <w:ind w:left="720"/>
        <w:rPr>
          <w:rFonts w:ascii="GHEA Grapalat" w:hAnsi="GHEA Grapalat" w:cstheme="minorBidi"/>
          <w:lang w:val="hy-AM"/>
        </w:rPr>
      </w:pPr>
    </w:p>
    <w:p w14:paraId="09C2460B" w14:textId="093CC0D8" w:rsidR="002E0BED" w:rsidRDefault="00AC6F00" w:rsidP="009921E6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 w:rsidRPr="00F65F5F">
        <w:rPr>
          <w:rFonts w:ascii="GHEA Grapalat" w:hAnsi="GHEA Grapalat"/>
          <w:lang w:val="hy-AM"/>
        </w:rPr>
        <w:t>Հայաստանի Հանրապետության գյուղատնտեսական նշանակության հող</w:t>
      </w:r>
      <w:r>
        <w:rPr>
          <w:rFonts w:ascii="GHEA Grapalat" w:hAnsi="GHEA Grapalat"/>
          <w:lang w:val="hy-AM"/>
        </w:rPr>
        <w:t>ատեսքերում</w:t>
      </w:r>
      <w:r w:rsidRPr="00F65F5F">
        <w:rPr>
          <w:rFonts w:ascii="GHEA Grapalat" w:hAnsi="GHEA Grapalat"/>
          <w:lang w:val="hy-AM"/>
        </w:rPr>
        <w:t xml:space="preserve"> բուսասանիտարական ուսումնասիրության և բույսերի պաշտպանության միջոցառումների իրականացման ծրագ</w:t>
      </w:r>
      <w:r w:rsidR="00160698">
        <w:rPr>
          <w:rFonts w:ascii="GHEA Grapalat" w:hAnsi="GHEA Grapalat"/>
          <w:lang w:val="hy-AM"/>
        </w:rPr>
        <w:t xml:space="preserve">իրը և ժամանակացույցը հաստատելու մասին նախագծի </w:t>
      </w:r>
      <w:r w:rsidR="00F953AA" w:rsidRPr="00F65F5F">
        <w:rPr>
          <w:rFonts w:ascii="GHEA Grapalat" w:hAnsi="GHEA Grapalat" w:cs="Courier New"/>
          <w:lang w:val="hy-AM"/>
        </w:rPr>
        <w:t xml:space="preserve">(այսուհետ՝ </w:t>
      </w:r>
      <w:r w:rsidR="00F953AA">
        <w:rPr>
          <w:rFonts w:ascii="GHEA Grapalat" w:hAnsi="GHEA Grapalat" w:cs="Courier New"/>
          <w:lang w:val="hy-AM"/>
        </w:rPr>
        <w:t>նախագիծ</w:t>
      </w:r>
      <w:r w:rsidR="00F953AA" w:rsidRPr="00F65F5F">
        <w:rPr>
          <w:rFonts w:ascii="GHEA Grapalat" w:hAnsi="GHEA Grapalat" w:cs="Courier New"/>
          <w:lang w:val="hy-AM"/>
        </w:rPr>
        <w:t>)</w:t>
      </w:r>
      <w:r w:rsidR="00F953AA">
        <w:rPr>
          <w:rFonts w:ascii="GHEA Grapalat" w:hAnsi="GHEA Grapalat" w:cs="Courier New"/>
          <w:lang w:val="hy-AM"/>
        </w:rPr>
        <w:t xml:space="preserve"> </w:t>
      </w:r>
      <w:r w:rsidR="00160698">
        <w:rPr>
          <w:rFonts w:ascii="GHEA Grapalat" w:hAnsi="GHEA Grapalat"/>
          <w:lang w:val="hy-AM"/>
        </w:rPr>
        <w:t xml:space="preserve">ընդունումը պայմանավորված է </w:t>
      </w:r>
      <w:r w:rsidR="00291974">
        <w:rPr>
          <w:rFonts w:ascii="GHEA Grapalat" w:hAnsi="GHEA Grapalat"/>
          <w:lang w:val="hy-AM"/>
        </w:rPr>
        <w:t xml:space="preserve">բուսասանիտարիայի և բույսերի պաշտպանության ոլորտում օրենսդրական </w:t>
      </w:r>
      <w:r w:rsidR="00745FD5" w:rsidRPr="00745FD5">
        <w:rPr>
          <w:rFonts w:ascii="GHEA Grapalat" w:hAnsi="GHEA Grapalat"/>
          <w:lang w:val="hy-AM"/>
        </w:rPr>
        <w:t>կարգավորումների ապահովման,  պետական աջակցության միջոցով երկրում կայուն բուսասանիտարական վիճակի հաստատման և պարենային անվտանգության մակարդակի բարձրացման անհրաժեշտությամբ</w:t>
      </w:r>
      <w:r w:rsidR="00F953AA">
        <w:rPr>
          <w:rFonts w:ascii="GHEA Grapalat" w:hAnsi="GHEA Grapalat" w:cs="Courier New"/>
          <w:lang w:val="hy-AM"/>
        </w:rPr>
        <w:t>։</w:t>
      </w:r>
    </w:p>
    <w:p w14:paraId="4179B53C" w14:textId="7901394D" w:rsidR="00F81E71" w:rsidRDefault="00F953AA" w:rsidP="00F81E7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 xml:space="preserve">Նախագիծը </w:t>
      </w:r>
      <w:r w:rsidRPr="00F65F5F">
        <w:rPr>
          <w:rFonts w:ascii="GHEA Grapalat" w:hAnsi="GHEA Grapalat" w:cs="Courier New"/>
          <w:lang w:val="hy-AM"/>
        </w:rPr>
        <w:t>նպատակաուղղված է հանրապետությունում</w:t>
      </w:r>
      <w:r w:rsidR="009921E6">
        <w:rPr>
          <w:rFonts w:ascii="GHEA Grapalat" w:hAnsi="GHEA Grapalat" w:cs="Courier New"/>
          <w:lang w:val="hy-AM"/>
        </w:rPr>
        <w:t xml:space="preserve"> </w:t>
      </w:r>
      <w:r w:rsidRPr="00F65F5F">
        <w:rPr>
          <w:rFonts w:ascii="GHEA Grapalat" w:hAnsi="GHEA Grapalat" w:cs="Courier New"/>
          <w:lang w:val="hy-AM"/>
        </w:rPr>
        <w:t>բուսասանիտարական կայուն վիճակի ապահովմանը</w:t>
      </w:r>
      <w:r w:rsidR="00291974">
        <w:rPr>
          <w:rFonts w:ascii="GHEA Grapalat" w:hAnsi="GHEA Grapalat" w:cs="Courier New"/>
          <w:lang w:val="hy-AM"/>
        </w:rPr>
        <w:t>, գյուղատնտեսական մշակաբույսերի վնասակար օրգանիզմների վաղ հայտնաբերմանը</w:t>
      </w:r>
      <w:r w:rsidR="00F72EC3">
        <w:rPr>
          <w:rFonts w:ascii="GHEA Grapalat" w:hAnsi="GHEA Grapalat" w:cs="Courier New"/>
          <w:lang w:val="hy-AM"/>
        </w:rPr>
        <w:t>, բույսերի պաշտպանության միջոցառումների իրականացմանը</w:t>
      </w:r>
      <w:r w:rsidR="00877B46">
        <w:rPr>
          <w:rFonts w:ascii="GHEA Grapalat" w:hAnsi="GHEA Grapalat" w:cs="Courier New"/>
          <w:lang w:val="hy-AM"/>
        </w:rPr>
        <w:t>,</w:t>
      </w:r>
      <w:r w:rsidRPr="00F65F5F">
        <w:rPr>
          <w:rFonts w:ascii="GHEA Grapalat" w:hAnsi="GHEA Grapalat" w:cs="Courier New"/>
          <w:lang w:val="hy-AM"/>
        </w:rPr>
        <w:t xml:space="preserve"> </w:t>
      </w:r>
      <w:r w:rsidR="00C82DE2">
        <w:rPr>
          <w:rFonts w:ascii="GHEA Grapalat" w:hAnsi="GHEA Grapalat" w:cs="Courier New"/>
          <w:lang w:val="hy-AM"/>
        </w:rPr>
        <w:t>կ</w:t>
      </w:r>
      <w:r w:rsidR="00C82DE2" w:rsidRPr="00F65F5F">
        <w:rPr>
          <w:rFonts w:ascii="GHEA Grapalat" w:hAnsi="GHEA Grapalat" w:cs="Courier New"/>
          <w:lang w:val="hy-AM"/>
        </w:rPr>
        <w:t>ենսա</w:t>
      </w:r>
      <w:r w:rsidR="009921E6">
        <w:rPr>
          <w:rFonts w:ascii="GHEA Grapalat" w:hAnsi="GHEA Grapalat" w:cs="Courier New"/>
          <w:lang w:val="hy-AM"/>
        </w:rPr>
        <w:t>կանորեն</w:t>
      </w:r>
      <w:r w:rsidR="00C82DE2" w:rsidRPr="00F65F5F">
        <w:rPr>
          <w:rFonts w:ascii="GHEA Grapalat" w:hAnsi="GHEA Grapalat" w:cs="Courier New"/>
          <w:lang w:val="hy-AM"/>
        </w:rPr>
        <w:t xml:space="preserve"> կարևոր սննդամթերքի տեղական արտադրության ծավալների </w:t>
      </w:r>
      <w:r w:rsidR="00745FD5">
        <w:rPr>
          <w:rFonts w:ascii="GHEA Grapalat" w:hAnsi="GHEA Grapalat" w:cs="Courier New"/>
          <w:lang w:val="hy-AM"/>
        </w:rPr>
        <w:t>ավել</w:t>
      </w:r>
      <w:r w:rsidR="00C82DE2" w:rsidRPr="00F65F5F">
        <w:rPr>
          <w:rFonts w:ascii="GHEA Grapalat" w:hAnsi="GHEA Grapalat" w:cs="Courier New"/>
          <w:lang w:val="hy-AM"/>
        </w:rPr>
        <w:t>աց</w:t>
      </w:r>
      <w:r w:rsidR="00826BC0">
        <w:rPr>
          <w:rFonts w:ascii="GHEA Grapalat" w:hAnsi="GHEA Grapalat" w:cs="Courier New"/>
          <w:lang w:val="hy-AM"/>
        </w:rPr>
        <w:t>մանը։</w:t>
      </w:r>
      <w:r w:rsidR="00F81E71" w:rsidRPr="00F81E71">
        <w:rPr>
          <w:rFonts w:ascii="GHEA Grapalat" w:hAnsi="GHEA Grapalat" w:cs="Courier New"/>
          <w:lang w:val="hy-AM"/>
        </w:rPr>
        <w:t xml:space="preserve"> </w:t>
      </w:r>
    </w:p>
    <w:p w14:paraId="7E1A3A0B" w14:textId="00CFDDB9" w:rsidR="00F81E71" w:rsidRDefault="00F81E71" w:rsidP="00F81E71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 xml:space="preserve">Յուրաքանչյուր տարի Հայաստանի Հանրապետության </w:t>
      </w:r>
      <w:r w:rsidRPr="00CA662C">
        <w:rPr>
          <w:rFonts w:ascii="GHEA Grapalat" w:hAnsi="GHEA Grapalat" w:cs="Courier New"/>
          <w:lang w:val="hy-AM"/>
        </w:rPr>
        <w:t>պետական բյուջեի</w:t>
      </w:r>
      <w:r>
        <w:rPr>
          <w:rFonts w:ascii="GHEA Grapalat" w:hAnsi="GHEA Grapalat" w:cs="Courier New"/>
          <w:lang w:val="hy-AM"/>
        </w:rPr>
        <w:t xml:space="preserve">ց Հայաստանի Հանրապետության էկոնոմիկայի նախարարությանը </w:t>
      </w:r>
      <w:r w:rsidRPr="00F65F5F">
        <w:rPr>
          <w:rFonts w:ascii="GHEA Grapalat" w:hAnsi="GHEA Grapalat" w:cs="Courier New"/>
          <w:lang w:val="hy-AM"/>
        </w:rPr>
        <w:t xml:space="preserve">(այսուհետ՝ </w:t>
      </w:r>
      <w:r>
        <w:rPr>
          <w:rFonts w:ascii="GHEA Grapalat" w:hAnsi="GHEA Grapalat" w:cs="Courier New"/>
          <w:lang w:val="hy-AM"/>
        </w:rPr>
        <w:t>նախարարություն</w:t>
      </w:r>
      <w:r w:rsidRPr="00F65F5F">
        <w:rPr>
          <w:rFonts w:ascii="GHEA Grapalat" w:hAnsi="GHEA Grapalat" w:cs="Courier New"/>
          <w:lang w:val="hy-AM"/>
        </w:rPr>
        <w:t>)</w:t>
      </w:r>
      <w:r>
        <w:rPr>
          <w:rFonts w:ascii="GHEA Grapalat" w:hAnsi="GHEA Grapalat" w:cs="Courier New"/>
          <w:lang w:val="hy-AM"/>
        </w:rPr>
        <w:t xml:space="preserve"> հատկացվում են միջոցներ բույսերի վնասակար օրգանիզմների հայտնաբերման և առավել վտանգավոր վնասակար օրգանիզմների դեմ պայքարի </w:t>
      </w:r>
      <w:r>
        <w:rPr>
          <w:rFonts w:ascii="GHEA Grapalat" w:hAnsi="GHEA Grapalat" w:cs="Courier New"/>
          <w:lang w:val="hy-AM"/>
        </w:rPr>
        <w:lastRenderedPageBreak/>
        <w:t>միջոցառումների իրականացման նպատակով</w:t>
      </w:r>
      <w:r w:rsidRPr="001375E6">
        <w:rPr>
          <w:rFonts w:ascii="GHEA Grapalat" w:hAnsi="GHEA Grapalat" w:cs="Courier New"/>
          <w:lang w:val="hy-AM"/>
        </w:rPr>
        <w:t>։</w:t>
      </w:r>
      <w:r>
        <w:rPr>
          <w:rFonts w:ascii="GHEA Grapalat" w:hAnsi="GHEA Grapalat" w:cs="Courier New"/>
          <w:lang w:val="hy-AM"/>
        </w:rPr>
        <w:t xml:space="preserve"> Նախագծի նպատակն է իրավական ուժ տալ միջոցառումների իրականացմանը։</w:t>
      </w:r>
    </w:p>
    <w:p w14:paraId="48CB1FB0" w14:textId="3DC1BB66" w:rsidR="00F81E71" w:rsidRDefault="006155E9" w:rsidP="002E0BED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6155E9">
        <w:rPr>
          <w:rFonts w:ascii="GHEA Grapalat" w:hAnsi="GHEA Grapalat" w:cs="Courier New"/>
          <w:lang w:val="hy-AM"/>
        </w:rPr>
        <w:t>Հաշվի առնելով բույսերի առողջությանն ու շրջակա միջավայրի պաշտպանությանն ուղղված արդի պահանջներն ու մոտեցումները՝ բուսական ծագման մթերքների ներմուծման և արտահանման գործընթացում էլ ավելի է կարևորվում բուսասանիտարական կայուն վիճակի ապահովումը։</w:t>
      </w:r>
    </w:p>
    <w:p w14:paraId="135558BD" w14:textId="166D74EC" w:rsidR="00F26A82" w:rsidRDefault="00F26A82" w:rsidP="0094139B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276" w:lineRule="auto"/>
        <w:rPr>
          <w:rFonts w:ascii="GHEA Grapalat" w:hAnsi="GHEA Grapalat" w:cstheme="minorBidi"/>
          <w:b/>
          <w:bCs/>
          <w:lang w:val="hy-AM"/>
        </w:rPr>
      </w:pPr>
      <w:r w:rsidRPr="00C82DE2">
        <w:rPr>
          <w:rFonts w:ascii="GHEA Grapalat" w:hAnsi="GHEA Grapalat" w:cstheme="minorBidi"/>
          <w:b/>
          <w:bCs/>
          <w:lang w:val="hy-AM"/>
        </w:rPr>
        <w:t>Առկա իրավիճակը</w:t>
      </w:r>
    </w:p>
    <w:p w14:paraId="685A1D6A" w14:textId="77777777" w:rsidR="00D91DBD" w:rsidRDefault="00D91DBD" w:rsidP="00D91DBD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theme="minorBidi"/>
          <w:b/>
          <w:bCs/>
          <w:lang w:val="hy-AM"/>
        </w:rPr>
      </w:pPr>
    </w:p>
    <w:p w14:paraId="73C777F9" w14:textId="6F0D0608" w:rsidR="00D91DBD" w:rsidRDefault="00880778" w:rsidP="00D91DBD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 xml:space="preserve">Յուրաքանչյուր տարի </w:t>
      </w:r>
      <w:r w:rsidR="00316527">
        <w:rPr>
          <w:rFonts w:ascii="GHEA Grapalat" w:hAnsi="GHEA Grapalat" w:cs="Courier New"/>
          <w:lang w:val="hy-AM"/>
        </w:rPr>
        <w:t>Հ</w:t>
      </w:r>
      <w:r w:rsidR="00316527" w:rsidRPr="00B47ABC">
        <w:rPr>
          <w:rFonts w:ascii="GHEA Grapalat" w:hAnsi="GHEA Grapalat" w:cs="Courier New"/>
          <w:lang w:val="hy-AM"/>
        </w:rPr>
        <w:t>այաստանի Հանրապետության պետական բյուջեի</w:t>
      </w:r>
      <w:r w:rsidR="00316527">
        <w:rPr>
          <w:rFonts w:ascii="GHEA Grapalat" w:hAnsi="GHEA Grapalat" w:cs="Courier New"/>
          <w:lang w:val="hy-AM"/>
        </w:rPr>
        <w:t>ց</w:t>
      </w:r>
      <w:r w:rsidR="00316527" w:rsidRPr="00B47ABC">
        <w:rPr>
          <w:rFonts w:ascii="GHEA Grapalat" w:hAnsi="GHEA Grapalat" w:cs="Courier New"/>
          <w:lang w:val="hy-AM"/>
        </w:rPr>
        <w:t xml:space="preserve"> </w:t>
      </w:r>
      <w:r w:rsidR="00316527">
        <w:rPr>
          <w:rFonts w:ascii="GHEA Grapalat" w:hAnsi="GHEA Grapalat" w:cs="Courier New"/>
          <w:lang w:val="hy-AM"/>
        </w:rPr>
        <w:t>և Հայաստանի Հանրապետության օրենսդրությամբ չարգելված այլ աղբյուրներից ստացված</w:t>
      </w:r>
      <w:r w:rsidR="00316527" w:rsidRPr="00B47ABC">
        <w:rPr>
          <w:rFonts w:ascii="GHEA Grapalat" w:hAnsi="GHEA Grapalat" w:cs="Courier New"/>
          <w:lang w:val="hy-AM"/>
        </w:rPr>
        <w:t xml:space="preserve"> միջոցների հաշվին </w:t>
      </w:r>
      <w:r w:rsidR="00A8449D" w:rsidRPr="00CA662C">
        <w:rPr>
          <w:rFonts w:ascii="GHEA Grapalat" w:hAnsi="GHEA Grapalat" w:cs="Courier New"/>
          <w:lang w:val="hy-AM"/>
        </w:rPr>
        <w:t xml:space="preserve">Հանրապետության </w:t>
      </w:r>
      <w:r>
        <w:rPr>
          <w:rFonts w:ascii="GHEA Grapalat" w:hAnsi="GHEA Grapalat" w:cs="Courier New"/>
          <w:lang w:val="hy-AM"/>
        </w:rPr>
        <w:t xml:space="preserve">շուրջ 180 000 հա գյուղատնտեսական նշանակության հողատեսքերում </w:t>
      </w:r>
      <w:r w:rsidR="00A8449D" w:rsidRPr="00CA662C">
        <w:rPr>
          <w:rFonts w:ascii="GHEA Grapalat" w:hAnsi="GHEA Grapalat" w:cs="Courier New"/>
          <w:lang w:val="hy-AM"/>
        </w:rPr>
        <w:t xml:space="preserve">իրականացվում են </w:t>
      </w:r>
      <w:r w:rsidR="00316527" w:rsidRPr="00B47ABC">
        <w:rPr>
          <w:rFonts w:ascii="GHEA Grapalat" w:hAnsi="GHEA Grapalat" w:cs="Courier New"/>
          <w:lang w:val="hy-AM"/>
        </w:rPr>
        <w:t>մկնանման կրծողների, մորեխների, ծղրիդների</w:t>
      </w:r>
      <w:r w:rsidR="00D91DBD" w:rsidRPr="00D91DBD">
        <w:rPr>
          <w:rFonts w:ascii="GHEA Grapalat" w:hAnsi="GHEA Grapalat" w:cs="Courier New"/>
          <w:lang w:val="hy-AM"/>
        </w:rPr>
        <w:t xml:space="preserve">, ինչպես նաև բազմամյա տնկարկների առավել տարածված  (լվիճներ, տզեր, վահանակրեր, պտղակերներ, տերևակերներ, քոս, ծակոտկեն բծավորություն, գանգրոտություն, մոնիլիոզ, միլդիու, օիդիու, ողկույզակեր, ոստայնատիզ), բանջարաբոստանային (լվիճներ, տզեր, կեղծ ու իսկական ալրացող, թառամումներ) և հացահատիկային (քարամրիկ, փոշեմրիկ, գաճաճային մրիկ, ժանգեր) մշակաբույսերի վնասատուների ու հիվանդությունների հայտնաբերում, տարածման արեալների և վնասակարության տնտեսական շեմերի ճշտում, պայքարի ճիշտ ժամկետների մասին </w:t>
      </w:r>
      <w:r w:rsidR="009E4AAD">
        <w:rPr>
          <w:rFonts w:ascii="GHEA Grapalat" w:hAnsi="GHEA Grapalat" w:cs="Courier New"/>
          <w:lang w:val="hy-AM"/>
        </w:rPr>
        <w:t>իրազեկում</w:t>
      </w:r>
      <w:r w:rsidR="00D91DBD" w:rsidRPr="00D91DBD">
        <w:rPr>
          <w:rFonts w:ascii="GHEA Grapalat" w:hAnsi="GHEA Grapalat" w:cs="Courier New"/>
          <w:lang w:val="hy-AM"/>
        </w:rPr>
        <w:t xml:space="preserve">։ </w:t>
      </w:r>
    </w:p>
    <w:p w14:paraId="7840E9DA" w14:textId="784114CA" w:rsidR="009305AD" w:rsidRDefault="003C59F1" w:rsidP="00D91DBD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 xml:space="preserve">Վերոնշյալ </w:t>
      </w:r>
      <w:r w:rsidR="00BC4F0D">
        <w:rPr>
          <w:rFonts w:ascii="GHEA Grapalat" w:hAnsi="GHEA Grapalat" w:cs="Courier New"/>
          <w:lang w:val="hy-AM"/>
        </w:rPr>
        <w:t>միջոցառման</w:t>
      </w:r>
      <w:r>
        <w:rPr>
          <w:rFonts w:ascii="GHEA Grapalat" w:hAnsi="GHEA Grapalat" w:cs="Courier New"/>
          <w:lang w:val="hy-AM"/>
        </w:rPr>
        <w:t xml:space="preserve"> իրականացման համար </w:t>
      </w:r>
      <w:r w:rsidR="002C2F42">
        <w:rPr>
          <w:rFonts w:ascii="GHEA Grapalat" w:hAnsi="GHEA Grapalat" w:cs="Courier New"/>
          <w:lang w:val="hy-AM"/>
        </w:rPr>
        <w:t xml:space="preserve">յուրաքանչյուր տարի Հայաստանի Հանրապետության էկոնոմիկայի նախարարությանը </w:t>
      </w:r>
      <w:r w:rsidR="0081029C" w:rsidRPr="00CA662C">
        <w:rPr>
          <w:rFonts w:ascii="GHEA Grapalat" w:hAnsi="GHEA Grapalat" w:cs="Courier New"/>
          <w:lang w:val="hy-AM"/>
        </w:rPr>
        <w:t>պետական բյուջեի</w:t>
      </w:r>
      <w:r w:rsidR="0081029C">
        <w:rPr>
          <w:rFonts w:ascii="GHEA Grapalat" w:hAnsi="GHEA Grapalat" w:cs="Courier New"/>
          <w:lang w:val="hy-AM"/>
        </w:rPr>
        <w:t xml:space="preserve">ց </w:t>
      </w:r>
      <w:r w:rsidR="002C2F42">
        <w:rPr>
          <w:rFonts w:ascii="GHEA Grapalat" w:hAnsi="GHEA Grapalat" w:cs="Courier New"/>
          <w:lang w:val="hy-AM"/>
        </w:rPr>
        <w:t>հատկացվում է</w:t>
      </w:r>
      <w:r w:rsidR="004D1ABE">
        <w:rPr>
          <w:rFonts w:ascii="GHEA Grapalat" w:hAnsi="GHEA Grapalat" w:cs="Courier New"/>
          <w:lang w:val="hy-AM"/>
        </w:rPr>
        <w:t xml:space="preserve"> </w:t>
      </w:r>
      <w:r w:rsidR="00B15190">
        <w:rPr>
          <w:rFonts w:ascii="GHEA Grapalat" w:hAnsi="GHEA Grapalat" w:cs="Courier New"/>
          <w:lang w:val="hy-AM"/>
        </w:rPr>
        <w:t xml:space="preserve">47,940,000 </w:t>
      </w:r>
      <w:r w:rsidR="00B55F7A" w:rsidRPr="001375E6">
        <w:rPr>
          <w:rFonts w:ascii="GHEA Grapalat" w:hAnsi="GHEA Grapalat" w:cs="Courier New"/>
          <w:lang w:val="hy-AM"/>
        </w:rPr>
        <w:t>(քառասունյոթ միլիոն ինը հարյուր քառասուն հազար) ՀՀ դրամ ներառյալ ԱԱՀ-ն։</w:t>
      </w:r>
    </w:p>
    <w:p w14:paraId="70001E3A" w14:textId="7AB1E486" w:rsidR="009D2D0C" w:rsidRPr="009D2D0C" w:rsidRDefault="001375E6" w:rsidP="009D2D0C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 w:rsidRPr="001375E6">
        <w:rPr>
          <w:rFonts w:ascii="GHEA Grapalat" w:hAnsi="GHEA Grapalat" w:cs="Courier New"/>
          <w:lang w:val="hy-AM"/>
        </w:rPr>
        <w:t xml:space="preserve">2023 թվականին </w:t>
      </w:r>
      <w:r>
        <w:rPr>
          <w:rFonts w:ascii="GHEA Grapalat" w:hAnsi="GHEA Grapalat" w:cs="Courier New"/>
          <w:lang w:val="hy-AM"/>
        </w:rPr>
        <w:t>2022 թվականի</w:t>
      </w:r>
      <w:r w:rsidRPr="001375E6">
        <w:rPr>
          <w:rFonts w:ascii="GHEA Grapalat" w:hAnsi="GHEA Grapalat" w:cs="Courier New"/>
          <w:lang w:val="hy-AM"/>
        </w:rPr>
        <w:t xml:space="preserve"> համեմատ նշված միջոցառման ծախսերը ավելացել են 14.8 %-ով կամ 7,104</w:t>
      </w:r>
      <w:r w:rsidR="009305AD">
        <w:rPr>
          <w:rFonts w:ascii="GHEA Grapalat" w:hAnsi="GHEA Grapalat" w:cs="Courier New"/>
          <w:lang w:val="hy-AM"/>
        </w:rPr>
        <w:t>,800</w:t>
      </w:r>
      <w:r w:rsidRPr="001375E6">
        <w:rPr>
          <w:rFonts w:ascii="GHEA Grapalat" w:hAnsi="GHEA Grapalat" w:cs="Courier New"/>
          <w:lang w:val="hy-AM"/>
        </w:rPr>
        <w:t xml:space="preserve"> դրամով, ինչը պայմանավորված է ՀՀ  բոլոր մարզերի գյուղատնտեսական նշանակության հողատեսքերում մկնանման </w:t>
      </w:r>
      <w:r w:rsidRPr="001375E6">
        <w:rPr>
          <w:rFonts w:ascii="GHEA Grapalat" w:hAnsi="GHEA Grapalat" w:cs="Courier New"/>
          <w:lang w:val="hy-AM"/>
        </w:rPr>
        <w:lastRenderedPageBreak/>
        <w:t xml:space="preserve">կրծողներով վարակվածության բարձր </w:t>
      </w:r>
      <w:r w:rsidR="009D2D0C" w:rsidRPr="009D2D0C">
        <w:rPr>
          <w:rFonts w:ascii="GHEA Grapalat" w:hAnsi="GHEA Grapalat" w:cs="Courier New"/>
          <w:lang w:val="hy-AM"/>
        </w:rPr>
        <w:t>աստիճանով։</w:t>
      </w:r>
      <w:r w:rsidR="009D2D0C">
        <w:rPr>
          <w:rFonts w:ascii="GHEA Grapalat" w:hAnsi="GHEA Grapalat" w:cs="Courier New"/>
          <w:lang w:val="hy-AM"/>
        </w:rPr>
        <w:t xml:space="preserve"> </w:t>
      </w:r>
      <w:r w:rsidR="009D2D0C" w:rsidRPr="009D2D0C">
        <w:rPr>
          <w:rFonts w:ascii="GHEA Grapalat" w:hAnsi="GHEA Grapalat" w:cs="Courier New"/>
          <w:lang w:val="hy-AM"/>
        </w:rPr>
        <w:t>Այդ իսկ պատճառով էլ   2023 թվականի նոյեմբեր-դեկտեմբեր ամիսներին մկնանման կրծողների դեմ լրացուցիչ իրականացվել են 4940 հա  մշտադիտարկման և 31250 հա պայքարի աշխատանքներ։ 2024 թվականի համար նախատեսված բյուջեն կազմում է 47,940,000 ՀՀ դրամ։</w:t>
      </w:r>
    </w:p>
    <w:p w14:paraId="5AF9DEDB" w14:textId="4F94836A" w:rsidR="00BC4F0D" w:rsidRDefault="00B55F7A" w:rsidP="0087185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</w:t>
      </w:r>
      <w:r w:rsidR="00BB3DB8">
        <w:rPr>
          <w:rFonts w:ascii="GHEA Grapalat" w:hAnsi="GHEA Grapalat"/>
          <w:color w:val="000000"/>
          <w:lang w:val="hy-AM"/>
        </w:rPr>
        <w:t>Մշտադիտարկման աշխատանքների հիման վրա միջին և բարձր վարակվածություն ունեցող գյուղատնտեսական նշանակության հողատեսքերում</w:t>
      </w:r>
      <w:r w:rsidR="00BC4F0D">
        <w:rPr>
          <w:rFonts w:ascii="GHEA Grapalat" w:hAnsi="GHEA Grapalat"/>
          <w:color w:val="000000"/>
          <w:lang w:val="hy-AM"/>
        </w:rPr>
        <w:t xml:space="preserve"> իրականացվում են պայքարի աշխատանքներ</w:t>
      </w:r>
      <w:r w:rsidR="00BB3DB8">
        <w:rPr>
          <w:rFonts w:ascii="GHEA Grapalat" w:hAnsi="GHEA Grapalat"/>
          <w:color w:val="000000"/>
          <w:lang w:val="hy-AM"/>
        </w:rPr>
        <w:t xml:space="preserve"> </w:t>
      </w:r>
      <w:r w:rsidR="00BB3DB8" w:rsidRPr="00B47ABC">
        <w:rPr>
          <w:rFonts w:ascii="GHEA Grapalat" w:hAnsi="GHEA Grapalat" w:cs="Courier New"/>
          <w:lang w:val="hy-AM"/>
        </w:rPr>
        <w:t>գյուղատնտեսական մշակաբույսերի վնասակար օրգանիզմների` մկնանման կրծողների, մորեխների և</w:t>
      </w:r>
      <w:r w:rsidR="00BB3DB8">
        <w:rPr>
          <w:rFonts w:ascii="GHEA Grapalat" w:hAnsi="GHEA Grapalat" w:cs="Courier New"/>
          <w:lang w:val="hy-AM"/>
        </w:rPr>
        <w:t xml:space="preserve"> ըստ անհրաժեշտության գյուղատնտեսական մշակաբույսերի առավել վտանգավոր </w:t>
      </w:r>
      <w:r w:rsidR="00BB3DB8" w:rsidRPr="00B47ABC">
        <w:rPr>
          <w:rFonts w:ascii="GHEA Grapalat" w:hAnsi="GHEA Grapalat" w:cs="Courier New"/>
          <w:lang w:val="hy-AM"/>
        </w:rPr>
        <w:t>այլ վնասատուների ու հիվանդությունների դեմ</w:t>
      </w:r>
      <w:r w:rsidR="00BC4F0D">
        <w:rPr>
          <w:rFonts w:ascii="GHEA Grapalat" w:hAnsi="GHEA Grapalat" w:cs="Courier New"/>
          <w:lang w:val="hy-AM"/>
        </w:rPr>
        <w:t>։</w:t>
      </w:r>
    </w:p>
    <w:p w14:paraId="59B70795" w14:textId="2C9D5A18" w:rsidR="0087185F" w:rsidRDefault="00B55F7A" w:rsidP="0087185F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>
        <w:rPr>
          <w:rFonts w:ascii="GHEA Grapalat" w:hAnsi="GHEA Grapalat" w:cs="Courier New"/>
          <w:lang w:val="hy-AM"/>
        </w:rPr>
        <w:t xml:space="preserve">Միջոցառման իրականացման համար յուրաքանչյուր տարի Հայաստանի Հանրապետության էկոնոմիկայի նախարարությանը </w:t>
      </w:r>
      <w:r w:rsidRPr="00CA662C">
        <w:rPr>
          <w:rFonts w:ascii="GHEA Grapalat" w:hAnsi="GHEA Grapalat" w:cs="Courier New"/>
          <w:lang w:val="hy-AM"/>
        </w:rPr>
        <w:t>պետական բյուջեի</w:t>
      </w:r>
      <w:r>
        <w:rPr>
          <w:rFonts w:ascii="GHEA Grapalat" w:hAnsi="GHEA Grapalat" w:cs="Courier New"/>
          <w:lang w:val="hy-AM"/>
        </w:rPr>
        <w:t>ց</w:t>
      </w:r>
      <w:r w:rsidR="0081029C">
        <w:rPr>
          <w:rFonts w:ascii="GHEA Grapalat" w:hAnsi="GHEA Grapalat" w:cs="Courier New"/>
          <w:lang w:val="hy-AM"/>
        </w:rPr>
        <w:t xml:space="preserve"> հատկացվում են միջոցներ, մասնավորապես 2022</w:t>
      </w:r>
      <w:r w:rsidR="00D66F72">
        <w:rPr>
          <w:rFonts w:ascii="GHEA Grapalat" w:hAnsi="GHEA Grapalat" w:cs="Courier New"/>
          <w:lang w:val="hy-AM"/>
        </w:rPr>
        <w:t xml:space="preserve"> և 2023</w:t>
      </w:r>
      <w:r w:rsidR="0081029C">
        <w:rPr>
          <w:rFonts w:ascii="GHEA Grapalat" w:hAnsi="GHEA Grapalat" w:cs="Courier New"/>
          <w:lang w:val="hy-AM"/>
        </w:rPr>
        <w:t xml:space="preserve"> </w:t>
      </w:r>
      <w:r w:rsidR="00D66F72">
        <w:rPr>
          <w:rFonts w:ascii="GHEA Grapalat" w:hAnsi="GHEA Grapalat" w:cs="Courier New"/>
          <w:lang w:val="hy-AM"/>
        </w:rPr>
        <w:t xml:space="preserve">թվականներին </w:t>
      </w:r>
      <w:r w:rsidR="00BC4F0D">
        <w:rPr>
          <w:rFonts w:ascii="GHEA Grapalat" w:hAnsi="GHEA Grapalat" w:cs="Courier New"/>
          <w:lang w:val="hy-AM"/>
        </w:rPr>
        <w:t xml:space="preserve">միջոցառման բյուջեն </w:t>
      </w:r>
      <w:r w:rsidR="00D66F72">
        <w:rPr>
          <w:rFonts w:ascii="GHEA Grapalat" w:hAnsi="GHEA Grapalat" w:cs="Courier New"/>
          <w:lang w:val="hy-AM"/>
        </w:rPr>
        <w:t xml:space="preserve">կազմել է 20,518,300 </w:t>
      </w:r>
      <w:r w:rsidR="00D66F72" w:rsidRPr="00B55F7A">
        <w:rPr>
          <w:rFonts w:ascii="GHEA Grapalat" w:hAnsi="GHEA Grapalat"/>
          <w:color w:val="000000"/>
          <w:lang w:val="hy-AM"/>
        </w:rPr>
        <w:t>(</w:t>
      </w:r>
      <w:r w:rsidR="00D66F72">
        <w:rPr>
          <w:rFonts w:ascii="GHEA Grapalat" w:hAnsi="GHEA Grapalat"/>
          <w:color w:val="000000"/>
          <w:lang w:val="hy-AM"/>
        </w:rPr>
        <w:t>քսան</w:t>
      </w:r>
      <w:r w:rsidR="00D66F72" w:rsidRPr="00B55F7A">
        <w:rPr>
          <w:rFonts w:ascii="GHEA Grapalat" w:hAnsi="GHEA Grapalat"/>
          <w:color w:val="000000"/>
          <w:lang w:val="hy-AM"/>
        </w:rPr>
        <w:t xml:space="preserve"> միլիոն </w:t>
      </w:r>
      <w:r w:rsidR="00D66F72">
        <w:rPr>
          <w:rFonts w:ascii="GHEA Grapalat" w:hAnsi="GHEA Grapalat"/>
          <w:color w:val="000000"/>
          <w:lang w:val="hy-AM"/>
        </w:rPr>
        <w:t>հինգ</w:t>
      </w:r>
      <w:r w:rsidR="00D66F72" w:rsidRPr="00B55F7A">
        <w:rPr>
          <w:rFonts w:ascii="GHEA Grapalat" w:hAnsi="GHEA Grapalat"/>
          <w:color w:val="000000"/>
          <w:lang w:val="hy-AM"/>
        </w:rPr>
        <w:t xml:space="preserve"> հարյուր </w:t>
      </w:r>
      <w:r w:rsidR="00D66F72">
        <w:rPr>
          <w:rFonts w:ascii="GHEA Grapalat" w:hAnsi="GHEA Grapalat"/>
          <w:color w:val="000000"/>
          <w:lang w:val="hy-AM"/>
        </w:rPr>
        <w:t>տասնութ</w:t>
      </w:r>
      <w:r w:rsidR="00D66F72" w:rsidRPr="00B55F7A">
        <w:rPr>
          <w:rFonts w:ascii="GHEA Grapalat" w:hAnsi="GHEA Grapalat"/>
          <w:color w:val="000000"/>
          <w:lang w:val="hy-AM"/>
        </w:rPr>
        <w:t xml:space="preserve"> հազար</w:t>
      </w:r>
      <w:r w:rsidR="00D66F72">
        <w:rPr>
          <w:rFonts w:ascii="GHEA Grapalat" w:hAnsi="GHEA Grapalat"/>
          <w:color w:val="000000"/>
          <w:lang w:val="hy-AM"/>
        </w:rPr>
        <w:t xml:space="preserve"> երեք հարյուր</w:t>
      </w:r>
      <w:r w:rsidR="00D66F72" w:rsidRPr="00B55F7A">
        <w:rPr>
          <w:rFonts w:ascii="GHEA Grapalat" w:hAnsi="GHEA Grapalat"/>
          <w:color w:val="000000"/>
          <w:lang w:val="hy-AM"/>
        </w:rPr>
        <w:t>) ՀՀ դրամ</w:t>
      </w:r>
      <w:r w:rsidR="00D66F72">
        <w:rPr>
          <w:rFonts w:ascii="GHEA Grapalat" w:hAnsi="GHEA Grapalat"/>
          <w:color w:val="000000"/>
          <w:lang w:val="hy-AM"/>
        </w:rPr>
        <w:t xml:space="preserve">, սակայն </w:t>
      </w:r>
      <w:r w:rsidR="00DB24D6">
        <w:rPr>
          <w:rFonts w:ascii="GHEA Grapalat" w:hAnsi="GHEA Grapalat"/>
          <w:color w:val="000000"/>
          <w:lang w:val="hy-AM"/>
        </w:rPr>
        <w:t xml:space="preserve">ՀՀ մի քանի մարզերում բուսասանիտարական վիճակով </w:t>
      </w:r>
      <w:r w:rsidR="00D66F72">
        <w:rPr>
          <w:rFonts w:ascii="GHEA Grapalat" w:hAnsi="GHEA Grapalat"/>
          <w:color w:val="000000"/>
          <w:lang w:val="hy-AM"/>
        </w:rPr>
        <w:t>պայմանավորված 2023 թվականի</w:t>
      </w:r>
      <w:r w:rsidR="00DB24D6">
        <w:rPr>
          <w:rFonts w:ascii="GHEA Grapalat" w:hAnsi="GHEA Grapalat"/>
          <w:color w:val="000000"/>
          <w:lang w:val="hy-AM"/>
        </w:rPr>
        <w:t xml:space="preserve">ն </w:t>
      </w:r>
      <w:r w:rsidR="001375E6">
        <w:rPr>
          <w:rFonts w:ascii="GHEA Grapalat" w:hAnsi="GHEA Grapalat"/>
          <w:color w:val="000000"/>
          <w:lang w:val="hy-AM"/>
        </w:rPr>
        <w:t xml:space="preserve">2022 թվականի </w:t>
      </w:r>
      <w:r w:rsidR="001375E6" w:rsidRPr="001375E6">
        <w:rPr>
          <w:rFonts w:ascii="GHEA Grapalat" w:hAnsi="GHEA Grapalat"/>
          <w:color w:val="000000"/>
          <w:lang w:val="hy-AM"/>
        </w:rPr>
        <w:t>համեմատ նշված միջոցառման ծախսերը ավելացել են 1.4 անգամ կամ 28,294.6 հազար դրամով</w:t>
      </w:r>
      <w:r w:rsidR="001375E6">
        <w:rPr>
          <w:rFonts w:ascii="GHEA Grapalat" w:hAnsi="GHEA Grapalat"/>
          <w:color w:val="000000"/>
          <w:lang w:val="hy-AM"/>
        </w:rPr>
        <w:t xml:space="preserve">։ </w:t>
      </w:r>
      <w:r w:rsidR="00BC4F0D">
        <w:rPr>
          <w:rFonts w:ascii="GHEA Grapalat" w:hAnsi="GHEA Grapalat"/>
          <w:color w:val="000000"/>
          <w:lang w:val="hy-AM"/>
        </w:rPr>
        <w:t xml:space="preserve">Միջոցառման </w:t>
      </w:r>
      <w:r w:rsidR="001375E6">
        <w:rPr>
          <w:rFonts w:ascii="GHEA Grapalat" w:hAnsi="GHEA Grapalat"/>
          <w:color w:val="000000"/>
          <w:lang w:val="hy-AM"/>
        </w:rPr>
        <w:t xml:space="preserve">2024 թվականի </w:t>
      </w:r>
      <w:r w:rsidR="0087185F">
        <w:rPr>
          <w:rFonts w:ascii="GHEA Grapalat" w:hAnsi="GHEA Grapalat" w:cs="Courier New"/>
          <w:lang w:val="hy-AM"/>
        </w:rPr>
        <w:t>հաստատված բյուջեն կազմում է 29</w:t>
      </w:r>
      <w:r w:rsidR="0087185F" w:rsidRPr="0087185F">
        <w:rPr>
          <w:rFonts w:ascii="GHEA Grapalat" w:hAnsi="GHEA Grapalat" w:cs="Courier New"/>
          <w:lang w:val="hy-AM"/>
        </w:rPr>
        <w:t>,376,300</w:t>
      </w:r>
      <w:r w:rsidR="0087185F">
        <w:rPr>
          <w:rFonts w:ascii="Cambria Math" w:hAnsi="Cambria Math" w:cs="Courier New"/>
          <w:lang w:val="hy-AM"/>
        </w:rPr>
        <w:t xml:space="preserve"> </w:t>
      </w:r>
      <w:r w:rsidR="0087185F" w:rsidRPr="001375E6">
        <w:rPr>
          <w:rFonts w:ascii="GHEA Grapalat" w:hAnsi="GHEA Grapalat" w:cs="Courier New"/>
          <w:lang w:val="hy-AM"/>
        </w:rPr>
        <w:t>ՀՀ դրամ</w:t>
      </w:r>
      <w:r w:rsidR="0087185F">
        <w:rPr>
          <w:rFonts w:ascii="GHEA Grapalat" w:hAnsi="GHEA Grapalat" w:cs="Courier New"/>
          <w:lang w:val="hy-AM"/>
        </w:rPr>
        <w:t>։</w:t>
      </w:r>
    </w:p>
    <w:p w14:paraId="28FE049A" w14:textId="1E4EBD5B" w:rsidR="001B325D" w:rsidRDefault="001B325D" w:rsidP="001B325D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  <w:r w:rsidRPr="001B325D">
        <w:rPr>
          <w:rFonts w:ascii="GHEA Grapalat" w:hAnsi="GHEA Grapalat" w:cs="Courier New"/>
          <w:lang w:val="hy-AM"/>
        </w:rPr>
        <w:t xml:space="preserve">Ծրագրում ներառված վնասակար օրգանիզմների դեմ պայքարի միջոցառումների ծավալները կախված են Հայաստանի </w:t>
      </w:r>
      <w:r w:rsidR="00A71DE2">
        <w:rPr>
          <w:rFonts w:ascii="GHEA Grapalat" w:hAnsi="GHEA Grapalat" w:cs="Courier New"/>
          <w:lang w:val="hy-AM"/>
        </w:rPr>
        <w:t>Հ</w:t>
      </w:r>
      <w:r w:rsidRPr="001B325D">
        <w:rPr>
          <w:rFonts w:ascii="GHEA Grapalat" w:hAnsi="GHEA Grapalat" w:cs="Courier New"/>
          <w:lang w:val="hy-AM"/>
        </w:rPr>
        <w:t>անրապետության մարզերում գյուղատնտեսական մշակաբույսերի վնասակար օրգանիզմների տարածվածության ու վնասակարության աստիճանից, ինչպես նաև հարևան երկրներում արձանագրված բուսասանիտարական վիճակից։</w:t>
      </w:r>
    </w:p>
    <w:p w14:paraId="4BE3E9DE" w14:textId="77777777" w:rsidR="001B325D" w:rsidRDefault="001B325D" w:rsidP="001B325D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</w:p>
    <w:p w14:paraId="06A6DD6B" w14:textId="77777777" w:rsidR="001B325D" w:rsidRPr="001B325D" w:rsidRDefault="001B325D" w:rsidP="001B325D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</w:p>
    <w:p w14:paraId="3EEDE131" w14:textId="77777777" w:rsidR="00C966D0" w:rsidRDefault="00C966D0" w:rsidP="0043743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Courier New"/>
          <w:lang w:val="hy-AM"/>
        </w:rPr>
      </w:pPr>
    </w:p>
    <w:p w14:paraId="5F3E61DE" w14:textId="24507D91" w:rsidR="00CA18E7" w:rsidRDefault="003A4B22" w:rsidP="0043743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rFonts w:ascii="GHEA Grapalat" w:hAnsi="GHEA Grapalat" w:cstheme="minorBidi"/>
          <w:lang w:val="hy-AM"/>
        </w:rPr>
      </w:pPr>
      <w:r>
        <w:rPr>
          <w:rFonts w:ascii="GHEA Grapalat" w:hAnsi="GHEA Grapalat" w:cs="Sylfaen"/>
          <w:b/>
          <w:color w:val="000000"/>
          <w:lang w:val="hy-AM"/>
        </w:rPr>
        <w:lastRenderedPageBreak/>
        <w:t>Կ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արգավորման նպատակը և բնույթը</w:t>
      </w:r>
    </w:p>
    <w:p w14:paraId="38747DBB" w14:textId="4C3F0BC0" w:rsidR="001B325D" w:rsidRDefault="001B325D" w:rsidP="00432A93">
      <w:pPr>
        <w:pStyle w:val="NormalWeb"/>
        <w:shd w:val="clear" w:color="auto" w:fill="FFFFFF"/>
        <w:spacing w:before="0" w:beforeAutospacing="0" w:after="225" w:afterAutospacing="0" w:line="360" w:lineRule="auto"/>
        <w:ind w:firstLine="360"/>
        <w:textAlignment w:val="baseline"/>
        <w:rPr>
          <w:rFonts w:ascii="GHEA Grapalat" w:hAnsi="GHEA Grapalat" w:cstheme="minorBidi"/>
          <w:bCs/>
          <w:i/>
          <w:iCs/>
          <w:lang w:val="hy-AM"/>
        </w:rPr>
      </w:pPr>
      <w:r w:rsidRPr="001B325D">
        <w:rPr>
          <w:rFonts w:ascii="GHEA Grapalat" w:hAnsi="GHEA Grapalat" w:cstheme="minorBidi"/>
          <w:lang w:val="hy-AM"/>
        </w:rPr>
        <w:t>Նախագծի ընդունումը նպատակ է հետապնդում հանրապետությունում ապահովել կայուն բուսասանիտարական վիճակ և կանխել մշակաբույսերի համար առավել վտանգավոր օրգանիզմների զանգվածային բազմացումը, տարածումն ու վնասակարությունը։</w:t>
      </w:r>
      <w:r w:rsidRPr="001B325D">
        <w:rPr>
          <w:rFonts w:ascii="GHEA Grapalat" w:hAnsi="GHEA Grapalat" w:cstheme="minorBidi"/>
          <w:bCs/>
          <w:i/>
          <w:iCs/>
          <w:lang w:val="hy-AM"/>
        </w:rPr>
        <w:t xml:space="preserve"> </w:t>
      </w:r>
    </w:p>
    <w:p w14:paraId="2AF2B3F9" w14:textId="1DBB6092" w:rsidR="00432A93" w:rsidRPr="00C966D0" w:rsidRDefault="00A574F4" w:rsidP="00432A93">
      <w:pPr>
        <w:pStyle w:val="NormalWeb"/>
        <w:shd w:val="clear" w:color="auto" w:fill="FFFFFF"/>
        <w:spacing w:before="0" w:beforeAutospacing="0" w:after="225" w:afterAutospacing="0" w:line="360" w:lineRule="auto"/>
        <w:ind w:firstLine="360"/>
        <w:textAlignment w:val="baseline"/>
        <w:rPr>
          <w:rFonts w:ascii="GHEA Grapalat" w:hAnsi="GHEA Grapalat" w:cs="Times Armenian"/>
          <w:i/>
          <w:iCs/>
          <w:color w:val="000000"/>
          <w:lang w:val="hy-AM"/>
        </w:rPr>
      </w:pPr>
      <w:r w:rsidRPr="00C966D0">
        <w:rPr>
          <w:rFonts w:ascii="GHEA Grapalat" w:hAnsi="GHEA Grapalat" w:cs="Sylfaen"/>
          <w:bCs/>
          <w:i/>
          <w:iCs/>
          <w:lang w:val="hy-AM"/>
        </w:rPr>
        <w:t xml:space="preserve">Նախագծի ընդունմամբ </w:t>
      </w:r>
      <w:r w:rsidRPr="00C966D0">
        <w:rPr>
          <w:rFonts w:ascii="GHEA Grapalat" w:hAnsi="GHEA Grapalat"/>
          <w:i/>
          <w:iCs/>
          <w:color w:val="000000"/>
          <w:shd w:val="clear" w:color="auto" w:fill="FFFFFF"/>
          <w:lang w:val="hy-AM"/>
        </w:rPr>
        <w:t xml:space="preserve">լրացուցիչ  ֆինանսական միջոցների անհրաժեշտություն չի առաջանում՝ պետական բյուջեում </w:t>
      </w:r>
      <w:r w:rsidRPr="00C966D0">
        <w:rPr>
          <w:rFonts w:ascii="GHEA Grapalat" w:hAnsi="GHEA Grapalat" w:cs="Sylfaen"/>
          <w:i/>
          <w:iCs/>
          <w:color w:val="000000"/>
          <w:lang w:val="hy-AM"/>
        </w:rPr>
        <w:t>եկամուտների</w:t>
      </w:r>
      <w:r w:rsidRPr="00C966D0">
        <w:rPr>
          <w:rFonts w:ascii="GHEA Grapalat" w:hAnsi="GHEA Grapalat" w:cs="Times Armenian"/>
          <w:i/>
          <w:iCs/>
          <w:color w:val="000000"/>
          <w:lang w:val="af-ZA"/>
        </w:rPr>
        <w:t xml:space="preserve"> </w:t>
      </w:r>
      <w:r w:rsidRPr="00C966D0">
        <w:rPr>
          <w:rFonts w:ascii="GHEA Grapalat" w:hAnsi="GHEA Grapalat" w:cs="Sylfaen"/>
          <w:i/>
          <w:iCs/>
          <w:color w:val="000000"/>
          <w:lang w:val="hy-AM"/>
        </w:rPr>
        <w:t>և</w:t>
      </w:r>
      <w:r w:rsidRPr="00C966D0">
        <w:rPr>
          <w:rFonts w:ascii="GHEA Grapalat" w:hAnsi="GHEA Grapalat" w:cs="Times Armenian"/>
          <w:i/>
          <w:iCs/>
          <w:color w:val="000000"/>
          <w:lang w:val="af-ZA"/>
        </w:rPr>
        <w:t xml:space="preserve"> </w:t>
      </w:r>
      <w:r w:rsidRPr="00C966D0">
        <w:rPr>
          <w:rFonts w:ascii="GHEA Grapalat" w:hAnsi="GHEA Grapalat" w:cs="Sylfaen"/>
          <w:i/>
          <w:iCs/>
          <w:color w:val="000000"/>
          <w:lang w:val="hy-AM"/>
        </w:rPr>
        <w:t>ծախսերի</w:t>
      </w:r>
      <w:r w:rsidRPr="00C966D0">
        <w:rPr>
          <w:rFonts w:ascii="GHEA Grapalat" w:hAnsi="GHEA Grapalat" w:cs="Times Armenian"/>
          <w:i/>
          <w:iCs/>
          <w:color w:val="000000"/>
          <w:lang w:val="af-ZA"/>
        </w:rPr>
        <w:t xml:space="preserve"> </w:t>
      </w:r>
      <w:r w:rsidRPr="00C966D0">
        <w:rPr>
          <w:rFonts w:ascii="GHEA Grapalat" w:hAnsi="GHEA Grapalat" w:cs="Sylfaen"/>
          <w:i/>
          <w:iCs/>
          <w:color w:val="000000"/>
          <w:lang w:val="hy-AM"/>
        </w:rPr>
        <w:t>ավելացում</w:t>
      </w:r>
      <w:r w:rsidRPr="00C966D0">
        <w:rPr>
          <w:rFonts w:ascii="GHEA Grapalat" w:hAnsi="GHEA Grapalat" w:cs="Sylfaen"/>
          <w:i/>
          <w:iCs/>
          <w:color w:val="000000"/>
          <w:lang w:val="af-ZA"/>
        </w:rPr>
        <w:t xml:space="preserve"> </w:t>
      </w:r>
      <w:r w:rsidRPr="00C966D0">
        <w:rPr>
          <w:rFonts w:ascii="GHEA Grapalat" w:hAnsi="GHEA Grapalat" w:cs="Sylfaen"/>
          <w:i/>
          <w:iCs/>
          <w:color w:val="000000"/>
          <w:lang w:val="hy-AM"/>
        </w:rPr>
        <w:t>կամ</w:t>
      </w:r>
      <w:r w:rsidRPr="00C966D0">
        <w:rPr>
          <w:rFonts w:ascii="GHEA Grapalat" w:hAnsi="GHEA Grapalat" w:cs="Sylfaen"/>
          <w:i/>
          <w:iCs/>
          <w:color w:val="000000"/>
          <w:lang w:val="af-ZA"/>
        </w:rPr>
        <w:t xml:space="preserve"> </w:t>
      </w:r>
      <w:r w:rsidRPr="00C966D0">
        <w:rPr>
          <w:rFonts w:ascii="GHEA Grapalat" w:hAnsi="GHEA Grapalat" w:cs="Sylfaen"/>
          <w:i/>
          <w:iCs/>
          <w:color w:val="000000"/>
          <w:lang w:val="hy-AM"/>
        </w:rPr>
        <w:t>նվազում</w:t>
      </w:r>
      <w:r w:rsidRPr="00C966D0">
        <w:rPr>
          <w:rFonts w:ascii="GHEA Grapalat" w:hAnsi="GHEA Grapalat" w:cs="Sylfaen"/>
          <w:i/>
          <w:iCs/>
          <w:color w:val="000000"/>
          <w:lang w:val="af-ZA"/>
        </w:rPr>
        <w:t xml:space="preserve"> </w:t>
      </w:r>
      <w:r w:rsidRPr="00C966D0">
        <w:rPr>
          <w:rFonts w:ascii="GHEA Grapalat" w:hAnsi="GHEA Grapalat" w:cs="Sylfaen"/>
          <w:i/>
          <w:iCs/>
          <w:color w:val="000000"/>
          <w:lang w:val="hy-AM"/>
        </w:rPr>
        <w:t>չի</w:t>
      </w:r>
      <w:r w:rsidRPr="00C966D0">
        <w:rPr>
          <w:rFonts w:ascii="GHEA Grapalat" w:hAnsi="GHEA Grapalat" w:cs="Sylfaen"/>
          <w:i/>
          <w:iCs/>
          <w:color w:val="000000"/>
          <w:lang w:val="af-ZA"/>
        </w:rPr>
        <w:t xml:space="preserve"> </w:t>
      </w:r>
      <w:r w:rsidRPr="00C966D0">
        <w:rPr>
          <w:rFonts w:ascii="GHEA Grapalat" w:hAnsi="GHEA Grapalat" w:cs="Sylfaen"/>
          <w:i/>
          <w:iCs/>
          <w:color w:val="000000"/>
          <w:lang w:val="hy-AM"/>
        </w:rPr>
        <w:t>նախատեսվում</w:t>
      </w:r>
      <w:r w:rsidRPr="00C966D0">
        <w:rPr>
          <w:rFonts w:ascii="GHEA Grapalat" w:hAnsi="GHEA Grapalat" w:cs="Times Armenian"/>
          <w:i/>
          <w:iCs/>
          <w:color w:val="000000"/>
          <w:lang w:val="af-ZA"/>
        </w:rPr>
        <w:t>:</w:t>
      </w:r>
    </w:p>
    <w:p w14:paraId="25DE90DD" w14:textId="405C2B37" w:rsidR="00432A93" w:rsidRPr="00432A93" w:rsidRDefault="00432A93" w:rsidP="00432A93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225" w:afterAutospacing="0" w:line="360" w:lineRule="auto"/>
        <w:textAlignment w:val="baseline"/>
        <w:rPr>
          <w:rFonts w:ascii="GHEA Grapalat" w:hAnsi="GHEA Grapalat" w:cs="Times Armenian"/>
          <w:color w:val="000000"/>
          <w:lang w:val="hy-AM"/>
        </w:rPr>
      </w:pPr>
      <w:r>
        <w:rPr>
          <w:rFonts w:ascii="GHEA Grapalat" w:hAnsi="GHEA Grapalat"/>
          <w:b/>
          <w:lang w:val="hy-AM"/>
        </w:rPr>
        <w:t>Կապը ռազմավարական փաստաթղթերի հետ</w:t>
      </w:r>
      <w:r>
        <w:rPr>
          <w:rFonts w:ascii="GHEA Grapalat" w:hAnsi="GHEA Grapalat"/>
          <w:b/>
          <w:bCs/>
          <w:color w:val="00000A"/>
          <w:shd w:val="clear" w:color="auto" w:fill="FFFFFF"/>
          <w:lang w:val="hy-AM"/>
        </w:rPr>
        <w:t xml:space="preserve"> </w:t>
      </w:r>
    </w:p>
    <w:p w14:paraId="01317666" w14:textId="6C8C013F" w:rsidR="00E973D0" w:rsidRDefault="00BC18F5" w:rsidP="00E14C3B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«Պարենային անվտանգության համակարգի զարգացման ռազմավարությունը և 2023-2026 թվականների գործողությունների ծրագիրը հաստատելու մասին» </w:t>
      </w:r>
      <w:r w:rsidRPr="00432A93">
        <w:rPr>
          <w:rFonts w:ascii="GHEA Grapalat" w:hAnsi="GHEA Grapalat" w:cs="Sylfaen"/>
          <w:sz w:val="24"/>
          <w:szCs w:val="24"/>
          <w:lang w:val="hy-AM"/>
        </w:rPr>
        <w:t>ՀՀ կառավարության 202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432A93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 w:cs="Sylfaen"/>
          <w:sz w:val="24"/>
          <w:szCs w:val="24"/>
          <w:lang w:val="hy-AM"/>
        </w:rPr>
        <w:t>հունիսի 29</w:t>
      </w:r>
      <w:r w:rsidRPr="00432A93">
        <w:rPr>
          <w:rFonts w:ascii="GHEA Grapalat" w:hAnsi="GHEA Grapalat" w:cs="Sylfaen"/>
          <w:sz w:val="24"/>
          <w:szCs w:val="24"/>
          <w:lang w:val="hy-AM"/>
        </w:rPr>
        <w:t xml:space="preserve">-ի N </w:t>
      </w:r>
      <w:r>
        <w:rPr>
          <w:rFonts w:ascii="GHEA Grapalat" w:hAnsi="GHEA Grapalat" w:cs="Sylfaen"/>
          <w:sz w:val="24"/>
          <w:szCs w:val="24"/>
          <w:lang w:val="hy-AM"/>
        </w:rPr>
        <w:t>1083</w:t>
      </w:r>
      <w:r w:rsidRPr="00432A93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Լ</w:t>
      </w:r>
      <w:r w:rsidRPr="00432A93">
        <w:rPr>
          <w:rFonts w:ascii="GHEA Grapalat" w:hAnsi="GHEA Grapalat" w:cs="Sylfaen"/>
          <w:sz w:val="24"/>
          <w:szCs w:val="24"/>
          <w:lang w:val="hy-AM"/>
        </w:rPr>
        <w:t xml:space="preserve"> որոշում, մասնավորապես,</w:t>
      </w:r>
      <w:r w:rsidR="00380B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5E2E"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="00380BA2">
        <w:rPr>
          <w:rFonts w:ascii="GHEA Grapalat" w:hAnsi="GHEA Grapalat" w:cs="Sylfaen"/>
          <w:sz w:val="24"/>
          <w:szCs w:val="24"/>
          <w:lang w:val="hy-AM"/>
        </w:rPr>
        <w:t xml:space="preserve">Հավելված </w:t>
      </w:r>
      <w:r w:rsidR="00380BA2" w:rsidRPr="00380BA2">
        <w:rPr>
          <w:rFonts w:ascii="GHEA Grapalat" w:hAnsi="GHEA Grapalat" w:cs="Sylfaen"/>
          <w:sz w:val="24"/>
          <w:szCs w:val="24"/>
          <w:lang w:val="hy-AM"/>
        </w:rPr>
        <w:t>N</w:t>
      </w:r>
      <w:r w:rsidR="00380BA2">
        <w:rPr>
          <w:rFonts w:ascii="GHEA Grapalat" w:hAnsi="GHEA Grapalat" w:cs="Sylfaen"/>
          <w:sz w:val="24"/>
          <w:szCs w:val="24"/>
          <w:lang w:val="hy-AM"/>
        </w:rPr>
        <w:t xml:space="preserve"> 1-ի 66-րդ կետի 2-րդ ենթակետի</w:t>
      </w:r>
      <w:r w:rsidR="00AE5E2E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7617DD50" w14:textId="7D665D09" w:rsidR="00AE5E2E" w:rsidRDefault="00AE5E2E" w:rsidP="00E14C3B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-սննդամթերքի անվտանգության, անասնաբուժության և բուսասանիտարիայի անվտանգության համակարգերի պատշաճ մակարդակի ապահովում։</w:t>
      </w:r>
    </w:p>
    <w:p w14:paraId="3F7366E7" w14:textId="4C4FD84E" w:rsidR="00313706" w:rsidRDefault="00313706" w:rsidP="00313706">
      <w:pPr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13706">
        <w:rPr>
          <w:rFonts w:ascii="GHEA Grapalat" w:hAnsi="GHEA Grapalat" w:cs="Sylfaen"/>
          <w:sz w:val="24"/>
          <w:szCs w:val="24"/>
          <w:lang w:val="hy-AM"/>
        </w:rPr>
        <w:t>ՀՀ կառավա</w:t>
      </w:r>
      <w:r w:rsidRPr="00313706">
        <w:rPr>
          <w:rFonts w:ascii="GHEA Grapalat" w:hAnsi="GHEA Grapalat" w:cs="Sylfaen"/>
          <w:sz w:val="24"/>
          <w:szCs w:val="24"/>
          <w:lang w:val="hy-AM"/>
        </w:rPr>
        <w:softHyphen/>
        <w:t>րության 2019 թվականի դեկտեմբերի 19-ի N 1886-Լ որոշ</w:t>
      </w:r>
      <w:r w:rsidRPr="00313706">
        <w:rPr>
          <w:rFonts w:ascii="GHEA Grapalat" w:hAnsi="GHEA Grapalat" w:cs="Sylfaen"/>
          <w:sz w:val="24"/>
          <w:szCs w:val="24"/>
          <w:lang w:val="hy-AM"/>
        </w:rPr>
        <w:softHyphen/>
      </w:r>
      <w:r w:rsidRPr="00313706">
        <w:rPr>
          <w:rFonts w:ascii="GHEA Grapalat" w:hAnsi="GHEA Grapalat" w:cs="Sylfaen"/>
          <w:sz w:val="24"/>
          <w:szCs w:val="24"/>
          <w:lang w:val="hy-AM"/>
        </w:rPr>
        <w:softHyphen/>
        <w:t>մամբ հաս</w:t>
      </w:r>
      <w:r w:rsidRPr="00313706">
        <w:rPr>
          <w:rFonts w:ascii="GHEA Grapalat" w:hAnsi="GHEA Grapalat" w:cs="Sylfaen"/>
          <w:sz w:val="24"/>
          <w:szCs w:val="24"/>
          <w:lang w:val="hy-AM"/>
        </w:rPr>
        <w:softHyphen/>
        <w:t>տատ</w:t>
      </w:r>
      <w:r w:rsidRPr="00313706">
        <w:rPr>
          <w:rFonts w:ascii="GHEA Grapalat" w:hAnsi="GHEA Grapalat" w:cs="Sylfaen"/>
          <w:sz w:val="24"/>
          <w:szCs w:val="24"/>
          <w:lang w:val="hy-AM"/>
        </w:rPr>
        <w:softHyphen/>
        <w:t>ված Հայաստանի Հանրապետության գյուղատնտեսության ոլորտի տնտեսական զարգացումն ապահովող հիմնական ուղղությունների 2020-2030 թվականների ռազմա</w:t>
      </w:r>
      <w:r w:rsidRPr="00313706">
        <w:rPr>
          <w:rFonts w:ascii="GHEA Grapalat" w:hAnsi="GHEA Grapalat" w:cs="Sylfaen"/>
          <w:sz w:val="24"/>
          <w:szCs w:val="24"/>
          <w:lang w:val="hy-AM"/>
        </w:rPr>
        <w:softHyphen/>
        <w:t>վարությ</w:t>
      </w:r>
      <w:r w:rsidR="003871C8">
        <w:rPr>
          <w:rFonts w:ascii="GHEA Grapalat" w:hAnsi="GHEA Grapalat" w:cs="Sylfaen"/>
          <w:sz w:val="24"/>
          <w:szCs w:val="24"/>
          <w:lang w:val="hy-AM"/>
        </w:rPr>
        <w:t>ա</w:t>
      </w:r>
      <w:r w:rsidRPr="00313706">
        <w:rPr>
          <w:rFonts w:ascii="GHEA Grapalat" w:hAnsi="GHEA Grapalat" w:cs="Sylfaen"/>
          <w:sz w:val="24"/>
          <w:szCs w:val="24"/>
          <w:lang w:val="hy-AM"/>
        </w:rPr>
        <w:t>ն</w:t>
      </w:r>
      <w:r w:rsidR="003871C8">
        <w:rPr>
          <w:rFonts w:ascii="GHEA Grapalat" w:hAnsi="GHEA Grapalat" w:cs="Sylfaen"/>
          <w:sz w:val="24"/>
          <w:szCs w:val="24"/>
          <w:lang w:val="hy-AM"/>
        </w:rPr>
        <w:t xml:space="preserve"> 27-րդ կետի՝</w:t>
      </w:r>
    </w:p>
    <w:p w14:paraId="19CBEDED" w14:textId="5C011E00" w:rsidR="00313706" w:rsidRPr="00380BA2" w:rsidRDefault="003871C8" w:rsidP="008B0FE4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-ապահովել </w:t>
      </w:r>
      <w:r w:rsidRPr="003871C8">
        <w:rPr>
          <w:rFonts w:ascii="GHEA Grapalat" w:hAnsi="GHEA Grapalat" w:cs="Sylfaen"/>
          <w:sz w:val="24"/>
          <w:szCs w:val="24"/>
          <w:lang w:val="hy-AM"/>
        </w:rPr>
        <w:t>սննդամթերքի անվտանգությ</w:t>
      </w:r>
      <w:r>
        <w:rPr>
          <w:rFonts w:ascii="GHEA Grapalat" w:hAnsi="GHEA Grapalat" w:cs="Sylfaen"/>
          <w:sz w:val="24"/>
          <w:szCs w:val="24"/>
          <w:lang w:val="hy-AM"/>
        </w:rPr>
        <w:t>ունը։</w:t>
      </w:r>
    </w:p>
    <w:p w14:paraId="5E81D65A" w14:textId="74664F98" w:rsidR="008A2690" w:rsidRPr="009D32FB" w:rsidRDefault="008A2690" w:rsidP="009D32FB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8A2690">
        <w:rPr>
          <w:rFonts w:ascii="GHEA Grapalat" w:eastAsia="Times New Roman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811BEAA" w14:textId="3E83AA13" w:rsidR="008A2690" w:rsidRDefault="008A2690" w:rsidP="005867AF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Իրավական ակտի նախագիծը մշակվել է ՀՀ </w:t>
      </w:r>
      <w:r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47D47D68" w14:textId="59ABA171" w:rsidR="00676804" w:rsidRPr="005E0605" w:rsidRDefault="00676804" w:rsidP="005E0605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5E0605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Ակնկալվող</w:t>
      </w:r>
      <w:r w:rsidRPr="005E0605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4DF2D78D" w14:textId="3C0F0716" w:rsidR="00931138" w:rsidRDefault="00931138" w:rsidP="005E0605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rFonts w:ascii="GHEA Grapalat" w:hAnsi="GHEA Grapalat"/>
          <w:color w:val="4B5C6A"/>
          <w:sz w:val="23"/>
          <w:szCs w:val="23"/>
          <w:lang w:val="hy-AM"/>
        </w:rPr>
      </w:pPr>
    </w:p>
    <w:p w14:paraId="49A13119" w14:textId="77777777" w:rsidR="003707E9" w:rsidRPr="003707E9" w:rsidRDefault="003707E9" w:rsidP="003707E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  <w:r w:rsidRPr="003707E9">
        <w:rPr>
          <w:rFonts w:ascii="GHEA Grapalat" w:hAnsi="GHEA Grapalat" w:cs="Sylfaen"/>
          <w:lang w:val="hy-AM"/>
        </w:rPr>
        <w:t>Նախագծի ընդունմամբ հանրապետությունում կապահովվի բույսերի վնասակար օրգանիզմների կողմից գյուղատնտեսական մշակաբույսերին հասցվող վնասի էական նվազեցում,  կայուն բուսասանիտարական վիճակ, գյուղատնտեսական մշակաբույսերի բարձր բերքատվություն, առողջ ու  բարձրորակ բերքի ստացում։</w:t>
      </w:r>
    </w:p>
    <w:p w14:paraId="47E55690" w14:textId="77777777" w:rsidR="003707E9" w:rsidRPr="003707E9" w:rsidRDefault="003707E9" w:rsidP="003707E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  <w:r w:rsidRPr="003707E9">
        <w:rPr>
          <w:rFonts w:ascii="GHEA Grapalat" w:hAnsi="GHEA Grapalat" w:cs="Sylfaen"/>
          <w:lang w:val="hy-AM"/>
        </w:rPr>
        <w:t>Ծրագրի շարունակական իրականացումը կապահովի գյուղացիական տնտեսությունների բարձր եկամուտների ստացումը, շուկայում գյուղատնտեսական արտադրանքի բարձր պահանջարկն ու մրցունակությունը, արտադրության ծավալների ավելացումը և պարենային անվտանգության մակարդակի բարձրացումը։</w:t>
      </w:r>
    </w:p>
    <w:p w14:paraId="54C233B6" w14:textId="77777777" w:rsidR="002D58E9" w:rsidRDefault="002D58E9" w:rsidP="002D58E9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</w:p>
    <w:p w14:paraId="01D7E75E" w14:textId="66AA37AE" w:rsidR="00474D31" w:rsidRDefault="00474D31" w:rsidP="00474D3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474D31">
        <w:rPr>
          <w:rFonts w:ascii="GHEA Grapalat" w:eastAsia="Times New Roman" w:hAnsi="GHEA Grapalat"/>
          <w:b/>
          <w:sz w:val="24"/>
          <w:szCs w:val="24"/>
          <w:lang w:val="hy-AM"/>
        </w:rPr>
        <w:t>Հասարակությանը նախագծի մասին իրազեկումը</w:t>
      </w:r>
    </w:p>
    <w:p w14:paraId="569F3D11" w14:textId="410EF05C" w:rsidR="00223754" w:rsidRDefault="00FC4CB3" w:rsidP="00FC4CB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  <w:r w:rsidRPr="00FC4CB3">
        <w:rPr>
          <w:rFonts w:ascii="GHEA Grapalat" w:hAnsi="GHEA Grapalat" w:cs="Sylfaen"/>
          <w:lang w:val="hy-AM"/>
        </w:rPr>
        <w:t>Նախագիծը տեղադրված</w:t>
      </w:r>
      <w:r w:rsidR="00E030BA">
        <w:rPr>
          <w:rFonts w:ascii="GHEA Grapalat" w:hAnsi="GHEA Grapalat" w:cs="Sylfaen"/>
          <w:lang w:val="hy-AM"/>
        </w:rPr>
        <w:t xml:space="preserve"> </w:t>
      </w:r>
      <w:r w:rsidRPr="00FC4CB3">
        <w:rPr>
          <w:rFonts w:ascii="GHEA Grapalat" w:hAnsi="GHEA Grapalat" w:cs="Sylfaen"/>
          <w:lang w:val="hy-AM"/>
        </w:rPr>
        <w:t>է</w:t>
      </w:r>
      <w:r w:rsidRPr="00FC4CB3">
        <w:rPr>
          <w:rFonts w:ascii="Calibri" w:hAnsi="Calibri" w:cs="Calibri"/>
          <w:lang w:val="hy-AM"/>
        </w:rPr>
        <w:t> </w:t>
      </w:r>
      <w:hyperlink r:id="rId5" w:history="1">
        <w:r w:rsidRPr="00FC4CB3">
          <w:rPr>
            <w:rFonts w:ascii="GHEA Grapalat" w:hAnsi="GHEA Grapalat" w:cs="Sylfaen"/>
            <w:lang w:val="hy-AM"/>
          </w:rPr>
          <w:t>https://www.e-draft.am/</w:t>
        </w:r>
      </w:hyperlink>
      <w:r w:rsidRPr="00FC4CB3">
        <w:rPr>
          <w:rFonts w:ascii="Calibri" w:hAnsi="Calibri" w:cs="Calibri"/>
          <w:lang w:val="hy-AM"/>
        </w:rPr>
        <w:t> </w:t>
      </w:r>
      <w:r w:rsidRPr="00FC4CB3">
        <w:rPr>
          <w:rFonts w:ascii="GHEA Grapalat" w:hAnsi="GHEA Grapalat" w:cs="Sylfaen"/>
          <w:lang w:val="hy-AM"/>
        </w:rPr>
        <w:t>ինտերնետային կայքում` հասարակությանն իրազեկելու նպատակով:</w:t>
      </w:r>
    </w:p>
    <w:p w14:paraId="74B1D245" w14:textId="77777777" w:rsidR="00FC4CB3" w:rsidRPr="00FC4CB3" w:rsidRDefault="00FC4CB3" w:rsidP="00FC4CB3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rFonts w:ascii="GHEA Grapalat" w:hAnsi="GHEA Grapalat" w:cs="Sylfaen"/>
          <w:lang w:val="hy-AM"/>
        </w:rPr>
      </w:pPr>
    </w:p>
    <w:p w14:paraId="52EBB6CC" w14:textId="2A357933" w:rsidR="00223754" w:rsidRDefault="00223754" w:rsidP="00474D31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sz w:val="24"/>
          <w:szCs w:val="24"/>
          <w:lang w:val="hy-AM"/>
        </w:rPr>
        <w:t>Միջազգային պարտավորություններով ստանձնած պարտավորությունները</w:t>
      </w:r>
    </w:p>
    <w:p w14:paraId="23367F9A" w14:textId="77777777" w:rsidR="009D32FB" w:rsidRDefault="009D32FB" w:rsidP="009D32FB">
      <w:pPr>
        <w:pStyle w:val="ListParagraph"/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0A6E7D1F" w14:textId="77777777" w:rsidR="003707E9" w:rsidRPr="003707E9" w:rsidRDefault="003707E9" w:rsidP="003707E9">
      <w:pPr>
        <w:spacing w:after="0" w:line="360" w:lineRule="auto"/>
        <w:ind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  <w:r w:rsidRPr="003707E9">
        <w:rPr>
          <w:rFonts w:ascii="GHEA Grapalat" w:hAnsi="GHEA Grapalat" w:cs="Courier New"/>
          <w:sz w:val="24"/>
          <w:szCs w:val="24"/>
          <w:lang w:val="hy-AM"/>
        </w:rPr>
        <w:t>Հայաստանի Հանրապետությունը 2006 թվականից անդամակցել է «Բույսերի միջազգային պաշտպանության» մասին կոնվենցիային՝ ընդունելով բույսերի և բուսական ապրանքների վնասատուներին հսկելու, դրանց մասսայական զարգացումնումն ու տարածումը կանխելու և հատկապես վտանգվող տարածքներ  ներթափանցումը կանխարգելելու ուղղությամբ միջազգային համագործակցության անհրաժեշտությունը։</w:t>
      </w:r>
    </w:p>
    <w:p w14:paraId="73070212" w14:textId="3FD93261" w:rsidR="009D32FB" w:rsidRPr="009D32FB" w:rsidRDefault="009D32FB" w:rsidP="003707E9">
      <w:pPr>
        <w:spacing w:after="0" w:line="360" w:lineRule="auto"/>
        <w:ind w:firstLine="360"/>
        <w:jc w:val="both"/>
        <w:rPr>
          <w:rFonts w:ascii="GHEA Grapalat" w:hAnsi="GHEA Grapalat" w:cs="Courier New"/>
          <w:sz w:val="24"/>
          <w:szCs w:val="24"/>
          <w:lang w:val="hy-AM"/>
        </w:rPr>
      </w:pPr>
    </w:p>
    <w:sectPr w:rsidR="009D32FB" w:rsidRPr="009D32F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C46E93"/>
    <w:multiLevelType w:val="hybridMultilevel"/>
    <w:tmpl w:val="FF9483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83A94"/>
    <w:multiLevelType w:val="hybridMultilevel"/>
    <w:tmpl w:val="1A7665E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35415"/>
    <w:multiLevelType w:val="hybridMultilevel"/>
    <w:tmpl w:val="C2106F0A"/>
    <w:lvl w:ilvl="0" w:tplc="8C6A533E">
      <w:start w:val="2023"/>
      <w:numFmt w:val="bullet"/>
      <w:lvlText w:val="-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706BC1"/>
    <w:multiLevelType w:val="hybridMultilevel"/>
    <w:tmpl w:val="8924974E"/>
    <w:lvl w:ilvl="0" w:tplc="0A36F79A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508596">
    <w:abstractNumId w:val="1"/>
  </w:num>
  <w:num w:numId="2" w16cid:durableId="1551111828">
    <w:abstractNumId w:val="0"/>
  </w:num>
  <w:num w:numId="3" w16cid:durableId="36130673">
    <w:abstractNumId w:val="3"/>
  </w:num>
  <w:num w:numId="4" w16cid:durableId="20245462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390"/>
    <w:rsid w:val="00045679"/>
    <w:rsid w:val="0009750D"/>
    <w:rsid w:val="000B0DFB"/>
    <w:rsid w:val="000B387C"/>
    <w:rsid w:val="000B3F2C"/>
    <w:rsid w:val="000B5544"/>
    <w:rsid w:val="000F367A"/>
    <w:rsid w:val="000F6942"/>
    <w:rsid w:val="00136B8C"/>
    <w:rsid w:val="001375E6"/>
    <w:rsid w:val="00142278"/>
    <w:rsid w:val="0014273D"/>
    <w:rsid w:val="00160698"/>
    <w:rsid w:val="001B325D"/>
    <w:rsid w:val="002078D3"/>
    <w:rsid w:val="00223754"/>
    <w:rsid w:val="00257D80"/>
    <w:rsid w:val="00291974"/>
    <w:rsid w:val="002A791F"/>
    <w:rsid w:val="002A7E22"/>
    <w:rsid w:val="002C2F42"/>
    <w:rsid w:val="002D58E9"/>
    <w:rsid w:val="002E0BED"/>
    <w:rsid w:val="00313706"/>
    <w:rsid w:val="00316527"/>
    <w:rsid w:val="003707E9"/>
    <w:rsid w:val="00372D8E"/>
    <w:rsid w:val="00380BA2"/>
    <w:rsid w:val="003871C8"/>
    <w:rsid w:val="003A2033"/>
    <w:rsid w:val="003A4B22"/>
    <w:rsid w:val="003C59F1"/>
    <w:rsid w:val="003C5A12"/>
    <w:rsid w:val="00411316"/>
    <w:rsid w:val="00427DFA"/>
    <w:rsid w:val="00432A93"/>
    <w:rsid w:val="00437433"/>
    <w:rsid w:val="00451553"/>
    <w:rsid w:val="004520BD"/>
    <w:rsid w:val="00465FCD"/>
    <w:rsid w:val="00474D31"/>
    <w:rsid w:val="004D1ABE"/>
    <w:rsid w:val="00530F5D"/>
    <w:rsid w:val="00533FF5"/>
    <w:rsid w:val="00553CEB"/>
    <w:rsid w:val="00572D4A"/>
    <w:rsid w:val="005867AF"/>
    <w:rsid w:val="005963C7"/>
    <w:rsid w:val="005972E6"/>
    <w:rsid w:val="005A3C77"/>
    <w:rsid w:val="005B3DEE"/>
    <w:rsid w:val="005D67CE"/>
    <w:rsid w:val="005E0605"/>
    <w:rsid w:val="005E174B"/>
    <w:rsid w:val="005E7672"/>
    <w:rsid w:val="006155E9"/>
    <w:rsid w:val="00627E92"/>
    <w:rsid w:val="00636911"/>
    <w:rsid w:val="00651B67"/>
    <w:rsid w:val="006531CF"/>
    <w:rsid w:val="006625E2"/>
    <w:rsid w:val="00676804"/>
    <w:rsid w:val="006A30B2"/>
    <w:rsid w:val="006D0644"/>
    <w:rsid w:val="00715E01"/>
    <w:rsid w:val="00722078"/>
    <w:rsid w:val="00731F24"/>
    <w:rsid w:val="0074321D"/>
    <w:rsid w:val="00745E1E"/>
    <w:rsid w:val="00745FD5"/>
    <w:rsid w:val="00770CE9"/>
    <w:rsid w:val="0081029C"/>
    <w:rsid w:val="00826BC0"/>
    <w:rsid w:val="00844CB3"/>
    <w:rsid w:val="00854DF6"/>
    <w:rsid w:val="00854F27"/>
    <w:rsid w:val="0087185F"/>
    <w:rsid w:val="00877B46"/>
    <w:rsid w:val="00880778"/>
    <w:rsid w:val="008825B9"/>
    <w:rsid w:val="008A2690"/>
    <w:rsid w:val="008B0FE4"/>
    <w:rsid w:val="008B2938"/>
    <w:rsid w:val="008C6693"/>
    <w:rsid w:val="008C6BCE"/>
    <w:rsid w:val="008F6DE6"/>
    <w:rsid w:val="009305AD"/>
    <w:rsid w:val="00931138"/>
    <w:rsid w:val="0093772C"/>
    <w:rsid w:val="0094139B"/>
    <w:rsid w:val="009430DF"/>
    <w:rsid w:val="0096354E"/>
    <w:rsid w:val="0097398D"/>
    <w:rsid w:val="00974CDE"/>
    <w:rsid w:val="009921E6"/>
    <w:rsid w:val="009D2D0C"/>
    <w:rsid w:val="009D32FB"/>
    <w:rsid w:val="009E4AAD"/>
    <w:rsid w:val="00A52223"/>
    <w:rsid w:val="00A574F4"/>
    <w:rsid w:val="00A71DE2"/>
    <w:rsid w:val="00A75378"/>
    <w:rsid w:val="00A8449D"/>
    <w:rsid w:val="00AA611E"/>
    <w:rsid w:val="00AC6F00"/>
    <w:rsid w:val="00AD6C20"/>
    <w:rsid w:val="00AE5E2E"/>
    <w:rsid w:val="00B15190"/>
    <w:rsid w:val="00B31AED"/>
    <w:rsid w:val="00B55F7A"/>
    <w:rsid w:val="00BB3DB8"/>
    <w:rsid w:val="00BC18F5"/>
    <w:rsid w:val="00BC4F0D"/>
    <w:rsid w:val="00BE57DD"/>
    <w:rsid w:val="00C35C7E"/>
    <w:rsid w:val="00C45390"/>
    <w:rsid w:val="00C56F46"/>
    <w:rsid w:val="00C77D3A"/>
    <w:rsid w:val="00C82DE2"/>
    <w:rsid w:val="00C966D0"/>
    <w:rsid w:val="00CA18E7"/>
    <w:rsid w:val="00CA662C"/>
    <w:rsid w:val="00D46B73"/>
    <w:rsid w:val="00D46D45"/>
    <w:rsid w:val="00D66F72"/>
    <w:rsid w:val="00D67B18"/>
    <w:rsid w:val="00D80A00"/>
    <w:rsid w:val="00D91DBD"/>
    <w:rsid w:val="00DB24D6"/>
    <w:rsid w:val="00DC12A3"/>
    <w:rsid w:val="00DE35E4"/>
    <w:rsid w:val="00DE64C9"/>
    <w:rsid w:val="00E030BA"/>
    <w:rsid w:val="00E14C3B"/>
    <w:rsid w:val="00E43290"/>
    <w:rsid w:val="00E973D0"/>
    <w:rsid w:val="00EB4054"/>
    <w:rsid w:val="00F26A82"/>
    <w:rsid w:val="00F43DEF"/>
    <w:rsid w:val="00F5769F"/>
    <w:rsid w:val="00F631A3"/>
    <w:rsid w:val="00F6533F"/>
    <w:rsid w:val="00F72EC3"/>
    <w:rsid w:val="00F81E71"/>
    <w:rsid w:val="00F846FD"/>
    <w:rsid w:val="00F953AA"/>
    <w:rsid w:val="00FC1D11"/>
    <w:rsid w:val="00FC4CB3"/>
    <w:rsid w:val="00FD72A1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8F5882"/>
  <w15:chartTrackingRefBased/>
  <w15:docId w15:val="{0345B0D6-A0DF-421E-8BE8-7D6B81DAF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31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31138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96354E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,Bullet1"/>
    <w:basedOn w:val="Normal"/>
    <w:link w:val="ListParagraphChar"/>
    <w:uiPriority w:val="34"/>
    <w:qFormat/>
    <w:rsid w:val="00432A9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,Bullet1 Char"/>
    <w:link w:val="ListParagraph"/>
    <w:uiPriority w:val="34"/>
    <w:locked/>
    <w:rsid w:val="00F72EC3"/>
  </w:style>
  <w:style w:type="character" w:styleId="Hyperlink">
    <w:name w:val="Hyperlink"/>
    <w:basedOn w:val="DefaultParagraphFont"/>
    <w:uiPriority w:val="99"/>
    <w:semiHidden/>
    <w:unhideWhenUsed/>
    <w:rsid w:val="00FC4CB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671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draft.a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614</TotalTime>
  <Pages>1</Pages>
  <Words>1000</Words>
  <Characters>5702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Rima A. Karapetyan</dc:creator>
  <cp:keywords>https://mul2-mineconomy.gov.am/tasks/703346/oneclick/himnavorum.docx?token=12cec6dd39359a72a8a6be622c96c999</cp:keywords>
  <dc:description/>
  <cp:lastModifiedBy>Rima A. Karapetyan</cp:lastModifiedBy>
  <cp:revision>132</cp:revision>
  <dcterms:created xsi:type="dcterms:W3CDTF">2024-04-02T07:17:00Z</dcterms:created>
  <dcterms:modified xsi:type="dcterms:W3CDTF">2024-09-26T13:40:00Z</dcterms:modified>
</cp:coreProperties>
</file>