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5FAAE5" w14:textId="77777777" w:rsidR="00401CDA" w:rsidRPr="007C70E3" w:rsidRDefault="00401CDA">
      <w:pPr>
        <w:spacing w:line="360" w:lineRule="auto"/>
        <w:ind w:left="0" w:hanging="2"/>
        <w:jc w:val="right"/>
        <w:rPr>
          <w:rFonts w:ascii="GHEA Grapalat" w:eastAsia="GHEA Grapalat" w:hAnsi="GHEA Grapalat" w:cs="GHEA Grapalat"/>
          <w:u w:val="single"/>
          <w:lang w:val="hy-AM"/>
        </w:rPr>
      </w:pPr>
    </w:p>
    <w:p w14:paraId="7D5FAAE6" w14:textId="77777777" w:rsidR="00401CDA" w:rsidRPr="007C70E3" w:rsidRDefault="00C76ADB">
      <w:pPr>
        <w:spacing w:line="360" w:lineRule="auto"/>
        <w:ind w:left="0" w:hanging="2"/>
        <w:jc w:val="center"/>
        <w:rPr>
          <w:rFonts w:ascii="GHEA Grapalat" w:eastAsia="GHEA Grapalat" w:hAnsi="GHEA Grapalat" w:cs="GHEA Grapalat"/>
          <w:lang w:val="hy-AM"/>
        </w:rPr>
      </w:pPr>
      <w:r w:rsidRPr="007C70E3">
        <w:rPr>
          <w:rFonts w:ascii="GHEA Grapalat" w:eastAsia="GHEA Grapalat" w:hAnsi="GHEA Grapalat" w:cs="GHEA Grapalat"/>
          <w:b/>
          <w:lang w:val="hy-AM"/>
        </w:rPr>
        <w:t>ԱՄՓՈՓԱԹԵՐԹ</w:t>
      </w:r>
    </w:p>
    <w:p w14:paraId="7D5FAAE7" w14:textId="77777777" w:rsidR="00401CDA" w:rsidRPr="007C70E3" w:rsidRDefault="00401CDA">
      <w:pPr>
        <w:spacing w:line="360" w:lineRule="auto"/>
        <w:ind w:left="0" w:hanging="2"/>
        <w:jc w:val="center"/>
        <w:rPr>
          <w:rFonts w:ascii="GHEA Grapalat" w:eastAsia="GHEA Grapalat" w:hAnsi="GHEA Grapalat" w:cs="GHEA Grapalat"/>
          <w:lang w:val="hy-AM"/>
        </w:rPr>
      </w:pPr>
    </w:p>
    <w:p w14:paraId="7D5FAAE8" w14:textId="77777777" w:rsidR="00401CDA" w:rsidRPr="007C70E3" w:rsidRDefault="00C76ADB">
      <w:pPr>
        <w:pBdr>
          <w:top w:val="nil"/>
          <w:left w:val="nil"/>
          <w:bottom w:val="nil"/>
          <w:right w:val="nil"/>
          <w:between w:val="nil"/>
        </w:pBdr>
        <w:shd w:val="clear" w:color="auto" w:fill="FFFFFF"/>
        <w:spacing w:line="360" w:lineRule="auto"/>
        <w:ind w:left="0" w:hanging="2"/>
        <w:jc w:val="center"/>
        <w:rPr>
          <w:rFonts w:ascii="GHEA Grapalat" w:eastAsia="GHEA Grapalat" w:hAnsi="GHEA Grapalat" w:cs="GHEA Grapalat"/>
          <w:color w:val="000000"/>
          <w:lang w:val="hy-AM"/>
        </w:rPr>
      </w:pPr>
      <w:r w:rsidRPr="007C70E3">
        <w:rPr>
          <w:rFonts w:ascii="GHEA Grapalat" w:eastAsia="GHEA Grapalat" w:hAnsi="GHEA Grapalat" w:cs="GHEA Grapalat"/>
          <w:color w:val="000000"/>
          <w:highlight w:val="white"/>
          <w:lang w:val="hy-AM"/>
        </w:rPr>
        <w:t>«</w:t>
      </w:r>
      <w:r w:rsidRPr="007C70E3">
        <w:rPr>
          <w:rFonts w:ascii="GHEA Grapalat" w:eastAsia="GHEA Grapalat" w:hAnsi="GHEA Grapalat" w:cs="GHEA Grapalat"/>
          <w:color w:val="000000"/>
          <w:lang w:val="hy-AM"/>
        </w:rPr>
        <w:t xml:space="preserve">«ՀԱՅԱՍՏԱՆԻ ՀԱՆՐԱՊԵՏՈՒԹՅԱՆ ԲՅՈՒՋԵՏԱՅԻՆ ՀԱՄԱԿԱՐԳԻ ՄԱՍԻՆ» ՀԱՅԱՍՏԱՆԻ ՀԱՆՐԱՊԵՏՈՒԹՅԱՆ ՕՐԵՆՔՈՒՄ ՓՈՓՈԽՈՒԹՅՈՒՆՆԵՐ ԵՎ ԼՐԱՑՈՒՄՆԵՐ ԿԱՏԱՐԵԼՈՒ ՄԱՍԻՆ» ՕՐԵՆՔԻ ՆԱԽԱԳԾԻ </w:t>
      </w:r>
    </w:p>
    <w:p w14:paraId="7D5FAAE9" w14:textId="77777777" w:rsidR="00401CDA" w:rsidRPr="007C70E3" w:rsidRDefault="00401CDA">
      <w:pPr>
        <w:spacing w:line="360" w:lineRule="auto"/>
        <w:ind w:left="0" w:hanging="2"/>
        <w:jc w:val="center"/>
        <w:rPr>
          <w:rFonts w:ascii="GHEA Grapalat" w:eastAsia="GHEA Grapalat" w:hAnsi="GHEA Grapalat" w:cs="GHEA Grapalat"/>
          <w:lang w:val="hy-AM"/>
        </w:rPr>
      </w:pPr>
    </w:p>
    <w:tbl>
      <w:tblPr>
        <w:tblStyle w:val="a"/>
        <w:tblW w:w="1428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59"/>
        <w:gridCol w:w="5924"/>
      </w:tblGrid>
      <w:tr w:rsidR="00401CDA" w:rsidRPr="007C70E3" w14:paraId="7D5FAAEC" w14:textId="77777777">
        <w:trPr>
          <w:cantSplit/>
          <w:trHeight w:val="509"/>
        </w:trPr>
        <w:tc>
          <w:tcPr>
            <w:tcW w:w="8359" w:type="dxa"/>
            <w:vMerge w:val="restart"/>
            <w:shd w:val="clear" w:color="auto" w:fill="D0CECE"/>
          </w:tcPr>
          <w:p w14:paraId="7D5FAAEA" w14:textId="77777777" w:rsidR="00401CDA" w:rsidRPr="007C70E3" w:rsidRDefault="00C76ADB">
            <w:pPr>
              <w:spacing w:line="360" w:lineRule="auto"/>
              <w:ind w:left="0" w:hanging="2"/>
              <w:jc w:val="center"/>
              <w:rPr>
                <w:rFonts w:ascii="GHEA Grapalat" w:eastAsia="GHEA Grapalat" w:hAnsi="GHEA Grapalat" w:cs="GHEA Grapalat"/>
                <w:lang w:val="hy-AM"/>
              </w:rPr>
            </w:pPr>
            <w:r w:rsidRPr="007C70E3">
              <w:rPr>
                <w:rFonts w:ascii="GHEA Grapalat" w:eastAsia="GHEA Grapalat" w:hAnsi="GHEA Grapalat" w:cs="GHEA Grapalat"/>
                <w:lang w:val="hy-AM"/>
              </w:rPr>
              <w:t>1. ՀՀ բարձր տեխնոլոգիական արդյունաբերության նախարարություն</w:t>
            </w:r>
          </w:p>
        </w:tc>
        <w:tc>
          <w:tcPr>
            <w:tcW w:w="5924" w:type="dxa"/>
            <w:shd w:val="clear" w:color="auto" w:fill="D0CECE"/>
          </w:tcPr>
          <w:p w14:paraId="7D5FAAEB" w14:textId="77777777" w:rsidR="00401CDA" w:rsidRPr="007C70E3" w:rsidRDefault="00C76ADB">
            <w:pPr>
              <w:spacing w:line="360" w:lineRule="auto"/>
              <w:ind w:left="0" w:hanging="2"/>
              <w:jc w:val="center"/>
              <w:rPr>
                <w:rFonts w:ascii="GHEA Grapalat" w:eastAsia="GHEA Grapalat" w:hAnsi="GHEA Grapalat" w:cs="GHEA Grapalat"/>
                <w:lang w:val="hy-AM"/>
              </w:rPr>
            </w:pPr>
            <w:r w:rsidRPr="007C70E3">
              <w:rPr>
                <w:rFonts w:ascii="GHEA Grapalat" w:eastAsia="GHEA Grapalat" w:hAnsi="GHEA Grapalat" w:cs="GHEA Grapalat"/>
                <w:lang w:val="hy-AM"/>
              </w:rPr>
              <w:t xml:space="preserve">09.10.2024թ. </w:t>
            </w:r>
          </w:p>
        </w:tc>
      </w:tr>
      <w:tr w:rsidR="00401CDA" w:rsidRPr="007C70E3" w14:paraId="7D5FAAEF" w14:textId="77777777">
        <w:trPr>
          <w:cantSplit/>
          <w:trHeight w:val="509"/>
        </w:trPr>
        <w:tc>
          <w:tcPr>
            <w:tcW w:w="8359" w:type="dxa"/>
            <w:vMerge/>
            <w:shd w:val="clear" w:color="auto" w:fill="D0CECE"/>
          </w:tcPr>
          <w:p w14:paraId="7D5FAAED" w14:textId="77777777" w:rsidR="00401CDA" w:rsidRPr="007C70E3" w:rsidRDefault="00401CDA">
            <w:pPr>
              <w:widowControl w:val="0"/>
              <w:pBdr>
                <w:top w:val="nil"/>
                <w:left w:val="nil"/>
                <w:bottom w:val="nil"/>
                <w:right w:val="nil"/>
                <w:between w:val="nil"/>
              </w:pBdr>
              <w:spacing w:line="276" w:lineRule="auto"/>
              <w:ind w:left="0" w:hanging="2"/>
              <w:rPr>
                <w:rFonts w:ascii="GHEA Grapalat" w:eastAsia="GHEA Grapalat" w:hAnsi="GHEA Grapalat" w:cs="GHEA Grapalat"/>
                <w:lang w:val="hy-AM"/>
              </w:rPr>
            </w:pPr>
          </w:p>
        </w:tc>
        <w:tc>
          <w:tcPr>
            <w:tcW w:w="5924" w:type="dxa"/>
            <w:shd w:val="clear" w:color="auto" w:fill="D0CECE"/>
          </w:tcPr>
          <w:p w14:paraId="7D5FAAEE" w14:textId="77777777" w:rsidR="00401CDA" w:rsidRPr="007C70E3" w:rsidRDefault="00C76ADB">
            <w:pPr>
              <w:spacing w:line="360" w:lineRule="auto"/>
              <w:ind w:left="0" w:hanging="2"/>
              <w:jc w:val="center"/>
              <w:rPr>
                <w:rFonts w:ascii="GHEA Grapalat" w:eastAsia="GHEA Grapalat" w:hAnsi="GHEA Grapalat" w:cs="GHEA Grapalat"/>
                <w:lang w:val="hy-AM"/>
              </w:rPr>
            </w:pPr>
            <w:r w:rsidRPr="007C70E3">
              <w:rPr>
                <w:rFonts w:ascii="GHEA Grapalat" w:eastAsia="GHEA Grapalat" w:hAnsi="GHEA Grapalat" w:cs="GHEA Grapalat"/>
                <w:lang w:val="hy-AM"/>
              </w:rPr>
              <w:t>N 01/16.1/8513-2024</w:t>
            </w:r>
          </w:p>
        </w:tc>
      </w:tr>
      <w:tr w:rsidR="00401CDA" w:rsidRPr="007C70E3" w14:paraId="7D5FAAF2" w14:textId="77777777">
        <w:trPr>
          <w:trHeight w:val="282"/>
        </w:trPr>
        <w:tc>
          <w:tcPr>
            <w:tcW w:w="8359" w:type="dxa"/>
          </w:tcPr>
          <w:p w14:paraId="7D5FAAF0" w14:textId="77777777" w:rsidR="00401CDA" w:rsidRPr="007C70E3" w:rsidRDefault="00C76ADB">
            <w:pPr>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t>Ի պատասխան ՀՀ վարչապետի աշխատակազմի ղեկավարի 08.10.2024թ. թիվ 02/16.4/34345-2024 գրության` հայտնում եմ, որ ««Հայաստանի Հանրապետության բյուջետային համակարգի մասին» օրենքում փոփոխություններ և լրացումներ կատարելու մասին» Հայաստանի Հանրապետության օրենքի նախագծի վերաբերյալ առաջարկություններ և առարկություններ չկան։</w:t>
            </w:r>
          </w:p>
        </w:tc>
        <w:tc>
          <w:tcPr>
            <w:tcW w:w="5924" w:type="dxa"/>
          </w:tcPr>
          <w:p w14:paraId="7D5FAAF1" w14:textId="77777777" w:rsidR="00401CDA" w:rsidRPr="00C43C7D" w:rsidRDefault="00C76ADB">
            <w:pPr>
              <w:spacing w:line="360" w:lineRule="auto"/>
              <w:ind w:left="0" w:hanging="2"/>
              <w:jc w:val="center"/>
              <w:rPr>
                <w:rFonts w:ascii="GHEA Grapalat" w:eastAsia="GHEA Grapalat" w:hAnsi="GHEA Grapalat" w:cs="GHEA Grapalat"/>
                <w:b/>
                <w:lang w:val="hy-AM"/>
              </w:rPr>
            </w:pPr>
            <w:r w:rsidRPr="00C43C7D">
              <w:rPr>
                <w:rFonts w:ascii="GHEA Grapalat" w:eastAsia="GHEA Grapalat" w:hAnsi="GHEA Grapalat" w:cs="GHEA Grapalat"/>
                <w:b/>
                <w:lang w:val="hy-AM"/>
              </w:rPr>
              <w:t>Ընդունվել է ի գիտություն:</w:t>
            </w:r>
          </w:p>
        </w:tc>
      </w:tr>
      <w:tr w:rsidR="00401CDA" w:rsidRPr="007C70E3" w14:paraId="7D5FAAF6" w14:textId="77777777">
        <w:trPr>
          <w:trHeight w:val="221"/>
        </w:trPr>
        <w:tc>
          <w:tcPr>
            <w:tcW w:w="8359" w:type="dxa"/>
            <w:shd w:val="clear" w:color="auto" w:fill="D0CECE"/>
          </w:tcPr>
          <w:p w14:paraId="7D5FAAF3" w14:textId="77777777" w:rsidR="00401CDA" w:rsidRPr="007C70E3" w:rsidRDefault="00C76ADB">
            <w:pPr>
              <w:ind w:left="0" w:hanging="2"/>
              <w:rPr>
                <w:rFonts w:ascii="GHEA Grapalat" w:eastAsia="GHEA Grapalat" w:hAnsi="GHEA Grapalat" w:cs="GHEA Grapalat"/>
                <w:lang w:val="hy-AM"/>
              </w:rPr>
            </w:pPr>
            <w:r w:rsidRPr="007C70E3">
              <w:rPr>
                <w:rFonts w:ascii="GHEA Grapalat" w:eastAsia="GHEA Grapalat" w:hAnsi="GHEA Grapalat" w:cs="GHEA Grapalat"/>
                <w:lang w:val="hy-AM"/>
              </w:rPr>
              <w:t>2. ՀՀ պետական եկամուտների կոմիտե</w:t>
            </w:r>
          </w:p>
        </w:tc>
        <w:tc>
          <w:tcPr>
            <w:tcW w:w="5924" w:type="dxa"/>
            <w:shd w:val="clear" w:color="auto" w:fill="D0CECE"/>
          </w:tcPr>
          <w:p w14:paraId="7D5FAAF4" w14:textId="77777777" w:rsidR="00401CDA" w:rsidRPr="007C70E3" w:rsidRDefault="00C76ADB">
            <w:pPr>
              <w:spacing w:line="360" w:lineRule="auto"/>
              <w:ind w:left="0" w:hanging="2"/>
              <w:jc w:val="center"/>
              <w:rPr>
                <w:rFonts w:ascii="GHEA Grapalat" w:eastAsia="GHEA Grapalat" w:hAnsi="GHEA Grapalat" w:cs="GHEA Grapalat"/>
                <w:lang w:val="hy-AM"/>
              </w:rPr>
            </w:pPr>
            <w:r w:rsidRPr="007C70E3">
              <w:rPr>
                <w:rFonts w:ascii="GHEA Grapalat" w:eastAsia="GHEA Grapalat" w:hAnsi="GHEA Grapalat" w:cs="GHEA Grapalat"/>
                <w:lang w:val="hy-AM"/>
              </w:rPr>
              <w:t xml:space="preserve">09.10.2024թ. </w:t>
            </w:r>
          </w:p>
          <w:p w14:paraId="7D5FAAF5" w14:textId="77777777" w:rsidR="00401CDA" w:rsidRPr="007C70E3" w:rsidRDefault="00C76ADB">
            <w:pPr>
              <w:spacing w:line="360" w:lineRule="auto"/>
              <w:ind w:left="0" w:hanging="2"/>
              <w:jc w:val="center"/>
              <w:rPr>
                <w:rFonts w:ascii="GHEA Grapalat" w:eastAsia="GHEA Grapalat" w:hAnsi="GHEA Grapalat" w:cs="GHEA Grapalat"/>
                <w:lang w:val="hy-AM"/>
              </w:rPr>
            </w:pPr>
            <w:r w:rsidRPr="007C70E3">
              <w:rPr>
                <w:rFonts w:ascii="GHEA Grapalat" w:eastAsia="GHEA Grapalat" w:hAnsi="GHEA Grapalat" w:cs="GHEA Grapalat"/>
                <w:lang w:val="hy-AM"/>
              </w:rPr>
              <w:t>N 01/3-3/64239-2024</w:t>
            </w:r>
          </w:p>
        </w:tc>
      </w:tr>
      <w:tr w:rsidR="00401CDA" w:rsidRPr="007C70E3" w14:paraId="7D5FAAF9" w14:textId="77777777">
        <w:trPr>
          <w:trHeight w:val="282"/>
        </w:trPr>
        <w:tc>
          <w:tcPr>
            <w:tcW w:w="8359" w:type="dxa"/>
          </w:tcPr>
          <w:p w14:paraId="7D5FAAF7" w14:textId="77777777" w:rsidR="00401CDA" w:rsidRPr="007C70E3" w:rsidRDefault="00C76ADB">
            <w:pPr>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t>ՀՀ պետական եկամուտների կոմիտեն քննարկել է «Հայաստանի Հանրապետության բյուջետային համակարգի մասին» օրենքում փոփոխություններ և լրացումներ կատարելու մասին» ՀՀ օրենքի նախագիծը, որի վերաբերյալ հայտնում ենք, որ առաջարկություններ չունենք։</w:t>
            </w:r>
          </w:p>
        </w:tc>
        <w:tc>
          <w:tcPr>
            <w:tcW w:w="5924" w:type="dxa"/>
          </w:tcPr>
          <w:p w14:paraId="7D5FAAF8" w14:textId="77777777" w:rsidR="00401CDA" w:rsidRPr="00C43C7D" w:rsidRDefault="00C76ADB">
            <w:pPr>
              <w:spacing w:line="360" w:lineRule="auto"/>
              <w:ind w:left="0" w:hanging="2"/>
              <w:jc w:val="center"/>
              <w:rPr>
                <w:rFonts w:ascii="GHEA Grapalat" w:eastAsia="GHEA Grapalat" w:hAnsi="GHEA Grapalat" w:cs="GHEA Grapalat"/>
                <w:b/>
                <w:lang w:val="hy-AM"/>
              </w:rPr>
            </w:pPr>
            <w:r w:rsidRPr="00C43C7D">
              <w:rPr>
                <w:rFonts w:ascii="GHEA Grapalat" w:eastAsia="GHEA Grapalat" w:hAnsi="GHEA Grapalat" w:cs="GHEA Grapalat"/>
                <w:b/>
                <w:lang w:val="hy-AM"/>
              </w:rPr>
              <w:t>Ընդունվել է ի գիտություն:</w:t>
            </w:r>
          </w:p>
        </w:tc>
      </w:tr>
      <w:tr w:rsidR="00401CDA" w:rsidRPr="007C70E3" w14:paraId="7D5FAAFD" w14:textId="77777777">
        <w:trPr>
          <w:trHeight w:val="282"/>
        </w:trPr>
        <w:tc>
          <w:tcPr>
            <w:tcW w:w="8359" w:type="dxa"/>
            <w:shd w:val="clear" w:color="auto" w:fill="D0CECE"/>
          </w:tcPr>
          <w:p w14:paraId="7D5FAAFA" w14:textId="77777777" w:rsidR="00401CDA" w:rsidRPr="007C70E3" w:rsidRDefault="00C76ADB">
            <w:pPr>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t>3. ՀՀ արտաքին գործերի նախարարություն</w:t>
            </w:r>
          </w:p>
        </w:tc>
        <w:tc>
          <w:tcPr>
            <w:tcW w:w="5924" w:type="dxa"/>
            <w:shd w:val="clear" w:color="auto" w:fill="D0CECE"/>
          </w:tcPr>
          <w:p w14:paraId="7D5FAAFB" w14:textId="1DAF86A7" w:rsidR="00401CDA" w:rsidRPr="007C70E3" w:rsidRDefault="00C76ADB">
            <w:pPr>
              <w:spacing w:line="360" w:lineRule="auto"/>
              <w:ind w:left="0" w:hanging="2"/>
              <w:jc w:val="center"/>
              <w:rPr>
                <w:rFonts w:ascii="GHEA Grapalat" w:eastAsia="GHEA Grapalat" w:hAnsi="GHEA Grapalat" w:cs="GHEA Grapalat"/>
                <w:lang w:val="hy-AM"/>
              </w:rPr>
            </w:pPr>
            <w:r w:rsidRPr="007C70E3">
              <w:rPr>
                <w:rFonts w:ascii="GHEA Grapalat" w:eastAsia="GHEA Grapalat" w:hAnsi="GHEA Grapalat" w:cs="GHEA Grapalat"/>
                <w:lang w:val="hy-AM"/>
              </w:rPr>
              <w:t>10.1</w:t>
            </w:r>
            <w:r w:rsidR="00935B26">
              <w:rPr>
                <w:rFonts w:ascii="GHEA Grapalat" w:eastAsia="GHEA Grapalat" w:hAnsi="GHEA Grapalat" w:cs="GHEA Grapalat"/>
                <w:lang w:val="hy-AM"/>
              </w:rPr>
              <w:t>0</w:t>
            </w:r>
            <w:r w:rsidRPr="007C70E3">
              <w:rPr>
                <w:rFonts w:ascii="GHEA Grapalat" w:eastAsia="GHEA Grapalat" w:hAnsi="GHEA Grapalat" w:cs="GHEA Grapalat"/>
                <w:lang w:val="hy-AM"/>
              </w:rPr>
              <w:t>.2024թ.</w:t>
            </w:r>
          </w:p>
          <w:p w14:paraId="7D5FAAFC" w14:textId="77777777" w:rsidR="00401CDA" w:rsidRPr="007C70E3" w:rsidRDefault="00C76ADB">
            <w:pPr>
              <w:spacing w:line="360" w:lineRule="auto"/>
              <w:ind w:left="0" w:hanging="2"/>
              <w:jc w:val="center"/>
              <w:rPr>
                <w:rFonts w:ascii="GHEA Grapalat" w:eastAsia="GHEA Grapalat" w:hAnsi="GHEA Grapalat" w:cs="GHEA Grapalat"/>
                <w:lang w:val="hy-AM"/>
              </w:rPr>
            </w:pPr>
            <w:r w:rsidRPr="007C70E3">
              <w:rPr>
                <w:rFonts w:ascii="GHEA Grapalat" w:eastAsia="GHEA Grapalat" w:hAnsi="GHEA Grapalat" w:cs="GHEA Grapalat"/>
                <w:lang w:val="hy-AM"/>
              </w:rPr>
              <w:t>N 1111/53915-24</w:t>
            </w:r>
          </w:p>
        </w:tc>
      </w:tr>
      <w:tr w:rsidR="00401CDA" w:rsidRPr="007C70E3" w14:paraId="7D5FAB01" w14:textId="77777777">
        <w:trPr>
          <w:trHeight w:val="282"/>
        </w:trPr>
        <w:tc>
          <w:tcPr>
            <w:tcW w:w="8359" w:type="dxa"/>
          </w:tcPr>
          <w:p w14:paraId="7D5FAAFE" w14:textId="77777777" w:rsidR="00401CDA" w:rsidRPr="007C70E3" w:rsidRDefault="00C76ADB">
            <w:pPr>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t xml:space="preserve">Հայտնում ենք, որ «Հայաստանի Հանրապետության բյուջետային համակարգի մասին» օրենքում փոփոխություններ և լրացումներ </w:t>
            </w:r>
            <w:r w:rsidRPr="007C70E3">
              <w:rPr>
                <w:rFonts w:ascii="GHEA Grapalat" w:eastAsia="GHEA Grapalat" w:hAnsi="GHEA Grapalat" w:cs="GHEA Grapalat"/>
                <w:lang w:val="hy-AM"/>
              </w:rPr>
              <w:lastRenderedPageBreak/>
              <w:t>կատարելու մասին» Հայաստանի Հանրապետության օրենքի նախագծի առնչությամբ Հայաստանի Հանրապետության արտաքին գործերի նախարարությունն իր իրավասության շրջանակներում դիտողություններ և առաջարկություններ չունի:</w:t>
            </w:r>
          </w:p>
          <w:p w14:paraId="7D5FAAFF" w14:textId="77777777" w:rsidR="00401CDA" w:rsidRPr="007C70E3" w:rsidRDefault="00401CDA">
            <w:pPr>
              <w:ind w:left="0" w:hanging="2"/>
              <w:jc w:val="both"/>
              <w:rPr>
                <w:rFonts w:ascii="GHEA Grapalat" w:eastAsia="GHEA Grapalat" w:hAnsi="GHEA Grapalat" w:cs="GHEA Grapalat"/>
                <w:lang w:val="hy-AM"/>
              </w:rPr>
            </w:pPr>
          </w:p>
        </w:tc>
        <w:tc>
          <w:tcPr>
            <w:tcW w:w="5924" w:type="dxa"/>
          </w:tcPr>
          <w:p w14:paraId="7D5FAB00" w14:textId="77777777" w:rsidR="00401CDA" w:rsidRPr="00C43C7D" w:rsidRDefault="00C76ADB">
            <w:pPr>
              <w:spacing w:line="360" w:lineRule="auto"/>
              <w:ind w:left="0" w:hanging="2"/>
              <w:jc w:val="center"/>
              <w:rPr>
                <w:rFonts w:ascii="GHEA Grapalat" w:eastAsia="GHEA Grapalat" w:hAnsi="GHEA Grapalat" w:cs="GHEA Grapalat"/>
                <w:b/>
                <w:lang w:val="hy-AM"/>
              </w:rPr>
            </w:pPr>
            <w:r w:rsidRPr="00C43C7D">
              <w:rPr>
                <w:rFonts w:ascii="GHEA Grapalat" w:eastAsia="GHEA Grapalat" w:hAnsi="GHEA Grapalat" w:cs="GHEA Grapalat"/>
                <w:b/>
                <w:lang w:val="hy-AM"/>
              </w:rPr>
              <w:lastRenderedPageBreak/>
              <w:t>Ընդունվել է ի գիտություն:</w:t>
            </w:r>
          </w:p>
        </w:tc>
      </w:tr>
      <w:tr w:rsidR="00401CDA" w:rsidRPr="007C70E3" w14:paraId="7D5FAB05" w14:textId="77777777">
        <w:trPr>
          <w:trHeight w:val="282"/>
        </w:trPr>
        <w:tc>
          <w:tcPr>
            <w:tcW w:w="8359" w:type="dxa"/>
            <w:shd w:val="clear" w:color="auto" w:fill="C9C9C9"/>
          </w:tcPr>
          <w:p w14:paraId="7D5FAB02" w14:textId="77777777" w:rsidR="00401CDA" w:rsidRPr="007C70E3" w:rsidRDefault="00C76ADB">
            <w:pPr>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lastRenderedPageBreak/>
              <w:t>4. ՀՀ տարածքային կառավարման և ենթակառուցվածքների նախարարություն</w:t>
            </w:r>
          </w:p>
        </w:tc>
        <w:tc>
          <w:tcPr>
            <w:tcW w:w="5924" w:type="dxa"/>
            <w:shd w:val="clear" w:color="auto" w:fill="C9C9C9"/>
          </w:tcPr>
          <w:p w14:paraId="7D5FAB03" w14:textId="71CD71D7" w:rsidR="00401CDA" w:rsidRPr="007C70E3" w:rsidRDefault="00C76ADB">
            <w:pPr>
              <w:spacing w:line="360" w:lineRule="auto"/>
              <w:ind w:left="0" w:hanging="2"/>
              <w:jc w:val="center"/>
              <w:rPr>
                <w:rFonts w:ascii="GHEA Grapalat" w:eastAsia="GHEA Grapalat" w:hAnsi="GHEA Grapalat" w:cs="GHEA Grapalat"/>
                <w:lang w:val="hy-AM"/>
              </w:rPr>
            </w:pPr>
            <w:r w:rsidRPr="007C70E3">
              <w:rPr>
                <w:rFonts w:ascii="GHEA Grapalat" w:eastAsia="GHEA Grapalat" w:hAnsi="GHEA Grapalat" w:cs="GHEA Grapalat"/>
                <w:lang w:val="hy-AM"/>
              </w:rPr>
              <w:t>10.1</w:t>
            </w:r>
            <w:r w:rsidR="00935B26">
              <w:rPr>
                <w:rFonts w:ascii="GHEA Grapalat" w:eastAsia="GHEA Grapalat" w:hAnsi="GHEA Grapalat" w:cs="GHEA Grapalat"/>
                <w:lang w:val="hy-AM"/>
              </w:rPr>
              <w:t>0</w:t>
            </w:r>
            <w:r w:rsidRPr="007C70E3">
              <w:rPr>
                <w:rFonts w:ascii="GHEA Grapalat" w:eastAsia="GHEA Grapalat" w:hAnsi="GHEA Grapalat" w:cs="GHEA Grapalat"/>
                <w:lang w:val="hy-AM"/>
              </w:rPr>
              <w:t>.2024թ.</w:t>
            </w:r>
          </w:p>
          <w:p w14:paraId="7D5FAB04" w14:textId="77777777" w:rsidR="00401CDA" w:rsidRPr="007C70E3" w:rsidRDefault="00C76ADB">
            <w:pPr>
              <w:spacing w:line="360" w:lineRule="auto"/>
              <w:ind w:left="0" w:hanging="2"/>
              <w:jc w:val="center"/>
              <w:rPr>
                <w:rFonts w:ascii="GHEA Grapalat" w:eastAsia="GHEA Grapalat" w:hAnsi="GHEA Grapalat" w:cs="GHEA Grapalat"/>
                <w:lang w:val="hy-AM"/>
              </w:rPr>
            </w:pPr>
            <w:r w:rsidRPr="007C70E3">
              <w:rPr>
                <w:rFonts w:ascii="GHEA Grapalat" w:eastAsia="GHEA Grapalat" w:hAnsi="GHEA Grapalat" w:cs="GHEA Grapalat"/>
                <w:lang w:val="hy-AM"/>
              </w:rPr>
              <w:t>N ԳՍ//32738-2024</w:t>
            </w:r>
          </w:p>
        </w:tc>
      </w:tr>
      <w:tr w:rsidR="00401CDA" w:rsidRPr="00602024" w14:paraId="7D5FAB1B" w14:textId="77777777">
        <w:trPr>
          <w:trHeight w:val="282"/>
        </w:trPr>
        <w:tc>
          <w:tcPr>
            <w:tcW w:w="8359" w:type="dxa"/>
          </w:tcPr>
          <w:p w14:paraId="7D5FAB06" w14:textId="77777777" w:rsidR="00401CDA" w:rsidRPr="007C70E3" w:rsidRDefault="00C76ADB">
            <w:pPr>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t>««Բյուջետային համակարգի մասին» օրենքում փոփոխություններ և լրացումներ կատարելու մասին» ՀՀ օրենքի նախագծի (այսուհետ` Նախագիծ) առնչությամբ հայտնում ենք հետևյալը.</w:t>
            </w:r>
          </w:p>
          <w:p w14:paraId="7D5FAB07" w14:textId="77777777" w:rsidR="00401CDA" w:rsidRPr="007C70E3" w:rsidRDefault="00C76ADB">
            <w:pPr>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t>ընդհանուր առմամբ ընդունելի համարելով հանրային ներդրումների կառավարման համակարգի կատարելագործման նպատակով իրավական որոշակիության ամրագրման անհրաժեշտությունը՝ այդուհանդերձ կարծում ենք, որ Նախագծում առկա են մի շարք դրույթներ, որոնք արդեն իսկ առկա են  ենթաօրենսդրական մակարդակում և վերջիններս  օրենսդրական մակարդակում նախատեսելը բավարար չափով հիմնավորված չէ: Բացի այդ նախագծում առկա են մի շարք պարզաբանման և հստակեցման ենթակա հարցեր, մասնավորապես`</w:t>
            </w:r>
          </w:p>
          <w:p w14:paraId="7D5FAB08" w14:textId="32130176" w:rsidR="00401CDA" w:rsidRDefault="00C76ADB">
            <w:pPr>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t xml:space="preserve">1. </w:t>
            </w:r>
            <w:sdt>
              <w:sdtPr>
                <w:rPr>
                  <w:lang w:val="hy-AM"/>
                </w:rPr>
                <w:tag w:val="goog_rdk_0"/>
                <w:id w:val="18751974"/>
              </w:sdtPr>
              <w:sdtEndPr/>
              <w:sdtContent/>
            </w:sdt>
            <w:r w:rsidRPr="007C70E3">
              <w:rPr>
                <w:rFonts w:ascii="GHEA Grapalat" w:eastAsia="GHEA Grapalat" w:hAnsi="GHEA Grapalat" w:cs="GHEA Grapalat"/>
                <w:lang w:val="hy-AM"/>
              </w:rPr>
              <w:t>Նախագծի հոդված 1-ով առաջարկվող «Բյուջետային համակարգի մասին» ՀՀ օրենքի 1.2-րդ հոդվածի 7-րդ մասը նոր խմբագրությամբ շարադրելիս տրվում են ոչ ֆինանսական ակտիվների, պաշարների, բարձրարժեք ակտիվների և չարտադրված ակտիվների սահմանումները: Այդ կապակցությամբ պարզաբանման անհրաժեշտություն ունի հաշվապահական հաշվառման բնագավառին վերաբերող տերմինների սահմանումները «Բյուջետային համակարգի մասին» ՀՀ օրենքում (այսուհետ` Օրենք) ամրագրման նպատակահարմարությունը, նկատի ունենալով, որ վերջիններս սահմանումներն արդեն իսկ նախանշված են հաշվապահական հաշվառման բնագավառը կարգավորող իրավական ակտերում:</w:t>
            </w:r>
          </w:p>
          <w:p w14:paraId="1E2BD9CC" w14:textId="77777777" w:rsidR="00CA0081" w:rsidRPr="007C70E3" w:rsidRDefault="00CA0081">
            <w:pPr>
              <w:ind w:left="0" w:hanging="2"/>
              <w:jc w:val="both"/>
              <w:rPr>
                <w:rFonts w:ascii="GHEA Grapalat" w:eastAsia="GHEA Grapalat" w:hAnsi="GHEA Grapalat" w:cs="GHEA Grapalat"/>
                <w:lang w:val="hy-AM"/>
              </w:rPr>
            </w:pPr>
          </w:p>
          <w:p w14:paraId="7D5FAB09" w14:textId="09B4D303" w:rsidR="00401CDA" w:rsidRDefault="00C76ADB">
            <w:pPr>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lastRenderedPageBreak/>
              <w:t>2.Նախագծի 1-ին հոդվածի 4-րդ մասով առաջարկվում է Օրենքի 17.2-րդ մասում «Յուրաքանչյուր» բառից հետո լրացնել «բյուջետային» բառը: Այս առնչությամբ կարծում ենք, որ «բյուջետային» բառի լրացման անհրաժեշտություն է առաջանում նաև 18.1-ին և 19-րդ կետերում, նկատի ունենալով, որ 17-րդ կետում փակագծերով նշված բացատրության կրճատ տարբերակը (այսուհետ` ծրագրի միջոցառումներ) ընկալվում է, որպես քաղաքականության իրագործման միջոցառումների կրճատ տարբերակ:</w:t>
            </w:r>
          </w:p>
          <w:p w14:paraId="790FC9E4" w14:textId="77777777" w:rsidR="00CA0081" w:rsidRPr="007C70E3" w:rsidRDefault="00CA0081">
            <w:pPr>
              <w:ind w:left="0" w:hanging="2"/>
              <w:jc w:val="both"/>
              <w:rPr>
                <w:rFonts w:ascii="GHEA Grapalat" w:eastAsia="GHEA Grapalat" w:hAnsi="GHEA Grapalat" w:cs="GHEA Grapalat"/>
                <w:lang w:val="hy-AM"/>
              </w:rPr>
            </w:pPr>
          </w:p>
          <w:p w14:paraId="7D5FAB0A" w14:textId="23D628E7" w:rsidR="00401CDA" w:rsidRDefault="00C76ADB">
            <w:pPr>
              <w:numPr>
                <w:ilvl w:val="0"/>
                <w:numId w:val="2"/>
              </w:numPr>
              <w:pBdr>
                <w:top w:val="nil"/>
                <w:left w:val="nil"/>
                <w:bottom w:val="nil"/>
                <w:right w:val="nil"/>
                <w:between w:val="nil"/>
              </w:pBdr>
              <w:spacing w:line="240" w:lineRule="auto"/>
              <w:ind w:left="0" w:hanging="2"/>
              <w:jc w:val="both"/>
              <w:rPr>
                <w:rFonts w:ascii="GHEA Grapalat" w:eastAsia="GHEA Grapalat" w:hAnsi="GHEA Grapalat" w:cs="GHEA Grapalat"/>
                <w:color w:val="000000"/>
                <w:lang w:val="hy-AM"/>
              </w:rPr>
            </w:pPr>
            <w:r w:rsidRPr="007C70E3">
              <w:rPr>
                <w:rFonts w:ascii="GHEA Grapalat" w:eastAsia="GHEA Grapalat" w:hAnsi="GHEA Grapalat" w:cs="GHEA Grapalat"/>
                <w:color w:val="000000"/>
                <w:lang w:val="hy-AM"/>
              </w:rPr>
              <w:t xml:space="preserve">Նախագծի 1-ին հոդվածի 17.6-րդ մասում առաջարկում ենք «հաստատման» բառից հետո ավելացնել «կառավարության կողմից սահմանված» </w:t>
            </w:r>
            <w:r w:rsidR="005B536E">
              <w:rPr>
                <w:rFonts w:ascii="GHEA Grapalat" w:eastAsia="GHEA Grapalat" w:hAnsi="GHEA Grapalat" w:cs="GHEA Grapalat"/>
                <w:color w:val="000000"/>
                <w:lang w:val="hy-AM"/>
              </w:rPr>
              <w:t>արտա</w:t>
            </w:r>
            <w:r w:rsidRPr="007C70E3">
              <w:rPr>
                <w:rFonts w:ascii="GHEA Grapalat" w:eastAsia="GHEA Grapalat" w:hAnsi="GHEA Grapalat" w:cs="GHEA Grapalat"/>
                <w:color w:val="000000"/>
                <w:lang w:val="hy-AM"/>
              </w:rPr>
              <w:t>հայտությունը, հաշվի առնելով ՀՀ կառավարության 2023 թվականի փետրվարի 9-ի N 175-Ն որոշման առկայությունը:</w:t>
            </w:r>
          </w:p>
          <w:p w14:paraId="69EBE647" w14:textId="77777777" w:rsidR="00CA0081" w:rsidRPr="007C70E3" w:rsidRDefault="00CA0081" w:rsidP="00CA0081">
            <w:pPr>
              <w:pBdr>
                <w:top w:val="nil"/>
                <w:left w:val="nil"/>
                <w:bottom w:val="nil"/>
                <w:right w:val="nil"/>
                <w:between w:val="nil"/>
              </w:pBdr>
              <w:spacing w:line="240" w:lineRule="auto"/>
              <w:ind w:leftChars="0" w:left="0" w:firstLineChars="0" w:firstLine="0"/>
              <w:jc w:val="both"/>
              <w:rPr>
                <w:rFonts w:ascii="GHEA Grapalat" w:eastAsia="GHEA Grapalat" w:hAnsi="GHEA Grapalat" w:cs="GHEA Grapalat"/>
                <w:color w:val="000000"/>
                <w:lang w:val="hy-AM"/>
              </w:rPr>
            </w:pPr>
          </w:p>
          <w:p w14:paraId="1E8C862B" w14:textId="308D445C" w:rsidR="00CA0081" w:rsidRPr="00CA0081" w:rsidRDefault="00C76ADB" w:rsidP="00CA0081">
            <w:pPr>
              <w:numPr>
                <w:ilvl w:val="0"/>
                <w:numId w:val="2"/>
              </w:numPr>
              <w:pBdr>
                <w:top w:val="nil"/>
                <w:left w:val="nil"/>
                <w:bottom w:val="nil"/>
                <w:right w:val="nil"/>
                <w:between w:val="nil"/>
              </w:pBdr>
              <w:spacing w:after="160" w:line="240" w:lineRule="auto"/>
              <w:ind w:left="0" w:hanging="2"/>
              <w:jc w:val="both"/>
              <w:rPr>
                <w:rFonts w:ascii="GHEA Grapalat" w:eastAsia="GHEA Grapalat" w:hAnsi="GHEA Grapalat" w:cs="GHEA Grapalat"/>
                <w:color w:val="000000"/>
                <w:lang w:val="hy-AM"/>
              </w:rPr>
            </w:pPr>
            <w:r w:rsidRPr="007C70E3">
              <w:rPr>
                <w:rFonts w:ascii="GHEA Grapalat" w:eastAsia="GHEA Grapalat" w:hAnsi="GHEA Grapalat" w:cs="GHEA Grapalat"/>
                <w:color w:val="000000"/>
                <w:lang w:val="hy-AM"/>
              </w:rPr>
              <w:t>Հստակեցման կարիք ունի  Նախագծի 2-րդ հոդվածի 1-ին մասի ա) կետում ծախսերի կատարման հիմքին վերաբերող թվարկվող հանրային ներդրումային ծրագիր և նպատակային ծրագիր եզրույթների տարանջատումը, նկատի ունենալով, որ Նախագծի 1-ին հոդվածի 17.7-րդ կետում նպատակային ծրագրի սահմանումը ընդգրկում է նաև հանրային ներդրումային ծրագիրը:</w:t>
            </w:r>
          </w:p>
          <w:p w14:paraId="7D5FAB0C" w14:textId="0DBF194E" w:rsidR="00401CDA" w:rsidRDefault="00C76ADB">
            <w:pPr>
              <w:numPr>
                <w:ilvl w:val="0"/>
                <w:numId w:val="2"/>
              </w:numPr>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t>Նախագծի 3-րդ հոդվածի 2-րդ մասի 1-ին նախադասությունն առաջարկում ենք ամրագրել Նախագծի 1-ին հոդվածի 17-րդ մասի ենթակետերում, քանի որ մինչ սույն կետում նշվող հանրային ներդրումային ծրագրերի վերհանման, մշակման, գնահատման, առաջնահերթությունների որոշման և ծրագրերի հաստատման կարգին առնչվող դրույթները, Նախագծի 1-ին հոդվածի 17.6-րդ մասում նույնպես նշվում է այդ կարգի մասին:</w:t>
            </w:r>
          </w:p>
          <w:p w14:paraId="773A78BC" w14:textId="77777777" w:rsidR="00CA0081" w:rsidRPr="007C70E3" w:rsidRDefault="00CA0081" w:rsidP="00CA0081">
            <w:pPr>
              <w:ind w:leftChars="0" w:left="0" w:firstLineChars="0" w:firstLine="0"/>
              <w:jc w:val="both"/>
              <w:rPr>
                <w:rFonts w:ascii="GHEA Grapalat" w:eastAsia="GHEA Grapalat" w:hAnsi="GHEA Grapalat" w:cs="GHEA Grapalat"/>
                <w:lang w:val="hy-AM"/>
              </w:rPr>
            </w:pPr>
          </w:p>
          <w:p w14:paraId="7D5FAB0D" w14:textId="77777777" w:rsidR="00401CDA" w:rsidRPr="007C70E3" w:rsidRDefault="00C76ADB">
            <w:pPr>
              <w:numPr>
                <w:ilvl w:val="0"/>
                <w:numId w:val="2"/>
              </w:numPr>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t xml:space="preserve">Պարզաբանման կարիք ունի նաև Նախագծի 4-րդ հոդվածի 2-րդ մասի «ռազմավարական պահուստներում պահվող ապրանքանյութական արժեքների» բառերը «սեփականություն համարվող պաշարների» բառերով փոխարինելու անհրաժեշտությունը, քանի որ Վիճակագրական </w:t>
            </w:r>
            <w:r w:rsidRPr="007C70E3">
              <w:rPr>
                <w:rFonts w:ascii="GHEA Grapalat" w:eastAsia="GHEA Grapalat" w:hAnsi="GHEA Grapalat" w:cs="GHEA Grapalat"/>
                <w:lang w:val="hy-AM"/>
              </w:rPr>
              <w:lastRenderedPageBreak/>
              <w:t>կոմիտեի վիճակագրական ցուցանիշների մեթոդաբանական պարզաբանումներում` կապիտալ ծախսերը (ոչ ֆինանսական ակտիվների գծով ծախսերը) ներառում են պետական և համայնքային նշանակության ծրագրերի շրջանակներում նախատեսվող այն ծախսերը, որոնք հանգեցնում են հիմնական միջոցների, պետական ռազմավարական կամ համայնքային նշանակության պահուստների ստեղծման նպատակով ապրանքային արժեքների ձեռքբերմանը կամ դրանց արժեքի ավելացմանը:</w:t>
            </w:r>
          </w:p>
          <w:p w14:paraId="7D5FAB0E" w14:textId="77777777" w:rsidR="00401CDA" w:rsidRPr="007C70E3" w:rsidRDefault="00401CDA">
            <w:pPr>
              <w:ind w:left="0" w:hanging="2"/>
              <w:jc w:val="both"/>
              <w:rPr>
                <w:rFonts w:ascii="GHEA Grapalat" w:eastAsia="GHEA Grapalat" w:hAnsi="GHEA Grapalat" w:cs="GHEA Grapalat"/>
                <w:lang w:val="hy-AM"/>
              </w:rPr>
            </w:pPr>
          </w:p>
        </w:tc>
        <w:tc>
          <w:tcPr>
            <w:tcW w:w="5924" w:type="dxa"/>
          </w:tcPr>
          <w:sdt>
            <w:sdtPr>
              <w:rPr>
                <w:rFonts w:ascii="GHEA Grapalat" w:hAnsi="GHEA Grapalat"/>
                <w:lang w:val="hy-AM"/>
              </w:rPr>
              <w:tag w:val="goog_rdk_3"/>
              <w:id w:val="-1413532646"/>
            </w:sdtPr>
            <w:sdtEndPr/>
            <w:sdtContent>
              <w:p w14:paraId="7D5FAB10" w14:textId="22CAEF7D" w:rsidR="00401CDA" w:rsidRPr="009B5F76" w:rsidRDefault="0090231C" w:rsidP="009B5F76">
                <w:pPr>
                  <w:numPr>
                    <w:ilvl w:val="0"/>
                    <w:numId w:val="3"/>
                  </w:numPr>
                  <w:ind w:left="0" w:hanging="2"/>
                  <w:jc w:val="both"/>
                  <w:rPr>
                    <w:rFonts w:ascii="GHEA Grapalat" w:eastAsia="Cambria Math" w:hAnsi="GHEA Grapalat" w:cs="Cambria Math"/>
                    <w:b/>
                    <w:lang w:val="hy-AM"/>
                  </w:rPr>
                </w:pPr>
                <w:sdt>
                  <w:sdtPr>
                    <w:rPr>
                      <w:rFonts w:ascii="GHEA Grapalat" w:hAnsi="GHEA Grapalat"/>
                      <w:lang w:val="hy-AM"/>
                    </w:rPr>
                    <w:tag w:val="goog_rdk_2"/>
                    <w:id w:val="283391287"/>
                  </w:sdtPr>
                  <w:sdtEndPr/>
                  <w:sdtContent>
                    <w:r w:rsidR="005B536E">
                      <w:rPr>
                        <w:rFonts w:ascii="GHEA Grapalat" w:eastAsia="Cambria Math" w:hAnsi="GHEA Grapalat" w:cs="Cambria Math"/>
                        <w:b/>
                        <w:bCs/>
                        <w:lang w:val="hy-AM"/>
                      </w:rPr>
                      <w:t>Ը</w:t>
                    </w:r>
                    <w:r w:rsidR="009B5F76" w:rsidRPr="007C70E3">
                      <w:rPr>
                        <w:rFonts w:ascii="GHEA Grapalat" w:eastAsia="Cambria Math" w:hAnsi="GHEA Grapalat" w:cs="Cambria Math"/>
                        <w:b/>
                        <w:bCs/>
                        <w:lang w:val="hy-AM"/>
                      </w:rPr>
                      <w:t>նդունվե</w:t>
                    </w:r>
                    <w:r w:rsidR="009B5F76" w:rsidRPr="0021284C">
                      <w:rPr>
                        <w:rFonts w:ascii="GHEA Grapalat" w:eastAsia="Cambria Math" w:hAnsi="GHEA Grapalat" w:cs="Cambria Math"/>
                        <w:b/>
                        <w:bCs/>
                        <w:lang w:val="hy-AM"/>
                      </w:rPr>
                      <w:t>լ</w:t>
                    </w:r>
                    <w:r w:rsidR="005B536E" w:rsidRPr="0021284C">
                      <w:rPr>
                        <w:rFonts w:ascii="GHEA Grapalat" w:eastAsia="Cambria Math" w:hAnsi="GHEA Grapalat" w:cs="Cambria Math"/>
                        <w:b/>
                        <w:bCs/>
                        <w:lang w:val="hy-AM"/>
                      </w:rPr>
                      <w:t xml:space="preserve"> է</w:t>
                    </w:r>
                    <w:r w:rsidR="009B5F76" w:rsidRPr="0021284C">
                      <w:rPr>
                        <w:rFonts w:ascii="GHEA Grapalat" w:eastAsia="Cambria Math" w:hAnsi="GHEA Grapalat" w:cs="Cambria Math"/>
                        <w:b/>
                        <w:bCs/>
                        <w:lang w:val="hy-AM"/>
                      </w:rPr>
                      <w:t>։</w:t>
                    </w:r>
                    <w:r w:rsidR="009B5F76" w:rsidRPr="007C70E3">
                      <w:rPr>
                        <w:rFonts w:ascii="GHEA Grapalat" w:eastAsia="Cambria Math" w:hAnsi="GHEA Grapalat" w:cs="Cambria Math"/>
                        <w:lang w:val="hy-AM"/>
                      </w:rPr>
                      <w:t xml:space="preserve"> </w:t>
                    </w:r>
                  </w:sdtContent>
                </w:sdt>
              </w:p>
            </w:sdtContent>
          </w:sdt>
          <w:p w14:paraId="612A9D59" w14:textId="03B03306" w:rsidR="009B5F76" w:rsidRDefault="005B536E" w:rsidP="009B5F76">
            <w:pPr>
              <w:ind w:left="0" w:hanging="2"/>
              <w:jc w:val="both"/>
              <w:rPr>
                <w:rFonts w:ascii="GHEA Grapalat" w:eastAsia="GHEA Grapalat" w:hAnsi="GHEA Grapalat" w:cs="GHEA Grapalat"/>
                <w:lang w:val="hy-AM"/>
              </w:rPr>
            </w:pPr>
            <w:r>
              <w:rPr>
                <w:rFonts w:ascii="GHEA Grapalat" w:eastAsia="GHEA Grapalat" w:hAnsi="GHEA Grapalat" w:cs="GHEA Grapalat"/>
                <w:lang w:val="hy-AM"/>
              </w:rPr>
              <w:t>Առաջարկվող փոփոխությունը հանվել է:</w:t>
            </w:r>
          </w:p>
          <w:p w14:paraId="19A215DE" w14:textId="77777777" w:rsidR="00CA0081" w:rsidRPr="009B5F76" w:rsidRDefault="00CA0081" w:rsidP="009B5F76">
            <w:pPr>
              <w:ind w:left="0" w:hanging="2"/>
              <w:jc w:val="both"/>
              <w:rPr>
                <w:rFonts w:ascii="GHEA Grapalat" w:eastAsia="GHEA Grapalat" w:hAnsi="GHEA Grapalat" w:cs="GHEA Grapalat"/>
                <w:lang w:val="hy-AM"/>
              </w:rPr>
            </w:pPr>
          </w:p>
          <w:p w14:paraId="1711BD03" w14:textId="56E692D9" w:rsidR="0021284C" w:rsidRPr="0021284C" w:rsidRDefault="0090231C" w:rsidP="0021284C">
            <w:pPr>
              <w:ind w:leftChars="0" w:left="0" w:firstLineChars="0" w:firstLine="0"/>
              <w:jc w:val="both"/>
              <w:rPr>
                <w:rFonts w:ascii="GHEA Grapalat" w:eastAsia="Cambria Math" w:hAnsi="GHEA Grapalat" w:cs="Cambria Math"/>
                <w:b/>
                <w:bCs/>
                <w:lang w:val="hy-AM"/>
              </w:rPr>
            </w:pPr>
            <w:sdt>
              <w:sdtPr>
                <w:rPr>
                  <w:rFonts w:ascii="GHEA Grapalat" w:eastAsia="Cambria Math" w:hAnsi="GHEA Grapalat" w:cs="Cambria Math"/>
                  <w:b/>
                  <w:bCs/>
                  <w:lang w:val="hy-AM"/>
                </w:rPr>
                <w:tag w:val="goog_rdk_3"/>
                <w:id w:val="395402827"/>
              </w:sdtPr>
              <w:sdtEndPr/>
              <w:sdtContent>
                <w:r w:rsidR="0021284C" w:rsidRPr="0021284C">
                  <w:rPr>
                    <w:rFonts w:ascii="GHEA Grapalat" w:eastAsia="Cambria Math" w:hAnsi="GHEA Grapalat" w:cs="Cambria Math"/>
                    <w:b/>
                    <w:bCs/>
                    <w:lang w:val="hy-AM"/>
                  </w:rPr>
                  <w:t>2</w:t>
                </w:r>
                <w:r w:rsidR="0021284C">
                  <w:rPr>
                    <w:rFonts w:ascii="Cambria Math" w:eastAsia="Cambria Math" w:hAnsi="Cambria Math" w:cs="Cambria Math"/>
                    <w:b/>
                    <w:bCs/>
                    <w:lang w:val="hy-AM"/>
                  </w:rPr>
                  <w:t>․</w:t>
                </w:r>
                <w:r w:rsidR="0021284C" w:rsidRPr="0021284C">
                  <w:rPr>
                    <w:rFonts w:ascii="GHEA Grapalat" w:eastAsia="Cambria Math" w:hAnsi="GHEA Grapalat" w:cs="Cambria Math"/>
                    <w:b/>
                    <w:bCs/>
                    <w:lang w:val="hy-AM"/>
                  </w:rPr>
                  <w:t xml:space="preserve"> </w:t>
                </w:r>
              </w:sdtContent>
            </w:sdt>
            <w:r w:rsidR="0021284C" w:rsidRPr="0021284C">
              <w:rPr>
                <w:rFonts w:ascii="GHEA Grapalat" w:eastAsia="Cambria Math" w:hAnsi="GHEA Grapalat" w:cs="Cambria Math"/>
                <w:b/>
                <w:bCs/>
                <w:lang w:val="hy-AM"/>
              </w:rPr>
              <w:t xml:space="preserve">Ընդունվել է։ </w:t>
            </w:r>
          </w:p>
          <w:p w14:paraId="1E8CCBAC" w14:textId="77777777" w:rsidR="0021284C" w:rsidRPr="0021284C" w:rsidRDefault="0021284C" w:rsidP="0021284C">
            <w:pPr>
              <w:ind w:leftChars="0" w:left="0" w:firstLineChars="0" w:firstLine="0"/>
              <w:jc w:val="both"/>
              <w:rPr>
                <w:rFonts w:ascii="GHEA Grapalat" w:hAnsi="GHEA Grapalat"/>
                <w:lang w:val="hy-AM"/>
              </w:rPr>
            </w:pPr>
            <w:r w:rsidRPr="0021284C">
              <w:rPr>
                <w:rFonts w:ascii="GHEA Grapalat" w:hAnsi="GHEA Grapalat"/>
                <w:lang w:val="hy-AM"/>
              </w:rPr>
              <w:t xml:space="preserve">Կետը խմբագրվել է։ </w:t>
            </w:r>
          </w:p>
          <w:sdt>
            <w:sdtPr>
              <w:rPr>
                <w:rFonts w:ascii="GHEA Grapalat" w:hAnsi="GHEA Grapalat"/>
                <w:lang w:val="hy-AM"/>
              </w:rPr>
              <w:tag w:val="goog_rdk_6"/>
              <w:id w:val="-476756058"/>
            </w:sdtPr>
            <w:sdtEndPr/>
            <w:sdtContent>
              <w:p w14:paraId="7D5FAB12" w14:textId="4C733DC1" w:rsidR="00401CDA" w:rsidRPr="007C70E3" w:rsidRDefault="0090231C" w:rsidP="00C24603">
                <w:pPr>
                  <w:ind w:left="0" w:hanging="2"/>
                  <w:jc w:val="both"/>
                  <w:rPr>
                    <w:rFonts w:ascii="GHEA Grapalat" w:hAnsi="GHEA Grapalat"/>
                    <w:color w:val="000000"/>
                    <w:sz w:val="22"/>
                    <w:szCs w:val="22"/>
                    <w:lang w:val="hy-AM"/>
                  </w:rPr>
                </w:pPr>
                <w:sdt>
                  <w:sdtPr>
                    <w:rPr>
                      <w:rFonts w:ascii="GHEA Grapalat" w:hAnsi="GHEA Grapalat"/>
                      <w:lang w:val="hy-AM"/>
                    </w:rPr>
                    <w:tag w:val="goog_rdk_5"/>
                    <w:id w:val="1351765385"/>
                    <w:showingPlcHdr/>
                  </w:sdtPr>
                  <w:sdtEndPr/>
                  <w:sdtContent>
                    <w:r w:rsidR="00C24603" w:rsidRPr="007C70E3">
                      <w:rPr>
                        <w:rFonts w:ascii="GHEA Grapalat" w:hAnsi="GHEA Grapalat"/>
                        <w:lang w:val="hy-AM"/>
                      </w:rPr>
                      <w:t xml:space="preserve">     </w:t>
                    </w:r>
                  </w:sdtContent>
                </w:sdt>
              </w:p>
            </w:sdtContent>
          </w:sdt>
          <w:sdt>
            <w:sdtPr>
              <w:rPr>
                <w:rFonts w:ascii="GHEA Grapalat" w:hAnsi="GHEA Grapalat"/>
                <w:lang w:val="hy-AM"/>
              </w:rPr>
              <w:tag w:val="goog_rdk_9"/>
              <w:id w:val="1937629021"/>
            </w:sdtPr>
            <w:sdtEndPr/>
            <w:sdtContent>
              <w:p w14:paraId="7D5FAB13" w14:textId="46DC39D4" w:rsidR="00401CDA" w:rsidRPr="007C70E3" w:rsidRDefault="0090231C" w:rsidP="0021284C">
                <w:pPr>
                  <w:ind w:leftChars="0" w:left="0" w:firstLineChars="0" w:firstLine="0"/>
                  <w:jc w:val="both"/>
                  <w:rPr>
                    <w:rFonts w:ascii="GHEA Grapalat" w:eastAsia="Cambria Math" w:hAnsi="GHEA Grapalat" w:cs="Cambria Math"/>
                    <w:b/>
                    <w:lang w:val="hy-AM"/>
                  </w:rPr>
                </w:pPr>
                <w:sdt>
                  <w:sdtPr>
                    <w:rPr>
                      <w:rFonts w:ascii="GHEA Grapalat" w:hAnsi="GHEA Grapalat"/>
                      <w:lang w:val="hy-AM"/>
                    </w:rPr>
                    <w:tag w:val="goog_rdk_8"/>
                    <w:id w:val="172164054"/>
                  </w:sdtPr>
                  <w:sdtEndPr/>
                  <w:sdtContent>
                    <w:r w:rsidR="0021284C" w:rsidRPr="0021284C">
                      <w:rPr>
                        <w:rFonts w:ascii="GHEA Grapalat" w:hAnsi="GHEA Grapalat"/>
                        <w:b/>
                        <w:lang w:val="hy-AM"/>
                      </w:rPr>
                      <w:t>3</w:t>
                    </w:r>
                    <w:r w:rsidR="0021284C" w:rsidRPr="0021284C">
                      <w:rPr>
                        <w:rFonts w:ascii="Cambria Math" w:hAnsi="Cambria Math"/>
                        <w:b/>
                        <w:lang w:val="hy-AM"/>
                      </w:rPr>
                      <w:t>․</w:t>
                    </w:r>
                    <w:r w:rsidR="0021284C">
                      <w:rPr>
                        <w:rFonts w:ascii="Cambria Math" w:hAnsi="Cambria Math"/>
                        <w:lang w:val="hy-AM"/>
                      </w:rPr>
                      <w:t xml:space="preserve"> </w:t>
                    </w:r>
                    <w:r w:rsidR="00C76ADB" w:rsidRPr="007C70E3">
                      <w:rPr>
                        <w:rFonts w:ascii="GHEA Grapalat" w:eastAsia="Cambria Math" w:hAnsi="GHEA Grapalat" w:cs="Cambria Math"/>
                        <w:b/>
                        <w:bCs/>
                        <w:lang w:val="hy-AM"/>
                      </w:rPr>
                      <w:t xml:space="preserve">Ընդունվել է </w:t>
                    </w:r>
                    <w:r w:rsidR="00C76ADB" w:rsidRPr="007C70E3">
                      <w:rPr>
                        <w:rFonts w:ascii="GHEA Grapalat" w:eastAsia="Cambria Math" w:hAnsi="GHEA Grapalat" w:cs="Cambria Math"/>
                        <w:lang w:val="hy-AM"/>
                      </w:rPr>
                      <w:t xml:space="preserve">։ </w:t>
                    </w:r>
                  </w:sdtContent>
                </w:sdt>
              </w:p>
            </w:sdtContent>
          </w:sdt>
          <w:p w14:paraId="557FEA14" w14:textId="549FCFA8" w:rsidR="00F10B0F" w:rsidRDefault="00F10B0F" w:rsidP="00F10B0F">
            <w:pPr>
              <w:ind w:left="0" w:hanging="2"/>
              <w:jc w:val="both"/>
              <w:rPr>
                <w:rFonts w:ascii="GHEA Grapalat" w:eastAsia="GHEA Grapalat" w:hAnsi="GHEA Grapalat" w:cs="GHEA Grapalat"/>
                <w:lang w:val="hy-AM"/>
              </w:rPr>
            </w:pPr>
            <w:r>
              <w:rPr>
                <w:rFonts w:ascii="GHEA Grapalat" w:eastAsia="GHEA Grapalat" w:hAnsi="GHEA Grapalat" w:cs="GHEA Grapalat"/>
                <w:lang w:val="hy-AM"/>
              </w:rPr>
              <w:t>Առաջարկվող փոփոխությունը հանվել է:</w:t>
            </w:r>
          </w:p>
          <w:p w14:paraId="7D5FAB14" w14:textId="00C304E7" w:rsidR="00401CDA" w:rsidRPr="007C70E3" w:rsidRDefault="00401CDA">
            <w:pPr>
              <w:ind w:left="0" w:hanging="2"/>
              <w:jc w:val="both"/>
              <w:rPr>
                <w:rFonts w:ascii="GHEA Grapalat" w:eastAsia="Cambria Math" w:hAnsi="GHEA Grapalat" w:cs="Cambria Math"/>
                <w:lang w:val="hy-AM"/>
              </w:rPr>
            </w:pPr>
          </w:p>
          <w:p w14:paraId="7D5FAB15" w14:textId="7EF9A6FF" w:rsidR="00401CDA" w:rsidRPr="007C70E3" w:rsidRDefault="0021284C" w:rsidP="0021284C">
            <w:pPr>
              <w:ind w:leftChars="0" w:left="0" w:firstLineChars="0" w:firstLine="0"/>
              <w:jc w:val="both"/>
              <w:rPr>
                <w:rFonts w:ascii="GHEA Grapalat" w:eastAsia="Cambria Math" w:hAnsi="GHEA Grapalat" w:cs="Cambria Math"/>
                <w:b/>
                <w:lang w:val="hy-AM"/>
              </w:rPr>
            </w:pPr>
            <w:r>
              <w:rPr>
                <w:rFonts w:ascii="GHEA Grapalat" w:eastAsia="Cambria Math" w:hAnsi="GHEA Grapalat" w:cs="Cambria Math"/>
                <w:b/>
                <w:lang w:val="hy-AM"/>
              </w:rPr>
              <w:t>4</w:t>
            </w:r>
            <w:r>
              <w:rPr>
                <w:rFonts w:ascii="Cambria Math" w:eastAsia="Cambria Math" w:hAnsi="Cambria Math" w:cs="Cambria Math"/>
                <w:b/>
                <w:lang w:val="hy-AM"/>
              </w:rPr>
              <w:t xml:space="preserve">․ </w:t>
            </w:r>
            <w:r w:rsidR="00C76ADB" w:rsidRPr="007C70E3">
              <w:rPr>
                <w:rFonts w:ascii="GHEA Grapalat" w:eastAsia="Cambria Math" w:hAnsi="GHEA Grapalat" w:cs="Cambria Math"/>
                <w:b/>
                <w:lang w:val="hy-AM"/>
              </w:rPr>
              <w:t xml:space="preserve">Ընդունվել է։ </w:t>
            </w:r>
          </w:p>
          <w:p w14:paraId="7D5FAB16" w14:textId="7AEB9D26" w:rsidR="00401CDA" w:rsidRDefault="00C76ADB">
            <w:pPr>
              <w:ind w:left="0" w:hanging="2"/>
              <w:jc w:val="both"/>
              <w:rPr>
                <w:rFonts w:ascii="GHEA Grapalat" w:eastAsia="Cambria Math" w:hAnsi="GHEA Grapalat" w:cs="Cambria Math"/>
                <w:lang w:val="hy-AM"/>
              </w:rPr>
            </w:pPr>
            <w:r w:rsidRPr="007C70E3">
              <w:rPr>
                <w:rFonts w:ascii="GHEA Grapalat" w:eastAsia="Cambria Math" w:hAnsi="GHEA Grapalat" w:cs="Cambria Math"/>
                <w:lang w:val="hy-AM"/>
              </w:rPr>
              <w:t xml:space="preserve">Կետը խմբագրվել է։ </w:t>
            </w:r>
          </w:p>
          <w:p w14:paraId="3BF8C25A" w14:textId="77777777" w:rsidR="00CA0081" w:rsidRPr="007C70E3" w:rsidRDefault="00CA0081">
            <w:pPr>
              <w:ind w:left="0" w:hanging="2"/>
              <w:jc w:val="both"/>
              <w:rPr>
                <w:rFonts w:ascii="GHEA Grapalat" w:eastAsia="Cambria Math" w:hAnsi="GHEA Grapalat" w:cs="Cambria Math"/>
                <w:lang w:val="hy-AM"/>
              </w:rPr>
            </w:pPr>
          </w:p>
          <w:sdt>
            <w:sdtPr>
              <w:rPr>
                <w:rFonts w:ascii="GHEA Grapalat" w:hAnsi="GHEA Grapalat"/>
                <w:lang w:val="hy-AM"/>
              </w:rPr>
              <w:tag w:val="goog_rdk_14"/>
              <w:id w:val="-557706899"/>
            </w:sdtPr>
            <w:sdtEndPr/>
            <w:sdtContent>
              <w:p w14:paraId="7D5FAB17" w14:textId="63030C9E" w:rsidR="00401CDA" w:rsidRPr="007C70E3" w:rsidRDefault="0090231C" w:rsidP="0021284C">
                <w:pPr>
                  <w:ind w:leftChars="0" w:left="0" w:firstLineChars="0" w:firstLine="0"/>
                  <w:jc w:val="both"/>
                  <w:rPr>
                    <w:rFonts w:ascii="GHEA Grapalat" w:eastAsia="Cambria Math" w:hAnsi="GHEA Grapalat" w:cs="Cambria Math"/>
                    <w:lang w:val="hy-AM"/>
                  </w:rPr>
                </w:pPr>
                <w:sdt>
                  <w:sdtPr>
                    <w:rPr>
                      <w:rFonts w:ascii="GHEA Grapalat" w:hAnsi="GHEA Grapalat"/>
                      <w:lang w:val="hy-AM"/>
                    </w:rPr>
                    <w:tag w:val="goog_rdk_13"/>
                    <w:id w:val="2038775603"/>
                  </w:sdtPr>
                  <w:sdtEndPr/>
                  <w:sdtContent>
                    <w:r w:rsidR="0021284C" w:rsidRPr="0021284C">
                      <w:rPr>
                        <w:rFonts w:ascii="GHEA Grapalat" w:hAnsi="GHEA Grapalat"/>
                        <w:b/>
                        <w:lang w:val="hy-AM"/>
                      </w:rPr>
                      <w:t>5</w:t>
                    </w:r>
                    <w:r w:rsidR="0021284C">
                      <w:rPr>
                        <w:rFonts w:ascii="Cambria Math" w:hAnsi="Cambria Math"/>
                        <w:lang w:val="hy-AM"/>
                      </w:rPr>
                      <w:t xml:space="preserve">․ </w:t>
                    </w:r>
                    <w:r w:rsidR="00F10B0F" w:rsidRPr="007C70E3">
                      <w:rPr>
                        <w:rFonts w:ascii="GHEA Grapalat" w:eastAsia="Cambria Math" w:hAnsi="GHEA Grapalat" w:cs="Cambria Math"/>
                        <w:b/>
                        <w:lang w:val="hy-AM"/>
                      </w:rPr>
                      <w:t>Ը</w:t>
                    </w:r>
                    <w:r w:rsidR="00C76ADB" w:rsidRPr="00F10B0F">
                      <w:rPr>
                        <w:rFonts w:ascii="GHEA Grapalat" w:eastAsia="Cambria Math" w:hAnsi="GHEA Grapalat" w:cs="Cambria Math"/>
                        <w:b/>
                        <w:bCs/>
                        <w:lang w:val="hy-AM"/>
                      </w:rPr>
                      <w:t>նդունվել</w:t>
                    </w:r>
                    <w:r w:rsidR="00DC2FDE">
                      <w:rPr>
                        <w:rFonts w:ascii="GHEA Grapalat" w:eastAsia="Cambria Math" w:hAnsi="GHEA Grapalat" w:cs="Cambria Math"/>
                        <w:b/>
                        <w:bCs/>
                        <w:lang w:val="hy-AM"/>
                      </w:rPr>
                      <w:t xml:space="preserve"> է</w:t>
                    </w:r>
                    <w:r w:rsidR="00C76ADB" w:rsidRPr="007C70E3">
                      <w:rPr>
                        <w:rFonts w:ascii="GHEA Grapalat" w:eastAsia="Cambria Math" w:hAnsi="GHEA Grapalat" w:cs="Cambria Math"/>
                        <w:b/>
                        <w:bCs/>
                        <w:lang w:val="hy-AM"/>
                      </w:rPr>
                      <w:t>։</w:t>
                    </w:r>
                    <w:r w:rsidR="00C76ADB" w:rsidRPr="007C70E3">
                      <w:rPr>
                        <w:rFonts w:ascii="GHEA Grapalat" w:eastAsia="Cambria Math" w:hAnsi="GHEA Grapalat" w:cs="Cambria Math"/>
                        <w:lang w:val="hy-AM"/>
                      </w:rPr>
                      <w:t xml:space="preserve"> </w:t>
                    </w:r>
                  </w:sdtContent>
                </w:sdt>
              </w:p>
            </w:sdtContent>
          </w:sdt>
          <w:p w14:paraId="0E7833F2" w14:textId="77777777" w:rsidR="00F10B0F" w:rsidRDefault="00F10B0F" w:rsidP="00F10B0F">
            <w:pPr>
              <w:ind w:left="0" w:hanging="2"/>
              <w:jc w:val="both"/>
              <w:rPr>
                <w:rFonts w:ascii="GHEA Grapalat" w:eastAsia="Cambria Math" w:hAnsi="GHEA Grapalat" w:cs="Cambria Math"/>
                <w:lang w:val="hy-AM"/>
              </w:rPr>
            </w:pPr>
            <w:r w:rsidRPr="007C70E3">
              <w:rPr>
                <w:rFonts w:ascii="GHEA Grapalat" w:eastAsia="Cambria Math" w:hAnsi="GHEA Grapalat" w:cs="Cambria Math"/>
                <w:lang w:val="hy-AM"/>
              </w:rPr>
              <w:t xml:space="preserve">Կետը խմբագրվել է։ </w:t>
            </w:r>
          </w:p>
          <w:p w14:paraId="3603CA0E" w14:textId="77777777" w:rsidR="00CA0081" w:rsidRPr="007C70E3" w:rsidRDefault="00CA0081" w:rsidP="00C24603">
            <w:pPr>
              <w:ind w:left="0" w:hanging="2"/>
              <w:jc w:val="both"/>
              <w:rPr>
                <w:rFonts w:ascii="GHEA Grapalat" w:hAnsi="GHEA Grapalat"/>
                <w:color w:val="000000"/>
                <w:sz w:val="22"/>
                <w:szCs w:val="22"/>
                <w:lang w:val="hy-AM"/>
              </w:rPr>
            </w:pPr>
          </w:p>
          <w:p w14:paraId="1835BC96" w14:textId="429C6BBF" w:rsidR="00EB6531" w:rsidRPr="007C70E3" w:rsidRDefault="0090231C" w:rsidP="00EB6531">
            <w:pPr>
              <w:pBdr>
                <w:top w:val="nil"/>
                <w:left w:val="nil"/>
                <w:bottom w:val="nil"/>
                <w:right w:val="nil"/>
                <w:between w:val="nil"/>
              </w:pBdr>
              <w:spacing w:line="240" w:lineRule="auto"/>
              <w:ind w:leftChars="0" w:left="0" w:firstLineChars="0" w:firstLine="0"/>
              <w:jc w:val="both"/>
              <w:rPr>
                <w:rFonts w:ascii="GHEA Grapalat" w:eastAsia="GHEA Grapalat" w:hAnsi="GHEA Grapalat" w:cs="GHEA Grapalat"/>
                <w:b/>
                <w:lang w:val="hy-AM"/>
              </w:rPr>
            </w:pPr>
            <w:sdt>
              <w:sdtPr>
                <w:rPr>
                  <w:rFonts w:ascii="GHEA Grapalat" w:hAnsi="GHEA Grapalat"/>
                  <w:b/>
                  <w:bCs/>
                  <w:lang w:val="hy-AM"/>
                </w:rPr>
                <w:tag w:val="goog_rdk_21"/>
                <w:id w:val="1689640648"/>
              </w:sdtPr>
              <w:sdtEndPr>
                <w:rPr>
                  <w:rFonts w:ascii="Arial Armenian" w:hAnsi="Arial Armenian"/>
                  <w:b w:val="0"/>
                  <w:bCs w:val="0"/>
                </w:rPr>
              </w:sdtEndPr>
              <w:sdtContent/>
            </w:sdt>
            <w:sdt>
              <w:sdtPr>
                <w:rPr>
                  <w:lang w:val="hy-AM"/>
                </w:rPr>
                <w:tag w:val="goog_rdk_57"/>
                <w:id w:val="-1175949692"/>
              </w:sdtPr>
              <w:sdtEndPr/>
              <w:sdtContent>
                <w:sdt>
                  <w:sdtPr>
                    <w:rPr>
                      <w:lang w:val="hy-AM"/>
                    </w:rPr>
                    <w:tag w:val="goog_rdk_56"/>
                    <w:id w:val="155349427"/>
                  </w:sdtPr>
                  <w:sdtEndPr/>
                  <w:sdtContent>
                    <w:r w:rsidR="00EB6531" w:rsidRPr="00EB6531">
                      <w:rPr>
                        <w:rFonts w:ascii="GHEA Grapalat" w:eastAsia="GHEA Grapalat" w:hAnsi="GHEA Grapalat" w:cs="GHEA Grapalat"/>
                        <w:b/>
                        <w:bCs/>
                        <w:lang w:val="hy-AM"/>
                      </w:rPr>
                      <w:t>6</w:t>
                    </w:r>
                    <w:r w:rsidR="00EB6531">
                      <w:rPr>
                        <w:rFonts w:ascii="Cambria Math" w:eastAsia="GHEA Grapalat" w:hAnsi="Cambria Math" w:cs="GHEA Grapalat"/>
                        <w:b/>
                        <w:bCs/>
                        <w:lang w:val="hy-AM"/>
                      </w:rPr>
                      <w:t>․</w:t>
                    </w:r>
                    <w:r w:rsidR="00EB6531" w:rsidRPr="00EB6531">
                      <w:rPr>
                        <w:rFonts w:ascii="GHEA Grapalat" w:eastAsia="GHEA Grapalat" w:hAnsi="GHEA Grapalat" w:cs="GHEA Grapalat"/>
                        <w:b/>
                        <w:bCs/>
                        <w:lang w:val="hy-AM"/>
                      </w:rPr>
                      <w:t xml:space="preserve"> </w:t>
                    </w:r>
                    <w:r w:rsidR="00EB6531" w:rsidRPr="007C70E3">
                      <w:rPr>
                        <w:rFonts w:ascii="GHEA Grapalat" w:eastAsia="GHEA Grapalat" w:hAnsi="GHEA Grapalat" w:cs="GHEA Grapalat"/>
                        <w:b/>
                        <w:bCs/>
                        <w:lang w:val="hy-AM"/>
                      </w:rPr>
                      <w:t>Ընդունվել է։</w:t>
                    </w:r>
                    <w:r w:rsidR="00EB6531" w:rsidRPr="007C70E3">
                      <w:rPr>
                        <w:rFonts w:ascii="GHEA Grapalat" w:eastAsia="GHEA Grapalat" w:hAnsi="GHEA Grapalat" w:cs="GHEA Grapalat"/>
                        <w:lang w:val="hy-AM"/>
                      </w:rPr>
                      <w:t xml:space="preserve"> </w:t>
                    </w:r>
                  </w:sdtContent>
                </w:sdt>
              </w:sdtContent>
            </w:sdt>
          </w:p>
          <w:p w14:paraId="7D5FAB1A" w14:textId="21C94F16" w:rsidR="00401CDA" w:rsidRPr="007C70E3" w:rsidRDefault="00EB6531" w:rsidP="00EB6531">
            <w:pPr>
              <w:ind w:left="0" w:hanging="2"/>
              <w:jc w:val="both"/>
              <w:rPr>
                <w:rFonts w:ascii="GHEA Grapalat" w:hAnsi="GHEA Grapalat"/>
                <w:color w:val="000000"/>
                <w:sz w:val="22"/>
                <w:szCs w:val="22"/>
                <w:lang w:val="hy-AM"/>
              </w:rPr>
            </w:pPr>
            <w:r w:rsidRPr="007C70E3">
              <w:rPr>
                <w:rFonts w:ascii="GHEA Grapalat" w:eastAsia="GHEA Grapalat" w:hAnsi="GHEA Grapalat" w:cs="GHEA Grapalat"/>
                <w:lang w:val="hy-AM"/>
              </w:rPr>
              <w:t xml:space="preserve">Կետը խմբագրվել է։ </w:t>
            </w:r>
            <w:sdt>
              <w:sdtPr>
                <w:rPr>
                  <w:rFonts w:ascii="GHEA Grapalat" w:hAnsi="GHEA Grapalat"/>
                  <w:lang w:val="hy-AM"/>
                </w:rPr>
                <w:tag w:val="goog_rdk_24"/>
                <w:id w:val="-492096138"/>
              </w:sdtPr>
              <w:sdtEndPr/>
              <w:sdtContent>
                <w:sdt>
                  <w:sdtPr>
                    <w:rPr>
                      <w:rFonts w:ascii="GHEA Grapalat" w:hAnsi="GHEA Grapalat"/>
                      <w:lang w:val="hy-AM"/>
                    </w:rPr>
                    <w:tag w:val="goog_rdk_23"/>
                    <w:id w:val="1836343888"/>
                    <w:showingPlcHdr/>
                  </w:sdtPr>
                  <w:sdtEndPr/>
                  <w:sdtContent>
                    <w:r w:rsidR="00C24603" w:rsidRPr="007C70E3">
                      <w:rPr>
                        <w:rFonts w:ascii="GHEA Grapalat" w:hAnsi="GHEA Grapalat"/>
                        <w:lang w:val="hy-AM"/>
                      </w:rPr>
                      <w:t xml:space="preserve">     </w:t>
                    </w:r>
                  </w:sdtContent>
                </w:sdt>
              </w:sdtContent>
            </w:sdt>
          </w:p>
        </w:tc>
      </w:tr>
      <w:tr w:rsidR="00401CDA" w:rsidRPr="007C70E3" w14:paraId="7D5FAB1F" w14:textId="77777777">
        <w:trPr>
          <w:trHeight w:val="282"/>
        </w:trPr>
        <w:tc>
          <w:tcPr>
            <w:tcW w:w="8359" w:type="dxa"/>
            <w:shd w:val="clear" w:color="auto" w:fill="C9C9C9"/>
          </w:tcPr>
          <w:p w14:paraId="7D5FAB1C" w14:textId="77777777" w:rsidR="00401CDA" w:rsidRPr="007C70E3" w:rsidRDefault="00C76ADB">
            <w:pPr>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lastRenderedPageBreak/>
              <w:t>5. ՀՀ ներքին գործերի նախարարություն</w:t>
            </w:r>
          </w:p>
        </w:tc>
        <w:tc>
          <w:tcPr>
            <w:tcW w:w="5924" w:type="dxa"/>
            <w:shd w:val="clear" w:color="auto" w:fill="C9C9C9"/>
          </w:tcPr>
          <w:p w14:paraId="7D5FAB1D" w14:textId="0679BA7C" w:rsidR="00401CDA" w:rsidRPr="007C70E3" w:rsidRDefault="00C76ADB">
            <w:pPr>
              <w:spacing w:line="360" w:lineRule="auto"/>
              <w:ind w:left="0" w:hanging="2"/>
              <w:jc w:val="center"/>
              <w:rPr>
                <w:rFonts w:ascii="GHEA Grapalat" w:eastAsia="GHEA Grapalat" w:hAnsi="GHEA Grapalat" w:cs="GHEA Grapalat"/>
                <w:lang w:val="hy-AM"/>
              </w:rPr>
            </w:pPr>
            <w:r w:rsidRPr="007C70E3">
              <w:rPr>
                <w:rFonts w:ascii="GHEA Grapalat" w:eastAsia="GHEA Grapalat" w:hAnsi="GHEA Grapalat" w:cs="GHEA Grapalat"/>
                <w:lang w:val="hy-AM"/>
              </w:rPr>
              <w:t>10.1</w:t>
            </w:r>
            <w:r w:rsidR="00935B26">
              <w:rPr>
                <w:rFonts w:ascii="GHEA Grapalat" w:eastAsia="GHEA Grapalat" w:hAnsi="GHEA Grapalat" w:cs="GHEA Grapalat"/>
                <w:lang w:val="hy-AM"/>
              </w:rPr>
              <w:t>0</w:t>
            </w:r>
            <w:r w:rsidRPr="007C70E3">
              <w:rPr>
                <w:rFonts w:ascii="GHEA Grapalat" w:eastAsia="GHEA Grapalat" w:hAnsi="GHEA Grapalat" w:cs="GHEA Grapalat"/>
                <w:lang w:val="hy-AM"/>
              </w:rPr>
              <w:t>.2024թ.</w:t>
            </w:r>
          </w:p>
          <w:p w14:paraId="7D5FAB1E" w14:textId="77777777" w:rsidR="00401CDA" w:rsidRPr="007C70E3" w:rsidRDefault="00C76ADB">
            <w:pPr>
              <w:spacing w:line="360" w:lineRule="auto"/>
              <w:ind w:left="0" w:hanging="2"/>
              <w:jc w:val="center"/>
              <w:rPr>
                <w:rFonts w:ascii="GHEA Grapalat" w:eastAsia="GHEA Grapalat" w:hAnsi="GHEA Grapalat" w:cs="GHEA Grapalat"/>
                <w:lang w:val="hy-AM"/>
              </w:rPr>
            </w:pPr>
            <w:r w:rsidRPr="007C70E3">
              <w:rPr>
                <w:rFonts w:ascii="GHEA Grapalat" w:eastAsia="GHEA Grapalat" w:hAnsi="GHEA Grapalat" w:cs="GHEA Grapalat"/>
                <w:lang w:val="hy-AM"/>
              </w:rPr>
              <w:t>N 43/6/182901-24</w:t>
            </w:r>
          </w:p>
        </w:tc>
      </w:tr>
      <w:tr w:rsidR="00401CDA" w:rsidRPr="007C70E3" w14:paraId="7D5FAB22" w14:textId="77777777">
        <w:trPr>
          <w:trHeight w:val="282"/>
        </w:trPr>
        <w:tc>
          <w:tcPr>
            <w:tcW w:w="8359" w:type="dxa"/>
          </w:tcPr>
          <w:p w14:paraId="7D5FAB20" w14:textId="77777777" w:rsidR="00401CDA" w:rsidRPr="007C70E3" w:rsidRDefault="00C76ADB">
            <w:pPr>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t>Ի կատարումն ՀՀ վարչապետի 08</w:t>
            </w:r>
            <w:r w:rsidRPr="007C70E3">
              <w:rPr>
                <w:rFonts w:ascii="Cambria Math" w:eastAsia="Cambria Math" w:hAnsi="Cambria Math" w:cs="Cambria Math"/>
                <w:lang w:val="hy-AM"/>
              </w:rPr>
              <w:t>․</w:t>
            </w:r>
            <w:r w:rsidRPr="007C70E3">
              <w:rPr>
                <w:rFonts w:ascii="GHEA Grapalat" w:eastAsia="GHEA Grapalat" w:hAnsi="GHEA Grapalat" w:cs="GHEA Grapalat"/>
                <w:lang w:val="hy-AM"/>
              </w:rPr>
              <w:t>10</w:t>
            </w:r>
            <w:r w:rsidRPr="007C70E3">
              <w:rPr>
                <w:rFonts w:ascii="Cambria Math" w:eastAsia="Cambria Math" w:hAnsi="Cambria Math" w:cs="Cambria Math"/>
                <w:lang w:val="hy-AM"/>
              </w:rPr>
              <w:t>․</w:t>
            </w:r>
            <w:r w:rsidRPr="007C70E3">
              <w:rPr>
                <w:rFonts w:ascii="GHEA Grapalat" w:eastAsia="GHEA Grapalat" w:hAnsi="GHEA Grapalat" w:cs="GHEA Grapalat"/>
                <w:lang w:val="hy-AM"/>
              </w:rPr>
              <w:t>2024թ</w:t>
            </w:r>
            <w:r w:rsidRPr="007C70E3">
              <w:rPr>
                <w:rFonts w:ascii="Cambria Math" w:eastAsia="Cambria Math" w:hAnsi="Cambria Math" w:cs="Cambria Math"/>
                <w:lang w:val="hy-AM"/>
              </w:rPr>
              <w:t>․</w:t>
            </w:r>
            <w:r w:rsidRPr="007C70E3">
              <w:rPr>
                <w:rFonts w:ascii="GHEA Grapalat" w:eastAsia="GHEA Grapalat" w:hAnsi="GHEA Grapalat" w:cs="GHEA Grapalat"/>
                <w:lang w:val="hy-AM"/>
              </w:rPr>
              <w:t xml:space="preserve"> թիվ 02/16.4/34345-2024 հանձնարարականի՝ ՀՀ ներքին գործերի նախարարությունում ուսումնասիրվել է «Հայաստանի Հանրապետության բյուջետային համակարգի մասին» օրենքում փոփոխություններ և լրացումներ կատարելու մասին» օրենքի նախագիծը, որի վերաբերյալ առաջարկություններ և առարկություններ չկան։</w:t>
            </w:r>
          </w:p>
        </w:tc>
        <w:tc>
          <w:tcPr>
            <w:tcW w:w="5924" w:type="dxa"/>
          </w:tcPr>
          <w:p w14:paraId="7D5FAB21" w14:textId="77777777" w:rsidR="00401CDA" w:rsidRPr="00C43C7D" w:rsidRDefault="00C76ADB">
            <w:pPr>
              <w:spacing w:line="360" w:lineRule="auto"/>
              <w:ind w:left="0" w:hanging="2"/>
              <w:jc w:val="center"/>
              <w:rPr>
                <w:rFonts w:ascii="GHEA Grapalat" w:eastAsia="GHEA Grapalat" w:hAnsi="GHEA Grapalat" w:cs="GHEA Grapalat"/>
                <w:b/>
                <w:lang w:val="hy-AM"/>
              </w:rPr>
            </w:pPr>
            <w:r w:rsidRPr="00C43C7D">
              <w:rPr>
                <w:rFonts w:ascii="GHEA Grapalat" w:eastAsia="GHEA Grapalat" w:hAnsi="GHEA Grapalat" w:cs="GHEA Grapalat"/>
                <w:b/>
                <w:lang w:val="hy-AM"/>
              </w:rPr>
              <w:t>Ընդունվել է ի գիտություն:</w:t>
            </w:r>
          </w:p>
        </w:tc>
      </w:tr>
      <w:tr w:rsidR="00401CDA" w:rsidRPr="007C70E3" w14:paraId="7D5FAB26" w14:textId="77777777">
        <w:trPr>
          <w:trHeight w:val="282"/>
        </w:trPr>
        <w:tc>
          <w:tcPr>
            <w:tcW w:w="8359" w:type="dxa"/>
            <w:shd w:val="clear" w:color="auto" w:fill="C9C9C9"/>
          </w:tcPr>
          <w:p w14:paraId="7D5FAB23" w14:textId="77777777" w:rsidR="00401CDA" w:rsidRPr="007C70E3" w:rsidRDefault="00C76ADB">
            <w:pPr>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t>6. ՀՀ պաշտպանության նախարարություն</w:t>
            </w:r>
          </w:p>
        </w:tc>
        <w:tc>
          <w:tcPr>
            <w:tcW w:w="5924" w:type="dxa"/>
            <w:shd w:val="clear" w:color="auto" w:fill="C9C9C9"/>
          </w:tcPr>
          <w:p w14:paraId="7D5FAB24" w14:textId="6000AC55" w:rsidR="00401CDA" w:rsidRPr="007C70E3" w:rsidRDefault="00935B26">
            <w:pPr>
              <w:spacing w:line="360" w:lineRule="auto"/>
              <w:ind w:left="0" w:hanging="2"/>
              <w:jc w:val="center"/>
              <w:rPr>
                <w:rFonts w:ascii="GHEA Grapalat" w:eastAsia="GHEA Grapalat" w:hAnsi="GHEA Grapalat" w:cs="GHEA Grapalat"/>
                <w:lang w:val="hy-AM"/>
              </w:rPr>
            </w:pPr>
            <w:r>
              <w:rPr>
                <w:rFonts w:ascii="GHEA Grapalat" w:eastAsia="GHEA Grapalat" w:hAnsi="GHEA Grapalat" w:cs="GHEA Grapalat"/>
                <w:lang w:val="hy-AM"/>
              </w:rPr>
              <w:t>10.10</w:t>
            </w:r>
            <w:r w:rsidR="00C76ADB" w:rsidRPr="007C70E3">
              <w:rPr>
                <w:rFonts w:ascii="GHEA Grapalat" w:eastAsia="GHEA Grapalat" w:hAnsi="GHEA Grapalat" w:cs="GHEA Grapalat"/>
                <w:lang w:val="hy-AM"/>
              </w:rPr>
              <w:t>.2024թ.</w:t>
            </w:r>
          </w:p>
          <w:p w14:paraId="7D5FAB25" w14:textId="77777777" w:rsidR="00401CDA" w:rsidRPr="007C70E3" w:rsidRDefault="00C76ADB">
            <w:pPr>
              <w:spacing w:line="360" w:lineRule="auto"/>
              <w:ind w:left="0" w:hanging="2"/>
              <w:jc w:val="center"/>
              <w:rPr>
                <w:rFonts w:ascii="GHEA Grapalat" w:eastAsia="GHEA Grapalat" w:hAnsi="GHEA Grapalat" w:cs="GHEA Grapalat"/>
                <w:lang w:val="hy-AM"/>
              </w:rPr>
            </w:pPr>
            <w:r w:rsidRPr="007C70E3">
              <w:rPr>
                <w:rFonts w:ascii="GHEA Grapalat" w:eastAsia="GHEA Grapalat" w:hAnsi="GHEA Grapalat" w:cs="GHEA Grapalat"/>
                <w:lang w:val="hy-AM"/>
              </w:rPr>
              <w:t>ՊՆ/510/11072-2024</w:t>
            </w:r>
          </w:p>
        </w:tc>
      </w:tr>
      <w:tr w:rsidR="00401CDA" w:rsidRPr="007C70E3" w14:paraId="7D5FAB29" w14:textId="77777777">
        <w:trPr>
          <w:trHeight w:val="282"/>
        </w:trPr>
        <w:tc>
          <w:tcPr>
            <w:tcW w:w="8359" w:type="dxa"/>
          </w:tcPr>
          <w:p w14:paraId="7D5FAB27" w14:textId="77777777" w:rsidR="00401CDA" w:rsidRPr="007C70E3" w:rsidRDefault="00C76ADB">
            <w:pPr>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t>Վարչապետի աշխատակազմի ղեկավարի՝ 2024 թվականի հոկտեմբերի 8-ի N 02/16.4/34345-2024 գրության առնչությամբ հայտնում եմ, որ «Հայաստանի Հանրապետության բյուջետային համակարգի մասին» Հայաստանի Հանրապետության օրենքում փոփոխություններ և լրացումներ կատարելու մասին» ՀՀ օրենքի նախագծի վերաբերյալ դիտողություններ և առաջարկություններ չունենք:</w:t>
            </w:r>
          </w:p>
        </w:tc>
        <w:tc>
          <w:tcPr>
            <w:tcW w:w="5924" w:type="dxa"/>
          </w:tcPr>
          <w:p w14:paraId="7D5FAB28" w14:textId="77777777" w:rsidR="00401CDA" w:rsidRPr="00C43C7D" w:rsidRDefault="00C76ADB">
            <w:pPr>
              <w:spacing w:line="360" w:lineRule="auto"/>
              <w:ind w:left="0" w:hanging="2"/>
              <w:jc w:val="center"/>
              <w:rPr>
                <w:rFonts w:ascii="GHEA Grapalat" w:eastAsia="GHEA Grapalat" w:hAnsi="GHEA Grapalat" w:cs="GHEA Grapalat"/>
                <w:b/>
                <w:lang w:val="hy-AM"/>
              </w:rPr>
            </w:pPr>
            <w:r w:rsidRPr="00C43C7D">
              <w:rPr>
                <w:rFonts w:ascii="GHEA Grapalat" w:eastAsia="GHEA Grapalat" w:hAnsi="GHEA Grapalat" w:cs="GHEA Grapalat"/>
                <w:b/>
                <w:lang w:val="hy-AM"/>
              </w:rPr>
              <w:t>Ընդունվել է ի գիտություն:</w:t>
            </w:r>
          </w:p>
        </w:tc>
      </w:tr>
      <w:tr w:rsidR="00401CDA" w:rsidRPr="007C70E3" w14:paraId="7D5FAB2D" w14:textId="77777777">
        <w:trPr>
          <w:trHeight w:val="282"/>
        </w:trPr>
        <w:tc>
          <w:tcPr>
            <w:tcW w:w="8359" w:type="dxa"/>
            <w:shd w:val="clear" w:color="auto" w:fill="C9C9C9"/>
          </w:tcPr>
          <w:p w14:paraId="7D5FAB2A" w14:textId="77777777" w:rsidR="00401CDA" w:rsidRPr="007C70E3" w:rsidRDefault="00C76ADB">
            <w:pPr>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t>7. ՀՀ քաղաքաշինության կոմիտե</w:t>
            </w:r>
          </w:p>
        </w:tc>
        <w:tc>
          <w:tcPr>
            <w:tcW w:w="5924" w:type="dxa"/>
            <w:shd w:val="clear" w:color="auto" w:fill="C9C9C9"/>
          </w:tcPr>
          <w:p w14:paraId="7D5FAB2B" w14:textId="782315FF" w:rsidR="00401CDA" w:rsidRPr="007C70E3" w:rsidRDefault="00C76ADB">
            <w:pPr>
              <w:spacing w:line="360" w:lineRule="auto"/>
              <w:ind w:left="0" w:hanging="2"/>
              <w:jc w:val="center"/>
              <w:rPr>
                <w:rFonts w:ascii="GHEA Grapalat" w:eastAsia="GHEA Grapalat" w:hAnsi="GHEA Grapalat" w:cs="GHEA Grapalat"/>
                <w:lang w:val="hy-AM"/>
              </w:rPr>
            </w:pPr>
            <w:r w:rsidRPr="00642350">
              <w:rPr>
                <w:rFonts w:ascii="GHEA Grapalat" w:eastAsia="GHEA Grapalat" w:hAnsi="GHEA Grapalat" w:cs="GHEA Grapalat"/>
                <w:lang w:val="hy-AM"/>
              </w:rPr>
              <w:t>11.1</w:t>
            </w:r>
            <w:r w:rsidR="00935B26">
              <w:rPr>
                <w:rFonts w:ascii="GHEA Grapalat" w:eastAsia="GHEA Grapalat" w:hAnsi="GHEA Grapalat" w:cs="GHEA Grapalat"/>
                <w:lang w:val="hy-AM"/>
              </w:rPr>
              <w:t>0</w:t>
            </w:r>
            <w:r w:rsidRPr="00642350">
              <w:rPr>
                <w:rFonts w:ascii="GHEA Grapalat" w:eastAsia="GHEA Grapalat" w:hAnsi="GHEA Grapalat" w:cs="GHEA Grapalat"/>
                <w:lang w:val="hy-AM"/>
              </w:rPr>
              <w:t>.2024թ.</w:t>
            </w:r>
          </w:p>
          <w:p w14:paraId="7D5FAB2C" w14:textId="77777777" w:rsidR="00401CDA" w:rsidRPr="007C70E3" w:rsidRDefault="00C76ADB">
            <w:pPr>
              <w:spacing w:line="360" w:lineRule="auto"/>
              <w:ind w:left="0" w:hanging="2"/>
              <w:jc w:val="center"/>
              <w:rPr>
                <w:rFonts w:ascii="GHEA Grapalat" w:eastAsia="GHEA Grapalat" w:hAnsi="GHEA Grapalat" w:cs="GHEA Grapalat"/>
                <w:lang w:val="hy-AM"/>
              </w:rPr>
            </w:pPr>
            <w:r w:rsidRPr="007C70E3">
              <w:rPr>
                <w:rFonts w:ascii="GHEA Grapalat" w:eastAsia="GHEA Grapalat" w:hAnsi="GHEA Grapalat" w:cs="GHEA Grapalat"/>
                <w:lang w:val="hy-AM"/>
              </w:rPr>
              <w:t>N 01/16.1/15674-2024</w:t>
            </w:r>
          </w:p>
        </w:tc>
      </w:tr>
      <w:tr w:rsidR="00401CDA" w:rsidRPr="00C43C7D" w14:paraId="7D5FAB30" w14:textId="77777777">
        <w:trPr>
          <w:trHeight w:val="282"/>
        </w:trPr>
        <w:tc>
          <w:tcPr>
            <w:tcW w:w="8359" w:type="dxa"/>
          </w:tcPr>
          <w:p w14:paraId="7D5FAB2E" w14:textId="77777777" w:rsidR="00401CDA" w:rsidRPr="007C70E3" w:rsidRDefault="00C76ADB">
            <w:pPr>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t xml:space="preserve">««Հայաստանի Հանրապետության բյուջետային համակարգի մասին» </w:t>
            </w:r>
            <w:r w:rsidRPr="007C70E3">
              <w:rPr>
                <w:rFonts w:ascii="GHEA Grapalat" w:eastAsia="GHEA Grapalat" w:hAnsi="GHEA Grapalat" w:cs="GHEA Grapalat"/>
                <w:lang w:val="hy-AM"/>
              </w:rPr>
              <w:lastRenderedPageBreak/>
              <w:t>օրենքում փոփոխություններ և լրացումներ կատարելու մասին» օրենքի նախագծի վերաբերյալ ՀՀ քաղաքաշինության կոմիտեն դիտողություններ և առաջարկություններ չունի:</w:t>
            </w:r>
          </w:p>
        </w:tc>
        <w:tc>
          <w:tcPr>
            <w:tcW w:w="5924" w:type="dxa"/>
          </w:tcPr>
          <w:p w14:paraId="7D5FAB2F" w14:textId="77777777" w:rsidR="00401CDA" w:rsidRPr="00C43C7D" w:rsidRDefault="00C76ADB">
            <w:pPr>
              <w:spacing w:line="360" w:lineRule="auto"/>
              <w:ind w:left="0" w:hanging="2"/>
              <w:jc w:val="center"/>
              <w:rPr>
                <w:rFonts w:ascii="GHEA Grapalat" w:eastAsia="GHEA Grapalat" w:hAnsi="GHEA Grapalat" w:cs="GHEA Grapalat"/>
                <w:b/>
                <w:lang w:val="hy-AM"/>
              </w:rPr>
            </w:pPr>
            <w:r w:rsidRPr="00C43C7D">
              <w:rPr>
                <w:rFonts w:ascii="GHEA Grapalat" w:eastAsia="GHEA Grapalat" w:hAnsi="GHEA Grapalat" w:cs="GHEA Grapalat"/>
                <w:b/>
                <w:lang w:val="hy-AM"/>
              </w:rPr>
              <w:lastRenderedPageBreak/>
              <w:t>Ընդունվել է ի գիտություն:</w:t>
            </w:r>
          </w:p>
        </w:tc>
      </w:tr>
      <w:tr w:rsidR="00401CDA" w:rsidRPr="007C70E3" w14:paraId="7D5FAB34" w14:textId="77777777">
        <w:trPr>
          <w:trHeight w:val="282"/>
        </w:trPr>
        <w:tc>
          <w:tcPr>
            <w:tcW w:w="8359" w:type="dxa"/>
            <w:shd w:val="clear" w:color="auto" w:fill="C9C9C9"/>
          </w:tcPr>
          <w:p w14:paraId="7D5FAB31" w14:textId="77777777" w:rsidR="00401CDA" w:rsidRPr="007C70E3" w:rsidRDefault="00C76ADB">
            <w:pPr>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lastRenderedPageBreak/>
              <w:t>8. ՀՀ կրթության, գիտության, մշակույթի և սպորտի նախարարություն</w:t>
            </w:r>
          </w:p>
        </w:tc>
        <w:tc>
          <w:tcPr>
            <w:tcW w:w="5924" w:type="dxa"/>
            <w:shd w:val="clear" w:color="auto" w:fill="C9C9C9"/>
          </w:tcPr>
          <w:p w14:paraId="7D5FAB32" w14:textId="7C1A41CD" w:rsidR="00401CDA" w:rsidRPr="007C70E3" w:rsidRDefault="00C76ADB">
            <w:pPr>
              <w:spacing w:line="360" w:lineRule="auto"/>
              <w:ind w:left="0" w:hanging="2"/>
              <w:jc w:val="center"/>
              <w:rPr>
                <w:rFonts w:ascii="GHEA Grapalat" w:eastAsia="GHEA Grapalat" w:hAnsi="GHEA Grapalat" w:cs="GHEA Grapalat"/>
                <w:lang w:val="hy-AM"/>
              </w:rPr>
            </w:pPr>
            <w:r w:rsidRPr="007C70E3">
              <w:rPr>
                <w:rFonts w:ascii="GHEA Grapalat" w:eastAsia="GHEA Grapalat" w:hAnsi="GHEA Grapalat" w:cs="GHEA Grapalat"/>
                <w:lang w:val="hy-AM"/>
              </w:rPr>
              <w:t>10.1</w:t>
            </w:r>
            <w:r w:rsidR="00935B26">
              <w:rPr>
                <w:rFonts w:ascii="GHEA Grapalat" w:eastAsia="GHEA Grapalat" w:hAnsi="GHEA Grapalat" w:cs="GHEA Grapalat"/>
                <w:lang w:val="hy-AM"/>
              </w:rPr>
              <w:t>0</w:t>
            </w:r>
            <w:r w:rsidRPr="007C70E3">
              <w:rPr>
                <w:rFonts w:ascii="GHEA Grapalat" w:eastAsia="GHEA Grapalat" w:hAnsi="GHEA Grapalat" w:cs="GHEA Grapalat"/>
                <w:lang w:val="hy-AM"/>
              </w:rPr>
              <w:t>.2024թ.</w:t>
            </w:r>
          </w:p>
          <w:p w14:paraId="7D5FAB33" w14:textId="77777777" w:rsidR="00401CDA" w:rsidRPr="007C70E3" w:rsidRDefault="00C76ADB">
            <w:pPr>
              <w:spacing w:line="360" w:lineRule="auto"/>
              <w:ind w:left="0" w:hanging="2"/>
              <w:jc w:val="center"/>
              <w:rPr>
                <w:rFonts w:ascii="GHEA Grapalat" w:eastAsia="GHEA Grapalat" w:hAnsi="GHEA Grapalat" w:cs="GHEA Grapalat"/>
                <w:lang w:val="hy-AM"/>
              </w:rPr>
            </w:pPr>
            <w:r w:rsidRPr="007C70E3">
              <w:rPr>
                <w:rFonts w:ascii="GHEA Grapalat" w:eastAsia="GHEA Grapalat" w:hAnsi="GHEA Grapalat" w:cs="GHEA Grapalat"/>
                <w:lang w:val="hy-AM"/>
              </w:rPr>
              <w:t>N 01/17.2/31453-2024</w:t>
            </w:r>
          </w:p>
        </w:tc>
      </w:tr>
      <w:tr w:rsidR="00401CDA" w:rsidRPr="00F10B0F" w14:paraId="7D5FAB4C" w14:textId="77777777">
        <w:trPr>
          <w:trHeight w:val="282"/>
        </w:trPr>
        <w:tc>
          <w:tcPr>
            <w:tcW w:w="8359" w:type="dxa"/>
          </w:tcPr>
          <w:p w14:paraId="7D5FAB35" w14:textId="77777777" w:rsidR="00401CDA" w:rsidRPr="007C70E3" w:rsidRDefault="00C76ADB">
            <w:pPr>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t>Ստորև ներկայացնում եմ ՀՀ կրթության, գիտության, մշակույթի և սպորտի նախարարության դիտարկումները «Հայաստանի Հանրապետության բյուջետային համակարգի մասին» օրենքում փոփոխություններ և լրացումներ կատարելու մասին» ՀՀ օրենքի նախագծի (այսուհետ՝ Նախագիծ) վերաբերյալ</w:t>
            </w:r>
            <w:r w:rsidRPr="007C70E3">
              <w:rPr>
                <w:rFonts w:ascii="Cambria Math" w:eastAsia="Cambria Math" w:hAnsi="Cambria Math" w:cs="Cambria Math"/>
                <w:lang w:val="hy-AM"/>
              </w:rPr>
              <w:t>․</w:t>
            </w:r>
          </w:p>
          <w:p w14:paraId="7D5FAB36" w14:textId="4784630C" w:rsidR="00401CDA" w:rsidRDefault="00C76ADB">
            <w:pPr>
              <w:ind w:left="0" w:hanging="2"/>
              <w:jc w:val="both"/>
              <w:rPr>
                <w:rFonts w:ascii="GHEA Grapalat" w:eastAsia="GHEA Grapalat" w:hAnsi="GHEA Grapalat" w:cs="GHEA Grapalat"/>
                <w:b/>
                <w:lang w:val="hy-AM"/>
              </w:rPr>
            </w:pPr>
            <w:r w:rsidRPr="007C70E3">
              <w:rPr>
                <w:rFonts w:ascii="GHEA Grapalat" w:eastAsia="GHEA Grapalat" w:hAnsi="GHEA Grapalat" w:cs="GHEA Grapalat"/>
                <w:lang w:val="hy-AM"/>
              </w:rPr>
              <w:t>1</w:t>
            </w:r>
            <w:r w:rsidRPr="007C70E3">
              <w:rPr>
                <w:rFonts w:ascii="Cambria Math" w:eastAsia="Cambria Math" w:hAnsi="Cambria Math" w:cs="Cambria Math"/>
                <w:lang w:val="hy-AM"/>
              </w:rPr>
              <w:t>․</w:t>
            </w:r>
            <w:r w:rsidRPr="007C70E3">
              <w:rPr>
                <w:rFonts w:ascii="GHEA Grapalat" w:eastAsia="GHEA Grapalat" w:hAnsi="GHEA Grapalat" w:cs="GHEA Grapalat"/>
                <w:lang w:val="hy-AM"/>
              </w:rPr>
              <w:t xml:space="preserve"> </w:t>
            </w:r>
            <w:r w:rsidRPr="007C70E3">
              <w:rPr>
                <w:rFonts w:ascii="GHEA Grapalat" w:eastAsia="GHEA Grapalat" w:hAnsi="GHEA Grapalat" w:cs="GHEA Grapalat"/>
                <w:i/>
                <w:lang w:val="hy-AM"/>
              </w:rPr>
              <w:t>Նախագծի 1–ին հոդվածի 1–ին մասով սահմանվում է ոչ ֆինանսական ակտիվների հասկացությունը (Ոչ ֆինանսական ակտիվներն են պետությանը կամ համայնքին սեփականության իրավունքով պատկանող, արժեքը պահպանող, կամ շահագործման, կամ վարձակալության տրամադրման միջոցով օգուտներ ապահովող հետևյալ ակտիվների խմբերը)</w:t>
            </w:r>
            <w:r w:rsidRPr="007C70E3">
              <w:rPr>
                <w:rFonts w:ascii="GHEA Grapalat" w:eastAsia="GHEA Grapalat" w:hAnsi="GHEA Grapalat" w:cs="GHEA Grapalat"/>
                <w:lang w:val="hy-AM"/>
              </w:rPr>
              <w:t xml:space="preserve">: Այս կապակցությամբ հարկ է նշել, որ հասկացության մեջ նշված է միայն ոչ ֆինանսական ակտիվների շահագործման կամ վարձակալության տրամադրման միջոցով օգուտների ապահովումը, սակայն Օրենքում (հոդված 17.1) խոսվում է նաև ոչ ֆինանսական ակտիվների օտարումից օգուտների (մուտքերի) մասին։ Հետևապես, </w:t>
            </w:r>
            <w:r w:rsidRPr="007C70E3">
              <w:rPr>
                <w:rFonts w:ascii="GHEA Grapalat" w:eastAsia="GHEA Grapalat" w:hAnsi="GHEA Grapalat" w:cs="GHEA Grapalat"/>
                <w:b/>
                <w:lang w:val="hy-AM"/>
              </w:rPr>
              <w:t>առաջարկվում է «Ոչ ֆինանսական ակտիվներ» հասկացության մեջ «տրամադրման» բառից հետո լրացնել նաև «օտարման» բառը։</w:t>
            </w:r>
          </w:p>
          <w:p w14:paraId="3CD89FAC" w14:textId="77777777" w:rsidR="00CA0081" w:rsidRPr="007C70E3" w:rsidRDefault="00CA0081">
            <w:pPr>
              <w:ind w:left="0" w:hanging="2"/>
              <w:jc w:val="both"/>
              <w:rPr>
                <w:rFonts w:ascii="GHEA Grapalat" w:eastAsia="GHEA Grapalat" w:hAnsi="GHEA Grapalat" w:cs="GHEA Grapalat"/>
                <w:lang w:val="hy-AM"/>
              </w:rPr>
            </w:pPr>
          </w:p>
          <w:p w14:paraId="7D5FAB37" w14:textId="3ED900C9" w:rsidR="00401CDA" w:rsidRDefault="00C76ADB">
            <w:pPr>
              <w:ind w:left="0" w:hanging="2"/>
              <w:jc w:val="both"/>
              <w:rPr>
                <w:rFonts w:ascii="GHEA Grapalat" w:eastAsia="GHEA Grapalat" w:hAnsi="GHEA Grapalat" w:cs="GHEA Grapalat"/>
                <w:b/>
                <w:lang w:val="hy-AM"/>
              </w:rPr>
            </w:pPr>
            <w:r w:rsidRPr="007C70E3">
              <w:rPr>
                <w:rFonts w:ascii="GHEA Grapalat" w:eastAsia="GHEA Grapalat" w:hAnsi="GHEA Grapalat" w:cs="GHEA Grapalat"/>
                <w:lang w:val="hy-AM"/>
              </w:rPr>
              <w:t>2</w:t>
            </w:r>
            <w:r w:rsidRPr="007C70E3">
              <w:rPr>
                <w:rFonts w:ascii="Cambria Math" w:eastAsia="Cambria Math" w:hAnsi="Cambria Math" w:cs="Cambria Math"/>
                <w:lang w:val="hy-AM"/>
              </w:rPr>
              <w:t>․</w:t>
            </w:r>
            <w:r w:rsidRPr="007C70E3">
              <w:rPr>
                <w:rFonts w:ascii="GHEA Grapalat" w:eastAsia="GHEA Grapalat" w:hAnsi="GHEA Grapalat" w:cs="GHEA Grapalat"/>
                <w:lang w:val="hy-AM"/>
              </w:rPr>
              <w:t xml:space="preserve"> </w:t>
            </w:r>
            <w:r w:rsidRPr="007C70E3">
              <w:rPr>
                <w:rFonts w:ascii="GHEA Grapalat" w:eastAsia="GHEA Grapalat" w:hAnsi="GHEA Grapalat" w:cs="GHEA Grapalat"/>
                <w:i/>
                <w:lang w:val="hy-AM"/>
              </w:rPr>
              <w:t>Նախագծի 1–ին հոդվածի 1–ին մասով սահմանվում է հիմնական միջոցների հասկացությունը (հիմնական միջոցները` արտադրված ակտիվներն են, որոնք պարբերաբար կամ շարունակական մասնակցում են ապրանքների արտադրության կամ ծառայությունների մատուցման գործընթացում մեկից ավելի տարիների ընթացքում)</w:t>
            </w:r>
            <w:r w:rsidRPr="007C70E3">
              <w:rPr>
                <w:rFonts w:ascii="GHEA Grapalat" w:eastAsia="GHEA Grapalat" w:hAnsi="GHEA Grapalat" w:cs="GHEA Grapalat"/>
                <w:lang w:val="hy-AM"/>
              </w:rPr>
              <w:t xml:space="preserve">: Այս կապակցությամբ հարկ է նշել, որ ի տարբերություն, օրինակ, պաշարների հասկացության, հիմնական միջոցների համար նշված չէ «նյութական» </w:t>
            </w:r>
            <w:r w:rsidRPr="007C70E3">
              <w:rPr>
                <w:rFonts w:ascii="GHEA Grapalat" w:eastAsia="GHEA Grapalat" w:hAnsi="GHEA Grapalat" w:cs="GHEA Grapalat"/>
                <w:lang w:val="hy-AM"/>
              </w:rPr>
              <w:lastRenderedPageBreak/>
              <w:t xml:space="preserve">բառը, ինչը տարընթերցում է առաջացնում, քանի որ պարզ չէ, թե որոնք են ոչ նյութական հիմնական միջոցները, հատկապես որ «Հանրային ներդրումային ծրագիր» հասկացության մեջ օգտագործվում է «նյութական հիմնական միջոց» եզրույթը։ Հետևապես, </w:t>
            </w:r>
            <w:r w:rsidRPr="007C70E3">
              <w:rPr>
                <w:rFonts w:ascii="GHEA Grapalat" w:eastAsia="GHEA Grapalat" w:hAnsi="GHEA Grapalat" w:cs="GHEA Grapalat"/>
                <w:b/>
                <w:lang w:val="hy-AM"/>
              </w:rPr>
              <w:t>առաջարկվում է «հիմնական միջոցներ» հասկացության մեջ «արտադրված ակտիվներ» բառերից առաջ լրացնել «նյութական» բառը։</w:t>
            </w:r>
          </w:p>
          <w:p w14:paraId="25FFFB1C" w14:textId="77777777" w:rsidR="00CA0081" w:rsidRPr="007C70E3" w:rsidRDefault="00CA0081">
            <w:pPr>
              <w:ind w:left="0" w:hanging="2"/>
              <w:jc w:val="both"/>
              <w:rPr>
                <w:rFonts w:ascii="GHEA Grapalat" w:eastAsia="GHEA Grapalat" w:hAnsi="GHEA Grapalat" w:cs="GHEA Grapalat"/>
                <w:lang w:val="hy-AM"/>
              </w:rPr>
            </w:pPr>
          </w:p>
          <w:p w14:paraId="7D5FAB38" w14:textId="76ADAB7B" w:rsidR="00401CDA" w:rsidRDefault="00C76ADB">
            <w:pPr>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t>3</w:t>
            </w:r>
            <w:r w:rsidRPr="007C70E3">
              <w:rPr>
                <w:rFonts w:ascii="Cambria Math" w:eastAsia="Cambria Math" w:hAnsi="Cambria Math" w:cs="Cambria Math"/>
                <w:lang w:val="hy-AM"/>
              </w:rPr>
              <w:t>․</w:t>
            </w:r>
            <w:r w:rsidRPr="007C70E3">
              <w:rPr>
                <w:rFonts w:ascii="GHEA Grapalat" w:eastAsia="GHEA Grapalat" w:hAnsi="GHEA Grapalat" w:cs="GHEA Grapalat"/>
                <w:lang w:val="hy-AM"/>
              </w:rPr>
              <w:t xml:space="preserve"> </w:t>
            </w:r>
            <w:r w:rsidRPr="007C70E3">
              <w:rPr>
                <w:rFonts w:ascii="GHEA Grapalat" w:eastAsia="GHEA Grapalat" w:hAnsi="GHEA Grapalat" w:cs="GHEA Grapalat"/>
                <w:i/>
                <w:lang w:val="hy-AM"/>
              </w:rPr>
              <w:t>Նախագծի 1–ին հոդվածի 1–ին մասով սահմանվում է բարձրարժեք ակտիվների հասկացությունը (բարձրարժեք ակտիվները` արտադրված ակտիվներն են, որոնց պահպանման հիմնական նպատակը արժեքի պահպանումն է, ինչպիսիք են արվեստի գործերը, թանկարժեք մետաղները և քարերը)</w:t>
            </w:r>
            <w:r w:rsidRPr="007C70E3">
              <w:rPr>
                <w:rFonts w:ascii="GHEA Grapalat" w:eastAsia="GHEA Grapalat" w:hAnsi="GHEA Grapalat" w:cs="GHEA Grapalat"/>
                <w:lang w:val="hy-AM"/>
              </w:rPr>
              <w:t>։ Այս կապակցությամբ հարկ է նշել, որ հստակ չէ «արվեստի գործերը» եզրույթը</w:t>
            </w:r>
            <w:r w:rsidRPr="007C70E3">
              <w:rPr>
                <w:rFonts w:ascii="Cambria Math" w:eastAsia="Cambria Math" w:hAnsi="Cambria Math" w:cs="Cambria Math"/>
                <w:lang w:val="hy-AM"/>
              </w:rPr>
              <w:t>․</w:t>
            </w:r>
            <w:r w:rsidRPr="007C70E3">
              <w:rPr>
                <w:rFonts w:ascii="GHEA Grapalat" w:eastAsia="GHEA Grapalat" w:hAnsi="GHEA Grapalat" w:cs="GHEA Grapalat"/>
                <w:lang w:val="hy-AM"/>
              </w:rPr>
              <w:t xml:space="preserve"> արդյո՞ք բոլոր տեսակի գործերը համարվելու են բարձրարժեք ակտիվ, եթե ոչ, ապա ի՞նչ չափանիշներով է որոշվելու, թե որ արվեստի գործն է համարվում բարձրարժեք ակտիվ, ի՞նչ է հասկացվում «արվեստի գործ» եզրույթի սահմաններում (որևէ իրավական ակտով նման սահմանում առկա չէ և եթե այդ եզրույթի մեջ ներառվում են արվեստագետների ստեղծագործությունները, ապա անհրաժեշտ է հաշվի առնել, որ դրանց համար սովորաբար գրանցվում է հեղինակային իրավունք)։ Հետևապես, </w:t>
            </w:r>
            <w:r w:rsidRPr="007C70E3">
              <w:rPr>
                <w:rFonts w:ascii="GHEA Grapalat" w:eastAsia="GHEA Grapalat" w:hAnsi="GHEA Grapalat" w:cs="GHEA Grapalat"/>
                <w:b/>
                <w:lang w:val="hy-AM"/>
              </w:rPr>
              <w:t>առաջարկվում է կամ հանել կամ հստակեցնել Նախագծում կիրառվող «արվեստի գործեր» սահմանումը</w:t>
            </w:r>
            <w:r w:rsidRPr="007C70E3">
              <w:rPr>
                <w:rFonts w:ascii="GHEA Grapalat" w:eastAsia="GHEA Grapalat" w:hAnsi="GHEA Grapalat" w:cs="GHEA Grapalat"/>
                <w:lang w:val="hy-AM"/>
              </w:rPr>
              <w:t>։</w:t>
            </w:r>
          </w:p>
          <w:p w14:paraId="7F987D2C" w14:textId="77777777" w:rsidR="00CA0081" w:rsidRPr="007C70E3" w:rsidRDefault="00CA0081">
            <w:pPr>
              <w:ind w:left="0" w:hanging="2"/>
              <w:jc w:val="both"/>
              <w:rPr>
                <w:rFonts w:ascii="GHEA Grapalat" w:eastAsia="GHEA Grapalat" w:hAnsi="GHEA Grapalat" w:cs="GHEA Grapalat"/>
                <w:lang w:val="hy-AM"/>
              </w:rPr>
            </w:pPr>
          </w:p>
          <w:p w14:paraId="7D5FAB39" w14:textId="1225E5B9" w:rsidR="00401CDA" w:rsidRDefault="00C76ADB">
            <w:pPr>
              <w:ind w:left="0" w:hanging="2"/>
              <w:jc w:val="both"/>
              <w:rPr>
                <w:rFonts w:ascii="GHEA Grapalat" w:eastAsia="GHEA Grapalat" w:hAnsi="GHEA Grapalat" w:cs="GHEA Grapalat"/>
                <w:b/>
                <w:lang w:val="hy-AM"/>
              </w:rPr>
            </w:pPr>
            <w:r w:rsidRPr="007C70E3">
              <w:rPr>
                <w:rFonts w:ascii="GHEA Grapalat" w:eastAsia="GHEA Grapalat" w:hAnsi="GHEA Grapalat" w:cs="GHEA Grapalat"/>
                <w:lang w:val="hy-AM"/>
              </w:rPr>
              <w:t>4</w:t>
            </w:r>
            <w:r w:rsidRPr="007C70E3">
              <w:rPr>
                <w:rFonts w:ascii="Cambria Math" w:eastAsia="Cambria Math" w:hAnsi="Cambria Math" w:cs="Cambria Math"/>
                <w:lang w:val="hy-AM"/>
              </w:rPr>
              <w:t>․</w:t>
            </w:r>
            <w:r w:rsidRPr="007C70E3">
              <w:rPr>
                <w:rFonts w:ascii="GHEA Grapalat" w:eastAsia="GHEA Grapalat" w:hAnsi="GHEA Grapalat" w:cs="GHEA Grapalat"/>
                <w:lang w:val="hy-AM"/>
              </w:rPr>
              <w:t xml:space="preserve"> </w:t>
            </w:r>
            <w:r w:rsidRPr="007C70E3">
              <w:rPr>
                <w:rFonts w:ascii="GHEA Grapalat" w:eastAsia="GHEA Grapalat" w:hAnsi="GHEA Grapalat" w:cs="GHEA Grapalat"/>
                <w:i/>
                <w:lang w:val="hy-AM"/>
              </w:rPr>
              <w:t>Նախագծի 1–ին հոդվածի 2–րդ մասով նախատեսվում է Օրենքի 1.2-րդ հոդվածի 17.2-րդ մասում «յուրաքանչյուր ծրագիր» եզրույթից առաջ ավելացնել «բյուջետային» բառը</w:t>
            </w:r>
            <w:r w:rsidRPr="007C70E3">
              <w:rPr>
                <w:rFonts w:ascii="GHEA Grapalat" w:eastAsia="GHEA Grapalat" w:hAnsi="GHEA Grapalat" w:cs="GHEA Grapalat"/>
                <w:lang w:val="hy-AM"/>
              </w:rPr>
              <w:t xml:space="preserve">։ Հաշվի առնելով, որ նույն հոդվածի 17.3–րդ մասով սահմանվում է «Ծրագրի նպատակը» հասկացությունը, ինչն ունի ուղիղ առնչություն 17.2-րդ մասի հետ՝ </w:t>
            </w:r>
            <w:r w:rsidRPr="007C70E3">
              <w:rPr>
                <w:rFonts w:ascii="GHEA Grapalat" w:eastAsia="GHEA Grapalat" w:hAnsi="GHEA Grapalat" w:cs="GHEA Grapalat"/>
                <w:b/>
                <w:lang w:val="hy-AM"/>
              </w:rPr>
              <w:t>առաջարկվում է</w:t>
            </w:r>
            <w:r w:rsidRPr="007C70E3">
              <w:rPr>
                <w:rFonts w:ascii="GHEA Grapalat" w:eastAsia="GHEA Grapalat" w:hAnsi="GHEA Grapalat" w:cs="GHEA Grapalat"/>
                <w:lang w:val="hy-AM"/>
              </w:rPr>
              <w:t xml:space="preserve"> </w:t>
            </w:r>
            <w:r w:rsidRPr="007C70E3">
              <w:rPr>
                <w:rFonts w:ascii="GHEA Grapalat" w:eastAsia="GHEA Grapalat" w:hAnsi="GHEA Grapalat" w:cs="GHEA Grapalat"/>
                <w:b/>
                <w:lang w:val="hy-AM"/>
              </w:rPr>
              <w:t>17.3–րդ մասում «ծրագրի նպատակը» եզրույթից առաջ նույնպես լրացնել «Բյուջետային» բառը։</w:t>
            </w:r>
          </w:p>
          <w:p w14:paraId="52EAA912" w14:textId="77777777" w:rsidR="00CA0081" w:rsidRPr="007C70E3" w:rsidRDefault="00CA0081">
            <w:pPr>
              <w:ind w:left="0" w:hanging="2"/>
              <w:jc w:val="both"/>
              <w:rPr>
                <w:rFonts w:ascii="GHEA Grapalat" w:eastAsia="GHEA Grapalat" w:hAnsi="GHEA Grapalat" w:cs="GHEA Grapalat"/>
                <w:lang w:val="hy-AM"/>
              </w:rPr>
            </w:pPr>
          </w:p>
          <w:p w14:paraId="7D5FAB3A" w14:textId="77777777" w:rsidR="00401CDA" w:rsidRPr="007C70E3" w:rsidRDefault="00C76ADB">
            <w:pPr>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lastRenderedPageBreak/>
              <w:t>5</w:t>
            </w:r>
            <w:r w:rsidRPr="007C70E3">
              <w:rPr>
                <w:rFonts w:ascii="Cambria Math" w:eastAsia="Cambria Math" w:hAnsi="Cambria Math" w:cs="Cambria Math"/>
                <w:lang w:val="hy-AM"/>
              </w:rPr>
              <w:t>․</w:t>
            </w:r>
            <w:r w:rsidRPr="007C70E3">
              <w:rPr>
                <w:rFonts w:ascii="GHEA Grapalat" w:eastAsia="GHEA Grapalat" w:hAnsi="GHEA Grapalat" w:cs="GHEA Grapalat"/>
                <w:lang w:val="hy-AM"/>
              </w:rPr>
              <w:t xml:space="preserve"> </w:t>
            </w:r>
            <w:r w:rsidRPr="007C70E3">
              <w:rPr>
                <w:rFonts w:ascii="GHEA Grapalat" w:eastAsia="GHEA Grapalat" w:hAnsi="GHEA Grapalat" w:cs="GHEA Grapalat"/>
                <w:i/>
                <w:lang w:val="hy-AM"/>
              </w:rPr>
              <w:t>Նախագծի 1–ին հոդվածի 5-րդ մասով նախատեսվում է Օրենքի 1.2–րդ հոդվածը լրացնել նոր 17.4, 17.5, 17.6 և 17.7 մասերով</w:t>
            </w:r>
            <w:r w:rsidRPr="007C70E3">
              <w:rPr>
                <w:rFonts w:ascii="GHEA Grapalat" w:eastAsia="GHEA Grapalat" w:hAnsi="GHEA Grapalat" w:cs="GHEA Grapalat"/>
                <w:lang w:val="hy-AM"/>
              </w:rPr>
              <w:t>, որոնց կապակցությամբ առկա են հետևյալ դիտարկումները</w:t>
            </w:r>
            <w:r w:rsidRPr="007C70E3">
              <w:rPr>
                <w:rFonts w:ascii="Cambria Math" w:eastAsia="Cambria Math" w:hAnsi="Cambria Math" w:cs="Cambria Math"/>
                <w:lang w:val="hy-AM"/>
              </w:rPr>
              <w:t>․</w:t>
            </w:r>
          </w:p>
          <w:p w14:paraId="7D5FAB3B" w14:textId="77777777" w:rsidR="00401CDA" w:rsidRPr="007C70E3" w:rsidRDefault="00C76ADB">
            <w:pPr>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t>ա</w:t>
            </w:r>
            <w:r w:rsidRPr="007C70E3">
              <w:rPr>
                <w:rFonts w:ascii="Cambria Math" w:eastAsia="Cambria Math" w:hAnsi="Cambria Math" w:cs="Cambria Math"/>
                <w:lang w:val="hy-AM"/>
              </w:rPr>
              <w:t>․</w:t>
            </w:r>
            <w:r w:rsidRPr="007C70E3">
              <w:rPr>
                <w:rFonts w:ascii="GHEA Grapalat" w:eastAsia="GHEA Grapalat" w:hAnsi="GHEA Grapalat" w:cs="GHEA Grapalat"/>
                <w:lang w:val="hy-AM"/>
              </w:rPr>
              <w:t xml:space="preserve"> 17-րդ մասով սահմանվում է «Բյուջետային ծրագիր» հասկացությունը (</w:t>
            </w:r>
            <w:r w:rsidRPr="007C70E3">
              <w:rPr>
                <w:rFonts w:ascii="GHEA Grapalat" w:eastAsia="GHEA Grapalat" w:hAnsi="GHEA Grapalat" w:cs="GHEA Grapalat"/>
                <w:u w:val="single"/>
                <w:lang w:val="hy-AM"/>
              </w:rPr>
              <w:t>Բյուջետային ծրագիրը՝ միևնույն նպատակին ուղղված քաղաքականության իրագործման միջոցառումների (այսուհետ՝ ծրագրի միջոցառումներ) տրամաբանական խմբավորումն է</w:t>
            </w:r>
            <w:r w:rsidRPr="007C70E3">
              <w:rPr>
                <w:rFonts w:ascii="GHEA Grapalat" w:eastAsia="GHEA Grapalat" w:hAnsi="GHEA Grapalat" w:cs="GHEA Grapalat"/>
                <w:lang w:val="hy-AM"/>
              </w:rPr>
              <w:t>), իսկ 17.5 մասով սահմանվում է «Հանրային ներդրումային ծրագիր» հասկացությունը (</w:t>
            </w:r>
            <w:r w:rsidRPr="007C70E3">
              <w:rPr>
                <w:rFonts w:ascii="GHEA Grapalat" w:eastAsia="GHEA Grapalat" w:hAnsi="GHEA Grapalat" w:cs="GHEA Grapalat"/>
                <w:u w:val="single"/>
                <w:lang w:val="hy-AM"/>
              </w:rPr>
              <w:t>Հանրային ներդրումային ծրագիր՝ ծրագիր, որը միտված է պետական կամ համայնքային  սեփականություն հանդիսացող նյութական հիմնական միջոցների ձեռքբերմանը կամ ստեղծմանը կամ բարելավմանը, որն առանձնանում է սահմանված նպատակով, ուղղակի արդյունքով և ժամկետայնությամբ</w:t>
            </w:r>
            <w:r w:rsidRPr="007C70E3">
              <w:rPr>
                <w:rFonts w:ascii="GHEA Grapalat" w:eastAsia="GHEA Grapalat" w:hAnsi="GHEA Grapalat" w:cs="GHEA Grapalat"/>
                <w:lang w:val="hy-AM"/>
              </w:rPr>
              <w:t>)։ Հասկացությունների մեջ առկա է տարընթերցում</w:t>
            </w:r>
            <w:r w:rsidRPr="007C70E3">
              <w:rPr>
                <w:rFonts w:ascii="Cambria Math" w:eastAsia="Cambria Math" w:hAnsi="Cambria Math" w:cs="Cambria Math"/>
                <w:lang w:val="hy-AM"/>
              </w:rPr>
              <w:t>․</w:t>
            </w:r>
            <w:r w:rsidRPr="007C70E3">
              <w:rPr>
                <w:rFonts w:ascii="GHEA Grapalat" w:eastAsia="GHEA Grapalat" w:hAnsi="GHEA Grapalat" w:cs="GHEA Grapalat"/>
                <w:lang w:val="hy-AM"/>
              </w:rPr>
              <w:t xml:space="preserve"> ըստ բովանդակության՝ ստացվում է, որ հանրային ներդրումային ծրագիրն էլ բյուջետային ծրագիր է, հակառակ դեպքում կապիտալ ծախսերը չեն համարվի բյուջետային ծրագրեր, սակայն Նախագծով սահմանված հասկացություններն առանձնացված են և ներկայացված են որպես առանձին տեսակի ծրագրեր՝ բյուջետային, ներդրումային և նպատակային։ Միաժամանակ, «Նպատակային ծրագիր» հասկացության մեջ նշվում է, որ հանրային ներդրումային ծրագիրը նպատակային ծրագիր է, սակայն «հանրային ներդրումային ծրագիր» հասկացությունն ունի իր առանձին սահմանումը։ Հետևապես, </w:t>
            </w:r>
            <w:r w:rsidRPr="007C70E3">
              <w:rPr>
                <w:rFonts w:ascii="GHEA Grapalat" w:eastAsia="GHEA Grapalat" w:hAnsi="GHEA Grapalat" w:cs="GHEA Grapalat"/>
                <w:b/>
                <w:lang w:val="hy-AM"/>
              </w:rPr>
              <w:t>առաջարկվում է խմբագրել «Բյուջետային ծրագիր», «Հանրային ներդրումային ծրագիր» և «Նպատակային ծրագիր» հասկացությունները՝ հստակեցնելով, արդյո՞ք ներդրումային և նպատակային ծրագրերը առաջարկվում են ի հավելումն բյուջետային ծրագրերի հասկացությանը, թե՞ դրանք բյուջետային ծրագրերի տեսակ են։ Բացի այդ, առաջարկվում է «նպատակային ծրագիր» հասկացությունից հանել «Հանրային ներդրումային ծրագիրը նպատակային ծրագիր է։» նախադասությունը։</w:t>
            </w:r>
          </w:p>
          <w:p w14:paraId="7D5FAB3C" w14:textId="7E7878B5" w:rsidR="00401CDA" w:rsidRDefault="00C76ADB">
            <w:pPr>
              <w:ind w:left="0" w:hanging="2"/>
              <w:jc w:val="both"/>
              <w:rPr>
                <w:rFonts w:ascii="GHEA Grapalat" w:eastAsia="GHEA Grapalat" w:hAnsi="GHEA Grapalat" w:cs="GHEA Grapalat"/>
                <w:b/>
                <w:color w:val="000000"/>
                <w:lang w:val="hy-AM"/>
              </w:rPr>
            </w:pPr>
            <w:r w:rsidRPr="007C70E3">
              <w:rPr>
                <w:rFonts w:ascii="GHEA Grapalat" w:eastAsia="GHEA Grapalat" w:hAnsi="GHEA Grapalat" w:cs="GHEA Grapalat"/>
                <w:lang w:val="hy-AM"/>
              </w:rPr>
              <w:t>բ</w:t>
            </w:r>
            <w:r w:rsidRPr="007C70E3">
              <w:rPr>
                <w:rFonts w:ascii="Cambria Math" w:eastAsia="Cambria Math" w:hAnsi="Cambria Math" w:cs="Cambria Math"/>
                <w:lang w:val="hy-AM"/>
              </w:rPr>
              <w:t>․</w:t>
            </w:r>
            <w:r w:rsidRPr="007C70E3">
              <w:rPr>
                <w:rFonts w:ascii="GHEA Grapalat" w:eastAsia="GHEA Grapalat" w:hAnsi="GHEA Grapalat" w:cs="GHEA Grapalat"/>
                <w:lang w:val="hy-AM"/>
              </w:rPr>
              <w:t xml:space="preserve"> Հաշվի առնելով, որ Հանրային ներդրումային ծրագրերի </w:t>
            </w:r>
            <w:r w:rsidRPr="007C70E3">
              <w:rPr>
                <w:rFonts w:ascii="GHEA Grapalat" w:eastAsia="GHEA Grapalat" w:hAnsi="GHEA Grapalat" w:cs="GHEA Grapalat"/>
                <w:lang w:val="hy-AM"/>
              </w:rPr>
              <w:lastRenderedPageBreak/>
              <w:t>առաջնահերթությունների ցանկում ընդգրկված ծրագրերը դեռևս բյուջետավորված չեն՝</w:t>
            </w:r>
            <w:r w:rsidRPr="007C70E3">
              <w:rPr>
                <w:rFonts w:ascii="GHEA Grapalat" w:eastAsia="GHEA Grapalat" w:hAnsi="GHEA Grapalat" w:cs="GHEA Grapalat"/>
                <w:b/>
                <w:lang w:val="hy-AM"/>
              </w:rPr>
              <w:t xml:space="preserve"> </w:t>
            </w:r>
            <w:r w:rsidRPr="007C70E3">
              <w:rPr>
                <w:rFonts w:ascii="GHEA Grapalat" w:eastAsia="GHEA Grapalat" w:hAnsi="GHEA Grapalat" w:cs="GHEA Grapalat"/>
                <w:b/>
                <w:color w:val="000000"/>
                <w:lang w:val="hy-AM"/>
              </w:rPr>
              <w:t>առաջարկվում է 17</w:t>
            </w:r>
            <w:r w:rsidRPr="007C70E3">
              <w:rPr>
                <w:rFonts w:ascii="Cambria Math" w:eastAsia="Cambria Math" w:hAnsi="Cambria Math" w:cs="Cambria Math"/>
                <w:b/>
                <w:color w:val="000000"/>
                <w:lang w:val="hy-AM"/>
              </w:rPr>
              <w:t>․</w:t>
            </w:r>
            <w:r w:rsidRPr="007C70E3">
              <w:rPr>
                <w:rFonts w:ascii="GHEA Grapalat" w:eastAsia="GHEA Grapalat" w:hAnsi="GHEA Grapalat" w:cs="GHEA Grapalat"/>
                <w:b/>
                <w:color w:val="000000"/>
                <w:lang w:val="hy-AM"/>
              </w:rPr>
              <w:t>6–րդ մասում «ներդրումային ծրագրերի» բառերից հետո լրացնել «առաջարկների» բառը։</w:t>
            </w:r>
          </w:p>
          <w:p w14:paraId="6EBBAAC4" w14:textId="77777777" w:rsidR="00CA0081" w:rsidRPr="007C70E3" w:rsidRDefault="00CA0081">
            <w:pPr>
              <w:ind w:left="0" w:hanging="2"/>
              <w:jc w:val="both"/>
              <w:rPr>
                <w:rFonts w:ascii="GHEA Grapalat" w:eastAsia="GHEA Grapalat" w:hAnsi="GHEA Grapalat" w:cs="GHEA Grapalat"/>
                <w:lang w:val="hy-AM"/>
              </w:rPr>
            </w:pPr>
          </w:p>
          <w:p w14:paraId="7D5FAB3D" w14:textId="77777777" w:rsidR="00401CDA" w:rsidRPr="007C70E3" w:rsidRDefault="00C76ADB">
            <w:pPr>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t xml:space="preserve">6. </w:t>
            </w:r>
            <w:r w:rsidRPr="007C70E3">
              <w:rPr>
                <w:rFonts w:ascii="GHEA Grapalat" w:eastAsia="GHEA Grapalat" w:hAnsi="GHEA Grapalat" w:cs="GHEA Grapalat"/>
                <w:i/>
                <w:lang w:val="hy-AM"/>
              </w:rPr>
              <w:t>Նախագծի 2-րդ հոդվածով նախատեսվում է Օրենքի 14–րդ հոդվածի 1–ին մասը շարադրել նոր խմբագրությամբ, որի համաձայն սահմանվելու է, որ բյուջեների միջոցների հաշվին կապիտալ ծախսերն իրականացվում են նաև այն պայմանով, որ հաստատված են ծախսերի կատարման փուլերը և ժամկետները</w:t>
            </w:r>
            <w:r w:rsidRPr="007C70E3">
              <w:rPr>
                <w:rFonts w:ascii="GHEA Grapalat" w:eastAsia="GHEA Grapalat" w:hAnsi="GHEA Grapalat" w:cs="GHEA Grapalat"/>
                <w:lang w:val="hy-AM"/>
              </w:rPr>
              <w:t xml:space="preserve">։ Այս կապակցությամբ հարկ է նշել, որ շինարարական աշխատանքների իրականացման ժամկետները սահմանվում են նախագծային փաստաթղթերում և աշխատանքների ընթացքում փոփոխվում են։ Այս առումով անհասկանալի է, թե որտեղ կամ ինչ իրավական ակտով և ինչպես են հաստատվելու կապիտալ ծախսերի կատարման փուլերը և ժամկետները։ Հետևապես, </w:t>
            </w:r>
            <w:r w:rsidRPr="007C70E3">
              <w:rPr>
                <w:rFonts w:ascii="GHEA Grapalat" w:eastAsia="GHEA Grapalat" w:hAnsi="GHEA Grapalat" w:cs="GHEA Grapalat"/>
                <w:b/>
                <w:lang w:val="hy-AM"/>
              </w:rPr>
              <w:t>առաջարկվում է հանել կամ հստակեցնել Նախագծի 2–րդ հոդվածով վերախմբագրվող Օրենքի 14–րդ հոդվածի 1–ին մասի գ) կետը։</w:t>
            </w:r>
          </w:p>
          <w:p w14:paraId="7D5FAB3E" w14:textId="77777777" w:rsidR="00401CDA" w:rsidRPr="007C70E3" w:rsidRDefault="00401CDA">
            <w:pPr>
              <w:ind w:left="0" w:hanging="2"/>
              <w:jc w:val="both"/>
              <w:rPr>
                <w:rFonts w:ascii="GHEA Grapalat" w:eastAsia="GHEA Grapalat" w:hAnsi="GHEA Grapalat" w:cs="GHEA Grapalat"/>
                <w:lang w:val="hy-AM"/>
              </w:rPr>
            </w:pPr>
          </w:p>
        </w:tc>
        <w:tc>
          <w:tcPr>
            <w:tcW w:w="5924" w:type="dxa"/>
          </w:tcPr>
          <w:sdt>
            <w:sdtPr>
              <w:rPr>
                <w:rFonts w:ascii="GHEA Grapalat" w:eastAsia="GHEA Grapalat" w:hAnsi="GHEA Grapalat" w:cs="GHEA Grapalat"/>
                <w:b/>
                <w:lang w:val="hy-AM"/>
              </w:rPr>
              <w:tag w:val="goog_rdk_27"/>
              <w:id w:val="1171991566"/>
            </w:sdtPr>
            <w:sdtEndPr>
              <w:rPr>
                <w:b w:val="0"/>
              </w:rPr>
            </w:sdtEndPr>
            <w:sdtContent>
              <w:p w14:paraId="67F784E3" w14:textId="087835BF" w:rsidR="005B536E" w:rsidRPr="005B536E" w:rsidRDefault="005B536E">
                <w:pPr>
                  <w:numPr>
                    <w:ilvl w:val="0"/>
                    <w:numId w:val="1"/>
                  </w:numPr>
                  <w:pBdr>
                    <w:top w:val="nil"/>
                    <w:left w:val="nil"/>
                    <w:bottom w:val="nil"/>
                    <w:right w:val="nil"/>
                    <w:between w:val="nil"/>
                  </w:pBdr>
                  <w:spacing w:line="240" w:lineRule="auto"/>
                  <w:ind w:left="0" w:hanging="2"/>
                  <w:jc w:val="both"/>
                  <w:rPr>
                    <w:rFonts w:ascii="GHEA Grapalat" w:eastAsia="GHEA Grapalat" w:hAnsi="GHEA Grapalat" w:cs="GHEA Grapalat"/>
                    <w:lang w:val="hy-AM"/>
                  </w:rPr>
                </w:pPr>
                <w:r>
                  <w:rPr>
                    <w:rFonts w:ascii="GHEA Grapalat" w:eastAsia="GHEA Grapalat" w:hAnsi="GHEA Grapalat" w:cs="GHEA Grapalat"/>
                    <w:b/>
                    <w:lang w:val="hy-AM"/>
                  </w:rPr>
                  <w:t xml:space="preserve">Ընդունվել է: </w:t>
                </w:r>
              </w:p>
              <w:p w14:paraId="7D5FAB40" w14:textId="41655841" w:rsidR="00401CDA" w:rsidRPr="005B536E" w:rsidRDefault="005B536E" w:rsidP="005B536E">
                <w:pPr>
                  <w:pBdr>
                    <w:top w:val="nil"/>
                    <w:left w:val="nil"/>
                    <w:bottom w:val="nil"/>
                    <w:right w:val="nil"/>
                    <w:between w:val="nil"/>
                  </w:pBdr>
                  <w:spacing w:line="240" w:lineRule="auto"/>
                  <w:ind w:leftChars="0" w:left="0" w:firstLineChars="0" w:firstLine="0"/>
                  <w:jc w:val="both"/>
                  <w:rPr>
                    <w:rFonts w:ascii="GHEA Grapalat" w:eastAsia="GHEA Grapalat" w:hAnsi="GHEA Grapalat" w:cs="GHEA Grapalat"/>
                    <w:lang w:val="hy-AM"/>
                  </w:rPr>
                </w:pPr>
                <w:r w:rsidRPr="005B536E">
                  <w:rPr>
                    <w:rFonts w:ascii="GHEA Grapalat" w:eastAsia="GHEA Grapalat" w:hAnsi="GHEA Grapalat" w:cs="GHEA Grapalat"/>
                    <w:lang w:val="hy-AM"/>
                  </w:rPr>
                  <w:t xml:space="preserve">Առաջարկվող փոփոխությունը </w:t>
                </w:r>
                <w:r w:rsidR="00C76ADB" w:rsidRPr="005B536E">
                  <w:rPr>
                    <w:rFonts w:ascii="GHEA Grapalat" w:eastAsia="GHEA Grapalat" w:hAnsi="GHEA Grapalat" w:cs="GHEA Grapalat"/>
                    <w:lang w:val="hy-AM"/>
                  </w:rPr>
                  <w:t xml:space="preserve"> </w:t>
                </w:r>
                <w:sdt>
                  <w:sdtPr>
                    <w:rPr>
                      <w:rFonts w:ascii="GHEA Grapalat" w:eastAsia="GHEA Grapalat" w:hAnsi="GHEA Grapalat" w:cs="GHEA Grapalat"/>
                      <w:lang w:val="hy-AM"/>
                    </w:rPr>
                    <w:tag w:val="goog_rdk_26"/>
                    <w:id w:val="-392809258"/>
                  </w:sdtPr>
                  <w:sdtEndPr/>
                  <w:sdtContent>
                    <w:r w:rsidRPr="005B536E">
                      <w:rPr>
                        <w:rFonts w:ascii="GHEA Grapalat" w:eastAsia="GHEA Grapalat" w:hAnsi="GHEA Grapalat" w:cs="GHEA Grapalat"/>
                        <w:lang w:val="hy-AM"/>
                      </w:rPr>
                      <w:t>նախագծից հանվել է:</w:t>
                    </w:r>
                  </w:sdtContent>
                </w:sdt>
              </w:p>
            </w:sdtContent>
          </w:sdt>
          <w:p w14:paraId="07720AAA" w14:textId="4DE781E5" w:rsidR="005B536E" w:rsidRDefault="0090231C" w:rsidP="005B536E">
            <w:pPr>
              <w:pBdr>
                <w:top w:val="nil"/>
                <w:left w:val="nil"/>
                <w:bottom w:val="nil"/>
                <w:right w:val="nil"/>
                <w:between w:val="nil"/>
              </w:pBdr>
              <w:spacing w:line="240" w:lineRule="auto"/>
              <w:ind w:leftChars="0" w:left="0" w:firstLineChars="0" w:firstLine="0"/>
              <w:jc w:val="both"/>
              <w:rPr>
                <w:rFonts w:ascii="GHEA Grapalat" w:eastAsia="GHEA Grapalat" w:hAnsi="GHEA Grapalat" w:cs="GHEA Grapalat"/>
                <w:b/>
                <w:lang w:val="hy-AM"/>
              </w:rPr>
            </w:pPr>
            <w:sdt>
              <w:sdtPr>
                <w:rPr>
                  <w:lang w:val="hy-AM"/>
                </w:rPr>
                <w:tag w:val="goog_rdk_31"/>
                <w:id w:val="-1150519783"/>
                <w:showingPlcHdr/>
              </w:sdtPr>
              <w:sdtEndPr>
                <w:rPr>
                  <w:rFonts w:ascii="GHEA Grapalat" w:eastAsia="GHEA Grapalat" w:hAnsi="GHEA Grapalat" w:cs="GHEA Grapalat"/>
                  <w:b/>
                </w:rPr>
              </w:sdtEndPr>
              <w:sdtContent>
                <w:r w:rsidR="005B536E">
                  <w:rPr>
                    <w:lang w:val="hy-AM"/>
                  </w:rPr>
                  <w:t xml:space="preserve">     </w:t>
                </w:r>
              </w:sdtContent>
            </w:sdt>
          </w:p>
          <w:p w14:paraId="63407C93" w14:textId="49EA02DF" w:rsidR="005B536E" w:rsidRPr="005B536E" w:rsidRDefault="005B536E" w:rsidP="005B536E">
            <w:pPr>
              <w:numPr>
                <w:ilvl w:val="0"/>
                <w:numId w:val="1"/>
              </w:numPr>
              <w:pBdr>
                <w:top w:val="nil"/>
                <w:left w:val="nil"/>
                <w:bottom w:val="nil"/>
                <w:right w:val="nil"/>
                <w:between w:val="nil"/>
              </w:pBdr>
              <w:spacing w:line="240" w:lineRule="auto"/>
              <w:ind w:left="0" w:hanging="2"/>
              <w:jc w:val="both"/>
              <w:rPr>
                <w:rFonts w:ascii="GHEA Grapalat" w:eastAsia="GHEA Grapalat" w:hAnsi="GHEA Grapalat" w:cs="GHEA Grapalat"/>
                <w:lang w:val="hy-AM"/>
              </w:rPr>
            </w:pPr>
            <w:r>
              <w:rPr>
                <w:rFonts w:ascii="GHEA Grapalat" w:eastAsia="GHEA Grapalat" w:hAnsi="GHEA Grapalat" w:cs="GHEA Grapalat"/>
                <w:b/>
                <w:lang w:val="hy-AM"/>
              </w:rPr>
              <w:t xml:space="preserve">Ընդունվել է: </w:t>
            </w:r>
          </w:p>
          <w:p w14:paraId="3BF809A4" w14:textId="1F02CFC9" w:rsidR="005B536E" w:rsidRPr="005B536E" w:rsidRDefault="005B536E" w:rsidP="005B536E">
            <w:pPr>
              <w:pBdr>
                <w:top w:val="nil"/>
                <w:left w:val="nil"/>
                <w:bottom w:val="nil"/>
                <w:right w:val="nil"/>
                <w:between w:val="nil"/>
              </w:pBdr>
              <w:spacing w:line="240" w:lineRule="auto"/>
              <w:ind w:leftChars="0" w:left="0" w:firstLineChars="0" w:firstLine="0"/>
              <w:jc w:val="both"/>
              <w:rPr>
                <w:rFonts w:ascii="GHEA Grapalat" w:eastAsia="GHEA Grapalat" w:hAnsi="GHEA Grapalat" w:cs="GHEA Grapalat"/>
                <w:lang w:val="hy-AM"/>
              </w:rPr>
            </w:pPr>
            <w:r w:rsidRPr="005B536E">
              <w:rPr>
                <w:rFonts w:ascii="GHEA Grapalat" w:eastAsia="GHEA Grapalat" w:hAnsi="GHEA Grapalat" w:cs="GHEA Grapalat"/>
                <w:lang w:val="hy-AM"/>
              </w:rPr>
              <w:t xml:space="preserve">Առաջարկվող փոփոխությունը  </w:t>
            </w:r>
            <w:sdt>
              <w:sdtPr>
                <w:rPr>
                  <w:rFonts w:ascii="GHEA Grapalat" w:eastAsia="GHEA Grapalat" w:hAnsi="GHEA Grapalat" w:cs="GHEA Grapalat"/>
                  <w:lang w:val="hy-AM"/>
                </w:rPr>
                <w:tag w:val="goog_rdk_26"/>
                <w:id w:val="1806196780"/>
              </w:sdtPr>
              <w:sdtEndPr/>
              <w:sdtContent>
                <w:r w:rsidRPr="005B536E">
                  <w:rPr>
                    <w:rFonts w:ascii="GHEA Grapalat" w:eastAsia="GHEA Grapalat" w:hAnsi="GHEA Grapalat" w:cs="GHEA Grapalat"/>
                    <w:lang w:val="hy-AM"/>
                  </w:rPr>
                  <w:t>նախագծից հանվել է:</w:t>
                </w:r>
              </w:sdtContent>
            </w:sdt>
          </w:p>
          <w:p w14:paraId="7D5FAB43" w14:textId="20E0D894" w:rsidR="00401CDA" w:rsidRPr="007C70E3" w:rsidRDefault="00401CDA" w:rsidP="00184B2E">
            <w:pPr>
              <w:pBdr>
                <w:top w:val="nil"/>
                <w:left w:val="nil"/>
                <w:bottom w:val="nil"/>
                <w:right w:val="nil"/>
                <w:between w:val="nil"/>
              </w:pBdr>
              <w:spacing w:line="240" w:lineRule="auto"/>
              <w:ind w:left="0" w:hanging="2"/>
              <w:jc w:val="both"/>
              <w:rPr>
                <w:rFonts w:ascii="Arial" w:hAnsi="Arial"/>
                <w:color w:val="000000"/>
                <w:sz w:val="22"/>
                <w:szCs w:val="22"/>
                <w:lang w:val="hy-AM"/>
              </w:rPr>
            </w:pPr>
          </w:p>
          <w:p w14:paraId="4DB456C2" w14:textId="22D3CFB1" w:rsidR="00691C29" w:rsidRPr="005B536E" w:rsidRDefault="00691C29" w:rsidP="00691C29">
            <w:pPr>
              <w:numPr>
                <w:ilvl w:val="0"/>
                <w:numId w:val="1"/>
              </w:numPr>
              <w:pBdr>
                <w:top w:val="nil"/>
                <w:left w:val="nil"/>
                <w:bottom w:val="nil"/>
                <w:right w:val="nil"/>
                <w:between w:val="nil"/>
              </w:pBdr>
              <w:spacing w:line="240" w:lineRule="auto"/>
              <w:ind w:left="0" w:hanging="2"/>
              <w:jc w:val="both"/>
              <w:rPr>
                <w:rFonts w:ascii="GHEA Grapalat" w:eastAsia="GHEA Grapalat" w:hAnsi="GHEA Grapalat" w:cs="GHEA Grapalat"/>
                <w:lang w:val="hy-AM"/>
              </w:rPr>
            </w:pPr>
            <w:r>
              <w:rPr>
                <w:rFonts w:ascii="GHEA Grapalat" w:eastAsia="GHEA Grapalat" w:hAnsi="GHEA Grapalat" w:cs="GHEA Grapalat"/>
                <w:b/>
                <w:lang w:val="hy-AM"/>
              </w:rPr>
              <w:t xml:space="preserve">Ընդունվել է: </w:t>
            </w:r>
          </w:p>
          <w:p w14:paraId="1A713722" w14:textId="0A91B36F" w:rsidR="00691C29" w:rsidRPr="005B536E" w:rsidRDefault="00691C29" w:rsidP="00691C29">
            <w:pPr>
              <w:pBdr>
                <w:top w:val="nil"/>
                <w:left w:val="nil"/>
                <w:bottom w:val="nil"/>
                <w:right w:val="nil"/>
                <w:between w:val="nil"/>
              </w:pBdr>
              <w:spacing w:line="240" w:lineRule="auto"/>
              <w:ind w:leftChars="0" w:left="0" w:firstLineChars="0" w:firstLine="0"/>
              <w:jc w:val="both"/>
              <w:rPr>
                <w:rFonts w:ascii="GHEA Grapalat" w:eastAsia="GHEA Grapalat" w:hAnsi="GHEA Grapalat" w:cs="GHEA Grapalat"/>
                <w:lang w:val="hy-AM"/>
              </w:rPr>
            </w:pPr>
            <w:r w:rsidRPr="005B536E">
              <w:rPr>
                <w:rFonts w:ascii="GHEA Grapalat" w:eastAsia="GHEA Grapalat" w:hAnsi="GHEA Grapalat" w:cs="GHEA Grapalat"/>
                <w:lang w:val="hy-AM"/>
              </w:rPr>
              <w:t>Առաջարկվող փոփոխությունը  նախագծից հանվել է:</w:t>
            </w:r>
          </w:p>
          <w:p w14:paraId="7D5FAB45" w14:textId="514FACD1" w:rsidR="00401CDA" w:rsidRPr="007C70E3" w:rsidRDefault="00401CDA" w:rsidP="00184B2E">
            <w:pPr>
              <w:pBdr>
                <w:top w:val="nil"/>
                <w:left w:val="nil"/>
                <w:bottom w:val="nil"/>
                <w:right w:val="nil"/>
                <w:between w:val="nil"/>
              </w:pBdr>
              <w:spacing w:line="240" w:lineRule="auto"/>
              <w:ind w:left="0" w:hanging="2"/>
              <w:jc w:val="both"/>
              <w:rPr>
                <w:rFonts w:ascii="Arial" w:hAnsi="Arial"/>
                <w:color w:val="000000"/>
                <w:sz w:val="22"/>
                <w:szCs w:val="22"/>
                <w:lang w:val="hy-AM"/>
              </w:rPr>
            </w:pPr>
          </w:p>
          <w:p w14:paraId="7D5FAB46" w14:textId="3A09CE38" w:rsidR="00401CDA" w:rsidRPr="007C70E3" w:rsidRDefault="0021284C">
            <w:pPr>
              <w:numPr>
                <w:ilvl w:val="0"/>
                <w:numId w:val="1"/>
              </w:numPr>
              <w:pBdr>
                <w:top w:val="nil"/>
                <w:left w:val="nil"/>
                <w:bottom w:val="nil"/>
                <w:right w:val="nil"/>
                <w:between w:val="nil"/>
              </w:pBdr>
              <w:spacing w:line="240" w:lineRule="auto"/>
              <w:ind w:left="0" w:hanging="2"/>
              <w:jc w:val="both"/>
              <w:rPr>
                <w:rFonts w:ascii="GHEA Grapalat" w:eastAsia="GHEA Grapalat" w:hAnsi="GHEA Grapalat" w:cs="GHEA Grapalat"/>
                <w:b/>
                <w:lang w:val="hy-AM"/>
              </w:rPr>
            </w:pPr>
            <w:r>
              <w:rPr>
                <w:rFonts w:ascii="GHEA Grapalat" w:eastAsia="GHEA Grapalat" w:hAnsi="GHEA Grapalat" w:cs="GHEA Grapalat"/>
                <w:b/>
                <w:bCs/>
                <w:lang w:val="hy-AM"/>
              </w:rPr>
              <w:t>Ընդունվել է</w:t>
            </w:r>
            <w:r w:rsidR="00CA0081">
              <w:rPr>
                <w:rFonts w:ascii="GHEA Grapalat" w:eastAsia="GHEA Grapalat" w:hAnsi="GHEA Grapalat" w:cs="GHEA Grapalat"/>
                <w:b/>
                <w:bCs/>
                <w:lang w:val="hy-AM"/>
              </w:rPr>
              <w:t>:</w:t>
            </w:r>
          </w:p>
          <w:p w14:paraId="7D5FAB47" w14:textId="483B8E7C" w:rsidR="00401CDA" w:rsidRDefault="0021284C" w:rsidP="00184B2E">
            <w:pPr>
              <w:pBdr>
                <w:top w:val="nil"/>
                <w:left w:val="nil"/>
                <w:bottom w:val="nil"/>
                <w:right w:val="nil"/>
                <w:between w:val="nil"/>
              </w:pBdr>
              <w:spacing w:line="240" w:lineRule="auto"/>
              <w:ind w:left="0" w:hanging="2"/>
              <w:jc w:val="both"/>
              <w:rPr>
                <w:rFonts w:ascii="GHEA Grapalat" w:eastAsia="GHEA Grapalat" w:hAnsi="GHEA Grapalat" w:cs="GHEA Grapalat"/>
                <w:lang w:val="hy-AM"/>
              </w:rPr>
            </w:pPr>
            <w:r>
              <w:rPr>
                <w:rFonts w:ascii="GHEA Grapalat" w:eastAsia="GHEA Grapalat" w:hAnsi="GHEA Grapalat" w:cs="GHEA Grapalat"/>
                <w:lang w:val="hy-AM"/>
              </w:rPr>
              <w:t>Կետը խմբագրվել է։</w:t>
            </w:r>
            <w:r w:rsidR="00C76ADB" w:rsidRPr="007C70E3">
              <w:rPr>
                <w:rFonts w:ascii="GHEA Grapalat" w:eastAsia="GHEA Grapalat" w:hAnsi="GHEA Grapalat" w:cs="GHEA Grapalat"/>
                <w:lang w:val="hy-AM"/>
              </w:rPr>
              <w:t xml:space="preserve"> </w:t>
            </w:r>
          </w:p>
          <w:p w14:paraId="2FD619A4" w14:textId="77777777" w:rsidR="00CA0081" w:rsidRPr="007C70E3" w:rsidRDefault="00CA0081" w:rsidP="00184B2E">
            <w:pPr>
              <w:pBdr>
                <w:top w:val="nil"/>
                <w:left w:val="nil"/>
                <w:bottom w:val="nil"/>
                <w:right w:val="nil"/>
                <w:between w:val="nil"/>
              </w:pBdr>
              <w:spacing w:line="240" w:lineRule="auto"/>
              <w:ind w:left="0" w:hanging="2"/>
              <w:jc w:val="both"/>
              <w:rPr>
                <w:rFonts w:ascii="Arial" w:hAnsi="Arial"/>
                <w:color w:val="000000"/>
                <w:sz w:val="22"/>
                <w:szCs w:val="22"/>
                <w:lang w:val="hy-AM"/>
              </w:rPr>
            </w:pPr>
          </w:p>
          <w:p w14:paraId="044EE801" w14:textId="067A645A" w:rsidR="002B05CD" w:rsidRPr="002B05CD" w:rsidRDefault="002B05CD" w:rsidP="00CA0081">
            <w:pPr>
              <w:ind w:leftChars="0" w:left="31" w:firstLineChars="0" w:hanging="2"/>
              <w:rPr>
                <w:rFonts w:ascii="GHEA Grapalat" w:eastAsia="GHEA Grapalat" w:hAnsi="GHEA Grapalat" w:cs="GHEA Grapalat"/>
                <w:b/>
                <w:bCs/>
                <w:lang w:val="hy-AM"/>
              </w:rPr>
            </w:pPr>
            <w:r>
              <w:rPr>
                <w:rFonts w:ascii="GHEA Grapalat" w:eastAsia="GHEA Grapalat" w:hAnsi="GHEA Grapalat" w:cs="GHEA Grapalat"/>
                <w:b/>
                <w:bCs/>
                <w:lang w:val="hy-AM"/>
              </w:rPr>
              <w:t>5</w:t>
            </w:r>
            <w:r>
              <w:rPr>
                <w:rFonts w:ascii="Cambria Math" w:eastAsia="GHEA Grapalat" w:hAnsi="Cambria Math" w:cs="GHEA Grapalat"/>
                <w:b/>
                <w:bCs/>
                <w:lang w:val="hy-AM"/>
              </w:rPr>
              <w:t>․</w:t>
            </w:r>
            <w:r w:rsidR="00CA0081">
              <w:rPr>
                <w:rFonts w:ascii="Cambria Math" w:eastAsia="GHEA Grapalat" w:hAnsi="Cambria Math" w:cs="GHEA Grapalat"/>
                <w:b/>
                <w:bCs/>
                <w:lang w:val="hy-AM"/>
              </w:rPr>
              <w:t xml:space="preserve">          </w:t>
            </w:r>
            <w:r w:rsidRPr="002B05CD">
              <w:rPr>
                <w:rFonts w:ascii="GHEA Grapalat" w:eastAsia="GHEA Grapalat" w:hAnsi="GHEA Grapalat" w:cs="GHEA Grapalat"/>
                <w:b/>
                <w:bCs/>
                <w:lang w:val="hy-AM"/>
              </w:rPr>
              <w:t xml:space="preserve">Ընդունվել է: </w:t>
            </w:r>
          </w:p>
          <w:p w14:paraId="29E00C42" w14:textId="77777777" w:rsidR="00F10B0F" w:rsidRDefault="00F10B0F" w:rsidP="00F10B0F">
            <w:pPr>
              <w:pBdr>
                <w:top w:val="nil"/>
                <w:left w:val="nil"/>
                <w:bottom w:val="nil"/>
                <w:right w:val="nil"/>
                <w:between w:val="nil"/>
              </w:pBdr>
              <w:spacing w:line="240" w:lineRule="auto"/>
              <w:ind w:left="0" w:hanging="2"/>
              <w:jc w:val="both"/>
              <w:rPr>
                <w:rFonts w:ascii="GHEA Grapalat" w:eastAsia="GHEA Grapalat" w:hAnsi="GHEA Grapalat" w:cs="GHEA Grapalat"/>
                <w:lang w:val="hy-AM"/>
              </w:rPr>
            </w:pPr>
            <w:r>
              <w:rPr>
                <w:rFonts w:ascii="GHEA Grapalat" w:eastAsia="GHEA Grapalat" w:hAnsi="GHEA Grapalat" w:cs="GHEA Grapalat"/>
                <w:lang w:val="hy-AM"/>
              </w:rPr>
              <w:t>Կետը խմբագրվել է։</w:t>
            </w:r>
            <w:r w:rsidRPr="007C70E3">
              <w:rPr>
                <w:rFonts w:ascii="GHEA Grapalat" w:eastAsia="GHEA Grapalat" w:hAnsi="GHEA Grapalat" w:cs="GHEA Grapalat"/>
                <w:lang w:val="hy-AM"/>
              </w:rPr>
              <w:t xml:space="preserve"> </w:t>
            </w:r>
          </w:p>
          <w:p w14:paraId="412F7000" w14:textId="77777777" w:rsidR="00CA0081" w:rsidRDefault="00CA0081" w:rsidP="00184B2E">
            <w:pPr>
              <w:pBdr>
                <w:top w:val="nil"/>
                <w:left w:val="nil"/>
                <w:bottom w:val="nil"/>
                <w:right w:val="nil"/>
                <w:between w:val="nil"/>
              </w:pBdr>
              <w:spacing w:line="240" w:lineRule="auto"/>
              <w:ind w:left="0" w:hanging="2"/>
              <w:jc w:val="both"/>
              <w:rPr>
                <w:rFonts w:ascii="GHEA Grapalat" w:eastAsia="GHEA Grapalat" w:hAnsi="GHEA Grapalat" w:cs="GHEA Grapalat"/>
                <w:lang w:val="hy-AM"/>
              </w:rPr>
            </w:pPr>
          </w:p>
          <w:p w14:paraId="4E195E5E" w14:textId="20FAE19E" w:rsidR="002B05CD" w:rsidRPr="007C70E3" w:rsidRDefault="002B05CD" w:rsidP="002B05CD">
            <w:pPr>
              <w:pBdr>
                <w:top w:val="nil"/>
                <w:left w:val="nil"/>
                <w:bottom w:val="nil"/>
                <w:right w:val="nil"/>
                <w:between w:val="nil"/>
              </w:pBdr>
              <w:spacing w:line="240" w:lineRule="auto"/>
              <w:ind w:leftChars="0" w:left="0" w:firstLineChars="0" w:firstLine="0"/>
              <w:jc w:val="both"/>
              <w:rPr>
                <w:rFonts w:ascii="GHEA Grapalat" w:eastAsia="GHEA Grapalat" w:hAnsi="GHEA Grapalat" w:cs="GHEA Grapalat"/>
                <w:b/>
                <w:lang w:val="hy-AM"/>
              </w:rPr>
            </w:pPr>
            <w:r w:rsidRPr="002B05CD">
              <w:rPr>
                <w:rFonts w:ascii="GHEA Grapalat" w:eastAsia="GHEA Grapalat" w:hAnsi="GHEA Grapalat" w:cs="GHEA Grapalat"/>
                <w:b/>
                <w:lang w:val="hy-AM"/>
              </w:rPr>
              <w:t>6</w:t>
            </w:r>
            <w:r>
              <w:rPr>
                <w:rFonts w:ascii="Cambria Math" w:eastAsia="GHEA Grapalat" w:hAnsi="Cambria Math" w:cs="GHEA Grapalat"/>
                <w:lang w:val="hy-AM"/>
              </w:rPr>
              <w:t xml:space="preserve">․ </w:t>
            </w:r>
            <w:r w:rsidR="00CA0081">
              <w:rPr>
                <w:rFonts w:asciiTheme="minorHAnsi" w:hAnsiTheme="minorHAnsi"/>
                <w:lang w:val="hy-AM"/>
              </w:rPr>
              <w:t xml:space="preserve">             </w:t>
            </w:r>
            <w:r w:rsidRPr="007C70E3">
              <w:rPr>
                <w:rFonts w:ascii="GHEA Grapalat" w:eastAsia="GHEA Grapalat" w:hAnsi="GHEA Grapalat" w:cs="GHEA Grapalat"/>
                <w:b/>
                <w:bCs/>
                <w:lang w:val="hy-AM"/>
              </w:rPr>
              <w:t>Ընդունվել է։</w:t>
            </w:r>
            <w:r w:rsidRPr="007C70E3">
              <w:rPr>
                <w:rFonts w:ascii="GHEA Grapalat" w:eastAsia="GHEA Grapalat" w:hAnsi="GHEA Grapalat" w:cs="GHEA Grapalat"/>
                <w:lang w:val="hy-AM"/>
              </w:rPr>
              <w:t xml:space="preserve"> </w:t>
            </w:r>
          </w:p>
          <w:p w14:paraId="66BC3947" w14:textId="14E83710" w:rsidR="00CA0081" w:rsidRPr="007C70E3" w:rsidRDefault="00CA0081" w:rsidP="00CA0081">
            <w:pPr>
              <w:pBdr>
                <w:top w:val="nil"/>
                <w:left w:val="nil"/>
                <w:bottom w:val="nil"/>
                <w:right w:val="nil"/>
                <w:between w:val="nil"/>
              </w:pBdr>
              <w:spacing w:line="240" w:lineRule="auto"/>
              <w:ind w:left="0" w:hanging="2"/>
              <w:jc w:val="both"/>
              <w:rPr>
                <w:rFonts w:ascii="Arial" w:hAnsi="Arial"/>
                <w:color w:val="000000"/>
                <w:sz w:val="22"/>
                <w:szCs w:val="22"/>
                <w:lang w:val="hy-AM"/>
              </w:rPr>
            </w:pPr>
            <w:r>
              <w:rPr>
                <w:rFonts w:ascii="GHEA Grapalat" w:eastAsia="GHEA Grapalat" w:hAnsi="GHEA Grapalat" w:cs="GHEA Grapalat"/>
                <w:lang w:val="hy-AM"/>
              </w:rPr>
              <w:t>Կետը խմբագրվել է։</w:t>
            </w:r>
            <w:r w:rsidRPr="007C70E3">
              <w:rPr>
                <w:rFonts w:ascii="GHEA Grapalat" w:eastAsia="GHEA Grapalat" w:hAnsi="GHEA Grapalat" w:cs="GHEA Grapalat"/>
                <w:lang w:val="hy-AM"/>
              </w:rPr>
              <w:t xml:space="preserve"> </w:t>
            </w:r>
            <w:sdt>
              <w:sdtPr>
                <w:rPr>
                  <w:lang w:val="hy-AM"/>
                </w:rPr>
                <w:tag w:val="goog_rdk_41"/>
                <w:id w:val="-643045963"/>
                <w:showingPlcHdr/>
              </w:sdtPr>
              <w:sdtEndPr/>
              <w:sdtContent>
                <w:r w:rsidRPr="007C70E3">
                  <w:rPr>
                    <w:lang w:val="hy-AM"/>
                  </w:rPr>
                  <w:t xml:space="preserve">     </w:t>
                </w:r>
              </w:sdtContent>
            </w:sdt>
          </w:p>
          <w:p w14:paraId="7D5FAB4B" w14:textId="5DEE5180" w:rsidR="00401CDA" w:rsidRPr="007C70E3" w:rsidRDefault="00CA0081" w:rsidP="00CA0081">
            <w:pPr>
              <w:pBdr>
                <w:top w:val="nil"/>
                <w:left w:val="nil"/>
                <w:bottom w:val="nil"/>
                <w:right w:val="nil"/>
                <w:between w:val="nil"/>
              </w:pBdr>
              <w:spacing w:line="240" w:lineRule="auto"/>
              <w:ind w:left="0" w:hanging="2"/>
              <w:jc w:val="both"/>
              <w:rPr>
                <w:rFonts w:ascii="Arial" w:hAnsi="Arial"/>
                <w:color w:val="000000"/>
                <w:sz w:val="22"/>
                <w:szCs w:val="22"/>
                <w:lang w:val="hy-AM"/>
              </w:rPr>
            </w:pPr>
            <w:r w:rsidRPr="007C70E3">
              <w:rPr>
                <w:rFonts w:ascii="Arial" w:hAnsi="Arial"/>
                <w:color w:val="000000"/>
                <w:sz w:val="22"/>
                <w:szCs w:val="22"/>
                <w:lang w:val="hy-AM"/>
              </w:rPr>
              <w:t xml:space="preserve"> </w:t>
            </w:r>
          </w:p>
        </w:tc>
      </w:tr>
      <w:tr w:rsidR="00401CDA" w:rsidRPr="002B05CD" w14:paraId="7D5FAB50" w14:textId="77777777">
        <w:trPr>
          <w:trHeight w:val="282"/>
        </w:trPr>
        <w:tc>
          <w:tcPr>
            <w:tcW w:w="8359" w:type="dxa"/>
            <w:shd w:val="clear" w:color="auto" w:fill="C9C9C9"/>
          </w:tcPr>
          <w:p w14:paraId="7D5FAB4D" w14:textId="77777777" w:rsidR="00401CDA" w:rsidRPr="007C70E3" w:rsidRDefault="00C76ADB">
            <w:pPr>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lastRenderedPageBreak/>
              <w:t>9. ՀՀ արդարադատության նախարարություն</w:t>
            </w:r>
          </w:p>
        </w:tc>
        <w:tc>
          <w:tcPr>
            <w:tcW w:w="5924" w:type="dxa"/>
            <w:shd w:val="clear" w:color="auto" w:fill="C9C9C9"/>
          </w:tcPr>
          <w:p w14:paraId="7D5FAB4E" w14:textId="462F7F69" w:rsidR="00401CDA" w:rsidRPr="007C70E3" w:rsidRDefault="00C76ADB">
            <w:pPr>
              <w:spacing w:line="360" w:lineRule="auto"/>
              <w:ind w:left="0" w:hanging="2"/>
              <w:jc w:val="center"/>
              <w:rPr>
                <w:rFonts w:ascii="GHEA Grapalat" w:eastAsia="GHEA Grapalat" w:hAnsi="GHEA Grapalat" w:cs="GHEA Grapalat"/>
                <w:lang w:val="hy-AM"/>
              </w:rPr>
            </w:pPr>
            <w:r w:rsidRPr="00642350">
              <w:rPr>
                <w:rFonts w:ascii="GHEA Grapalat" w:eastAsia="GHEA Grapalat" w:hAnsi="GHEA Grapalat" w:cs="GHEA Grapalat"/>
                <w:lang w:val="hy-AM"/>
              </w:rPr>
              <w:t>11.1</w:t>
            </w:r>
            <w:r w:rsidR="00935B26">
              <w:rPr>
                <w:rFonts w:ascii="GHEA Grapalat" w:eastAsia="GHEA Grapalat" w:hAnsi="GHEA Grapalat" w:cs="GHEA Grapalat"/>
                <w:lang w:val="hy-AM"/>
              </w:rPr>
              <w:t>0</w:t>
            </w:r>
            <w:r w:rsidRPr="00642350">
              <w:rPr>
                <w:rFonts w:ascii="GHEA Grapalat" w:eastAsia="GHEA Grapalat" w:hAnsi="GHEA Grapalat" w:cs="GHEA Grapalat"/>
                <w:lang w:val="hy-AM"/>
              </w:rPr>
              <w:t>.2024թ.</w:t>
            </w:r>
          </w:p>
          <w:p w14:paraId="7D5FAB4F" w14:textId="77777777" w:rsidR="00401CDA" w:rsidRPr="007C70E3" w:rsidRDefault="00C76ADB">
            <w:pPr>
              <w:spacing w:line="360" w:lineRule="auto"/>
              <w:ind w:left="0" w:hanging="2"/>
              <w:jc w:val="center"/>
              <w:rPr>
                <w:rFonts w:ascii="GHEA Grapalat" w:eastAsia="GHEA Grapalat" w:hAnsi="GHEA Grapalat" w:cs="GHEA Grapalat"/>
                <w:lang w:val="hy-AM"/>
              </w:rPr>
            </w:pPr>
            <w:r w:rsidRPr="007C70E3">
              <w:rPr>
                <w:rFonts w:ascii="GHEA Grapalat" w:eastAsia="GHEA Grapalat" w:hAnsi="GHEA Grapalat" w:cs="GHEA Grapalat"/>
                <w:lang w:val="hy-AM"/>
              </w:rPr>
              <w:t>N 01/23/40712-2024</w:t>
            </w:r>
          </w:p>
        </w:tc>
      </w:tr>
      <w:tr w:rsidR="00401CDA" w:rsidRPr="007C70E3" w14:paraId="7D5FAB53" w14:textId="77777777">
        <w:trPr>
          <w:trHeight w:val="282"/>
        </w:trPr>
        <w:tc>
          <w:tcPr>
            <w:tcW w:w="8359" w:type="dxa"/>
          </w:tcPr>
          <w:p w14:paraId="7D5FAB51" w14:textId="77777777" w:rsidR="00401CDA" w:rsidRPr="007C70E3" w:rsidRDefault="00C76ADB">
            <w:pPr>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t xml:space="preserve">Ի կատարումն Հայաստանի Հանրապետության վարչապետի 2024 թվականի հոկտեմբերի 8-ի թիվ 02/16.4/34345-2024 հանձնարարականի՝ տեղեկացնում եմ, որ ««Հայաստանի Հանրապետության բյուջետային համակարգի մասին» օրենքում փոփոխություններ և լրացումներ կատարելու մասին» Հայաստանի Հանրապետության օրենքի նախագծի վերաբերյալ առաջարկություններ չունենք։ </w:t>
            </w:r>
          </w:p>
        </w:tc>
        <w:tc>
          <w:tcPr>
            <w:tcW w:w="5924" w:type="dxa"/>
          </w:tcPr>
          <w:p w14:paraId="7D5FAB52" w14:textId="77777777" w:rsidR="00401CDA" w:rsidRPr="00875B67" w:rsidRDefault="00C76ADB" w:rsidP="00FD158F">
            <w:pPr>
              <w:spacing w:line="360" w:lineRule="auto"/>
              <w:ind w:left="0" w:hanging="2"/>
              <w:rPr>
                <w:rFonts w:ascii="GHEA Grapalat" w:eastAsia="GHEA Grapalat" w:hAnsi="GHEA Grapalat" w:cs="GHEA Grapalat"/>
                <w:b/>
                <w:lang w:val="hy-AM"/>
              </w:rPr>
            </w:pPr>
            <w:r w:rsidRPr="00875B67">
              <w:rPr>
                <w:rFonts w:ascii="GHEA Grapalat" w:eastAsia="GHEA Grapalat" w:hAnsi="GHEA Grapalat" w:cs="GHEA Grapalat"/>
                <w:b/>
                <w:lang w:val="hy-AM"/>
              </w:rPr>
              <w:t>Ընդունվել է ի գիտություն:</w:t>
            </w:r>
          </w:p>
        </w:tc>
      </w:tr>
      <w:tr w:rsidR="00401CDA" w:rsidRPr="007C70E3" w14:paraId="7D5FAB56" w14:textId="77777777">
        <w:trPr>
          <w:trHeight w:val="282"/>
        </w:trPr>
        <w:tc>
          <w:tcPr>
            <w:tcW w:w="8359" w:type="dxa"/>
            <w:shd w:val="clear" w:color="auto" w:fill="D9D9D9"/>
          </w:tcPr>
          <w:p w14:paraId="7D5FAB54" w14:textId="77777777" w:rsidR="00401CDA" w:rsidRPr="007C70E3" w:rsidRDefault="00C76ADB">
            <w:pPr>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t>10. ՀՀ Էկոնոմիկայի նախարարություն</w:t>
            </w:r>
          </w:p>
        </w:tc>
        <w:tc>
          <w:tcPr>
            <w:tcW w:w="5924" w:type="dxa"/>
            <w:shd w:val="clear" w:color="auto" w:fill="D9D9D9"/>
          </w:tcPr>
          <w:p w14:paraId="2AEF54A7" w14:textId="77777777" w:rsidR="00935B26" w:rsidRPr="007C70E3" w:rsidRDefault="00935B26" w:rsidP="00935B26">
            <w:pPr>
              <w:spacing w:line="360" w:lineRule="auto"/>
              <w:ind w:left="0" w:hanging="2"/>
              <w:jc w:val="center"/>
              <w:rPr>
                <w:rFonts w:ascii="GHEA Grapalat" w:eastAsia="GHEA Grapalat" w:hAnsi="GHEA Grapalat" w:cs="GHEA Grapalat"/>
                <w:lang w:val="hy-AM"/>
              </w:rPr>
            </w:pPr>
            <w:r w:rsidRPr="00642350">
              <w:rPr>
                <w:rFonts w:ascii="GHEA Grapalat" w:eastAsia="GHEA Grapalat" w:hAnsi="GHEA Grapalat" w:cs="GHEA Grapalat"/>
                <w:lang w:val="hy-AM"/>
              </w:rPr>
              <w:t>11.1</w:t>
            </w:r>
            <w:r>
              <w:rPr>
                <w:rFonts w:ascii="GHEA Grapalat" w:eastAsia="GHEA Grapalat" w:hAnsi="GHEA Grapalat" w:cs="GHEA Grapalat"/>
                <w:lang w:val="hy-AM"/>
              </w:rPr>
              <w:t>0</w:t>
            </w:r>
            <w:r w:rsidRPr="00642350">
              <w:rPr>
                <w:rFonts w:ascii="GHEA Grapalat" w:eastAsia="GHEA Grapalat" w:hAnsi="GHEA Grapalat" w:cs="GHEA Grapalat"/>
                <w:lang w:val="hy-AM"/>
              </w:rPr>
              <w:t>.2024թ.</w:t>
            </w:r>
          </w:p>
          <w:p w14:paraId="7D5FAB55" w14:textId="05F92835" w:rsidR="00401CDA" w:rsidRPr="00935B26" w:rsidRDefault="00935B26" w:rsidP="00935B26">
            <w:pPr>
              <w:spacing w:line="360" w:lineRule="auto"/>
              <w:ind w:left="0" w:hanging="2"/>
              <w:jc w:val="center"/>
              <w:rPr>
                <w:rFonts w:ascii="Cambria Math" w:eastAsia="GHEA Grapalat" w:hAnsi="Cambria Math" w:cs="GHEA Grapalat"/>
                <w:lang w:val="hy-AM"/>
              </w:rPr>
            </w:pPr>
            <w:r>
              <w:rPr>
                <w:rFonts w:ascii="GHEA Grapalat" w:eastAsia="GHEA Grapalat" w:hAnsi="GHEA Grapalat" w:cs="GHEA Grapalat"/>
                <w:lang w:val="hy-AM"/>
              </w:rPr>
              <w:t>N 01/2</w:t>
            </w:r>
            <w:r w:rsidRPr="007C70E3">
              <w:rPr>
                <w:rFonts w:ascii="GHEA Grapalat" w:eastAsia="GHEA Grapalat" w:hAnsi="GHEA Grapalat" w:cs="GHEA Grapalat"/>
                <w:lang w:val="hy-AM"/>
              </w:rPr>
              <w:t>0</w:t>
            </w:r>
            <w:r>
              <w:rPr>
                <w:rFonts w:ascii="GHEA Grapalat" w:eastAsia="GHEA Grapalat" w:hAnsi="GHEA Grapalat" w:cs="GHEA Grapalat"/>
                <w:lang w:val="hy-AM"/>
              </w:rPr>
              <w:t>557</w:t>
            </w:r>
            <w:r w:rsidRPr="007C70E3">
              <w:rPr>
                <w:rFonts w:ascii="GHEA Grapalat" w:eastAsia="GHEA Grapalat" w:hAnsi="GHEA Grapalat" w:cs="GHEA Grapalat"/>
                <w:lang w:val="hy-AM"/>
              </w:rPr>
              <w:t>-2024</w:t>
            </w:r>
          </w:p>
        </w:tc>
      </w:tr>
      <w:tr w:rsidR="00401CDA" w:rsidRPr="00BB5C3B" w14:paraId="7D5FAB5A" w14:textId="77777777">
        <w:trPr>
          <w:trHeight w:val="282"/>
        </w:trPr>
        <w:tc>
          <w:tcPr>
            <w:tcW w:w="8359" w:type="dxa"/>
          </w:tcPr>
          <w:p w14:paraId="7D5FAB57" w14:textId="77777777" w:rsidR="00401CDA" w:rsidRPr="007C70E3" w:rsidRDefault="00C76ADB">
            <w:pPr>
              <w:pBdr>
                <w:top w:val="nil"/>
                <w:left w:val="nil"/>
                <w:bottom w:val="nil"/>
                <w:right w:val="nil"/>
                <w:between w:val="nil"/>
              </w:pBdr>
              <w:spacing w:line="240" w:lineRule="auto"/>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t xml:space="preserve">Նախագծով առաջարկվող փոփոխությունները չեն արտացոլում Արժույթի միջազգային հիմնադրամի 2024 թվականի հաշվետվությամբ </w:t>
            </w:r>
            <w:r w:rsidRPr="007C70E3">
              <w:rPr>
                <w:rFonts w:ascii="GHEA Grapalat" w:eastAsia="GHEA Grapalat" w:hAnsi="GHEA Grapalat" w:cs="GHEA Grapalat"/>
                <w:lang w:val="hy-AM"/>
              </w:rPr>
              <w:lastRenderedPageBreak/>
              <w:t xml:space="preserve">ներկայացված՝ Օրենքում կապիտալ ծախսերի սահմանում ներառելու առաջարկությունը։ </w:t>
            </w:r>
          </w:p>
          <w:p w14:paraId="7D5FAB58" w14:textId="77777777" w:rsidR="00401CDA" w:rsidRPr="007C70E3" w:rsidRDefault="00401CDA">
            <w:pPr>
              <w:ind w:left="0" w:hanging="2"/>
              <w:jc w:val="both"/>
              <w:rPr>
                <w:rFonts w:ascii="GHEA Grapalat" w:eastAsia="GHEA Grapalat" w:hAnsi="GHEA Grapalat" w:cs="GHEA Grapalat"/>
                <w:lang w:val="hy-AM"/>
              </w:rPr>
            </w:pPr>
          </w:p>
        </w:tc>
        <w:tc>
          <w:tcPr>
            <w:tcW w:w="5924" w:type="dxa"/>
          </w:tcPr>
          <w:p w14:paraId="4D271D3C" w14:textId="47061FEC" w:rsidR="00DC2FDE" w:rsidRPr="00DC2FDE" w:rsidRDefault="00DC2FDE" w:rsidP="00FD158F">
            <w:pPr>
              <w:spacing w:line="240" w:lineRule="auto"/>
              <w:ind w:left="0" w:hanging="2"/>
              <w:rPr>
                <w:rFonts w:ascii="GHEA Grapalat" w:eastAsia="GHEA Grapalat" w:hAnsi="GHEA Grapalat" w:cs="GHEA Grapalat"/>
                <w:b/>
                <w:lang w:val="hy-AM"/>
              </w:rPr>
            </w:pPr>
            <w:r w:rsidRPr="00DC2FDE">
              <w:rPr>
                <w:rFonts w:ascii="GHEA Grapalat" w:eastAsia="GHEA Grapalat" w:hAnsi="GHEA Grapalat" w:cs="GHEA Grapalat"/>
                <w:b/>
                <w:lang w:val="hy-AM"/>
              </w:rPr>
              <w:lastRenderedPageBreak/>
              <w:t>Ընդունվել է ։</w:t>
            </w:r>
          </w:p>
          <w:p w14:paraId="7D5FAB59" w14:textId="095AE6EE" w:rsidR="00401CDA" w:rsidRPr="007C70E3" w:rsidRDefault="00DC2FDE" w:rsidP="00DC2FDE">
            <w:pPr>
              <w:spacing w:line="240" w:lineRule="auto"/>
              <w:ind w:left="0" w:hanging="2"/>
              <w:rPr>
                <w:rFonts w:ascii="GHEA Grapalat" w:eastAsia="GHEA Grapalat" w:hAnsi="GHEA Grapalat" w:cs="GHEA Grapalat"/>
                <w:lang w:val="hy-AM"/>
              </w:rPr>
            </w:pPr>
            <w:r>
              <w:rPr>
                <w:rFonts w:ascii="GHEA Grapalat" w:eastAsia="GHEA Grapalat" w:hAnsi="GHEA Grapalat" w:cs="GHEA Grapalat"/>
                <w:lang w:val="hy-AM"/>
              </w:rPr>
              <w:t xml:space="preserve">Օրենքում բերված սահմանումները համաձայնեցվել </w:t>
            </w:r>
            <w:r>
              <w:rPr>
                <w:rFonts w:ascii="GHEA Grapalat" w:eastAsia="GHEA Grapalat" w:hAnsi="GHEA Grapalat" w:cs="GHEA Grapalat"/>
                <w:lang w:val="hy-AM"/>
              </w:rPr>
              <w:lastRenderedPageBreak/>
              <w:t>են</w:t>
            </w:r>
            <w:r w:rsidR="00C76ADB" w:rsidRPr="007C70E3">
              <w:rPr>
                <w:rFonts w:ascii="GHEA Grapalat" w:eastAsia="GHEA Grapalat" w:hAnsi="GHEA Grapalat" w:cs="GHEA Grapalat"/>
                <w:lang w:val="hy-AM"/>
              </w:rPr>
              <w:t xml:space="preserve"> ԱՄՀ ներկայացուցիչների հետ</w:t>
            </w:r>
            <w:r w:rsidR="00FD158F">
              <w:rPr>
                <w:rFonts w:ascii="GHEA Grapalat" w:eastAsia="GHEA Grapalat" w:hAnsi="GHEA Grapalat" w:cs="GHEA Grapalat"/>
                <w:lang w:val="hy-AM"/>
              </w:rPr>
              <w:t>:</w:t>
            </w:r>
          </w:p>
        </w:tc>
      </w:tr>
      <w:tr w:rsidR="00401CDA" w:rsidRPr="00BB5C3B" w14:paraId="7D5FAB5F" w14:textId="77777777">
        <w:trPr>
          <w:trHeight w:val="282"/>
        </w:trPr>
        <w:tc>
          <w:tcPr>
            <w:tcW w:w="8359" w:type="dxa"/>
          </w:tcPr>
          <w:p w14:paraId="7D5FAB5B" w14:textId="77777777" w:rsidR="00401CDA" w:rsidRPr="007C70E3" w:rsidRDefault="00C76ADB">
            <w:pPr>
              <w:pBdr>
                <w:top w:val="nil"/>
                <w:left w:val="nil"/>
                <w:bottom w:val="nil"/>
                <w:right w:val="nil"/>
                <w:between w:val="nil"/>
              </w:pBdr>
              <w:spacing w:line="240" w:lineRule="auto"/>
              <w:ind w:left="0" w:hanging="2"/>
              <w:jc w:val="both"/>
              <w:rPr>
                <w:rFonts w:ascii="GHEA Grapalat" w:eastAsia="GHEA Grapalat" w:hAnsi="GHEA Grapalat" w:cs="GHEA Grapalat"/>
                <w:color w:val="000000"/>
                <w:sz w:val="22"/>
                <w:szCs w:val="22"/>
                <w:lang w:val="hy-AM"/>
              </w:rPr>
            </w:pPr>
            <w:r w:rsidRPr="007C70E3">
              <w:rPr>
                <w:rFonts w:ascii="GHEA Grapalat" w:eastAsia="GHEA Grapalat" w:hAnsi="GHEA Grapalat" w:cs="GHEA Grapalat"/>
                <w:lang w:val="hy-AM"/>
              </w:rPr>
              <w:lastRenderedPageBreak/>
              <w:t xml:space="preserve">Նախագծի  հոդված 1-ի 5-րդ մասում ներկայացված «Հանրային ներդրում» և «Հանրային ներդրումային ծրագիր» հասկացությունները մասամբ են համապատասխանում Որոշմամբ նախատեսված սահմանումներին։ Ուստի առաջարկում ենք Նախագծի հոդված 1-ի </w:t>
            </w:r>
            <w:r w:rsidRPr="00BB6C5C">
              <w:rPr>
                <w:rFonts w:ascii="GHEA Grapalat" w:eastAsia="GHEA Grapalat" w:hAnsi="GHEA Grapalat" w:cs="GHEA Grapalat"/>
                <w:lang w:val="hy-AM"/>
              </w:rPr>
              <w:t>5-րդ մասի «17․4 Հանրային ներդրումը» բառերից առաջ ավելացնել «համախմբված բյուջեի հաշվին (այդ թվում՝ ՀՀ կառավարության կողմից կնքվելիք</w:t>
            </w:r>
            <w:r w:rsidRPr="007C70E3">
              <w:rPr>
                <w:rFonts w:ascii="GHEA Grapalat" w:eastAsia="GHEA Grapalat" w:hAnsi="GHEA Grapalat" w:cs="GHEA Grapalat"/>
                <w:lang w:val="hy-AM"/>
              </w:rPr>
              <w:t xml:space="preserve"> միջազգային վարկային կամ դրամաշնորհային պայմանագրով նախատեսվող ֆինանսական միջոցների)» բառերը։</w:t>
            </w:r>
          </w:p>
        </w:tc>
        <w:tc>
          <w:tcPr>
            <w:tcW w:w="5924" w:type="dxa"/>
          </w:tcPr>
          <w:p w14:paraId="064A7FE9" w14:textId="6ECCDDD2" w:rsidR="00BB6C5C" w:rsidRPr="007C70E3" w:rsidRDefault="0090231C" w:rsidP="00BB6C5C">
            <w:pPr>
              <w:spacing w:line="360" w:lineRule="auto"/>
              <w:ind w:left="0" w:hanging="2"/>
              <w:rPr>
                <w:rFonts w:ascii="GHEA Grapalat" w:eastAsia="GHEA Grapalat" w:hAnsi="GHEA Grapalat" w:cs="GHEA Grapalat"/>
                <w:b/>
                <w:lang w:val="hy-AM"/>
              </w:rPr>
            </w:pPr>
            <w:sdt>
              <w:sdtPr>
                <w:rPr>
                  <w:lang w:val="hy-AM"/>
                </w:rPr>
                <w:tag w:val="goog_rdk_64"/>
                <w:id w:val="-783412916"/>
              </w:sdtPr>
              <w:sdtEndPr/>
              <w:sdtContent/>
            </w:sdt>
            <w:sdt>
              <w:sdtPr>
                <w:rPr>
                  <w:lang w:val="hy-AM"/>
                </w:rPr>
                <w:tag w:val="goog_rdk_57"/>
                <w:id w:val="-1677031542"/>
              </w:sdtPr>
              <w:sdtEndPr/>
              <w:sdtContent>
                <w:sdt>
                  <w:sdtPr>
                    <w:rPr>
                      <w:lang w:val="hy-AM"/>
                    </w:rPr>
                    <w:tag w:val="goog_rdk_56"/>
                    <w:id w:val="362863958"/>
                  </w:sdtPr>
                  <w:sdtEndPr/>
                  <w:sdtContent>
                    <w:r w:rsidR="00BB6C5C" w:rsidRPr="007C70E3">
                      <w:rPr>
                        <w:rFonts w:ascii="GHEA Grapalat" w:eastAsia="GHEA Grapalat" w:hAnsi="GHEA Grapalat" w:cs="GHEA Grapalat"/>
                        <w:b/>
                        <w:bCs/>
                        <w:lang w:val="hy-AM"/>
                      </w:rPr>
                      <w:t>Ընդունվել է</w:t>
                    </w:r>
                    <w:r w:rsidR="00BB6C5C">
                      <w:rPr>
                        <w:rFonts w:ascii="GHEA Grapalat" w:eastAsia="GHEA Grapalat" w:hAnsi="GHEA Grapalat" w:cs="GHEA Grapalat"/>
                        <w:b/>
                        <w:bCs/>
                        <w:lang w:val="hy-AM"/>
                      </w:rPr>
                      <w:t xml:space="preserve"> մասնակի</w:t>
                    </w:r>
                    <w:r w:rsidR="00BB6C5C" w:rsidRPr="007C70E3">
                      <w:rPr>
                        <w:rFonts w:ascii="GHEA Grapalat" w:eastAsia="GHEA Grapalat" w:hAnsi="GHEA Grapalat" w:cs="GHEA Grapalat"/>
                        <w:b/>
                        <w:bCs/>
                        <w:lang w:val="hy-AM"/>
                      </w:rPr>
                      <w:t>։</w:t>
                    </w:r>
                    <w:r w:rsidR="00BB6C5C" w:rsidRPr="007C70E3">
                      <w:rPr>
                        <w:rFonts w:ascii="GHEA Grapalat" w:eastAsia="GHEA Grapalat" w:hAnsi="GHEA Grapalat" w:cs="GHEA Grapalat"/>
                        <w:lang w:val="hy-AM"/>
                      </w:rPr>
                      <w:t xml:space="preserve"> </w:t>
                    </w:r>
                  </w:sdtContent>
                </w:sdt>
              </w:sdtContent>
            </w:sdt>
            <w:sdt>
              <w:sdtPr>
                <w:rPr>
                  <w:lang w:val="hy-AM"/>
                </w:rPr>
                <w:tag w:val="goog_rdk_70"/>
                <w:id w:val="-1455175203"/>
              </w:sdtPr>
              <w:sdtEndPr/>
              <w:sdtContent>
                <w:sdt>
                  <w:sdtPr>
                    <w:rPr>
                      <w:lang w:val="hy-AM"/>
                    </w:rPr>
                    <w:tag w:val="goog_rdk_71"/>
                    <w:id w:val="2073768656"/>
                    <w:showingPlcHdr/>
                  </w:sdtPr>
                  <w:sdtEndPr/>
                  <w:sdtContent>
                    <w:r w:rsidR="00BB6C5C">
                      <w:rPr>
                        <w:lang w:val="hy-AM"/>
                      </w:rPr>
                      <w:t xml:space="preserve">     </w:t>
                    </w:r>
                  </w:sdtContent>
                </w:sdt>
              </w:sdtContent>
            </w:sdt>
          </w:p>
          <w:p w14:paraId="7D5FAB5E" w14:textId="63D41370" w:rsidR="00401CDA" w:rsidRPr="007C70E3" w:rsidRDefault="00BB6C5C" w:rsidP="00F10B0F">
            <w:pPr>
              <w:spacing w:line="240" w:lineRule="auto"/>
              <w:ind w:left="0" w:hanging="2"/>
              <w:rPr>
                <w:rFonts w:ascii="GHEA Grapalat" w:eastAsia="GHEA Grapalat" w:hAnsi="GHEA Grapalat" w:cs="GHEA Grapalat"/>
                <w:lang w:val="hy-AM"/>
              </w:rPr>
            </w:pPr>
            <w:r w:rsidRPr="00271EEE">
              <w:rPr>
                <w:rFonts w:ascii="GHEA Grapalat" w:eastAsia="GHEA Grapalat" w:hAnsi="GHEA Grapalat" w:cs="GHEA Grapalat"/>
                <w:lang w:val="hy-AM"/>
              </w:rPr>
              <w:t xml:space="preserve">Կետը խմբագրվել է։ </w:t>
            </w:r>
            <w:r w:rsidR="00CA0081" w:rsidRPr="00271EEE">
              <w:rPr>
                <w:rFonts w:ascii="GHEA Grapalat" w:eastAsia="GHEA Grapalat" w:hAnsi="GHEA Grapalat" w:cs="GHEA Grapalat"/>
                <w:lang w:val="hy-AM"/>
              </w:rPr>
              <w:t>Ավելացվել է «պետական և համայնքների բյուջեների հաշվին» բառերը</w:t>
            </w:r>
            <w:r w:rsidR="00F10B0F">
              <w:rPr>
                <w:rFonts w:ascii="GHEA Grapalat" w:eastAsia="GHEA Grapalat" w:hAnsi="GHEA Grapalat" w:cs="GHEA Grapalat"/>
                <w:lang w:val="hy-AM"/>
              </w:rPr>
              <w:t>:</w:t>
            </w:r>
          </w:p>
        </w:tc>
      </w:tr>
      <w:tr w:rsidR="00401CDA" w:rsidRPr="00BB5C3B" w14:paraId="7D5FAB64" w14:textId="77777777">
        <w:trPr>
          <w:trHeight w:val="282"/>
        </w:trPr>
        <w:tc>
          <w:tcPr>
            <w:tcW w:w="8359" w:type="dxa"/>
          </w:tcPr>
          <w:p w14:paraId="7D5FAB60" w14:textId="77777777" w:rsidR="00401CDA" w:rsidRPr="004320CB" w:rsidRDefault="00C76ADB">
            <w:pPr>
              <w:pBdr>
                <w:top w:val="nil"/>
                <w:left w:val="nil"/>
                <w:bottom w:val="nil"/>
                <w:right w:val="nil"/>
                <w:between w:val="nil"/>
              </w:pBdr>
              <w:spacing w:line="240" w:lineRule="auto"/>
              <w:ind w:left="0" w:hanging="2"/>
              <w:jc w:val="both"/>
              <w:rPr>
                <w:rFonts w:ascii="GHEA Grapalat" w:eastAsia="GHEA Grapalat" w:hAnsi="GHEA Grapalat" w:cs="GHEA Grapalat"/>
                <w:color w:val="000000"/>
                <w:sz w:val="22"/>
                <w:szCs w:val="22"/>
                <w:lang w:val="hy-AM"/>
              </w:rPr>
            </w:pPr>
            <w:r w:rsidRPr="004320CB">
              <w:rPr>
                <w:rFonts w:ascii="GHEA Grapalat" w:eastAsia="GHEA Grapalat" w:hAnsi="GHEA Grapalat" w:cs="GHEA Grapalat"/>
                <w:lang w:val="hy-AM"/>
              </w:rPr>
              <w:t xml:space="preserve">Նախագծի հոդված 1-ի 5-րդ մասի «Հանրային ներդրումային ծրագիր» սահմանումը շարադրել հետևյալ խմբագրությամբ․ «Հանրային ներդրումային ծրագիր՝ ծրագիր, որը միտված է պետական կամ համայնքային  սեփականություն հանդիսացող </w:t>
            </w:r>
            <w:r w:rsidRPr="00BB6C5C">
              <w:rPr>
                <w:rFonts w:ascii="GHEA Grapalat" w:eastAsia="GHEA Grapalat" w:hAnsi="GHEA Grapalat" w:cs="GHEA Grapalat"/>
                <w:lang w:val="hy-AM"/>
              </w:rPr>
              <w:t>նյութական հիմնական միջոցների ձեռքբերմանը կամ ստեղծմանը կամ էական բարելավմանը, որն առանձնանում է սահմանված նպատակով, ուղղակի արդյունքով</w:t>
            </w:r>
            <w:r w:rsidRPr="004320CB">
              <w:rPr>
                <w:rFonts w:ascii="GHEA Grapalat" w:eastAsia="GHEA Grapalat" w:hAnsi="GHEA Grapalat" w:cs="GHEA Grapalat"/>
                <w:lang w:val="hy-AM"/>
              </w:rPr>
              <w:t xml:space="preserve"> և ժամկետայնությամբ։ Մաշված ակտիվի փոխարինմանն ուղղված գործողությունները ևս պետք է դիտարկվեն որպես էական բարելավում՝ ակտիվի արտադրողականության բարձրացմանը կամ շահագործման ժամկետի ավելացմանն ուղղված լինելու դեպքում»։</w:t>
            </w:r>
          </w:p>
        </w:tc>
        <w:tc>
          <w:tcPr>
            <w:tcW w:w="5924" w:type="dxa"/>
          </w:tcPr>
          <w:sdt>
            <w:sdtPr>
              <w:rPr>
                <w:lang w:val="hy-AM"/>
              </w:rPr>
              <w:tag w:val="goog_rdk_72"/>
              <w:id w:val="602458122"/>
            </w:sdtPr>
            <w:sdtEndPr/>
            <w:sdtContent>
              <w:p w14:paraId="7D5FAB61" w14:textId="6075C703" w:rsidR="00401CDA" w:rsidRPr="007C70E3" w:rsidRDefault="0090231C">
                <w:pPr>
                  <w:spacing w:line="360" w:lineRule="auto"/>
                  <w:ind w:left="0" w:hanging="2"/>
                  <w:rPr>
                    <w:rFonts w:ascii="GHEA Grapalat" w:eastAsia="GHEA Grapalat" w:hAnsi="GHEA Grapalat" w:cs="GHEA Grapalat"/>
                    <w:b/>
                    <w:lang w:val="hy-AM"/>
                  </w:rPr>
                </w:pPr>
                <w:sdt>
                  <w:sdtPr>
                    <w:rPr>
                      <w:lang w:val="hy-AM"/>
                    </w:rPr>
                    <w:tag w:val="goog_rdk_69"/>
                    <w:id w:val="1125125843"/>
                  </w:sdtPr>
                  <w:sdtEndPr/>
                  <w:sdtContent>
                    <w:sdt>
                      <w:sdtPr>
                        <w:rPr>
                          <w:lang w:val="hy-AM"/>
                        </w:rPr>
                        <w:tag w:val="goog_rdk_57"/>
                        <w:id w:val="89290503"/>
                      </w:sdtPr>
                      <w:sdtEndPr/>
                      <w:sdtContent>
                        <w:sdt>
                          <w:sdtPr>
                            <w:rPr>
                              <w:lang w:val="hy-AM"/>
                            </w:rPr>
                            <w:tag w:val="goog_rdk_56"/>
                            <w:id w:val="-1739847984"/>
                          </w:sdtPr>
                          <w:sdtEndPr/>
                          <w:sdtContent>
                            <w:r w:rsidR="004320CB" w:rsidRPr="007C70E3">
                              <w:rPr>
                                <w:rFonts w:ascii="GHEA Grapalat" w:eastAsia="GHEA Grapalat" w:hAnsi="GHEA Grapalat" w:cs="GHEA Grapalat"/>
                                <w:b/>
                                <w:bCs/>
                                <w:lang w:val="hy-AM"/>
                              </w:rPr>
                              <w:t>Ընդունվել է։</w:t>
                            </w:r>
                            <w:r w:rsidR="004320CB" w:rsidRPr="007C70E3">
                              <w:rPr>
                                <w:rFonts w:ascii="GHEA Grapalat" w:eastAsia="GHEA Grapalat" w:hAnsi="GHEA Grapalat" w:cs="GHEA Grapalat"/>
                                <w:lang w:val="hy-AM"/>
                              </w:rPr>
                              <w:t xml:space="preserve"> </w:t>
                            </w:r>
                          </w:sdtContent>
                        </w:sdt>
                      </w:sdtContent>
                    </w:sdt>
                  </w:sdtContent>
                </w:sdt>
                <w:sdt>
                  <w:sdtPr>
                    <w:rPr>
                      <w:lang w:val="hy-AM"/>
                    </w:rPr>
                    <w:tag w:val="goog_rdk_70"/>
                    <w:id w:val="1280217518"/>
                  </w:sdtPr>
                  <w:sdtEndPr/>
                  <w:sdtContent>
                    <w:sdt>
                      <w:sdtPr>
                        <w:rPr>
                          <w:lang w:val="hy-AM"/>
                        </w:rPr>
                        <w:tag w:val="goog_rdk_71"/>
                        <w:id w:val="-15548809"/>
                        <w:showingPlcHdr/>
                      </w:sdtPr>
                      <w:sdtEndPr/>
                      <w:sdtContent>
                        <w:r w:rsidR="004320CB">
                          <w:rPr>
                            <w:lang w:val="hy-AM"/>
                          </w:rPr>
                          <w:t xml:space="preserve">     </w:t>
                        </w:r>
                      </w:sdtContent>
                    </w:sdt>
                  </w:sdtContent>
                </w:sdt>
              </w:p>
            </w:sdtContent>
          </w:sdt>
          <w:p w14:paraId="7D5FAB63" w14:textId="0707FE37" w:rsidR="00401CDA" w:rsidRPr="007C70E3" w:rsidRDefault="004320CB" w:rsidP="00DC2FDE">
            <w:pPr>
              <w:spacing w:line="240" w:lineRule="auto"/>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t xml:space="preserve">Կետը </w:t>
            </w:r>
            <w:r w:rsidRPr="00271EEE">
              <w:rPr>
                <w:rFonts w:ascii="GHEA Grapalat" w:eastAsia="GHEA Grapalat" w:hAnsi="GHEA Grapalat" w:cs="GHEA Grapalat"/>
                <w:lang w:val="hy-AM"/>
              </w:rPr>
              <w:t xml:space="preserve">խմբագրվել է։ </w:t>
            </w:r>
            <w:r w:rsidR="00CA0081" w:rsidRPr="00271EEE">
              <w:rPr>
                <w:rFonts w:ascii="GHEA Grapalat" w:eastAsia="GHEA Grapalat" w:hAnsi="GHEA Grapalat" w:cs="GHEA Grapalat"/>
                <w:lang w:val="hy-AM"/>
              </w:rPr>
              <w:t xml:space="preserve">Սահմանման մեջ «բարելավմանը» բառից առաջ ավելացվել է «էական» բառը: </w:t>
            </w:r>
          </w:p>
        </w:tc>
      </w:tr>
      <w:tr w:rsidR="00401CDA" w:rsidRPr="00BB5C3B" w14:paraId="7D5FAB69" w14:textId="77777777">
        <w:trPr>
          <w:trHeight w:val="282"/>
        </w:trPr>
        <w:tc>
          <w:tcPr>
            <w:tcW w:w="8359" w:type="dxa"/>
          </w:tcPr>
          <w:p w14:paraId="7D5FAB65" w14:textId="3D76FBF3" w:rsidR="00401CDA" w:rsidRPr="007C70E3" w:rsidRDefault="00C76ADB">
            <w:pPr>
              <w:pBdr>
                <w:top w:val="nil"/>
                <w:left w:val="nil"/>
                <w:bottom w:val="nil"/>
                <w:right w:val="nil"/>
                <w:between w:val="nil"/>
              </w:pBdr>
              <w:spacing w:line="240" w:lineRule="auto"/>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t>Նախագծի հոդված 3-ով Օրենքում լրացվող 14</w:t>
            </w:r>
            <w:r w:rsidR="002B05CD">
              <w:rPr>
                <w:rFonts w:ascii="Cambria Math" w:eastAsia="GHEA Grapalat" w:hAnsi="Cambria Math" w:cs="GHEA Grapalat"/>
                <w:lang w:val="hy-AM"/>
              </w:rPr>
              <w:t>․</w:t>
            </w:r>
            <w:r w:rsidRPr="007C70E3">
              <w:rPr>
                <w:rFonts w:ascii="GHEA Grapalat" w:eastAsia="GHEA Grapalat" w:hAnsi="GHEA Grapalat" w:cs="GHEA Grapalat"/>
                <w:lang w:val="hy-AM"/>
              </w:rPr>
              <w:t>1-րդ հոդվածի 1-ին մասի «սահմանված կարգով» բառերից առաջ ավելացնել «միայն» բառը։ Հակառակ դեպքում կմեծանա ծրագրերի՝ բյուջեում առանց պատշաճ ուսումնասիրության ընդգրկվելու ռիսկի հավանականությունը։</w:t>
            </w:r>
          </w:p>
          <w:p w14:paraId="7D5FAB66" w14:textId="77777777" w:rsidR="00401CDA" w:rsidRPr="007C70E3" w:rsidRDefault="00401CDA">
            <w:pPr>
              <w:pBdr>
                <w:top w:val="nil"/>
                <w:left w:val="nil"/>
                <w:bottom w:val="nil"/>
                <w:right w:val="nil"/>
                <w:between w:val="nil"/>
              </w:pBdr>
              <w:spacing w:line="240" w:lineRule="auto"/>
              <w:ind w:left="0" w:hanging="2"/>
              <w:jc w:val="both"/>
              <w:rPr>
                <w:rFonts w:ascii="GHEA Grapalat" w:eastAsia="GHEA Grapalat" w:hAnsi="GHEA Grapalat" w:cs="GHEA Grapalat"/>
                <w:lang w:val="hy-AM"/>
              </w:rPr>
            </w:pPr>
          </w:p>
        </w:tc>
        <w:tc>
          <w:tcPr>
            <w:tcW w:w="5924" w:type="dxa"/>
          </w:tcPr>
          <w:sdt>
            <w:sdtPr>
              <w:rPr>
                <w:lang w:val="hy-AM"/>
              </w:rPr>
              <w:tag w:val="goog_rdk_75"/>
              <w:id w:val="284628915"/>
            </w:sdtPr>
            <w:sdtEndPr>
              <w:rPr>
                <w:rFonts w:ascii="GHEA Grapalat" w:eastAsia="GHEA Grapalat" w:hAnsi="GHEA Grapalat" w:cs="GHEA Grapalat"/>
              </w:rPr>
            </w:sdtEndPr>
            <w:sdtContent>
              <w:p w14:paraId="7D5FAB67" w14:textId="77777777" w:rsidR="00401CDA" w:rsidRPr="007C70E3" w:rsidRDefault="0090231C" w:rsidP="00CF23EE">
                <w:pPr>
                  <w:spacing w:line="240" w:lineRule="auto"/>
                  <w:ind w:left="0" w:hanging="2"/>
                  <w:jc w:val="both"/>
                  <w:rPr>
                    <w:rFonts w:ascii="GHEA Grapalat" w:eastAsia="GHEA Grapalat" w:hAnsi="GHEA Grapalat" w:cs="GHEA Grapalat"/>
                    <w:lang w:val="hy-AM"/>
                  </w:rPr>
                </w:pPr>
                <w:sdt>
                  <w:sdtPr>
                    <w:rPr>
                      <w:rFonts w:ascii="GHEA Grapalat" w:eastAsia="GHEA Grapalat" w:hAnsi="GHEA Grapalat" w:cs="GHEA Grapalat"/>
                      <w:lang w:val="hy-AM"/>
                    </w:rPr>
                    <w:tag w:val="goog_rdk_74"/>
                    <w:id w:val="2144765053"/>
                  </w:sdtPr>
                  <w:sdtEndPr/>
                  <w:sdtContent>
                    <w:r w:rsidR="00C76ADB" w:rsidRPr="007C70E3">
                      <w:rPr>
                        <w:rFonts w:ascii="GHEA Grapalat" w:eastAsia="GHEA Grapalat" w:hAnsi="GHEA Grapalat" w:cs="GHEA Grapalat"/>
                        <w:b/>
                        <w:bCs/>
                        <w:lang w:val="hy-AM"/>
                      </w:rPr>
                      <w:t>Ընդունվել է։</w:t>
                    </w:r>
                    <w:r w:rsidR="00C76ADB" w:rsidRPr="007C70E3">
                      <w:rPr>
                        <w:rFonts w:ascii="GHEA Grapalat" w:eastAsia="GHEA Grapalat" w:hAnsi="GHEA Grapalat" w:cs="GHEA Grapalat"/>
                        <w:lang w:val="hy-AM"/>
                      </w:rPr>
                      <w:t xml:space="preserve"> </w:t>
                    </w:r>
                  </w:sdtContent>
                </w:sdt>
              </w:p>
            </w:sdtContent>
          </w:sdt>
          <w:p w14:paraId="7D5FAB68" w14:textId="7B5291A0" w:rsidR="00401CDA" w:rsidRPr="007C70E3" w:rsidRDefault="0090231C" w:rsidP="00875B67">
            <w:pPr>
              <w:spacing w:line="240" w:lineRule="auto"/>
              <w:ind w:left="0" w:hanging="2"/>
              <w:jc w:val="both"/>
              <w:rPr>
                <w:rFonts w:ascii="GHEA Grapalat" w:eastAsia="GHEA Grapalat" w:hAnsi="GHEA Grapalat" w:cs="GHEA Grapalat"/>
                <w:lang w:val="hy-AM"/>
              </w:rPr>
            </w:pPr>
            <w:sdt>
              <w:sdtPr>
                <w:rPr>
                  <w:rFonts w:ascii="GHEA Grapalat" w:eastAsia="GHEA Grapalat" w:hAnsi="GHEA Grapalat" w:cs="GHEA Grapalat"/>
                  <w:lang w:val="hy-AM"/>
                </w:rPr>
                <w:tag w:val="goog_rdk_76"/>
                <w:id w:val="1763558807"/>
              </w:sdtPr>
              <w:sdtEndPr/>
              <w:sdtContent>
                <w:r w:rsidR="00DC2FDE" w:rsidRPr="005B536E">
                  <w:rPr>
                    <w:rFonts w:ascii="GHEA Grapalat" w:eastAsia="GHEA Grapalat" w:hAnsi="GHEA Grapalat" w:cs="GHEA Grapalat"/>
                    <w:lang w:val="hy-AM"/>
                  </w:rPr>
                  <w:t xml:space="preserve">Առաջարկվող փոփոխությունը  </w:t>
                </w:r>
                <w:sdt>
                  <w:sdtPr>
                    <w:rPr>
                      <w:rFonts w:ascii="GHEA Grapalat" w:eastAsia="GHEA Grapalat" w:hAnsi="GHEA Grapalat" w:cs="GHEA Grapalat"/>
                      <w:lang w:val="hy-AM"/>
                    </w:rPr>
                    <w:tag w:val="goog_rdk_26"/>
                    <w:id w:val="-1195923899"/>
                  </w:sdtPr>
                  <w:sdtEndPr/>
                  <w:sdtContent>
                    <w:r w:rsidR="00DC2FDE" w:rsidRPr="005B536E">
                      <w:rPr>
                        <w:rFonts w:ascii="GHEA Grapalat" w:eastAsia="GHEA Grapalat" w:hAnsi="GHEA Grapalat" w:cs="GHEA Grapalat"/>
                        <w:lang w:val="hy-AM"/>
                      </w:rPr>
                      <w:t>նախագծից հանվել է:</w:t>
                    </w:r>
                  </w:sdtContent>
                </w:sdt>
              </w:sdtContent>
            </w:sdt>
            <w:sdt>
              <w:sdtPr>
                <w:rPr>
                  <w:rFonts w:ascii="GHEA Grapalat" w:eastAsia="GHEA Grapalat" w:hAnsi="GHEA Grapalat" w:cs="GHEA Grapalat"/>
                  <w:lang w:val="hy-AM"/>
                </w:rPr>
                <w:tag w:val="goog_rdk_77"/>
                <w:id w:val="-1876458406"/>
                <w:showingPlcHdr/>
              </w:sdtPr>
              <w:sdtEndPr/>
              <w:sdtContent>
                <w:r w:rsidR="00A1719A" w:rsidRPr="007C70E3">
                  <w:rPr>
                    <w:rFonts w:ascii="GHEA Grapalat" w:eastAsia="GHEA Grapalat" w:hAnsi="GHEA Grapalat" w:cs="GHEA Grapalat"/>
                    <w:lang w:val="hy-AM"/>
                  </w:rPr>
                  <w:t xml:space="preserve">     </w:t>
                </w:r>
              </w:sdtContent>
            </w:sdt>
          </w:p>
        </w:tc>
      </w:tr>
      <w:tr w:rsidR="00401CDA" w:rsidRPr="00DC2FDE" w14:paraId="7D5FAB6E" w14:textId="77777777">
        <w:trPr>
          <w:trHeight w:val="282"/>
        </w:trPr>
        <w:tc>
          <w:tcPr>
            <w:tcW w:w="8359" w:type="dxa"/>
          </w:tcPr>
          <w:p w14:paraId="7D5FAB6A" w14:textId="01C4E201" w:rsidR="00401CDA" w:rsidRPr="007B6E1C" w:rsidRDefault="00C76ADB">
            <w:pPr>
              <w:pBdr>
                <w:top w:val="nil"/>
                <w:left w:val="nil"/>
                <w:bottom w:val="nil"/>
                <w:right w:val="nil"/>
                <w:between w:val="nil"/>
              </w:pBdr>
              <w:spacing w:line="240" w:lineRule="auto"/>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t>Նախագծի հոդված 3-ով Օրենքում լրացվող 14</w:t>
            </w:r>
            <w:r w:rsidR="00DC2FDE">
              <w:rPr>
                <w:rFonts w:ascii="Cambria Math" w:eastAsia="GHEA Grapalat" w:hAnsi="Cambria Math" w:cs="GHEA Grapalat"/>
                <w:lang w:val="hy-AM"/>
              </w:rPr>
              <w:t>․</w:t>
            </w:r>
            <w:r w:rsidRPr="007C70E3">
              <w:rPr>
                <w:rFonts w:ascii="GHEA Grapalat" w:eastAsia="GHEA Grapalat" w:hAnsi="GHEA Grapalat" w:cs="GHEA Grapalat"/>
                <w:lang w:val="hy-AM"/>
              </w:rPr>
              <w:t>1-րդ հոդվածի 2-րդ մասը շարադրել հետևյալ կերպ</w:t>
            </w:r>
            <w:r w:rsidR="002B05CD">
              <w:rPr>
                <w:rFonts w:ascii="Cambria Math" w:eastAsia="GHEA Grapalat" w:hAnsi="Cambria Math" w:cs="GHEA Grapalat"/>
                <w:lang w:val="hy-AM"/>
              </w:rPr>
              <w:t>․</w:t>
            </w:r>
            <w:r w:rsidRPr="007C70E3">
              <w:rPr>
                <w:rFonts w:ascii="GHEA Grapalat" w:eastAsia="GHEA Grapalat" w:hAnsi="GHEA Grapalat" w:cs="GHEA Grapalat"/>
                <w:lang w:val="hy-AM"/>
              </w:rPr>
              <w:t xml:space="preserve"> «</w:t>
            </w:r>
            <w:r w:rsidRPr="007B6E1C">
              <w:rPr>
                <w:rFonts w:ascii="GHEA Grapalat" w:eastAsia="GHEA Grapalat" w:hAnsi="GHEA Grapalat" w:cs="GHEA Grapalat"/>
                <w:lang w:val="hy-AM"/>
              </w:rPr>
              <w:t>Կարգը չի տարածվում այն կապիտալ ծախսերի նկատմամբ</w:t>
            </w:r>
            <w:r w:rsidR="002B05CD">
              <w:rPr>
                <w:rFonts w:ascii="Cambria Math" w:eastAsia="GHEA Grapalat" w:hAnsi="Cambria Math" w:cs="GHEA Grapalat"/>
                <w:lang w:val="hy-AM"/>
              </w:rPr>
              <w:t>․</w:t>
            </w:r>
            <w:r w:rsidRPr="007B6E1C">
              <w:rPr>
                <w:rFonts w:ascii="GHEA Grapalat" w:eastAsia="GHEA Grapalat" w:hAnsi="GHEA Grapalat" w:cs="GHEA Grapalat"/>
                <w:lang w:val="hy-AM"/>
              </w:rPr>
              <w:t xml:space="preserve"> </w:t>
            </w:r>
          </w:p>
          <w:p w14:paraId="7D5FAB6B" w14:textId="3D84C121" w:rsidR="00401CDA" w:rsidRPr="007C70E3" w:rsidRDefault="00C76ADB" w:rsidP="002B05CD">
            <w:pPr>
              <w:pBdr>
                <w:top w:val="nil"/>
                <w:left w:val="nil"/>
                <w:bottom w:val="nil"/>
                <w:right w:val="nil"/>
                <w:between w:val="nil"/>
              </w:pBdr>
              <w:spacing w:line="240" w:lineRule="auto"/>
              <w:ind w:left="0" w:hanging="2"/>
              <w:jc w:val="both"/>
              <w:rPr>
                <w:rFonts w:ascii="GHEA Grapalat" w:eastAsia="GHEA Grapalat" w:hAnsi="GHEA Grapalat" w:cs="GHEA Grapalat"/>
                <w:lang w:val="hy-AM"/>
              </w:rPr>
            </w:pPr>
            <w:r w:rsidRPr="007B6E1C">
              <w:rPr>
                <w:rFonts w:ascii="GHEA Grapalat" w:eastAsia="GHEA Grapalat" w:hAnsi="GHEA Grapalat" w:cs="GHEA Grapalat"/>
                <w:lang w:val="hy-AM"/>
              </w:rPr>
              <w:t xml:space="preserve">ա) որոնք միտված են շահագործման մեջ գտնվող ոչ ֆինանսական ակտիվների` պարբերական կամ կապիտալ վերանորոգմանը կամ </w:t>
            </w:r>
            <w:r w:rsidRPr="007B6E1C">
              <w:rPr>
                <w:rFonts w:ascii="GHEA Grapalat" w:eastAsia="GHEA Grapalat" w:hAnsi="GHEA Grapalat" w:cs="GHEA Grapalat"/>
                <w:lang w:val="hy-AM"/>
              </w:rPr>
              <w:lastRenderedPageBreak/>
              <w:t>փոխարինմանը և չեն ապահովում 1-ին հոդվածի 2-րդ մասի 17</w:t>
            </w:r>
            <w:r w:rsidR="002B05CD">
              <w:rPr>
                <w:rFonts w:ascii="Cambria Math" w:eastAsia="GHEA Grapalat" w:hAnsi="Cambria Math" w:cs="GHEA Grapalat"/>
                <w:lang w:val="hy-AM"/>
              </w:rPr>
              <w:t>․</w:t>
            </w:r>
            <w:r w:rsidRPr="007B6E1C">
              <w:rPr>
                <w:rFonts w:ascii="GHEA Grapalat" w:eastAsia="GHEA Grapalat" w:hAnsi="GHEA Grapalat" w:cs="GHEA Grapalat"/>
                <w:lang w:val="hy-AM"/>
              </w:rPr>
              <w:t>5-րդ մասով սահմանված էական բարելավում հասկացության իմաստին»։</w:t>
            </w:r>
          </w:p>
        </w:tc>
        <w:tc>
          <w:tcPr>
            <w:tcW w:w="5924" w:type="dxa"/>
          </w:tcPr>
          <w:sdt>
            <w:sdtPr>
              <w:rPr>
                <w:lang w:val="hy-AM"/>
              </w:rPr>
              <w:tag w:val="goog_rdk_80"/>
              <w:id w:val="-1490705430"/>
            </w:sdtPr>
            <w:sdtEndPr/>
            <w:sdtContent>
              <w:p w14:paraId="7D5FAB6C" w14:textId="4484AAD5" w:rsidR="00401CDA" w:rsidRPr="007C70E3" w:rsidRDefault="0090231C">
                <w:pPr>
                  <w:spacing w:line="360" w:lineRule="auto"/>
                  <w:ind w:left="0" w:hanging="2"/>
                  <w:rPr>
                    <w:rFonts w:ascii="GHEA Grapalat" w:eastAsia="GHEA Grapalat" w:hAnsi="GHEA Grapalat" w:cs="GHEA Grapalat"/>
                    <w:lang w:val="hy-AM"/>
                  </w:rPr>
                </w:pPr>
                <w:sdt>
                  <w:sdtPr>
                    <w:rPr>
                      <w:lang w:val="hy-AM"/>
                    </w:rPr>
                    <w:tag w:val="goog_rdk_78"/>
                    <w:id w:val="-1161612111"/>
                  </w:sdtPr>
                  <w:sdtEndPr/>
                  <w:sdtContent>
                    <w:sdt>
                      <w:sdtPr>
                        <w:rPr>
                          <w:lang w:val="hy-AM"/>
                        </w:rPr>
                        <w:tag w:val="goog_rdk_75"/>
                        <w:id w:val="-83224878"/>
                      </w:sdtPr>
                      <w:sdtEndPr>
                        <w:rPr>
                          <w:rFonts w:ascii="GHEA Grapalat" w:eastAsia="GHEA Grapalat" w:hAnsi="GHEA Grapalat" w:cs="GHEA Grapalat"/>
                        </w:rPr>
                      </w:sdtEndPr>
                      <w:sdtContent>
                        <w:sdt>
                          <w:sdtPr>
                            <w:rPr>
                              <w:rFonts w:ascii="GHEA Grapalat" w:eastAsia="GHEA Grapalat" w:hAnsi="GHEA Grapalat" w:cs="GHEA Grapalat"/>
                              <w:lang w:val="hy-AM"/>
                            </w:rPr>
                            <w:tag w:val="goog_rdk_74"/>
                            <w:id w:val="-817726730"/>
                          </w:sdtPr>
                          <w:sdtEndPr/>
                          <w:sdtContent>
                            <w:r w:rsidR="00F10B0F" w:rsidRPr="007C70E3">
                              <w:rPr>
                                <w:rFonts w:ascii="GHEA Grapalat" w:eastAsia="GHEA Grapalat" w:hAnsi="GHEA Grapalat" w:cs="GHEA Grapalat"/>
                                <w:b/>
                                <w:bCs/>
                                <w:lang w:val="hy-AM"/>
                              </w:rPr>
                              <w:t>Ընդունվել է։</w:t>
                            </w:r>
                            <w:r w:rsidR="00F10B0F" w:rsidRPr="007C70E3">
                              <w:rPr>
                                <w:rFonts w:ascii="GHEA Grapalat" w:eastAsia="GHEA Grapalat" w:hAnsi="GHEA Grapalat" w:cs="GHEA Grapalat"/>
                                <w:lang w:val="hy-AM"/>
                              </w:rPr>
                              <w:t xml:space="preserve"> </w:t>
                            </w:r>
                          </w:sdtContent>
                        </w:sdt>
                      </w:sdtContent>
                    </w:sdt>
                  </w:sdtContent>
                </w:sdt>
                <w:r w:rsidR="00C76ADB" w:rsidRPr="007C70E3">
                  <w:rPr>
                    <w:rFonts w:ascii="GHEA Grapalat" w:eastAsia="GHEA Grapalat" w:hAnsi="GHEA Grapalat" w:cs="GHEA Grapalat"/>
                    <w:lang w:val="hy-AM"/>
                  </w:rPr>
                  <w:t xml:space="preserve"> </w:t>
                </w:r>
                <w:sdt>
                  <w:sdtPr>
                    <w:rPr>
                      <w:lang w:val="hy-AM"/>
                    </w:rPr>
                    <w:tag w:val="goog_rdk_79"/>
                    <w:id w:val="-1388027200"/>
                    <w:showingPlcHdr/>
                  </w:sdtPr>
                  <w:sdtEndPr/>
                  <w:sdtContent>
                    <w:r w:rsidR="002B05CD">
                      <w:rPr>
                        <w:lang w:val="hy-AM"/>
                      </w:rPr>
                      <w:t xml:space="preserve">     </w:t>
                    </w:r>
                  </w:sdtContent>
                </w:sdt>
              </w:p>
            </w:sdtContent>
          </w:sdt>
          <w:sdt>
            <w:sdtPr>
              <w:rPr>
                <w:rFonts w:ascii="GHEA Grapalat" w:eastAsia="GHEA Grapalat" w:hAnsi="GHEA Grapalat" w:cs="GHEA Grapalat"/>
                <w:lang w:val="hy-AM"/>
              </w:rPr>
              <w:tag w:val="goog_rdk_84"/>
              <w:id w:val="-584447699"/>
            </w:sdtPr>
            <w:sdtEndPr/>
            <w:sdtContent>
              <w:p w14:paraId="33A71A95" w14:textId="77777777" w:rsidR="00DC2FDE" w:rsidRPr="005B536E" w:rsidRDefault="00DC2FDE" w:rsidP="00DC2FDE">
                <w:pPr>
                  <w:pBdr>
                    <w:top w:val="nil"/>
                    <w:left w:val="nil"/>
                    <w:bottom w:val="nil"/>
                    <w:right w:val="nil"/>
                    <w:between w:val="nil"/>
                  </w:pBdr>
                  <w:spacing w:line="240" w:lineRule="auto"/>
                  <w:ind w:leftChars="0" w:left="0" w:firstLineChars="0" w:firstLine="0"/>
                  <w:jc w:val="both"/>
                  <w:rPr>
                    <w:rFonts w:ascii="GHEA Grapalat" w:eastAsia="GHEA Grapalat" w:hAnsi="GHEA Grapalat" w:cs="GHEA Grapalat"/>
                    <w:lang w:val="hy-AM"/>
                  </w:rPr>
                </w:pPr>
                <w:r w:rsidRPr="005B536E">
                  <w:rPr>
                    <w:rFonts w:ascii="GHEA Grapalat" w:eastAsia="GHEA Grapalat" w:hAnsi="GHEA Grapalat" w:cs="GHEA Grapalat"/>
                    <w:lang w:val="hy-AM"/>
                  </w:rPr>
                  <w:t xml:space="preserve">Առաջարկվող փոփոխությունը  </w:t>
                </w:r>
                <w:sdt>
                  <w:sdtPr>
                    <w:rPr>
                      <w:rFonts w:ascii="GHEA Grapalat" w:eastAsia="GHEA Grapalat" w:hAnsi="GHEA Grapalat" w:cs="GHEA Grapalat"/>
                      <w:lang w:val="hy-AM"/>
                    </w:rPr>
                    <w:tag w:val="goog_rdk_26"/>
                    <w:id w:val="-634486647"/>
                  </w:sdtPr>
                  <w:sdtEndPr/>
                  <w:sdtContent>
                    <w:r w:rsidRPr="005B536E">
                      <w:rPr>
                        <w:rFonts w:ascii="GHEA Grapalat" w:eastAsia="GHEA Grapalat" w:hAnsi="GHEA Grapalat" w:cs="GHEA Grapalat"/>
                        <w:lang w:val="hy-AM"/>
                      </w:rPr>
                      <w:t>նախագծից հանվել է:</w:t>
                    </w:r>
                  </w:sdtContent>
                </w:sdt>
              </w:p>
              <w:p w14:paraId="7D5FAB6D" w14:textId="29A9AB26" w:rsidR="00401CDA" w:rsidRPr="007C70E3" w:rsidRDefault="0090231C" w:rsidP="00CF23EE">
                <w:pPr>
                  <w:spacing w:line="240" w:lineRule="auto"/>
                  <w:ind w:left="0" w:hanging="2"/>
                  <w:jc w:val="both"/>
                  <w:rPr>
                    <w:rFonts w:ascii="GHEA Grapalat" w:eastAsia="GHEA Grapalat" w:hAnsi="GHEA Grapalat" w:cs="GHEA Grapalat"/>
                    <w:lang w:val="hy-AM"/>
                  </w:rPr>
                </w:pPr>
              </w:p>
            </w:sdtContent>
          </w:sdt>
        </w:tc>
      </w:tr>
      <w:tr w:rsidR="00401CDA" w:rsidRPr="00DC2FDE" w14:paraId="7D5FAB73" w14:textId="77777777">
        <w:trPr>
          <w:trHeight w:val="282"/>
        </w:trPr>
        <w:tc>
          <w:tcPr>
            <w:tcW w:w="8359" w:type="dxa"/>
          </w:tcPr>
          <w:p w14:paraId="7D5FAB6F" w14:textId="640218BD" w:rsidR="00401CDA" w:rsidRPr="007C70E3" w:rsidRDefault="00C76ADB">
            <w:pPr>
              <w:pBdr>
                <w:top w:val="nil"/>
                <w:left w:val="nil"/>
                <w:bottom w:val="nil"/>
                <w:right w:val="nil"/>
                <w:between w:val="nil"/>
              </w:pBdr>
              <w:spacing w:line="240" w:lineRule="auto"/>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lastRenderedPageBreak/>
              <w:t>Նախագծի հոդված 3-ով Օրենքում լրացվող 14</w:t>
            </w:r>
            <w:r w:rsidR="002B05CD">
              <w:rPr>
                <w:rFonts w:ascii="Cambria Math" w:eastAsia="GHEA Grapalat" w:hAnsi="Cambria Math" w:cs="GHEA Grapalat"/>
                <w:lang w:val="hy-AM"/>
              </w:rPr>
              <w:t>․</w:t>
            </w:r>
            <w:r w:rsidRPr="007C70E3">
              <w:rPr>
                <w:rFonts w:ascii="GHEA Grapalat" w:eastAsia="GHEA Grapalat" w:hAnsi="GHEA Grapalat" w:cs="GHEA Grapalat"/>
                <w:lang w:val="hy-AM"/>
              </w:rPr>
              <w:t>1-ին հոդվածում սահմանել հանրային ներդրումային ծրագրերի արժեքի սահմանաչափ (ներկայումս, համաձայն Որոշման, վերջինս կիրառելի է  1 միլիարդ ՀՀ դրամ և ավելի արժեք ունեցող ծրագրերի նախագծերի նկատմամբ)։</w:t>
            </w:r>
          </w:p>
          <w:p w14:paraId="7D5FAB70" w14:textId="77777777" w:rsidR="00401CDA" w:rsidRPr="007C70E3" w:rsidRDefault="00401CDA">
            <w:pPr>
              <w:pBdr>
                <w:top w:val="nil"/>
                <w:left w:val="nil"/>
                <w:bottom w:val="nil"/>
                <w:right w:val="nil"/>
                <w:between w:val="nil"/>
              </w:pBdr>
              <w:spacing w:line="240" w:lineRule="auto"/>
              <w:ind w:left="0" w:hanging="2"/>
              <w:jc w:val="both"/>
              <w:rPr>
                <w:rFonts w:ascii="GHEA Grapalat" w:eastAsia="GHEA Grapalat" w:hAnsi="GHEA Grapalat" w:cs="GHEA Grapalat"/>
                <w:lang w:val="hy-AM"/>
              </w:rPr>
            </w:pPr>
          </w:p>
        </w:tc>
        <w:tc>
          <w:tcPr>
            <w:tcW w:w="5924" w:type="dxa"/>
          </w:tcPr>
          <w:sdt>
            <w:sdtPr>
              <w:rPr>
                <w:lang w:val="hy-AM"/>
              </w:rPr>
              <w:tag w:val="goog_rdk_88"/>
              <w:id w:val="811682271"/>
            </w:sdtPr>
            <w:sdtEndPr/>
            <w:sdtContent>
              <w:p w14:paraId="7D5FAB71" w14:textId="161733AF" w:rsidR="00401CDA" w:rsidRDefault="0090231C">
                <w:pPr>
                  <w:spacing w:line="360" w:lineRule="auto"/>
                  <w:ind w:left="0" w:hanging="2"/>
                  <w:rPr>
                    <w:rFonts w:asciiTheme="minorHAnsi" w:hAnsiTheme="minorHAnsi"/>
                    <w:lang w:val="hy-AM"/>
                  </w:rPr>
                </w:pPr>
                <w:sdt>
                  <w:sdtPr>
                    <w:rPr>
                      <w:lang w:val="hy-AM"/>
                    </w:rPr>
                    <w:tag w:val="goog_rdk_85"/>
                    <w:id w:val="1091041473"/>
                  </w:sdtPr>
                  <w:sdtEndPr/>
                  <w:sdtContent>
                    <w:r w:rsidR="00DC2FDE">
                      <w:rPr>
                        <w:rFonts w:ascii="GHEA Grapalat" w:eastAsia="GHEA Grapalat" w:hAnsi="GHEA Grapalat" w:cs="GHEA Grapalat"/>
                        <w:b/>
                        <w:lang w:val="hy-AM"/>
                      </w:rPr>
                      <w:t>Ը</w:t>
                    </w:r>
                    <w:r w:rsidR="00C76ADB" w:rsidRPr="007C70E3">
                      <w:rPr>
                        <w:rFonts w:ascii="GHEA Grapalat" w:eastAsia="GHEA Grapalat" w:hAnsi="GHEA Grapalat" w:cs="GHEA Grapalat"/>
                        <w:b/>
                        <w:lang w:val="hy-AM"/>
                      </w:rPr>
                      <w:t>նդունվել</w:t>
                    </w:r>
                    <w:r w:rsidR="00DC2FDE">
                      <w:rPr>
                        <w:rFonts w:ascii="GHEA Grapalat" w:eastAsia="GHEA Grapalat" w:hAnsi="GHEA Grapalat" w:cs="GHEA Grapalat"/>
                        <w:b/>
                        <w:lang w:val="hy-AM"/>
                      </w:rPr>
                      <w:t xml:space="preserve"> է</w:t>
                    </w:r>
                    <w:r w:rsidR="00C76ADB" w:rsidRPr="007C70E3">
                      <w:rPr>
                        <w:rFonts w:ascii="GHEA Grapalat" w:eastAsia="GHEA Grapalat" w:hAnsi="GHEA Grapalat" w:cs="GHEA Grapalat"/>
                        <w:b/>
                        <w:lang w:val="hy-AM"/>
                      </w:rPr>
                      <w:t xml:space="preserve">։ </w:t>
                    </w:r>
                  </w:sdtContent>
                </w:sdt>
                <w:sdt>
                  <w:sdtPr>
                    <w:rPr>
                      <w:lang w:val="hy-AM"/>
                    </w:rPr>
                    <w:tag w:val="goog_rdk_86"/>
                    <w:id w:val="-106884826"/>
                  </w:sdtPr>
                  <w:sdtEndPr/>
                  <w:sdtContent>
                    <w:sdt>
                      <w:sdtPr>
                        <w:rPr>
                          <w:lang w:val="hy-AM"/>
                        </w:rPr>
                        <w:tag w:val="goog_rdk_87"/>
                        <w:id w:val="1726419617"/>
                        <w:showingPlcHdr/>
                      </w:sdtPr>
                      <w:sdtEndPr/>
                      <w:sdtContent>
                        <w:r w:rsidR="00DC2FDE">
                          <w:rPr>
                            <w:lang w:val="hy-AM"/>
                          </w:rPr>
                          <w:t xml:space="preserve">     </w:t>
                        </w:r>
                      </w:sdtContent>
                    </w:sdt>
                  </w:sdtContent>
                </w:sdt>
              </w:p>
            </w:sdtContent>
          </w:sdt>
          <w:sdt>
            <w:sdtPr>
              <w:rPr>
                <w:rFonts w:ascii="GHEA Grapalat" w:eastAsia="GHEA Grapalat" w:hAnsi="GHEA Grapalat" w:cs="GHEA Grapalat"/>
                <w:lang w:val="hy-AM"/>
              </w:rPr>
              <w:tag w:val="goog_rdk_90"/>
              <w:id w:val="538482841"/>
            </w:sdtPr>
            <w:sdtEndPr/>
            <w:sdtContent>
              <w:p w14:paraId="7D5FAB72" w14:textId="55CFF6AA" w:rsidR="00401CDA" w:rsidRPr="007C70E3" w:rsidRDefault="00C76ADB" w:rsidP="00DC2FDE">
                <w:pPr>
                  <w:spacing w:line="240" w:lineRule="auto"/>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t xml:space="preserve">Սահմանաչափի </w:t>
                </w:r>
                <w:r w:rsidR="00DC2FDE">
                  <w:rPr>
                    <w:rFonts w:ascii="GHEA Grapalat" w:eastAsia="GHEA Grapalat" w:hAnsi="GHEA Grapalat" w:cs="GHEA Grapalat"/>
                    <w:lang w:val="hy-AM"/>
                  </w:rPr>
                  <w:t>վերաբերյալ դրույթները կսահմանվեն ՀՀ կառավարության համապատասխան որոշմամբ։</w:t>
                </w:r>
                <w:r w:rsidRPr="007C70E3">
                  <w:rPr>
                    <w:rFonts w:ascii="GHEA Grapalat" w:eastAsia="GHEA Grapalat" w:hAnsi="GHEA Grapalat" w:cs="GHEA Grapalat"/>
                    <w:lang w:val="hy-AM"/>
                  </w:rPr>
                  <w:t xml:space="preserve"> </w:t>
                </w:r>
                <w:r w:rsidR="00F10B0F">
                  <w:rPr>
                    <w:rFonts w:ascii="GHEA Grapalat" w:eastAsia="GHEA Grapalat" w:hAnsi="GHEA Grapalat" w:cs="GHEA Grapalat"/>
                    <w:lang w:val="hy-AM"/>
                  </w:rPr>
                  <w:t>Միաժամանակ 14.1 կետը հանվել է:</w:t>
                </w:r>
              </w:p>
            </w:sdtContent>
          </w:sdt>
        </w:tc>
      </w:tr>
      <w:tr w:rsidR="00401CDA" w:rsidRPr="00BB5C3B" w14:paraId="7D5FAB77" w14:textId="77777777">
        <w:trPr>
          <w:trHeight w:val="282"/>
        </w:trPr>
        <w:tc>
          <w:tcPr>
            <w:tcW w:w="8359" w:type="dxa"/>
          </w:tcPr>
          <w:p w14:paraId="7D5FAB74" w14:textId="77777777" w:rsidR="00401CDA" w:rsidRPr="007C70E3" w:rsidRDefault="00C76ADB">
            <w:pPr>
              <w:pBdr>
                <w:top w:val="nil"/>
                <w:left w:val="nil"/>
                <w:bottom w:val="nil"/>
                <w:right w:val="nil"/>
                <w:between w:val="nil"/>
              </w:pBdr>
              <w:spacing w:line="240" w:lineRule="auto"/>
              <w:ind w:left="0" w:hanging="2"/>
              <w:jc w:val="both"/>
              <w:rPr>
                <w:rFonts w:ascii="GHEA Grapalat" w:eastAsia="GHEA Grapalat" w:hAnsi="GHEA Grapalat" w:cs="GHEA Grapalat"/>
                <w:lang w:val="hy-AM"/>
              </w:rPr>
            </w:pPr>
            <w:r w:rsidRPr="007C70E3">
              <w:rPr>
                <w:rFonts w:ascii="GHEA Grapalat" w:eastAsia="GHEA Grapalat" w:hAnsi="GHEA Grapalat" w:cs="GHEA Grapalat"/>
                <w:lang w:val="hy-AM"/>
              </w:rPr>
              <w:t>Հիմք ընդունելով 2019 թվականի հունիսի 28-ի «Պետություն-մասնավոր գործընկերության մասին» ՀՀ օրենքի 4-րդ հոդվածի 1-ին մասի 3-րդ կետը՝ առաջարկում ենք Նախագծով նախատեսել նաև ՊՄԳ ծրագրերի վերաբերյալ կարգավորումներ։</w:t>
            </w:r>
          </w:p>
        </w:tc>
        <w:tc>
          <w:tcPr>
            <w:tcW w:w="5924" w:type="dxa"/>
          </w:tcPr>
          <w:sdt>
            <w:sdtPr>
              <w:rPr>
                <w:lang w:val="hy-AM"/>
              </w:rPr>
              <w:tag w:val="goog_rdk_94"/>
              <w:id w:val="-585222774"/>
            </w:sdtPr>
            <w:sdtEndPr/>
            <w:sdtContent>
              <w:p w14:paraId="7D5FAB75" w14:textId="3F7BE64C" w:rsidR="00401CDA" w:rsidRPr="007C70E3" w:rsidRDefault="0090231C">
                <w:pPr>
                  <w:spacing w:line="360" w:lineRule="auto"/>
                  <w:ind w:left="0" w:hanging="2"/>
                  <w:rPr>
                    <w:rFonts w:ascii="GHEA Grapalat" w:eastAsia="GHEA Grapalat" w:hAnsi="GHEA Grapalat" w:cs="GHEA Grapalat"/>
                    <w:b/>
                    <w:lang w:val="hy-AM"/>
                  </w:rPr>
                </w:pPr>
                <w:sdt>
                  <w:sdtPr>
                    <w:rPr>
                      <w:lang w:val="hy-AM"/>
                    </w:rPr>
                    <w:tag w:val="goog_rdk_91"/>
                    <w:id w:val="2138450029"/>
                  </w:sdtPr>
                  <w:sdtEndPr/>
                  <w:sdtContent>
                    <w:r w:rsidR="00C76ADB" w:rsidRPr="007C70E3">
                      <w:rPr>
                        <w:rFonts w:ascii="GHEA Grapalat" w:eastAsia="GHEA Grapalat" w:hAnsi="GHEA Grapalat" w:cs="GHEA Grapalat"/>
                        <w:b/>
                        <w:lang w:val="hy-AM"/>
                      </w:rPr>
                      <w:t xml:space="preserve">Չի ընդունվել։ </w:t>
                    </w:r>
                  </w:sdtContent>
                </w:sdt>
                <w:sdt>
                  <w:sdtPr>
                    <w:rPr>
                      <w:lang w:val="hy-AM"/>
                    </w:rPr>
                    <w:tag w:val="goog_rdk_92"/>
                    <w:id w:val="1262492828"/>
                  </w:sdtPr>
                  <w:sdtEndPr/>
                  <w:sdtContent>
                    <w:sdt>
                      <w:sdtPr>
                        <w:rPr>
                          <w:lang w:val="hy-AM"/>
                        </w:rPr>
                        <w:tag w:val="goog_rdk_93"/>
                        <w:id w:val="571466766"/>
                        <w:showingPlcHdr/>
                      </w:sdtPr>
                      <w:sdtEndPr/>
                      <w:sdtContent>
                        <w:r w:rsidR="002B05CD">
                          <w:rPr>
                            <w:lang w:val="hy-AM"/>
                          </w:rPr>
                          <w:t xml:space="preserve">     </w:t>
                        </w:r>
                      </w:sdtContent>
                    </w:sdt>
                  </w:sdtContent>
                </w:sdt>
              </w:p>
            </w:sdtContent>
          </w:sdt>
          <w:sdt>
            <w:sdtPr>
              <w:rPr>
                <w:rFonts w:ascii="GHEA Grapalat" w:eastAsia="GHEA Grapalat" w:hAnsi="GHEA Grapalat" w:cs="GHEA Grapalat"/>
                <w:lang w:val="hy-AM"/>
              </w:rPr>
              <w:tag w:val="goog_rdk_95"/>
              <w:id w:val="1181085290"/>
            </w:sdtPr>
            <w:sdtEndPr/>
            <w:sdtContent>
              <w:p w14:paraId="7D5FAB76" w14:textId="43B07154" w:rsidR="00401CDA" w:rsidRPr="007C70E3" w:rsidRDefault="00DC2FDE" w:rsidP="00DC2FDE">
                <w:pPr>
                  <w:spacing w:line="240" w:lineRule="auto"/>
                  <w:ind w:left="0" w:hanging="2"/>
                  <w:jc w:val="both"/>
                  <w:rPr>
                    <w:rFonts w:ascii="GHEA Grapalat" w:eastAsia="GHEA Grapalat" w:hAnsi="GHEA Grapalat" w:cs="GHEA Grapalat"/>
                    <w:lang w:val="hy-AM"/>
                  </w:rPr>
                </w:pPr>
                <w:r>
                  <w:rPr>
                    <w:rFonts w:ascii="GHEA Grapalat" w:eastAsia="GHEA Grapalat" w:hAnsi="GHEA Grapalat" w:cs="GHEA Grapalat"/>
                    <w:lang w:val="hy-AM"/>
                  </w:rPr>
                  <w:t xml:space="preserve">Նախագծում ձևակերպված սահմանումը ընդգրկուն է և ներառում է նաև </w:t>
                </w:r>
                <w:r w:rsidR="00C76ADB" w:rsidRPr="007C70E3">
                  <w:rPr>
                    <w:rFonts w:ascii="GHEA Grapalat" w:eastAsia="GHEA Grapalat" w:hAnsi="GHEA Grapalat" w:cs="GHEA Grapalat"/>
                    <w:lang w:val="hy-AM"/>
                  </w:rPr>
                  <w:t xml:space="preserve">ՊՄԳ </w:t>
                </w:r>
                <w:r>
                  <w:rPr>
                    <w:rFonts w:ascii="GHEA Grapalat" w:eastAsia="GHEA Grapalat" w:hAnsi="GHEA Grapalat" w:cs="GHEA Grapalat"/>
                    <w:lang w:val="hy-AM"/>
                  </w:rPr>
                  <w:t>գործընթացները</w:t>
                </w:r>
                <w:r w:rsidR="00C76ADB" w:rsidRPr="007C70E3">
                  <w:rPr>
                    <w:rFonts w:ascii="GHEA Grapalat" w:eastAsia="GHEA Grapalat" w:hAnsi="GHEA Grapalat" w:cs="GHEA Grapalat"/>
                    <w:lang w:val="hy-AM"/>
                  </w:rPr>
                  <w:t xml:space="preserve">։  </w:t>
                </w:r>
              </w:p>
            </w:sdtContent>
          </w:sdt>
        </w:tc>
      </w:tr>
      <w:tr w:rsidR="003D3554" w:rsidRPr="009B5F76" w14:paraId="78C6FFE6" w14:textId="77777777" w:rsidTr="003D3554">
        <w:trPr>
          <w:trHeight w:val="282"/>
        </w:trPr>
        <w:tc>
          <w:tcPr>
            <w:tcW w:w="8359" w:type="dxa"/>
            <w:shd w:val="clear" w:color="auto" w:fill="D9D9D9" w:themeFill="background1" w:themeFillShade="D9"/>
          </w:tcPr>
          <w:p w14:paraId="6B4B2402" w14:textId="08AC171D" w:rsidR="003D3554" w:rsidRPr="007C70E3" w:rsidRDefault="003D3554" w:rsidP="003D3554">
            <w:pPr>
              <w:pBdr>
                <w:top w:val="nil"/>
                <w:left w:val="nil"/>
                <w:bottom w:val="nil"/>
                <w:right w:val="nil"/>
                <w:between w:val="nil"/>
              </w:pBdr>
              <w:ind w:left="0" w:hanging="2"/>
              <w:jc w:val="both"/>
              <w:rPr>
                <w:rFonts w:ascii="GHEA Grapalat" w:eastAsia="GHEA Grapalat" w:hAnsi="GHEA Grapalat" w:cs="GHEA Grapalat"/>
                <w:lang w:val="hy-AM"/>
              </w:rPr>
            </w:pPr>
            <w:r w:rsidRPr="000714D9">
              <w:rPr>
                <w:rFonts w:ascii="GHEA Grapalat" w:hAnsi="GHEA Grapalat"/>
                <w:lang w:val="hy-AM"/>
              </w:rPr>
              <w:t>1</w:t>
            </w:r>
            <w:r w:rsidRPr="00621A0D">
              <w:rPr>
                <w:rFonts w:ascii="GHEA Grapalat" w:hAnsi="GHEA Grapalat"/>
                <w:lang w:val="hy-AM"/>
              </w:rPr>
              <w:t>1</w:t>
            </w:r>
            <w:r w:rsidRPr="000714D9">
              <w:rPr>
                <w:rFonts w:ascii="GHEA Grapalat" w:hAnsi="GHEA Grapalat"/>
                <w:lang w:val="hy-AM"/>
              </w:rPr>
              <w:t xml:space="preserve">. </w:t>
            </w:r>
            <w:r w:rsidRPr="00621A0D">
              <w:rPr>
                <w:rFonts w:ascii="GHEA Grapalat" w:hAnsi="GHEA Grapalat"/>
                <w:lang w:val="hy-AM"/>
              </w:rPr>
              <w:t xml:space="preserve">ՀՀ </w:t>
            </w:r>
            <w:r w:rsidRPr="003D3554">
              <w:rPr>
                <w:rFonts w:ascii="GHEA Grapalat" w:eastAsia="GHEA Grapalat" w:hAnsi="GHEA Grapalat" w:cs="GHEA Grapalat"/>
                <w:lang w:val="hy-AM"/>
              </w:rPr>
              <w:t>առողջապահության</w:t>
            </w:r>
            <w:r w:rsidRPr="00621A0D">
              <w:rPr>
                <w:rFonts w:ascii="GHEA Grapalat" w:hAnsi="GHEA Grapalat"/>
                <w:lang w:val="hy-AM"/>
              </w:rPr>
              <w:t xml:space="preserve"> նախարարություն</w:t>
            </w:r>
          </w:p>
        </w:tc>
        <w:tc>
          <w:tcPr>
            <w:tcW w:w="5924" w:type="dxa"/>
            <w:shd w:val="clear" w:color="auto" w:fill="D9D9D9" w:themeFill="background1" w:themeFillShade="D9"/>
          </w:tcPr>
          <w:p w14:paraId="4CFF5BB2" w14:textId="1D6D67FE" w:rsidR="003D3554" w:rsidRPr="00337422" w:rsidRDefault="003D3554" w:rsidP="003D3554">
            <w:pPr>
              <w:spacing w:line="360" w:lineRule="auto"/>
              <w:ind w:left="0" w:hanging="2"/>
              <w:jc w:val="center"/>
              <w:rPr>
                <w:rFonts w:ascii="GHEA Grapalat" w:hAnsi="GHEA Grapalat"/>
                <w:lang w:val="hy-AM"/>
              </w:rPr>
            </w:pPr>
            <w:r w:rsidRPr="00BF5824">
              <w:rPr>
                <w:rFonts w:ascii="GHEA Grapalat" w:hAnsi="GHEA Grapalat"/>
                <w:lang w:val="hy-AM"/>
              </w:rPr>
              <w:t>1</w:t>
            </w:r>
            <w:r w:rsidRPr="000714D9">
              <w:rPr>
                <w:rFonts w:ascii="GHEA Grapalat" w:hAnsi="GHEA Grapalat"/>
                <w:lang w:val="hy-AM"/>
              </w:rPr>
              <w:t>1</w:t>
            </w:r>
            <w:r>
              <w:rPr>
                <w:rFonts w:ascii="GHEA Grapalat" w:hAnsi="GHEA Grapalat"/>
                <w:lang w:val="hy-AM"/>
              </w:rPr>
              <w:t>.1</w:t>
            </w:r>
            <w:r w:rsidR="00935B26">
              <w:rPr>
                <w:rFonts w:ascii="GHEA Grapalat" w:hAnsi="GHEA Grapalat"/>
                <w:lang w:val="hy-AM"/>
              </w:rPr>
              <w:t>0</w:t>
            </w:r>
            <w:r>
              <w:rPr>
                <w:rFonts w:ascii="GHEA Grapalat" w:hAnsi="GHEA Grapalat"/>
                <w:lang w:val="hy-AM"/>
              </w:rPr>
              <w:t>.2024</w:t>
            </w:r>
            <w:r w:rsidRPr="00337422">
              <w:rPr>
                <w:rFonts w:ascii="GHEA Grapalat" w:hAnsi="GHEA Grapalat"/>
                <w:lang w:val="hy-AM"/>
              </w:rPr>
              <w:t>թ.</w:t>
            </w:r>
          </w:p>
          <w:p w14:paraId="3CB14C40" w14:textId="7B6DA349" w:rsidR="003D3554" w:rsidRDefault="003D3554" w:rsidP="003D3554">
            <w:pPr>
              <w:spacing w:line="360" w:lineRule="auto"/>
              <w:ind w:left="0" w:hanging="2"/>
              <w:jc w:val="center"/>
              <w:rPr>
                <w:lang w:val="hy-AM"/>
              </w:rPr>
            </w:pPr>
            <w:r w:rsidRPr="004334ED">
              <w:rPr>
                <w:rFonts w:ascii="GHEA Grapalat" w:hAnsi="GHEA Grapalat"/>
                <w:lang w:val="hy-AM"/>
              </w:rPr>
              <w:t>N</w:t>
            </w:r>
            <w:r w:rsidRPr="00337422">
              <w:rPr>
                <w:rFonts w:ascii="GHEA Grapalat" w:hAnsi="GHEA Grapalat"/>
                <w:lang w:val="hy-AM"/>
              </w:rPr>
              <w:t xml:space="preserve"> </w:t>
            </w:r>
            <w:r w:rsidRPr="00B86241">
              <w:rPr>
                <w:rFonts w:ascii="GHEA Grapalat" w:hAnsi="GHEA Grapalat"/>
                <w:lang w:val="hy-AM"/>
              </w:rPr>
              <w:t>01/20557-2024</w:t>
            </w:r>
          </w:p>
        </w:tc>
      </w:tr>
      <w:tr w:rsidR="003D3554" w:rsidRPr="009B5F76" w14:paraId="728466A8" w14:textId="77777777">
        <w:trPr>
          <w:trHeight w:val="282"/>
        </w:trPr>
        <w:tc>
          <w:tcPr>
            <w:tcW w:w="8359" w:type="dxa"/>
          </w:tcPr>
          <w:p w14:paraId="08F8069C" w14:textId="381E2FBD" w:rsidR="003D3554" w:rsidRPr="007C70E3" w:rsidRDefault="003D3554" w:rsidP="003D3554">
            <w:pPr>
              <w:pBdr>
                <w:top w:val="nil"/>
                <w:left w:val="nil"/>
                <w:bottom w:val="nil"/>
                <w:right w:val="nil"/>
                <w:between w:val="nil"/>
              </w:pBdr>
              <w:spacing w:line="240" w:lineRule="auto"/>
              <w:ind w:left="0" w:hanging="2"/>
              <w:jc w:val="both"/>
              <w:rPr>
                <w:rFonts w:ascii="GHEA Grapalat" w:eastAsia="GHEA Grapalat" w:hAnsi="GHEA Grapalat" w:cs="GHEA Grapalat"/>
                <w:lang w:val="hy-AM"/>
              </w:rPr>
            </w:pPr>
            <w:r w:rsidRPr="00BD79F9">
              <w:rPr>
                <w:rFonts w:ascii="GHEA Grapalat" w:hAnsi="GHEA Grapalat"/>
                <w:lang w:val="hy-AM"/>
              </w:rPr>
              <w:tab/>
              <w:t xml:space="preserve">Ի կատարումն ՀՀ վարչապետի 2024 թվականի հոկտեմբերի 7-ի թիվ 02/16.4/34345-2024 հանձնարարականի` </w:t>
            </w:r>
            <w:r>
              <w:rPr>
                <w:rFonts w:ascii="GHEA Grapalat" w:hAnsi="GHEA Grapalat"/>
                <w:lang w:val="hy-AM"/>
              </w:rPr>
              <w:t>««Հայաստանի Հանրապետության բյուջետային համակարգի մասին» օրենքում փոփոխություններ և լրացումներ կատարելու մասին» Հայաստանի Հանրապետության օրենքի նախագծի վերաբերյալ հայտնում եմ, որ Առողջապահության նախարարությունն առաջարկություն և դիտողություն չունի:</w:t>
            </w:r>
          </w:p>
        </w:tc>
        <w:tc>
          <w:tcPr>
            <w:tcW w:w="5924" w:type="dxa"/>
          </w:tcPr>
          <w:p w14:paraId="2E223CD4" w14:textId="791A4830" w:rsidR="003D3554" w:rsidRPr="00875B67" w:rsidRDefault="003D3554" w:rsidP="003D3554">
            <w:pPr>
              <w:spacing w:line="360" w:lineRule="auto"/>
              <w:ind w:left="0" w:hanging="2"/>
              <w:rPr>
                <w:b/>
                <w:lang w:val="hy-AM"/>
              </w:rPr>
            </w:pPr>
            <w:r w:rsidRPr="00875B67">
              <w:rPr>
                <w:rFonts w:ascii="GHEA Grapalat" w:hAnsi="GHEA Grapalat"/>
                <w:b/>
              </w:rPr>
              <w:t>Ընդունվել է ի գիտություն:</w:t>
            </w:r>
          </w:p>
        </w:tc>
      </w:tr>
      <w:tr w:rsidR="001B4D70" w:rsidRPr="009B5F76" w14:paraId="25D32C2E" w14:textId="77777777" w:rsidTr="001B4D70">
        <w:trPr>
          <w:trHeight w:val="282"/>
        </w:trPr>
        <w:tc>
          <w:tcPr>
            <w:tcW w:w="8359" w:type="dxa"/>
            <w:shd w:val="clear" w:color="auto" w:fill="D9D9D9" w:themeFill="background1" w:themeFillShade="D9"/>
          </w:tcPr>
          <w:p w14:paraId="60AF40A7" w14:textId="5C81B52D" w:rsidR="001B4D70" w:rsidRPr="001B4D70" w:rsidRDefault="001B4D70" w:rsidP="001B4D70">
            <w:pPr>
              <w:pBdr>
                <w:top w:val="nil"/>
                <w:left w:val="nil"/>
                <w:bottom w:val="nil"/>
                <w:right w:val="nil"/>
                <w:between w:val="nil"/>
              </w:pBdr>
              <w:spacing w:line="240" w:lineRule="auto"/>
              <w:ind w:left="0" w:hanging="2"/>
              <w:jc w:val="both"/>
              <w:rPr>
                <w:rFonts w:ascii="GHEA Grapalat" w:hAnsi="GHEA Grapalat"/>
              </w:rPr>
            </w:pPr>
            <w:r w:rsidRPr="001B4D70">
              <w:rPr>
                <w:rFonts w:ascii="GHEA Grapalat" w:hAnsi="GHEA Grapalat"/>
              </w:rPr>
              <w:t>12. ՀՀ աշխատանքի և սոցիալական հարցերի նախարարություն</w:t>
            </w:r>
          </w:p>
        </w:tc>
        <w:tc>
          <w:tcPr>
            <w:tcW w:w="5924" w:type="dxa"/>
            <w:shd w:val="clear" w:color="auto" w:fill="D9D9D9" w:themeFill="background1" w:themeFillShade="D9"/>
          </w:tcPr>
          <w:p w14:paraId="563AFEE1" w14:textId="77777777" w:rsidR="001B4D70" w:rsidRPr="001B4D70" w:rsidRDefault="001B4D70" w:rsidP="001B4D70">
            <w:pPr>
              <w:spacing w:line="360" w:lineRule="auto"/>
              <w:ind w:left="0" w:hanging="2"/>
              <w:jc w:val="center"/>
              <w:rPr>
                <w:rFonts w:ascii="GHEA Grapalat" w:hAnsi="GHEA Grapalat"/>
              </w:rPr>
            </w:pPr>
            <w:r w:rsidRPr="001B4D70">
              <w:rPr>
                <w:rFonts w:ascii="GHEA Grapalat" w:hAnsi="GHEA Grapalat"/>
              </w:rPr>
              <w:t>11.12.2024թ.</w:t>
            </w:r>
          </w:p>
          <w:p w14:paraId="3E503377" w14:textId="45960280" w:rsidR="001B4D70" w:rsidRPr="001B4D70" w:rsidRDefault="001B4D70" w:rsidP="001B4D70">
            <w:pPr>
              <w:spacing w:line="360" w:lineRule="auto"/>
              <w:ind w:left="0" w:hanging="2"/>
              <w:jc w:val="center"/>
              <w:rPr>
                <w:rFonts w:ascii="GHEA Grapalat" w:hAnsi="GHEA Grapalat"/>
              </w:rPr>
            </w:pPr>
            <w:r w:rsidRPr="001B4D70">
              <w:rPr>
                <w:rFonts w:ascii="GHEA Grapalat" w:hAnsi="GHEA Grapalat"/>
              </w:rPr>
              <w:t>ՆՄ/ԱՄ-2/31641-2024</w:t>
            </w:r>
          </w:p>
        </w:tc>
      </w:tr>
      <w:tr w:rsidR="001B4D70" w:rsidRPr="00BB5C3B" w14:paraId="7B1BBC04" w14:textId="77777777">
        <w:trPr>
          <w:trHeight w:val="282"/>
        </w:trPr>
        <w:tc>
          <w:tcPr>
            <w:tcW w:w="8359" w:type="dxa"/>
          </w:tcPr>
          <w:p w14:paraId="635A1199" w14:textId="77777777" w:rsidR="001B4D70" w:rsidRDefault="001B4D70" w:rsidP="001B4D70">
            <w:pPr>
              <w:spacing w:line="276" w:lineRule="auto"/>
              <w:ind w:left="0" w:hanging="2"/>
              <w:jc w:val="both"/>
              <w:rPr>
                <w:rFonts w:ascii="GHEA Grapalat" w:hAnsi="GHEA Grapalat" w:cs="Sylfaen"/>
                <w:lang w:val="hy-AM"/>
              </w:rPr>
            </w:pPr>
            <w:r>
              <w:rPr>
                <w:rFonts w:ascii="GHEA Grapalat" w:hAnsi="GHEA Grapalat" w:cs="Sylfaen"/>
                <w:lang w:val="hy-AM"/>
              </w:rPr>
              <w:t>Հայաստանի Հանրապետության</w:t>
            </w:r>
            <w:r>
              <w:rPr>
                <w:rFonts w:ascii="GHEA Grapalat" w:hAnsi="GHEA Grapalat"/>
                <w:lang w:val="hy-AM"/>
              </w:rPr>
              <w:t xml:space="preserve"> ֆինանսների նախարարության կողմից շրջանառվող ««Հայաստանի Հանրապետության բյուջետային համակարգի մասին» օրենքում փոփոխություններ և լրացումներ կատարելու մասին» </w:t>
            </w:r>
            <w:r>
              <w:rPr>
                <w:rFonts w:ascii="GHEA Grapalat" w:hAnsi="GHEA Grapalat" w:cs="Sylfaen"/>
                <w:lang w:val="hy-AM"/>
              </w:rPr>
              <w:t xml:space="preserve"> Հայաստանի Հանրապետության կառավարության որոշման նախագծի վերաբերյալ առաջարկում ենք փաթեթի «Օրենք-գծանշում» ֆայլի </w:t>
            </w:r>
            <w:r>
              <w:rPr>
                <w:rFonts w:ascii="GHEA Grapalat" w:hAnsi="GHEA Grapalat"/>
                <w:color w:val="191919"/>
                <w:shd w:val="clear" w:color="auto" w:fill="FFFFFF"/>
                <w:lang w:val="hy-AM"/>
              </w:rPr>
              <w:t xml:space="preserve">«Փոփոխություն անցումային դրույթներ»-ի 2-րդ կետում </w:t>
            </w:r>
            <w:r>
              <w:rPr>
                <w:rFonts w:ascii="GHEA Grapalat" w:hAnsi="GHEA Grapalat"/>
                <w:color w:val="191919"/>
                <w:shd w:val="clear" w:color="auto" w:fill="FFFFFF"/>
                <w:lang w:val="hy-AM"/>
              </w:rPr>
              <w:lastRenderedPageBreak/>
              <w:t>նշված «3-րդ հոդվածն» արտահայտությունը փոխարինել «14.1 հոդվածն» արտահայտությամբ, իսկ 3-րդ կետի «3-րդ հոդվածով» արտահայտությունը փոխարինել «14.1 հոդվածով» արտահայտությամբ</w:t>
            </w:r>
            <w:r>
              <w:rPr>
                <w:rFonts w:ascii="GHEA Grapalat" w:hAnsi="GHEA Grapalat" w:cs="Sylfaen"/>
                <w:lang w:val="hy-AM"/>
              </w:rPr>
              <w:t>:</w:t>
            </w:r>
          </w:p>
          <w:p w14:paraId="4B07FF30" w14:textId="77777777" w:rsidR="001B4D70" w:rsidRPr="00BD79F9" w:rsidRDefault="001B4D70" w:rsidP="003D3554">
            <w:pPr>
              <w:pBdr>
                <w:top w:val="nil"/>
                <w:left w:val="nil"/>
                <w:bottom w:val="nil"/>
                <w:right w:val="nil"/>
                <w:between w:val="nil"/>
              </w:pBdr>
              <w:spacing w:line="240" w:lineRule="auto"/>
              <w:ind w:left="0" w:hanging="2"/>
              <w:jc w:val="both"/>
              <w:rPr>
                <w:rFonts w:ascii="GHEA Grapalat" w:hAnsi="GHEA Grapalat"/>
                <w:lang w:val="hy-AM"/>
              </w:rPr>
            </w:pPr>
          </w:p>
        </w:tc>
        <w:tc>
          <w:tcPr>
            <w:tcW w:w="5924" w:type="dxa"/>
          </w:tcPr>
          <w:p w14:paraId="52187D86" w14:textId="77777777" w:rsidR="001B4D70" w:rsidRDefault="001B4D70" w:rsidP="00FD158F">
            <w:pPr>
              <w:spacing w:line="360" w:lineRule="auto"/>
              <w:ind w:left="0" w:hanging="2"/>
              <w:rPr>
                <w:rFonts w:ascii="GHEA Grapalat" w:hAnsi="GHEA Grapalat"/>
                <w:b/>
                <w:lang w:val="hy-AM"/>
              </w:rPr>
            </w:pPr>
            <w:r w:rsidRPr="00FD158F">
              <w:rPr>
                <w:rFonts w:ascii="GHEA Grapalat" w:hAnsi="GHEA Grapalat"/>
                <w:b/>
                <w:lang w:val="hy-AM"/>
              </w:rPr>
              <w:lastRenderedPageBreak/>
              <w:t>Ընդունվել է։</w:t>
            </w:r>
          </w:p>
          <w:p w14:paraId="0CD5A4B0" w14:textId="57AEE772" w:rsidR="00FD158F" w:rsidRPr="00FD158F" w:rsidRDefault="00FD158F" w:rsidP="00FD158F">
            <w:pPr>
              <w:spacing w:line="360" w:lineRule="auto"/>
              <w:ind w:left="0" w:hanging="2"/>
              <w:rPr>
                <w:rFonts w:ascii="GHEA Grapalat" w:hAnsi="GHEA Grapalat"/>
                <w:lang w:val="hy-AM"/>
              </w:rPr>
            </w:pPr>
            <w:r w:rsidRPr="00FD158F">
              <w:rPr>
                <w:rFonts w:ascii="GHEA Grapalat" w:hAnsi="GHEA Grapalat"/>
                <w:lang w:val="hy-AM"/>
              </w:rPr>
              <w:t>Հոդվածը խմբագրվել է:</w:t>
            </w:r>
          </w:p>
        </w:tc>
      </w:tr>
      <w:tr w:rsidR="00AF18A6" w:rsidRPr="00602024" w14:paraId="0D1BF609" w14:textId="77777777" w:rsidTr="00AF18A6">
        <w:trPr>
          <w:trHeight w:val="282"/>
        </w:trPr>
        <w:tc>
          <w:tcPr>
            <w:tcW w:w="8359" w:type="dxa"/>
            <w:shd w:val="clear" w:color="auto" w:fill="D9D9D9" w:themeFill="background1" w:themeFillShade="D9"/>
          </w:tcPr>
          <w:p w14:paraId="5F1AA479" w14:textId="0691079B" w:rsidR="00AF18A6" w:rsidRPr="00AF18A6" w:rsidRDefault="00BB5C3B" w:rsidP="00AF18A6">
            <w:pPr>
              <w:spacing w:line="276" w:lineRule="auto"/>
              <w:ind w:left="0" w:hanging="2"/>
              <w:jc w:val="both"/>
              <w:rPr>
                <w:rFonts w:ascii="GHEA Grapalat" w:hAnsi="GHEA Grapalat" w:cs="Sylfaen"/>
                <w:lang w:val="hy-AM"/>
              </w:rPr>
            </w:pPr>
            <w:r>
              <w:rPr>
                <w:rFonts w:ascii="GHEA Grapalat" w:hAnsi="GHEA Grapalat" w:cs="Sylfaen"/>
                <w:lang w:val="hy-AM"/>
              </w:rPr>
              <w:lastRenderedPageBreak/>
              <w:t>13</w:t>
            </w:r>
            <w:r>
              <w:rPr>
                <w:rFonts w:ascii="Cambria Math" w:hAnsi="Cambria Math" w:cs="Sylfaen"/>
                <w:lang w:val="hy-AM"/>
              </w:rPr>
              <w:t xml:space="preserve">․ </w:t>
            </w:r>
            <w:bookmarkStart w:id="0" w:name="_GoBack"/>
            <w:bookmarkEnd w:id="0"/>
            <w:r w:rsidR="00AF18A6" w:rsidRPr="00AF18A6">
              <w:rPr>
                <w:rFonts w:ascii="GHEA Grapalat" w:hAnsi="GHEA Grapalat" w:cs="Sylfaen"/>
                <w:lang w:val="hy-AM"/>
              </w:rPr>
              <w:t>ՀՀ շրջակա միջավայրի նախարարություն</w:t>
            </w:r>
          </w:p>
          <w:p w14:paraId="115DEB13" w14:textId="77777777" w:rsidR="00AF18A6" w:rsidRDefault="00AF18A6" w:rsidP="00AF18A6">
            <w:pPr>
              <w:spacing w:line="276" w:lineRule="auto"/>
              <w:ind w:left="0" w:hanging="2"/>
              <w:jc w:val="both"/>
              <w:rPr>
                <w:rFonts w:ascii="GHEA Grapalat" w:hAnsi="GHEA Grapalat" w:cs="Sylfaen"/>
                <w:lang w:val="hy-AM"/>
              </w:rPr>
            </w:pPr>
          </w:p>
        </w:tc>
        <w:tc>
          <w:tcPr>
            <w:tcW w:w="5924" w:type="dxa"/>
            <w:shd w:val="clear" w:color="auto" w:fill="D9D9D9" w:themeFill="background1" w:themeFillShade="D9"/>
          </w:tcPr>
          <w:p w14:paraId="1784C2FA" w14:textId="77777777" w:rsidR="00AF18A6" w:rsidRPr="00AF18A6" w:rsidRDefault="00AF18A6" w:rsidP="00AF18A6">
            <w:pPr>
              <w:spacing w:line="360" w:lineRule="auto"/>
              <w:ind w:left="0" w:hanging="2"/>
              <w:jc w:val="center"/>
              <w:rPr>
                <w:rFonts w:ascii="GHEA Grapalat" w:hAnsi="GHEA Grapalat"/>
              </w:rPr>
            </w:pPr>
            <w:r w:rsidRPr="00AF18A6">
              <w:rPr>
                <w:rFonts w:ascii="GHEA Grapalat" w:hAnsi="GHEA Grapalat"/>
              </w:rPr>
              <w:t>15.10.2024թ.</w:t>
            </w:r>
          </w:p>
          <w:p w14:paraId="5B0FEDA0" w14:textId="09862092" w:rsidR="00AF18A6" w:rsidRPr="00AF18A6" w:rsidRDefault="00AF18A6" w:rsidP="00AF18A6">
            <w:pPr>
              <w:spacing w:line="360" w:lineRule="auto"/>
              <w:ind w:left="0" w:hanging="2"/>
              <w:jc w:val="center"/>
              <w:rPr>
                <w:rFonts w:ascii="GHEA Grapalat" w:hAnsi="GHEA Grapalat"/>
              </w:rPr>
            </w:pPr>
            <w:r w:rsidRPr="00AF18A6">
              <w:rPr>
                <w:rFonts w:ascii="GHEA Grapalat" w:hAnsi="GHEA Grapalat"/>
              </w:rPr>
              <w:t>1/01.5/11213-2024</w:t>
            </w:r>
          </w:p>
        </w:tc>
      </w:tr>
      <w:tr w:rsidR="00AF18A6" w:rsidRPr="00602024" w14:paraId="0176393A" w14:textId="77777777">
        <w:trPr>
          <w:trHeight w:val="282"/>
        </w:trPr>
        <w:tc>
          <w:tcPr>
            <w:tcW w:w="8359" w:type="dxa"/>
          </w:tcPr>
          <w:p w14:paraId="5B80BCF5" w14:textId="4836F232" w:rsidR="00AF18A6" w:rsidRDefault="00AF18A6" w:rsidP="00AF18A6">
            <w:pPr>
              <w:spacing w:line="276" w:lineRule="auto"/>
              <w:ind w:left="0" w:hanging="2"/>
              <w:jc w:val="both"/>
              <w:rPr>
                <w:rFonts w:ascii="GHEA Grapalat" w:hAnsi="GHEA Grapalat" w:cs="Sylfaen"/>
                <w:lang w:val="hy-AM"/>
              </w:rPr>
            </w:pPr>
            <w:r w:rsidRPr="00AF18A6">
              <w:rPr>
                <w:rFonts w:ascii="GHEA Grapalat" w:hAnsi="GHEA Grapalat" w:cs="Sylfaen"/>
                <w:lang w:val="hy-AM"/>
              </w:rPr>
              <w:t>Ի պատասխան վարչապետի աշխատակազմի ղեկավարի 2024 թվականի հոկտեմբերի 7-ի N 02/16.4/34345 գրության՝ հայտնում եմ, որ շրջակա միջավայրի նախարարությունը «Հայաստանի Հանրապետության բյուջետային համակարգի մասին» օրենքում փոփոխություններ և լրացումներ կատարելու մասին» օրենքի նախագծի վերաբերյալ դիտողություններ և առաջարկություններ չունի։</w:t>
            </w:r>
          </w:p>
        </w:tc>
        <w:tc>
          <w:tcPr>
            <w:tcW w:w="5924" w:type="dxa"/>
          </w:tcPr>
          <w:p w14:paraId="74DDF112" w14:textId="77777777" w:rsidR="00AF18A6" w:rsidRPr="00FD158F" w:rsidRDefault="00AF18A6" w:rsidP="00FD158F">
            <w:pPr>
              <w:spacing w:line="360" w:lineRule="auto"/>
              <w:ind w:left="0" w:hanging="2"/>
              <w:rPr>
                <w:rFonts w:ascii="GHEA Grapalat" w:hAnsi="GHEA Grapalat"/>
                <w:b/>
                <w:lang w:val="hy-AM"/>
              </w:rPr>
            </w:pPr>
          </w:p>
        </w:tc>
      </w:tr>
      <w:tr w:rsidR="00602024" w:rsidRPr="00602024" w14:paraId="2F8C3024" w14:textId="77777777" w:rsidTr="00602024">
        <w:trPr>
          <w:trHeight w:val="282"/>
        </w:trPr>
        <w:tc>
          <w:tcPr>
            <w:tcW w:w="8359" w:type="dxa"/>
            <w:shd w:val="clear" w:color="auto" w:fill="D9D9D9" w:themeFill="background1" w:themeFillShade="D9"/>
          </w:tcPr>
          <w:p w14:paraId="08FEA7FE" w14:textId="11F3B42D" w:rsidR="00602024" w:rsidRPr="00602024" w:rsidRDefault="00602024" w:rsidP="00AF18A6">
            <w:pPr>
              <w:spacing w:line="276" w:lineRule="auto"/>
              <w:ind w:left="0" w:hanging="2"/>
              <w:jc w:val="both"/>
              <w:rPr>
                <w:rFonts w:ascii="GHEA Grapalat" w:hAnsi="GHEA Grapalat" w:cs="Sylfaen"/>
                <w:lang w:val="hy-AM"/>
              </w:rPr>
            </w:pPr>
            <w:r>
              <w:rPr>
                <w:rFonts w:ascii="GHEA Grapalat" w:hAnsi="GHEA Grapalat" w:cs="Sylfaen"/>
              </w:rPr>
              <w:t>1</w:t>
            </w:r>
            <w:r w:rsidR="00AF18A6">
              <w:rPr>
                <w:rFonts w:ascii="GHEA Grapalat" w:hAnsi="GHEA Grapalat" w:cs="Sylfaen"/>
                <w:lang w:val="hy-AM"/>
              </w:rPr>
              <w:t>4</w:t>
            </w:r>
            <w:r>
              <w:rPr>
                <w:rFonts w:ascii="GHEA Grapalat" w:hAnsi="GHEA Grapalat" w:cs="Sylfaen"/>
              </w:rPr>
              <w:t xml:space="preserve">. </w:t>
            </w:r>
            <w:r>
              <w:rPr>
                <w:rFonts w:ascii="GHEA Grapalat" w:hAnsi="GHEA Grapalat" w:cs="Sylfaen"/>
                <w:lang w:val="hy-AM"/>
              </w:rPr>
              <w:t>ՀՀ արդարադատության նախարարություն</w:t>
            </w:r>
          </w:p>
        </w:tc>
        <w:tc>
          <w:tcPr>
            <w:tcW w:w="5924" w:type="dxa"/>
            <w:shd w:val="clear" w:color="auto" w:fill="D9D9D9" w:themeFill="background1" w:themeFillShade="D9"/>
          </w:tcPr>
          <w:p w14:paraId="4268B30A" w14:textId="06A2EC7A" w:rsidR="00602024" w:rsidRPr="00602024" w:rsidRDefault="00602024" w:rsidP="00602024">
            <w:pPr>
              <w:spacing w:line="360" w:lineRule="auto"/>
              <w:ind w:left="0" w:hanging="2"/>
              <w:jc w:val="center"/>
              <w:rPr>
                <w:rFonts w:ascii="Cambria Math" w:hAnsi="Cambria Math"/>
                <w:lang w:val="hy-AM"/>
              </w:rPr>
            </w:pPr>
            <w:r w:rsidRPr="00602024">
              <w:rPr>
                <w:rFonts w:ascii="GHEA Grapalat" w:hAnsi="GHEA Grapalat"/>
              </w:rPr>
              <w:t>14</w:t>
            </w:r>
            <w:r>
              <w:rPr>
                <w:rFonts w:ascii="Cambria Math" w:hAnsi="Cambria Math"/>
                <w:lang w:val="hy-AM"/>
              </w:rPr>
              <w:t>․</w:t>
            </w:r>
            <w:r w:rsidRPr="00602024">
              <w:rPr>
                <w:rFonts w:ascii="GHEA Grapalat" w:hAnsi="GHEA Grapalat"/>
              </w:rPr>
              <w:t>11</w:t>
            </w:r>
            <w:r>
              <w:rPr>
                <w:rFonts w:ascii="Cambria Math" w:hAnsi="Cambria Math"/>
                <w:lang w:val="hy-AM"/>
              </w:rPr>
              <w:t>․</w:t>
            </w:r>
            <w:r w:rsidRPr="00602024">
              <w:rPr>
                <w:rFonts w:ascii="GHEA Grapalat" w:hAnsi="GHEA Grapalat"/>
              </w:rPr>
              <w:t>2024թ</w:t>
            </w:r>
            <w:r>
              <w:rPr>
                <w:rFonts w:ascii="Cambria Math" w:hAnsi="Cambria Math"/>
                <w:lang w:val="hy-AM"/>
              </w:rPr>
              <w:t>․</w:t>
            </w:r>
          </w:p>
          <w:p w14:paraId="2C7F6D2D" w14:textId="3C3AA77B" w:rsidR="00602024" w:rsidRPr="00602024" w:rsidRDefault="00602024" w:rsidP="00602024">
            <w:pPr>
              <w:spacing w:line="360" w:lineRule="auto"/>
              <w:ind w:left="0" w:hanging="2"/>
              <w:jc w:val="center"/>
              <w:rPr>
                <w:rFonts w:ascii="GHEA Grapalat" w:hAnsi="GHEA Grapalat"/>
              </w:rPr>
            </w:pPr>
            <w:r w:rsidRPr="00602024">
              <w:rPr>
                <w:rFonts w:ascii="GHEA Grapalat" w:hAnsi="GHEA Grapalat"/>
              </w:rPr>
              <w:t>/27.4/46161-2024</w:t>
            </w:r>
          </w:p>
        </w:tc>
      </w:tr>
      <w:tr w:rsidR="00602024" w:rsidRPr="00BB5C3B" w14:paraId="7F4D15C0" w14:textId="77777777">
        <w:trPr>
          <w:trHeight w:val="282"/>
        </w:trPr>
        <w:tc>
          <w:tcPr>
            <w:tcW w:w="8359" w:type="dxa"/>
          </w:tcPr>
          <w:p w14:paraId="66BB4EB2" w14:textId="03EAB78C" w:rsidR="00602024" w:rsidRDefault="00602024" w:rsidP="00602024">
            <w:pPr>
              <w:widowControl w:val="0"/>
              <w:spacing w:line="336" w:lineRule="auto"/>
              <w:ind w:left="0" w:right="-187" w:hanging="2"/>
              <w:jc w:val="both"/>
              <w:textAlignment w:val="baseline"/>
              <w:rPr>
                <w:rFonts w:ascii="GHEA Grapalat" w:hAnsi="GHEA Grapalat" w:cs="Sylfaen"/>
                <w:lang w:val="hy-AM"/>
              </w:rPr>
            </w:pPr>
            <w:r w:rsidRPr="007C30A5">
              <w:rPr>
                <w:rFonts w:ascii="GHEA Grapalat" w:hAnsi="GHEA Grapalat" w:cs="Sylfaen"/>
                <w:bCs/>
                <w:lang w:val="hy-AM"/>
              </w:rPr>
              <w:t>1. Նախագծի 1-ին հոդվածի 1-ին մասի կետերի համարակալումից հետո նշված «</w:t>
            </w:r>
            <w:r w:rsidRPr="007C30A5">
              <w:rPr>
                <w:rFonts w:ascii="Cambria Math" w:hAnsi="Cambria Math" w:cs="Cambria Math"/>
                <w:bCs/>
                <w:lang w:val="hy-AM"/>
              </w:rPr>
              <w:t>․</w:t>
            </w:r>
            <w:r w:rsidRPr="007C30A5">
              <w:rPr>
                <w:rFonts w:ascii="GHEA Grapalat" w:hAnsi="GHEA Grapalat" w:cs="Sylfaen"/>
                <w:bCs/>
                <w:lang w:val="hy-AM"/>
              </w:rPr>
              <w:t xml:space="preserve">» կետադրական նշաններն անհրաժեշտ է փոխարինել փակագծերով՝ նկատի ունենալով «Նորմատիվ իրավական ակտերի մասին» օրենքի 14-րդ հոդվածի 7-րդ մասի պահանջները, համաձայն որի՝ «Օրենսդրական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w:t>
            </w:r>
            <w:r w:rsidRPr="007C30A5">
              <w:rPr>
                <w:rFonts w:ascii="GHEA Grapalat" w:hAnsi="GHEA Grapalat" w:cs="Sylfaen"/>
                <w:b/>
                <w:bCs/>
                <w:i/>
                <w:lang w:val="hy-AM"/>
              </w:rPr>
              <w:t>հոդվածների կետերի համարները` փակագծերով:</w:t>
            </w:r>
            <w:r w:rsidRPr="007C30A5">
              <w:rPr>
                <w:rFonts w:ascii="GHEA Grapalat" w:hAnsi="GHEA Grapalat" w:cs="Sylfaen"/>
                <w:bCs/>
                <w:lang w:val="hy-AM"/>
              </w:rPr>
              <w:t xml:space="preserve"> Հոդվածում ենթակետի` հայերենի այբուբենի փոքրատառերով նշված համարները </w:t>
            </w:r>
            <w:r w:rsidRPr="007C30A5">
              <w:rPr>
                <w:rFonts w:ascii="GHEA Grapalat" w:hAnsi="GHEA Grapalat" w:cs="Sylfaen"/>
                <w:bCs/>
                <w:lang w:val="hy-AM"/>
              </w:rPr>
              <w:lastRenderedPageBreak/>
              <w:t>տեքստից բաժանվում են միջակետով:»։</w:t>
            </w:r>
          </w:p>
        </w:tc>
        <w:tc>
          <w:tcPr>
            <w:tcW w:w="5924" w:type="dxa"/>
          </w:tcPr>
          <w:p w14:paraId="59D9D5CC" w14:textId="77777777" w:rsidR="00602024" w:rsidRDefault="00602024" w:rsidP="00EF2558">
            <w:pPr>
              <w:spacing w:line="240" w:lineRule="auto"/>
              <w:ind w:left="0" w:hanging="2"/>
              <w:rPr>
                <w:rFonts w:ascii="GHEA Grapalat" w:hAnsi="GHEA Grapalat"/>
                <w:b/>
                <w:lang w:val="hy-AM"/>
              </w:rPr>
            </w:pPr>
            <w:r w:rsidRPr="00FD158F">
              <w:rPr>
                <w:rFonts w:ascii="GHEA Grapalat" w:hAnsi="GHEA Grapalat"/>
                <w:b/>
                <w:lang w:val="hy-AM"/>
              </w:rPr>
              <w:lastRenderedPageBreak/>
              <w:t>Ընդունվել է։</w:t>
            </w:r>
          </w:p>
          <w:p w14:paraId="503DDDCF" w14:textId="5A3BE87D" w:rsidR="00EF2558" w:rsidRPr="00EF2558" w:rsidRDefault="00EF2558" w:rsidP="00EF2558">
            <w:pPr>
              <w:spacing w:line="240" w:lineRule="auto"/>
              <w:ind w:left="0" w:hanging="2"/>
              <w:rPr>
                <w:rFonts w:ascii="GHEA Grapalat" w:hAnsi="GHEA Grapalat"/>
                <w:lang w:val="hy-AM"/>
              </w:rPr>
            </w:pPr>
            <w:r w:rsidRPr="00EF2558">
              <w:rPr>
                <w:rFonts w:ascii="GHEA Grapalat" w:hAnsi="GHEA Grapalat"/>
                <w:lang w:val="hy-AM"/>
              </w:rPr>
              <w:t>Կատարվել են համապատասխան փոփոխություններ։</w:t>
            </w:r>
          </w:p>
          <w:p w14:paraId="3AC6FFB8" w14:textId="1AED4C18" w:rsidR="00602024" w:rsidRPr="00FD158F" w:rsidRDefault="00602024" w:rsidP="00EF2558">
            <w:pPr>
              <w:spacing w:line="240" w:lineRule="auto"/>
              <w:ind w:left="0" w:hanging="2"/>
              <w:rPr>
                <w:rFonts w:ascii="GHEA Grapalat" w:hAnsi="GHEA Grapalat"/>
                <w:b/>
                <w:lang w:val="hy-AM"/>
              </w:rPr>
            </w:pPr>
          </w:p>
        </w:tc>
      </w:tr>
      <w:tr w:rsidR="00602024" w:rsidRPr="00BB5C3B" w14:paraId="52D179A4" w14:textId="77777777">
        <w:trPr>
          <w:trHeight w:val="282"/>
        </w:trPr>
        <w:tc>
          <w:tcPr>
            <w:tcW w:w="8359" w:type="dxa"/>
          </w:tcPr>
          <w:p w14:paraId="33548250" w14:textId="4BD6A0FC" w:rsidR="00602024" w:rsidRDefault="00602024" w:rsidP="00602024">
            <w:pPr>
              <w:widowControl w:val="0"/>
              <w:spacing w:line="336" w:lineRule="auto"/>
              <w:ind w:left="0" w:right="-187" w:hanging="2"/>
              <w:jc w:val="both"/>
              <w:textAlignment w:val="baseline"/>
              <w:rPr>
                <w:rFonts w:ascii="GHEA Grapalat" w:hAnsi="GHEA Grapalat" w:cs="Sylfaen"/>
                <w:lang w:val="hy-AM"/>
              </w:rPr>
            </w:pPr>
            <w:r w:rsidRPr="007C30A5">
              <w:rPr>
                <w:rFonts w:ascii="GHEA Grapalat" w:hAnsi="GHEA Grapalat" w:cs="Sylfaen"/>
                <w:bCs/>
                <w:lang w:val="hy-AM"/>
              </w:rPr>
              <w:lastRenderedPageBreak/>
              <w:t>2. Նախագծի 1-ին հոդվածի 1-ին մասի 1-ին կետում «</w:t>
            </w:r>
            <w:r w:rsidRPr="007C30A5">
              <w:rPr>
                <w:rFonts w:ascii="GHEA Grapalat" w:eastAsia="GHEA Grapalat" w:hAnsi="GHEA Grapalat" w:cs="GHEA Grapalat"/>
                <w:lang w:val="hy-AM"/>
              </w:rPr>
              <w:t>(հիմնական ֆոնդերը)» բառերն անհրաժեշտ է դնել չակերտներում։</w:t>
            </w:r>
          </w:p>
        </w:tc>
        <w:tc>
          <w:tcPr>
            <w:tcW w:w="5924" w:type="dxa"/>
          </w:tcPr>
          <w:p w14:paraId="38D9CD25" w14:textId="77777777" w:rsidR="00602024" w:rsidRDefault="00602024" w:rsidP="00EF2558">
            <w:pPr>
              <w:spacing w:line="240" w:lineRule="auto"/>
              <w:ind w:left="0" w:hanging="2"/>
              <w:rPr>
                <w:rFonts w:ascii="GHEA Grapalat" w:hAnsi="GHEA Grapalat"/>
                <w:b/>
                <w:lang w:val="hy-AM"/>
              </w:rPr>
            </w:pPr>
            <w:r w:rsidRPr="00FD158F">
              <w:rPr>
                <w:rFonts w:ascii="GHEA Grapalat" w:hAnsi="GHEA Grapalat"/>
                <w:b/>
                <w:lang w:val="hy-AM"/>
              </w:rPr>
              <w:t>Ընդունվել է։</w:t>
            </w:r>
          </w:p>
          <w:p w14:paraId="509456B5" w14:textId="2F7E18F3" w:rsidR="00EF2558" w:rsidRDefault="00EF2558" w:rsidP="00EF2558">
            <w:pPr>
              <w:spacing w:line="240" w:lineRule="auto"/>
              <w:ind w:left="0" w:hanging="2"/>
              <w:rPr>
                <w:rFonts w:ascii="GHEA Grapalat" w:hAnsi="GHEA Grapalat"/>
                <w:b/>
                <w:lang w:val="hy-AM"/>
              </w:rPr>
            </w:pPr>
            <w:r w:rsidRPr="00EF2558">
              <w:rPr>
                <w:rFonts w:ascii="GHEA Grapalat" w:hAnsi="GHEA Grapalat"/>
                <w:lang w:val="hy-AM"/>
              </w:rPr>
              <w:t>Կատարվել են համապատասխան փոփոխություններ։</w:t>
            </w:r>
          </w:p>
          <w:p w14:paraId="4C181459" w14:textId="1C8D0259" w:rsidR="00602024" w:rsidRPr="00FD158F" w:rsidRDefault="00602024" w:rsidP="00EF2558">
            <w:pPr>
              <w:spacing w:line="240" w:lineRule="auto"/>
              <w:ind w:left="0" w:hanging="2"/>
              <w:rPr>
                <w:rFonts w:ascii="GHEA Grapalat" w:hAnsi="GHEA Grapalat"/>
                <w:b/>
                <w:lang w:val="hy-AM"/>
              </w:rPr>
            </w:pPr>
          </w:p>
        </w:tc>
      </w:tr>
      <w:tr w:rsidR="00602024" w:rsidRPr="00BB5C3B" w14:paraId="21A8C5C8" w14:textId="77777777">
        <w:trPr>
          <w:trHeight w:val="282"/>
        </w:trPr>
        <w:tc>
          <w:tcPr>
            <w:tcW w:w="8359" w:type="dxa"/>
          </w:tcPr>
          <w:p w14:paraId="580DBF43" w14:textId="239E1C9D" w:rsidR="00602024" w:rsidRDefault="00602024" w:rsidP="00602024">
            <w:pPr>
              <w:widowControl w:val="0"/>
              <w:spacing w:line="336" w:lineRule="auto"/>
              <w:ind w:left="0" w:right="-187" w:hanging="2"/>
              <w:jc w:val="both"/>
              <w:textAlignment w:val="baseline"/>
              <w:rPr>
                <w:rFonts w:ascii="GHEA Grapalat" w:hAnsi="GHEA Grapalat" w:cs="Sylfaen"/>
                <w:lang w:val="hy-AM"/>
              </w:rPr>
            </w:pPr>
            <w:r w:rsidRPr="007C30A5">
              <w:rPr>
                <w:rFonts w:ascii="GHEA Grapalat" w:eastAsia="GHEA Grapalat" w:hAnsi="GHEA Grapalat" w:cs="GHEA Grapalat"/>
                <w:lang w:val="hy-AM"/>
              </w:rPr>
              <w:t xml:space="preserve">3. Նախագծի 1-ին հոդվածով լրացվող 17.4 մասում բոլոր «Սույն ենթակետի իմաստով» բառերն անհրաժեշտ է փոխարինել «Սույն օրենքի իմաստով» բառերով՝ նկատի ունենալով, որ նշված հասկացությունը սահմանվում է ամբողջ օրենքի, այլ ոչ թե տվյալ մասի համար։ </w:t>
            </w:r>
          </w:p>
        </w:tc>
        <w:tc>
          <w:tcPr>
            <w:tcW w:w="5924" w:type="dxa"/>
          </w:tcPr>
          <w:p w14:paraId="0ADAC777" w14:textId="77777777" w:rsidR="00602024" w:rsidRDefault="00602024" w:rsidP="00EF2558">
            <w:pPr>
              <w:spacing w:line="240" w:lineRule="auto"/>
              <w:ind w:left="0" w:hanging="2"/>
              <w:rPr>
                <w:rFonts w:ascii="GHEA Grapalat" w:hAnsi="GHEA Grapalat"/>
                <w:b/>
                <w:lang w:val="hy-AM"/>
              </w:rPr>
            </w:pPr>
            <w:r w:rsidRPr="00FD158F">
              <w:rPr>
                <w:rFonts w:ascii="GHEA Grapalat" w:hAnsi="GHEA Grapalat"/>
                <w:b/>
                <w:lang w:val="hy-AM"/>
              </w:rPr>
              <w:t>Ընդունվել է։</w:t>
            </w:r>
          </w:p>
          <w:p w14:paraId="6A461DB7" w14:textId="77777777" w:rsidR="00EF2558" w:rsidRPr="00EF2558" w:rsidRDefault="00EF2558" w:rsidP="00EF2558">
            <w:pPr>
              <w:spacing w:line="240" w:lineRule="auto"/>
              <w:ind w:left="0" w:hanging="2"/>
              <w:rPr>
                <w:rFonts w:ascii="GHEA Grapalat" w:hAnsi="GHEA Grapalat"/>
                <w:lang w:val="hy-AM"/>
              </w:rPr>
            </w:pPr>
            <w:r w:rsidRPr="00EF2558">
              <w:rPr>
                <w:rFonts w:ascii="GHEA Grapalat" w:hAnsi="GHEA Grapalat"/>
                <w:lang w:val="hy-AM"/>
              </w:rPr>
              <w:t>Կատարվել են համապատասխան փոփոխություններ։</w:t>
            </w:r>
          </w:p>
          <w:p w14:paraId="226F44A2" w14:textId="689FCAB3" w:rsidR="00602024" w:rsidRPr="00FD158F" w:rsidRDefault="00602024" w:rsidP="00EF2558">
            <w:pPr>
              <w:spacing w:line="240" w:lineRule="auto"/>
              <w:ind w:left="0" w:hanging="2"/>
              <w:rPr>
                <w:rFonts w:ascii="GHEA Grapalat" w:hAnsi="GHEA Grapalat"/>
                <w:b/>
                <w:lang w:val="hy-AM"/>
              </w:rPr>
            </w:pPr>
          </w:p>
        </w:tc>
      </w:tr>
      <w:tr w:rsidR="00602024" w:rsidRPr="00BB5C3B" w14:paraId="3CAAD67D" w14:textId="77777777">
        <w:trPr>
          <w:trHeight w:val="282"/>
        </w:trPr>
        <w:tc>
          <w:tcPr>
            <w:tcW w:w="8359" w:type="dxa"/>
          </w:tcPr>
          <w:p w14:paraId="6E3452B4" w14:textId="0ED0365A" w:rsidR="00602024" w:rsidRPr="00602024" w:rsidRDefault="00602024" w:rsidP="00602024">
            <w:pPr>
              <w:widowControl w:val="0"/>
              <w:spacing w:line="336" w:lineRule="auto"/>
              <w:ind w:left="0" w:right="-187" w:hanging="2"/>
              <w:jc w:val="both"/>
              <w:textAlignment w:val="baseline"/>
              <w:rPr>
                <w:rFonts w:ascii="Cambria Math" w:hAnsi="Cambria Math" w:cs="Sylfaen"/>
                <w:lang w:val="hy-AM"/>
              </w:rPr>
            </w:pPr>
            <w:r>
              <w:rPr>
                <w:rFonts w:ascii="GHEA Grapalat" w:hAnsi="GHEA Grapalat" w:cs="Sylfaen"/>
                <w:lang w:val="hy-AM"/>
              </w:rPr>
              <w:t>4</w:t>
            </w:r>
            <w:r>
              <w:rPr>
                <w:rFonts w:ascii="Cambria Math" w:hAnsi="Cambria Math" w:cs="Sylfaen"/>
                <w:lang w:val="hy-AM"/>
              </w:rPr>
              <w:t xml:space="preserve">․ </w:t>
            </w:r>
            <w:r w:rsidRPr="007C30A5">
              <w:rPr>
                <w:rFonts w:ascii="GHEA Grapalat" w:eastAsia="GHEA Grapalat" w:hAnsi="GHEA Grapalat" w:cs="GHEA Grapalat"/>
                <w:lang w:val="hy-AM"/>
              </w:rPr>
              <w:t>Նախագծի 1-ին հոդվածով լրացվող 17.5 մասում «միջոցառում(ներ)» բառն անհրաժեշտ է փոխարինել «միջոցառումեր» բառով՝ նկատի ունենալով «Նորմատիվ իրավական ակտերի մասին» օրենքի 16-րդ հոդվածի 8-րդ մասի պահանջները, համաձայն որի՝ «Եթե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tc>
        <w:tc>
          <w:tcPr>
            <w:tcW w:w="5924" w:type="dxa"/>
          </w:tcPr>
          <w:p w14:paraId="474B8FE4" w14:textId="77777777" w:rsidR="00602024" w:rsidRDefault="00602024" w:rsidP="00EF2558">
            <w:pPr>
              <w:spacing w:line="240" w:lineRule="auto"/>
              <w:ind w:left="0" w:hanging="2"/>
              <w:rPr>
                <w:rFonts w:ascii="GHEA Grapalat" w:hAnsi="GHEA Grapalat"/>
                <w:b/>
                <w:lang w:val="hy-AM"/>
              </w:rPr>
            </w:pPr>
            <w:r w:rsidRPr="00FD158F">
              <w:rPr>
                <w:rFonts w:ascii="GHEA Grapalat" w:hAnsi="GHEA Grapalat"/>
                <w:b/>
                <w:lang w:val="hy-AM"/>
              </w:rPr>
              <w:t>Ընդունվել է։</w:t>
            </w:r>
          </w:p>
          <w:p w14:paraId="1EEEDDC8" w14:textId="77777777" w:rsidR="00EF2558" w:rsidRPr="00EF2558" w:rsidRDefault="00EF2558" w:rsidP="00EF2558">
            <w:pPr>
              <w:spacing w:line="240" w:lineRule="auto"/>
              <w:ind w:left="0" w:hanging="2"/>
              <w:rPr>
                <w:rFonts w:ascii="GHEA Grapalat" w:hAnsi="GHEA Grapalat"/>
                <w:lang w:val="hy-AM"/>
              </w:rPr>
            </w:pPr>
            <w:r w:rsidRPr="00EF2558">
              <w:rPr>
                <w:rFonts w:ascii="GHEA Grapalat" w:hAnsi="GHEA Grapalat"/>
                <w:lang w:val="hy-AM"/>
              </w:rPr>
              <w:t>Կատարվել են համապատասխան փոփոխություններ։</w:t>
            </w:r>
          </w:p>
          <w:p w14:paraId="6855BFC5" w14:textId="553021F9" w:rsidR="00602024" w:rsidRPr="00FD158F" w:rsidRDefault="00602024" w:rsidP="00EF2558">
            <w:pPr>
              <w:spacing w:line="240" w:lineRule="auto"/>
              <w:ind w:left="0" w:hanging="2"/>
              <w:rPr>
                <w:rFonts w:ascii="GHEA Grapalat" w:hAnsi="GHEA Grapalat"/>
                <w:b/>
                <w:lang w:val="hy-AM"/>
              </w:rPr>
            </w:pPr>
          </w:p>
        </w:tc>
      </w:tr>
      <w:tr w:rsidR="00602024" w:rsidRPr="00BB5C3B" w14:paraId="45AD9653" w14:textId="77777777">
        <w:trPr>
          <w:trHeight w:val="282"/>
        </w:trPr>
        <w:tc>
          <w:tcPr>
            <w:tcW w:w="8359" w:type="dxa"/>
          </w:tcPr>
          <w:p w14:paraId="7D003DF8" w14:textId="0FF909CF" w:rsidR="00602024" w:rsidRDefault="00602024" w:rsidP="00602024">
            <w:pPr>
              <w:widowControl w:val="0"/>
              <w:spacing w:line="336" w:lineRule="auto"/>
              <w:ind w:left="0" w:right="-187" w:hanging="2"/>
              <w:jc w:val="both"/>
              <w:textAlignment w:val="baseline"/>
              <w:rPr>
                <w:rFonts w:ascii="GHEA Grapalat" w:hAnsi="GHEA Grapalat" w:cs="Sylfaen"/>
                <w:lang w:val="hy-AM"/>
              </w:rPr>
            </w:pPr>
            <w:r w:rsidRPr="007C30A5">
              <w:rPr>
                <w:rFonts w:ascii="GHEA Grapalat" w:eastAsia="GHEA Grapalat" w:hAnsi="GHEA Grapalat" w:cs="GHEA Grapalat"/>
                <w:lang w:val="hy-AM"/>
              </w:rPr>
              <w:t xml:space="preserve">5. Նախագծի </w:t>
            </w:r>
            <w:r w:rsidRPr="007C30A5">
              <w:rPr>
                <w:rFonts w:ascii="GHEA Grapalat" w:hAnsi="GHEA Grapalat" w:cs="Sylfaen"/>
                <w:bCs/>
                <w:lang w:val="hy-AM"/>
              </w:rPr>
              <w:t>2-րդ հոդվածի</w:t>
            </w:r>
            <w:r w:rsidRPr="007C30A5">
              <w:rPr>
                <w:rFonts w:ascii="GHEA Grapalat" w:eastAsia="GHEA Grapalat" w:hAnsi="GHEA Grapalat" w:cs="GHEA Grapalat"/>
                <w:lang w:val="hy-AM"/>
              </w:rPr>
              <w:t xml:space="preserve"> համարակալումն անհրաժեշտ է համապատասխանեցնել «Նորմատիվ իրավական ակտերի մասին» օրենքի </w:t>
            </w:r>
            <w:r w:rsidRPr="007C30A5">
              <w:rPr>
                <w:rFonts w:ascii="GHEA Grapalat" w:hAnsi="GHEA Grapalat" w:cs="Sylfaen"/>
                <w:bCs/>
                <w:lang w:val="hy-AM"/>
              </w:rPr>
              <w:t>14-րդ հոդվածի 7-րդ մասի պահանջներին, համաձայն որի՝ «</w:t>
            </w:r>
            <w:r w:rsidRPr="007C30A5">
              <w:rPr>
                <w:rFonts w:ascii="GHEA Grapalat" w:hAnsi="GHEA Grapalat" w:cs="Sylfaen"/>
                <w:b/>
                <w:bCs/>
                <w:lang w:val="hy-AM"/>
              </w:rPr>
              <w:t>Օրենսդրական ակտի հոդվածները, մասերը և կետերը համարակալվում են արաբական թվանշաններով:</w:t>
            </w:r>
            <w:r w:rsidRPr="007C30A5">
              <w:rPr>
                <w:rFonts w:ascii="GHEA Grapalat" w:hAnsi="GHEA Grapalat" w:cs="Sylfaen"/>
                <w:bCs/>
                <w:lang w:val="hy-AM"/>
              </w:rPr>
              <w:t xml:space="preserve"> Հոդվածում ենթակետերը համարակալվում են հայերենի այբուբենի փոքրատառերով: </w:t>
            </w:r>
            <w:r w:rsidRPr="007C30A5">
              <w:rPr>
                <w:rFonts w:ascii="GHEA Grapalat" w:hAnsi="GHEA Grapalat" w:cs="Sylfaen"/>
                <w:b/>
                <w:bCs/>
                <w:lang w:val="hy-AM"/>
              </w:rPr>
              <w:t xml:space="preserve">Հոդվածների և մասերի համարները տեքստից բաժանվում են </w:t>
            </w:r>
            <w:r w:rsidRPr="007C30A5">
              <w:rPr>
                <w:rFonts w:ascii="GHEA Grapalat" w:hAnsi="GHEA Grapalat" w:cs="Sylfaen"/>
                <w:b/>
                <w:bCs/>
                <w:lang w:val="hy-AM"/>
              </w:rPr>
              <w:lastRenderedPageBreak/>
              <w:t xml:space="preserve">միջակետերով, իսկ հոդվածների կետերի համարները` փակագծերով: </w:t>
            </w:r>
            <w:r w:rsidRPr="007C30A5">
              <w:rPr>
                <w:rFonts w:ascii="GHEA Grapalat" w:hAnsi="GHEA Grapalat" w:cs="Sylfaen"/>
                <w:bCs/>
                <w:lang w:val="hy-AM"/>
              </w:rPr>
              <w:t xml:space="preserve">Հոդվածում ենթակետի` հայերենի այբուբենի փոքրատառերով նշված համարները տեքստից բաժանվում են միջակետով:»։ </w:t>
            </w:r>
          </w:p>
        </w:tc>
        <w:tc>
          <w:tcPr>
            <w:tcW w:w="5924" w:type="dxa"/>
          </w:tcPr>
          <w:p w14:paraId="7DB8D9A3" w14:textId="77777777" w:rsidR="00602024" w:rsidRDefault="00602024" w:rsidP="00EF2558">
            <w:pPr>
              <w:spacing w:line="240" w:lineRule="auto"/>
              <w:ind w:left="0" w:hanging="2"/>
              <w:rPr>
                <w:rFonts w:ascii="GHEA Grapalat" w:hAnsi="GHEA Grapalat"/>
                <w:b/>
                <w:lang w:val="hy-AM"/>
              </w:rPr>
            </w:pPr>
            <w:r w:rsidRPr="00FD158F">
              <w:rPr>
                <w:rFonts w:ascii="GHEA Grapalat" w:hAnsi="GHEA Grapalat"/>
                <w:b/>
                <w:lang w:val="hy-AM"/>
              </w:rPr>
              <w:lastRenderedPageBreak/>
              <w:t>Ընդունվել է։</w:t>
            </w:r>
          </w:p>
          <w:p w14:paraId="4CBF1580" w14:textId="77777777" w:rsidR="00EF2558" w:rsidRPr="00EF2558" w:rsidRDefault="00EF2558" w:rsidP="00EF2558">
            <w:pPr>
              <w:spacing w:line="240" w:lineRule="auto"/>
              <w:ind w:left="0" w:hanging="2"/>
              <w:rPr>
                <w:rFonts w:ascii="GHEA Grapalat" w:hAnsi="GHEA Grapalat"/>
                <w:lang w:val="hy-AM"/>
              </w:rPr>
            </w:pPr>
            <w:r w:rsidRPr="00EF2558">
              <w:rPr>
                <w:rFonts w:ascii="GHEA Grapalat" w:hAnsi="GHEA Grapalat"/>
                <w:lang w:val="hy-AM"/>
              </w:rPr>
              <w:t>Կատարվել են համապատասխան փոփոխություններ։</w:t>
            </w:r>
          </w:p>
          <w:p w14:paraId="0D566000" w14:textId="6C85A8E2" w:rsidR="00602024" w:rsidRPr="00FD158F" w:rsidRDefault="00602024" w:rsidP="00EF2558">
            <w:pPr>
              <w:spacing w:line="240" w:lineRule="auto"/>
              <w:ind w:left="0" w:hanging="2"/>
              <w:rPr>
                <w:rFonts w:ascii="GHEA Grapalat" w:hAnsi="GHEA Grapalat"/>
                <w:b/>
                <w:lang w:val="hy-AM"/>
              </w:rPr>
            </w:pPr>
          </w:p>
        </w:tc>
      </w:tr>
      <w:tr w:rsidR="00602024" w:rsidRPr="00BB5C3B" w14:paraId="4D750365" w14:textId="77777777">
        <w:trPr>
          <w:trHeight w:val="282"/>
        </w:trPr>
        <w:tc>
          <w:tcPr>
            <w:tcW w:w="8359" w:type="dxa"/>
          </w:tcPr>
          <w:p w14:paraId="5FF9F9A1" w14:textId="77777777" w:rsidR="00602024" w:rsidRPr="007C30A5" w:rsidRDefault="00602024" w:rsidP="00602024">
            <w:pPr>
              <w:widowControl w:val="0"/>
              <w:spacing w:line="336" w:lineRule="auto"/>
              <w:ind w:left="0" w:right="-187" w:hanging="2"/>
              <w:jc w:val="both"/>
              <w:textAlignment w:val="baseline"/>
              <w:rPr>
                <w:rFonts w:ascii="GHEA Grapalat" w:hAnsi="GHEA Grapalat" w:cs="Sylfaen"/>
                <w:bCs/>
                <w:lang w:val="hy-AM"/>
              </w:rPr>
            </w:pPr>
            <w:r w:rsidRPr="007C30A5">
              <w:rPr>
                <w:rFonts w:ascii="GHEA Grapalat" w:hAnsi="GHEA Grapalat" w:cs="Sylfaen"/>
                <w:bCs/>
                <w:lang w:val="hy-AM"/>
              </w:rPr>
              <w:lastRenderedPageBreak/>
              <w:t xml:space="preserve">6. Նախագծի 2-րդ հոդվածի 1-ին մասի 1-ին կետում «օրենսդրությանը համապատասխան կարգով» բառերն անհրաժեշտ է փոխարինել «կառավարության սահմանած կարգով» բառերով։ </w:t>
            </w:r>
          </w:p>
          <w:p w14:paraId="10AA54B1" w14:textId="13EA6E82" w:rsidR="00602024" w:rsidRDefault="00602024" w:rsidP="00602024">
            <w:pPr>
              <w:spacing w:line="276" w:lineRule="auto"/>
              <w:ind w:left="0" w:hanging="2"/>
              <w:jc w:val="both"/>
              <w:rPr>
                <w:rFonts w:ascii="GHEA Grapalat" w:hAnsi="GHEA Grapalat" w:cs="Sylfaen"/>
                <w:lang w:val="hy-AM"/>
              </w:rPr>
            </w:pPr>
            <w:r w:rsidRPr="007C30A5">
              <w:rPr>
                <w:rFonts w:ascii="GHEA Grapalat" w:hAnsi="GHEA Grapalat" w:cs="Sylfaen"/>
                <w:bCs/>
                <w:lang w:val="hy-AM"/>
              </w:rPr>
              <w:t>Միևնույն ժամանակ Նախագծի անցումային դրույթներում անհրաժեշտ է նախատեսել ժամկետ՝ սույն կետով սահմանված կարգի ընդունման համար։</w:t>
            </w:r>
          </w:p>
        </w:tc>
        <w:tc>
          <w:tcPr>
            <w:tcW w:w="5924" w:type="dxa"/>
          </w:tcPr>
          <w:p w14:paraId="37824B1C" w14:textId="458F4F6D" w:rsidR="00602024" w:rsidRDefault="00602024" w:rsidP="00EF2558">
            <w:pPr>
              <w:spacing w:line="240" w:lineRule="auto"/>
              <w:ind w:left="0" w:hanging="2"/>
              <w:rPr>
                <w:rFonts w:ascii="GHEA Grapalat" w:hAnsi="GHEA Grapalat"/>
                <w:b/>
                <w:lang w:val="hy-AM"/>
              </w:rPr>
            </w:pPr>
            <w:r w:rsidRPr="00FD158F">
              <w:rPr>
                <w:rFonts w:ascii="GHEA Grapalat" w:hAnsi="GHEA Grapalat"/>
                <w:b/>
                <w:lang w:val="hy-AM"/>
              </w:rPr>
              <w:t>Ընդունվել է</w:t>
            </w:r>
            <w:r w:rsidR="00B005E5">
              <w:rPr>
                <w:rFonts w:ascii="GHEA Grapalat" w:hAnsi="GHEA Grapalat"/>
                <w:b/>
                <w:lang w:val="hy-AM"/>
              </w:rPr>
              <w:t xml:space="preserve"> մասամբ</w:t>
            </w:r>
            <w:r w:rsidRPr="00FD158F">
              <w:rPr>
                <w:rFonts w:ascii="GHEA Grapalat" w:hAnsi="GHEA Grapalat"/>
                <w:b/>
                <w:lang w:val="hy-AM"/>
              </w:rPr>
              <w:t>։</w:t>
            </w:r>
          </w:p>
          <w:p w14:paraId="717FC352" w14:textId="7A35DCC0" w:rsidR="00602024" w:rsidRPr="00FD158F" w:rsidRDefault="00B005E5" w:rsidP="00B005E5">
            <w:pPr>
              <w:spacing w:line="240" w:lineRule="auto"/>
              <w:ind w:left="0" w:hanging="2"/>
              <w:rPr>
                <w:rFonts w:ascii="GHEA Grapalat" w:hAnsi="GHEA Grapalat"/>
                <w:b/>
                <w:lang w:val="hy-AM"/>
              </w:rPr>
            </w:pPr>
            <w:r>
              <w:rPr>
                <w:rFonts w:ascii="GHEA Grapalat" w:hAnsi="GHEA Grapalat"/>
                <w:lang w:val="hy-AM"/>
              </w:rPr>
              <w:t xml:space="preserve">Նախադասությունը խմբագրվել է այն տրամաբանությամբ, որ օրենքով արդեն իսկ տրված են կապիտալ ծախսերի իրականացման պայմանները և նոր կարգի ընդունման անհրաժեշտություն չկա։ </w:t>
            </w:r>
          </w:p>
        </w:tc>
      </w:tr>
      <w:tr w:rsidR="00602024" w:rsidRPr="00BB5C3B" w14:paraId="2506D8B6" w14:textId="77777777">
        <w:trPr>
          <w:trHeight w:val="282"/>
        </w:trPr>
        <w:tc>
          <w:tcPr>
            <w:tcW w:w="8359" w:type="dxa"/>
          </w:tcPr>
          <w:p w14:paraId="22EB5DBD" w14:textId="400157AF" w:rsidR="00602024" w:rsidRPr="007C30A5" w:rsidRDefault="00602024" w:rsidP="00602024">
            <w:pPr>
              <w:widowControl w:val="0"/>
              <w:spacing w:line="336" w:lineRule="auto"/>
              <w:ind w:left="0" w:right="-187" w:hanging="2"/>
              <w:jc w:val="both"/>
              <w:textAlignment w:val="baseline"/>
              <w:rPr>
                <w:rFonts w:ascii="GHEA Grapalat" w:hAnsi="GHEA Grapalat" w:cs="Sylfaen"/>
                <w:bCs/>
                <w:lang w:val="hy-AM"/>
              </w:rPr>
            </w:pPr>
            <w:r w:rsidRPr="007C30A5">
              <w:rPr>
                <w:rFonts w:ascii="GHEA Grapalat" w:hAnsi="GHEA Grapalat" w:cs="Sylfaen"/>
                <w:bCs/>
                <w:lang w:val="hy-AM"/>
              </w:rPr>
              <w:t>7. Նախագծի 2-րդ հոդվածի 1-ին մասում «գործադիր իշխանության» բառերն անհրաժեշտ է փոխարինել «պետական կառավարման» բառերով։</w:t>
            </w:r>
          </w:p>
        </w:tc>
        <w:tc>
          <w:tcPr>
            <w:tcW w:w="5924" w:type="dxa"/>
          </w:tcPr>
          <w:p w14:paraId="5EA7E11A" w14:textId="77777777" w:rsidR="00602024" w:rsidRDefault="00602024" w:rsidP="00EF2558">
            <w:pPr>
              <w:spacing w:line="240" w:lineRule="auto"/>
              <w:ind w:left="0" w:hanging="2"/>
              <w:rPr>
                <w:rFonts w:ascii="GHEA Grapalat" w:hAnsi="GHEA Grapalat"/>
                <w:b/>
                <w:lang w:val="hy-AM"/>
              </w:rPr>
            </w:pPr>
            <w:r w:rsidRPr="00FD158F">
              <w:rPr>
                <w:rFonts w:ascii="GHEA Grapalat" w:hAnsi="GHEA Grapalat"/>
                <w:b/>
                <w:lang w:val="hy-AM"/>
              </w:rPr>
              <w:t>Ընդունվել է։</w:t>
            </w:r>
          </w:p>
          <w:p w14:paraId="37EDCF56" w14:textId="77777777" w:rsidR="00EF2558" w:rsidRPr="00EF2558" w:rsidRDefault="00EF2558" w:rsidP="00EF2558">
            <w:pPr>
              <w:spacing w:line="240" w:lineRule="auto"/>
              <w:ind w:left="0" w:hanging="2"/>
              <w:rPr>
                <w:rFonts w:ascii="GHEA Grapalat" w:hAnsi="GHEA Grapalat"/>
                <w:lang w:val="hy-AM"/>
              </w:rPr>
            </w:pPr>
            <w:r w:rsidRPr="00EF2558">
              <w:rPr>
                <w:rFonts w:ascii="GHEA Grapalat" w:hAnsi="GHEA Grapalat"/>
                <w:lang w:val="hy-AM"/>
              </w:rPr>
              <w:t>Կատարվել են համապատասխան փոփոխություններ։</w:t>
            </w:r>
          </w:p>
          <w:p w14:paraId="3A77E7DD" w14:textId="77777777" w:rsidR="00602024" w:rsidRPr="00FD158F" w:rsidRDefault="00602024" w:rsidP="00EF2558">
            <w:pPr>
              <w:spacing w:line="240" w:lineRule="auto"/>
              <w:ind w:left="0" w:hanging="2"/>
              <w:rPr>
                <w:rFonts w:ascii="GHEA Grapalat" w:hAnsi="GHEA Grapalat"/>
                <w:b/>
                <w:lang w:val="hy-AM"/>
              </w:rPr>
            </w:pPr>
          </w:p>
        </w:tc>
      </w:tr>
      <w:tr w:rsidR="00602024" w:rsidRPr="00BB5C3B" w14:paraId="63C165A2" w14:textId="77777777">
        <w:trPr>
          <w:trHeight w:val="282"/>
        </w:trPr>
        <w:tc>
          <w:tcPr>
            <w:tcW w:w="8359" w:type="dxa"/>
          </w:tcPr>
          <w:p w14:paraId="59B11F0A" w14:textId="69F6E6CE" w:rsidR="00602024" w:rsidRPr="007C30A5" w:rsidRDefault="00602024" w:rsidP="00602024">
            <w:pPr>
              <w:widowControl w:val="0"/>
              <w:spacing w:line="336" w:lineRule="auto"/>
              <w:ind w:left="0" w:right="-187" w:hanging="2"/>
              <w:jc w:val="both"/>
              <w:textAlignment w:val="baseline"/>
              <w:rPr>
                <w:rFonts w:ascii="GHEA Grapalat" w:hAnsi="GHEA Grapalat" w:cs="Sylfaen"/>
                <w:bCs/>
                <w:lang w:val="hy-AM"/>
              </w:rPr>
            </w:pPr>
            <w:r w:rsidRPr="007C30A5">
              <w:rPr>
                <w:rFonts w:ascii="GHEA Grapalat" w:hAnsi="GHEA Grapalat" w:cs="Sylfaen"/>
                <w:bCs/>
                <w:lang w:val="hy-AM"/>
              </w:rPr>
              <w:t>8. Նախագծի 2-րդ հոդվածի վերջին չհամարակալված պարբերությունն անհրաժեշտ է համարակալել՝ նկատի ունենալով «Նորմատիվ իրավական ակտերի մասին» օրենքի պահանջները։</w:t>
            </w:r>
          </w:p>
        </w:tc>
        <w:tc>
          <w:tcPr>
            <w:tcW w:w="5924" w:type="dxa"/>
          </w:tcPr>
          <w:p w14:paraId="69737C0F" w14:textId="77777777" w:rsidR="00602024" w:rsidRDefault="00602024" w:rsidP="00EF2558">
            <w:pPr>
              <w:spacing w:line="240" w:lineRule="auto"/>
              <w:ind w:left="0" w:hanging="2"/>
              <w:rPr>
                <w:rFonts w:ascii="GHEA Grapalat" w:hAnsi="GHEA Grapalat"/>
                <w:b/>
                <w:lang w:val="hy-AM"/>
              </w:rPr>
            </w:pPr>
            <w:r w:rsidRPr="00FD158F">
              <w:rPr>
                <w:rFonts w:ascii="GHEA Grapalat" w:hAnsi="GHEA Grapalat"/>
                <w:b/>
                <w:lang w:val="hy-AM"/>
              </w:rPr>
              <w:t>Ընդունվել է։</w:t>
            </w:r>
          </w:p>
          <w:p w14:paraId="3937ECDC" w14:textId="77777777" w:rsidR="00EF2558" w:rsidRPr="00EF2558" w:rsidRDefault="00EF2558" w:rsidP="00EF2558">
            <w:pPr>
              <w:spacing w:line="240" w:lineRule="auto"/>
              <w:ind w:left="0" w:hanging="2"/>
              <w:rPr>
                <w:rFonts w:ascii="GHEA Grapalat" w:hAnsi="GHEA Grapalat"/>
                <w:lang w:val="hy-AM"/>
              </w:rPr>
            </w:pPr>
            <w:r w:rsidRPr="00EF2558">
              <w:rPr>
                <w:rFonts w:ascii="GHEA Grapalat" w:hAnsi="GHEA Grapalat"/>
                <w:lang w:val="hy-AM"/>
              </w:rPr>
              <w:t>Կատարվել են համապատասխան փոփոխություններ։</w:t>
            </w:r>
          </w:p>
          <w:p w14:paraId="7B00AB87" w14:textId="77777777" w:rsidR="00602024" w:rsidRPr="00FD158F" w:rsidRDefault="00602024" w:rsidP="00EF2558">
            <w:pPr>
              <w:spacing w:line="240" w:lineRule="auto"/>
              <w:ind w:left="0" w:hanging="2"/>
              <w:rPr>
                <w:rFonts w:ascii="GHEA Grapalat" w:hAnsi="GHEA Grapalat"/>
                <w:b/>
                <w:lang w:val="hy-AM"/>
              </w:rPr>
            </w:pPr>
          </w:p>
        </w:tc>
      </w:tr>
    </w:tbl>
    <w:p w14:paraId="7D5FAB78" w14:textId="77777777" w:rsidR="00401CDA" w:rsidRPr="007C70E3" w:rsidRDefault="00401CDA" w:rsidP="00FD158F">
      <w:pPr>
        <w:spacing w:line="360" w:lineRule="auto"/>
        <w:ind w:left="0" w:hanging="2"/>
        <w:rPr>
          <w:rFonts w:ascii="GHEA Grapalat" w:eastAsia="GHEA Grapalat" w:hAnsi="GHEA Grapalat" w:cs="GHEA Grapalat"/>
          <w:lang w:val="hy-AM"/>
        </w:rPr>
      </w:pPr>
    </w:p>
    <w:sectPr w:rsidR="00401CDA" w:rsidRPr="007C70E3">
      <w:footerReference w:type="even" r:id="rId9"/>
      <w:footerReference w:type="default" r:id="rId10"/>
      <w:pgSz w:w="15840" w:h="12240" w:orient="landscape"/>
      <w:pgMar w:top="426" w:right="851" w:bottom="851" w:left="851" w:header="284" w:footer="709"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D5FAB79" w16cid:durableId="2EF6A4B5"/>
  <w16cid:commentId w16cid:paraId="7D5FAB7A" w16cid:durableId="102CA6C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239DC9" w14:textId="77777777" w:rsidR="0090231C" w:rsidRDefault="0090231C">
      <w:pPr>
        <w:spacing w:line="240" w:lineRule="auto"/>
        <w:ind w:left="0" w:hanging="2"/>
      </w:pPr>
      <w:r>
        <w:separator/>
      </w:r>
    </w:p>
  </w:endnote>
  <w:endnote w:type="continuationSeparator" w:id="0">
    <w:p w14:paraId="0E9A3526" w14:textId="77777777" w:rsidR="0090231C" w:rsidRDefault="0090231C">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embedRegular r:id="rId1" w:fontKey="{91A0BE6A-EC81-40C9-9BF3-C5C28F0E41CF}"/>
    <w:embedBold r:id="rId2" w:fontKey="{3753F951-DFB1-4CC3-9152-F53BB48AE5C1}"/>
  </w:font>
  <w:font w:name="Calibri">
    <w:panose1 w:val="020F0502020204030204"/>
    <w:charset w:val="00"/>
    <w:family w:val="swiss"/>
    <w:pitch w:val="variable"/>
    <w:sig w:usb0="E4002EFF" w:usb1="C000247B" w:usb2="00000009" w:usb3="00000000" w:csb0="000001FF" w:csb1="00000000"/>
    <w:embedRegular r:id="rId3" w:fontKey="{20D50F7B-80EC-4CA4-BD7E-E0AEDAB5F5BD}"/>
  </w:font>
  <w:font w:name="Segoe UI">
    <w:panose1 w:val="020B0502040204020203"/>
    <w:charset w:val="00"/>
    <w:family w:val="swiss"/>
    <w:pitch w:val="variable"/>
    <w:sig w:usb0="E4002EFF" w:usb1="C000E47F" w:usb2="00000009" w:usb3="00000000" w:csb0="000001FF" w:csb1="00000000"/>
    <w:embedRegular r:id="rId4" w:fontKey="{01DBEDE8-3761-44F9-8F71-FEDCFB732314}"/>
  </w:font>
  <w:font w:name="Georgia">
    <w:panose1 w:val="02040502050405020303"/>
    <w:charset w:val="00"/>
    <w:family w:val="roman"/>
    <w:pitch w:val="variable"/>
    <w:sig w:usb0="00000287" w:usb1="00000000" w:usb2="00000000" w:usb3="00000000" w:csb0="0000009F" w:csb1="00000000"/>
    <w:embedRegular r:id="rId5" w:fontKey="{5CAEFAFC-FE1D-4F46-8BF9-7B4C9ED69CF3}"/>
    <w:embedItalic r:id="rId6" w:fontKey="{CF3B6CA0-896A-4A35-B16B-F0821C913672}"/>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embedRegular r:id="rId7" w:fontKey="{4E9749A9-32DE-4040-A8C5-F440D191E015}"/>
    <w:embedBold r:id="rId8" w:fontKey="{E8F4E8D2-D6B2-4B03-B67F-E7F1E7985225}"/>
  </w:font>
  <w:font w:name="Cambria">
    <w:panose1 w:val="02040503050406030204"/>
    <w:charset w:val="00"/>
    <w:family w:val="roman"/>
    <w:pitch w:val="variable"/>
    <w:sig w:usb0="E00006FF" w:usb1="420024FF" w:usb2="02000000" w:usb3="00000000" w:csb0="0000019F" w:csb1="00000000"/>
    <w:embedRegular r:id="rId9" w:fontKey="{772CD6C5-A9DB-4B5F-A2B3-AB3EB5013475}"/>
  </w:font>
  <w:font w:name="Sylfaen">
    <w:panose1 w:val="010A0502050306030303"/>
    <w:charset w:val="00"/>
    <w:family w:val="roman"/>
    <w:pitch w:val="variable"/>
    <w:sig w:usb0="04000687" w:usb1="00000000" w:usb2="00000000" w:usb3="00000000" w:csb0="0000009F" w:csb1="00000000"/>
    <w:embedRegular r:id="rId10" w:fontKey="{8EC57249-3A28-4A6D-B531-94B17F574D20}"/>
    <w:embedBold r:id="rId11" w:fontKey="{F4EB4194-A29B-4F64-BB61-8FD22320958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5FAB7B" w14:textId="77777777" w:rsidR="00401CDA" w:rsidRDefault="00C76ADB">
    <w:pPr>
      <w:pBdr>
        <w:top w:val="nil"/>
        <w:left w:val="nil"/>
        <w:bottom w:val="nil"/>
        <w:right w:val="nil"/>
        <w:between w:val="nil"/>
      </w:pBdr>
      <w:tabs>
        <w:tab w:val="center" w:pos="4320"/>
        <w:tab w:val="right" w:pos="8640"/>
      </w:tabs>
      <w:spacing w:line="240" w:lineRule="auto"/>
      <w:ind w:left="0" w:hanging="2"/>
      <w:jc w:val="center"/>
      <w:rPr>
        <w:rFonts w:ascii="Arial" w:hAnsi="Arial"/>
        <w:color w:val="000000"/>
      </w:rPr>
    </w:pPr>
    <w:r>
      <w:rPr>
        <w:rFonts w:ascii="Arial" w:hAnsi="Arial"/>
        <w:color w:val="000000"/>
      </w:rPr>
      <w:fldChar w:fldCharType="begin"/>
    </w:r>
    <w:r>
      <w:rPr>
        <w:rFonts w:ascii="Arial" w:hAnsi="Arial"/>
        <w:color w:val="000000"/>
      </w:rPr>
      <w:instrText>PAGE</w:instrText>
    </w:r>
    <w:r>
      <w:rPr>
        <w:rFonts w:ascii="Arial" w:hAnsi="Arial"/>
        <w:color w:val="000000"/>
      </w:rPr>
      <w:fldChar w:fldCharType="end"/>
    </w:r>
  </w:p>
  <w:p w14:paraId="7D5FAB7C" w14:textId="77777777" w:rsidR="00401CDA" w:rsidRDefault="00401CDA">
    <w:pPr>
      <w:pBdr>
        <w:top w:val="nil"/>
        <w:left w:val="nil"/>
        <w:bottom w:val="nil"/>
        <w:right w:val="nil"/>
        <w:between w:val="nil"/>
      </w:pBdr>
      <w:tabs>
        <w:tab w:val="center" w:pos="4320"/>
        <w:tab w:val="right" w:pos="8640"/>
      </w:tabs>
      <w:spacing w:line="240" w:lineRule="auto"/>
      <w:ind w:left="0" w:hanging="2"/>
      <w:rPr>
        <w:rFonts w:ascii="Arial" w:hAnsi="Arial"/>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5FAB7D" w14:textId="0240520B" w:rsidR="00401CDA" w:rsidRDefault="00C76ADB">
    <w:pPr>
      <w:pBdr>
        <w:top w:val="nil"/>
        <w:left w:val="nil"/>
        <w:bottom w:val="nil"/>
        <w:right w:val="nil"/>
        <w:between w:val="nil"/>
      </w:pBdr>
      <w:tabs>
        <w:tab w:val="center" w:pos="4320"/>
        <w:tab w:val="right" w:pos="8640"/>
      </w:tabs>
      <w:spacing w:line="240" w:lineRule="auto"/>
      <w:ind w:left="0" w:hanging="2"/>
      <w:jc w:val="center"/>
      <w:rPr>
        <w:rFonts w:ascii="Arial" w:hAnsi="Arial"/>
        <w:color w:val="000000"/>
      </w:rPr>
    </w:pPr>
    <w:r>
      <w:rPr>
        <w:rFonts w:ascii="Arial" w:hAnsi="Arial"/>
        <w:color w:val="000000"/>
      </w:rPr>
      <w:fldChar w:fldCharType="begin"/>
    </w:r>
    <w:r>
      <w:rPr>
        <w:rFonts w:ascii="Arial" w:hAnsi="Arial"/>
        <w:color w:val="000000"/>
      </w:rPr>
      <w:instrText>PAGE</w:instrText>
    </w:r>
    <w:r>
      <w:rPr>
        <w:rFonts w:ascii="Arial" w:hAnsi="Arial"/>
        <w:color w:val="000000"/>
      </w:rPr>
      <w:fldChar w:fldCharType="separate"/>
    </w:r>
    <w:r w:rsidR="00BB5C3B">
      <w:rPr>
        <w:rFonts w:ascii="Arial" w:hAnsi="Arial"/>
        <w:noProof/>
        <w:color w:val="000000"/>
      </w:rPr>
      <w:t>10</w:t>
    </w:r>
    <w:r>
      <w:rPr>
        <w:rFonts w:ascii="Arial" w:hAnsi="Arial"/>
        <w:color w:val="000000"/>
      </w:rPr>
      <w:fldChar w:fldCharType="end"/>
    </w:r>
  </w:p>
  <w:p w14:paraId="7D5FAB7E" w14:textId="77777777" w:rsidR="00401CDA" w:rsidRDefault="00401CDA">
    <w:pPr>
      <w:pBdr>
        <w:top w:val="nil"/>
        <w:left w:val="nil"/>
        <w:bottom w:val="nil"/>
        <w:right w:val="nil"/>
        <w:between w:val="nil"/>
      </w:pBdr>
      <w:tabs>
        <w:tab w:val="center" w:pos="4320"/>
        <w:tab w:val="right" w:pos="8640"/>
      </w:tabs>
      <w:spacing w:line="240" w:lineRule="auto"/>
      <w:ind w:left="0" w:hanging="2"/>
      <w:rPr>
        <w:rFonts w:ascii="Arial" w:hAnsi="Arial"/>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8BE087" w14:textId="77777777" w:rsidR="0090231C" w:rsidRDefault="0090231C">
      <w:pPr>
        <w:spacing w:line="240" w:lineRule="auto"/>
        <w:ind w:left="0" w:hanging="2"/>
      </w:pPr>
      <w:r>
        <w:separator/>
      </w:r>
    </w:p>
  </w:footnote>
  <w:footnote w:type="continuationSeparator" w:id="0">
    <w:p w14:paraId="00ADF923" w14:textId="77777777" w:rsidR="0090231C" w:rsidRDefault="0090231C">
      <w:pPr>
        <w:spacing w:line="240" w:lineRule="auto"/>
        <w:ind w:left="0" w:hanging="2"/>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D1DBA"/>
    <w:multiLevelType w:val="multilevel"/>
    <w:tmpl w:val="B2260BDA"/>
    <w:lvl w:ilvl="0">
      <w:start w:val="1"/>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19226D9F"/>
    <w:multiLevelType w:val="multilevel"/>
    <w:tmpl w:val="66BEF640"/>
    <w:lvl w:ilvl="0">
      <w:start w:val="1"/>
      <w:numFmt w:val="decimal"/>
      <w:lvlText w:val="%1."/>
      <w:lvlJc w:val="left"/>
      <w:pPr>
        <w:ind w:left="644" w:hanging="359"/>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nsid w:val="1A6E1382"/>
    <w:multiLevelType w:val="multilevel"/>
    <w:tmpl w:val="FFCAB498"/>
    <w:lvl w:ilvl="0">
      <w:start w:val="1"/>
      <w:numFmt w:val="decimal"/>
      <w:lvlText w:val="%1."/>
      <w:lvlJc w:val="left"/>
      <w:pPr>
        <w:ind w:left="644"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nsid w:val="5A2B6477"/>
    <w:multiLevelType w:val="multilevel"/>
    <w:tmpl w:val="B2260BDA"/>
    <w:lvl w:ilvl="0">
      <w:start w:val="1"/>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5D8E53B8"/>
    <w:multiLevelType w:val="multilevel"/>
    <w:tmpl w:val="DF7C3518"/>
    <w:lvl w:ilvl="0">
      <w:start w:val="3"/>
      <w:numFmt w:val="decimal"/>
      <w:lvlText w:val="%1."/>
      <w:lvlJc w:val="left"/>
      <w:pPr>
        <w:ind w:left="644" w:hanging="359"/>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1CDA"/>
    <w:rsid w:val="00036506"/>
    <w:rsid w:val="0008426F"/>
    <w:rsid w:val="001335D1"/>
    <w:rsid w:val="00181200"/>
    <w:rsid w:val="00184B2E"/>
    <w:rsid w:val="001B4D70"/>
    <w:rsid w:val="0021284C"/>
    <w:rsid w:val="00265146"/>
    <w:rsid w:val="00271EEE"/>
    <w:rsid w:val="002B05CD"/>
    <w:rsid w:val="002E6590"/>
    <w:rsid w:val="003B17B2"/>
    <w:rsid w:val="003B1990"/>
    <w:rsid w:val="003C3BA5"/>
    <w:rsid w:val="003D3554"/>
    <w:rsid w:val="00401CDA"/>
    <w:rsid w:val="004320CB"/>
    <w:rsid w:val="004611A1"/>
    <w:rsid w:val="00467C9D"/>
    <w:rsid w:val="00494EE8"/>
    <w:rsid w:val="005631B0"/>
    <w:rsid w:val="005A0C91"/>
    <w:rsid w:val="005B536E"/>
    <w:rsid w:val="005E1FA4"/>
    <w:rsid w:val="00602024"/>
    <w:rsid w:val="006034E4"/>
    <w:rsid w:val="00642350"/>
    <w:rsid w:val="00691C29"/>
    <w:rsid w:val="006F67D0"/>
    <w:rsid w:val="007B6E1C"/>
    <w:rsid w:val="007C70E3"/>
    <w:rsid w:val="008219BE"/>
    <w:rsid w:val="00875B67"/>
    <w:rsid w:val="0090231C"/>
    <w:rsid w:val="00935B26"/>
    <w:rsid w:val="00944945"/>
    <w:rsid w:val="009B5F76"/>
    <w:rsid w:val="00A1719A"/>
    <w:rsid w:val="00AF18A6"/>
    <w:rsid w:val="00B005E5"/>
    <w:rsid w:val="00B06254"/>
    <w:rsid w:val="00B54DC8"/>
    <w:rsid w:val="00BB5C3B"/>
    <w:rsid w:val="00BB6C5C"/>
    <w:rsid w:val="00BD2358"/>
    <w:rsid w:val="00BE3418"/>
    <w:rsid w:val="00C24603"/>
    <w:rsid w:val="00C41D8C"/>
    <w:rsid w:val="00C43C7D"/>
    <w:rsid w:val="00C56044"/>
    <w:rsid w:val="00C61117"/>
    <w:rsid w:val="00C719C4"/>
    <w:rsid w:val="00C76ADB"/>
    <w:rsid w:val="00C84806"/>
    <w:rsid w:val="00CA0081"/>
    <w:rsid w:val="00CF23EE"/>
    <w:rsid w:val="00D13B33"/>
    <w:rsid w:val="00D5336D"/>
    <w:rsid w:val="00DC2FDE"/>
    <w:rsid w:val="00DF1CAC"/>
    <w:rsid w:val="00E2072A"/>
    <w:rsid w:val="00E873AF"/>
    <w:rsid w:val="00EB4763"/>
    <w:rsid w:val="00EB6531"/>
    <w:rsid w:val="00EF2558"/>
    <w:rsid w:val="00F10B0F"/>
    <w:rsid w:val="00F84D3A"/>
    <w:rsid w:val="00FD15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FA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1" w:lineRule="atLeast"/>
      <w:ind w:leftChars="-1" w:left="-1" w:hangingChars="1" w:hanging="1"/>
      <w:textDirection w:val="btLr"/>
      <w:textAlignment w:val="top"/>
      <w:outlineLvl w:val="0"/>
    </w:pPr>
    <w:rPr>
      <w:rFonts w:ascii="Arial Armenian" w:hAnsi="Arial Armenian"/>
      <w:position w:val="-1"/>
      <w:lang w:val="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CharCharCharCharCharChar1CharCharCharCharCharCharCharCharChar">
    <w:name w:val="Char Char Char Char Char Char1 Char Char Char Char Char Char Char Char Char Знак Знак"/>
    <w:basedOn w:val="Normal"/>
    <w:pPr>
      <w:spacing w:after="160" w:line="240" w:lineRule="atLeast"/>
    </w:pPr>
    <w:rPr>
      <w:rFonts w:ascii="Arial" w:hAnsi="Arial"/>
      <w:sz w:val="20"/>
      <w:szCs w:val="20"/>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pPr>
      <w:tabs>
        <w:tab w:val="center" w:pos="4320"/>
        <w:tab w:val="right" w:pos="8640"/>
      </w:tabs>
    </w:pPr>
  </w:style>
  <w:style w:type="character" w:styleId="PageNumber">
    <w:name w:val="page number"/>
    <w:basedOn w:val="DefaultParagraphFont"/>
    <w:rPr>
      <w:w w:val="100"/>
      <w:position w:val="-1"/>
      <w:effect w:val="none"/>
      <w:vertAlign w:val="baseline"/>
      <w:cs w:val="0"/>
      <w:em w:val="none"/>
    </w:rPr>
  </w:style>
  <w:style w:type="paragraph" w:styleId="Header">
    <w:name w:val="header"/>
    <w:basedOn w:val="Normal"/>
    <w:pPr>
      <w:tabs>
        <w:tab w:val="center" w:pos="4320"/>
        <w:tab w:val="right" w:pos="8640"/>
      </w:tabs>
    </w:pPr>
  </w:style>
  <w:style w:type="paragraph" w:styleId="BodyText2">
    <w:name w:val="Body Text 2"/>
    <w:basedOn w:val="Normal"/>
    <w:pPr>
      <w:spacing w:line="360" w:lineRule="auto"/>
      <w:jc w:val="center"/>
    </w:pPr>
  </w:style>
  <w:style w:type="paragraph" w:styleId="BodyTextIndent2">
    <w:name w:val="Body Text Indent 2"/>
    <w:basedOn w:val="Normal"/>
    <w:pPr>
      <w:spacing w:after="120" w:line="480" w:lineRule="auto"/>
      <w:ind w:left="283"/>
    </w:pPr>
  </w:style>
  <w:style w:type="paragraph" w:styleId="BodyTextIndent">
    <w:name w:val="Body Text Indent"/>
    <w:basedOn w:val="Normal"/>
    <w:pPr>
      <w:spacing w:after="120"/>
      <w:ind w:left="283"/>
    </w:pPr>
  </w:style>
  <w:style w:type="paragraph" w:customStyle="1" w:styleId="ListParagraph1">
    <w:name w:val="List Paragraph1"/>
    <w:aliases w:val="Akapit z listą BS,List Paragraph 1,Table no. List Paragraph,Bullet1,References,List Paragraph (numbered (a)),IBL List Paragraph,List Paragraph nowy,Numbered List Paragraph,List_Paragraph,Multilevel para_II,Абзац списка3,Bullet Points"/>
    <w:basedOn w:val="Normal"/>
    <w:pPr>
      <w:spacing w:after="200" w:line="276" w:lineRule="auto"/>
      <w:ind w:left="720"/>
    </w:pPr>
    <w:rPr>
      <w:rFonts w:ascii="Calibri" w:hAnsi="Calibri"/>
      <w:sz w:val="22"/>
      <w:szCs w:val="22"/>
    </w:rPr>
  </w:style>
  <w:style w:type="paragraph" w:customStyle="1" w:styleId="NormalWeb1">
    <w:name w:val="Normal (Web)1"/>
    <w:aliases w:val="webb"/>
    <w:basedOn w:val="Normal"/>
    <w:pPr>
      <w:spacing w:before="100" w:beforeAutospacing="1" w:after="100" w:afterAutospacing="1"/>
    </w:pPr>
    <w:rPr>
      <w:rFonts w:ascii="Times New Roman" w:hAnsi="Times New Roman"/>
      <w:lang w:val="ru-RU" w:eastAsia="ru-RU"/>
    </w:rPr>
  </w:style>
  <w:style w:type="character" w:customStyle="1" w:styleId="apple-converted-space">
    <w:name w:val="apple-converted-space"/>
    <w:rPr>
      <w:w w:val="100"/>
      <w:position w:val="-1"/>
      <w:effect w:val="none"/>
      <w:vertAlign w:val="baseline"/>
      <w:cs w:val="0"/>
      <w:em w:val="none"/>
    </w:rPr>
  </w:style>
  <w:style w:type="paragraph" w:styleId="BalloonText">
    <w:name w:val="Balloon Text"/>
    <w:basedOn w:val="Normal"/>
    <w:rPr>
      <w:rFonts w:ascii="Segoe UI" w:hAnsi="Segoe UI" w:cs="Segoe UI"/>
      <w:sz w:val="18"/>
      <w:szCs w:val="18"/>
    </w:rPr>
  </w:style>
  <w:style w:type="character" w:customStyle="1" w:styleId="BalloonTextChar">
    <w:name w:val="Balloon Text Char"/>
    <w:rPr>
      <w:rFonts w:ascii="Segoe UI" w:hAnsi="Segoe UI" w:cs="Segoe UI"/>
      <w:w w:val="100"/>
      <w:position w:val="-1"/>
      <w:sz w:val="18"/>
      <w:szCs w:val="18"/>
      <w:effect w:val="none"/>
      <w:vertAlign w:val="baseline"/>
      <w:cs w:val="0"/>
      <w:em w:val="none"/>
    </w:rPr>
  </w:style>
  <w:style w:type="paragraph" w:customStyle="1" w:styleId="mechtex">
    <w:name w:val="mechtex"/>
    <w:basedOn w:val="Normal"/>
    <w:pPr>
      <w:jc w:val="center"/>
    </w:pPr>
    <w:rPr>
      <w:sz w:val="22"/>
      <w:szCs w:val="20"/>
      <w:lang w:eastAsia="ru-RU"/>
    </w:rPr>
  </w:style>
  <w:style w:type="character" w:customStyle="1" w:styleId="mechtexChar">
    <w:name w:val="mechtex Char"/>
    <w:rPr>
      <w:rFonts w:ascii="Arial Armenian" w:hAnsi="Arial Armenian"/>
      <w:w w:val="100"/>
      <w:position w:val="-1"/>
      <w:sz w:val="22"/>
      <w:effect w:val="none"/>
      <w:vertAlign w:val="baseline"/>
      <w:cs w:val="0"/>
      <w:em w:val="none"/>
      <w:lang w:eastAsia="ru-RU"/>
    </w:rPr>
  </w:style>
  <w:style w:type="character" w:styleId="Strong">
    <w:name w:val="Strong"/>
    <w:rPr>
      <w:b/>
      <w:bCs/>
      <w:w w:val="100"/>
      <w:position w:val="-1"/>
      <w:effect w:val="none"/>
      <w:vertAlign w:val="baseline"/>
      <w:cs w:val="0"/>
      <w:em w:val="none"/>
    </w:rPr>
  </w:style>
  <w:style w:type="character" w:customStyle="1" w:styleId="NormalWebChar">
    <w:name w:val="Normal (Web) Char"/>
    <w:aliases w:val="webb Char"/>
    <w:rPr>
      <w:w w:val="100"/>
      <w:position w:val="-1"/>
      <w:sz w:val="24"/>
      <w:szCs w:val="24"/>
      <w:effect w:val="none"/>
      <w:vertAlign w:val="baseline"/>
      <w:cs w:val="0"/>
      <w:em w:val="none"/>
      <w:lang w:val="ru-RU" w:eastAsia="ru-RU"/>
    </w:rPr>
  </w:style>
  <w:style w:type="character" w:customStyle="1" w:styleId="y2iqfcmrcssattr">
    <w:name w:val="y2iqfc_mr_css_attr"/>
    <w:rPr>
      <w:w w:val="100"/>
      <w:position w:val="-1"/>
      <w:effect w:val="none"/>
      <w:vertAlign w:val="baseline"/>
      <w:cs w:val="0"/>
      <w:em w:val="none"/>
    </w:rPr>
  </w:style>
  <w:style w:type="paragraph" w:styleId="Revision">
    <w:name w:val="Revision"/>
    <w:pPr>
      <w:suppressAutoHyphens/>
      <w:spacing w:line="1" w:lineRule="atLeast"/>
      <w:ind w:leftChars="-1" w:left="-1" w:hangingChars="1" w:hanging="1"/>
      <w:textDirection w:val="btLr"/>
      <w:textAlignment w:val="top"/>
      <w:outlineLvl w:val="0"/>
    </w:pPr>
    <w:rPr>
      <w:rFonts w:ascii="Arial Armenian" w:hAnsi="Arial Armenian"/>
      <w:position w:val="-1"/>
      <w:lang w:val="en-US"/>
    </w:rPr>
  </w:style>
  <w:style w:type="character" w:customStyle="1" w:styleId="FooterChar">
    <w:name w:val="Footer Char"/>
    <w:rPr>
      <w:rFonts w:ascii="Arial Armenian" w:hAnsi="Arial Armenian"/>
      <w:w w:val="100"/>
      <w:position w:val="-1"/>
      <w:sz w:val="24"/>
      <w:szCs w:val="24"/>
      <w:effect w:val="none"/>
      <w:vertAlign w:val="baseline"/>
      <w:cs w:val="0"/>
      <w:em w:val="non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OBC Bullet Char"/>
    <w:rPr>
      <w:rFonts w:ascii="Calibri" w:hAnsi="Calibri"/>
      <w:w w:val="100"/>
      <w:position w:val="-1"/>
      <w:sz w:val="22"/>
      <w:szCs w:val="22"/>
      <w:effect w:val="none"/>
      <w:vertAlign w:val="baseline"/>
      <w:cs w:val="0"/>
      <w:em w:val="none"/>
    </w:rPr>
  </w:style>
  <w:style w:type="paragraph" w:styleId="BodyText">
    <w:name w:val="Body Text"/>
    <w:basedOn w:val="Normal"/>
    <w:pPr>
      <w:spacing w:after="120"/>
    </w:pPr>
  </w:style>
  <w:style w:type="character" w:customStyle="1" w:styleId="BodyTextChar">
    <w:name w:val="Body Text Char"/>
    <w:rPr>
      <w:rFonts w:ascii="Arial Armenian" w:hAnsi="Arial Armenian"/>
      <w:w w:val="100"/>
      <w:position w:val="-1"/>
      <w:sz w:val="24"/>
      <w:szCs w:val="24"/>
      <w:effect w:val="none"/>
      <w:vertAlign w:val="baseline"/>
      <w:cs w:val="0"/>
      <w:em w:val="none"/>
    </w:rPr>
  </w:style>
  <w:style w:type="paragraph" w:customStyle="1" w:styleId="vhc">
    <w:name w:val="vhc"/>
    <w:basedOn w:val="Normal"/>
    <w:pPr>
      <w:spacing w:before="100" w:beforeAutospacing="1" w:after="100" w:afterAutospacing="1"/>
    </w:pPr>
    <w:rPr>
      <w:rFonts w:ascii="Times New Roman" w:hAnsi="Times New Roman"/>
    </w:rPr>
  </w:style>
  <w:style w:type="character" w:styleId="CommentReference">
    <w:name w:val="annotation reference"/>
    <w:rPr>
      <w:w w:val="100"/>
      <w:position w:val="-1"/>
      <w:sz w:val="16"/>
      <w:szCs w:val="16"/>
      <w:effect w:val="none"/>
      <w:vertAlign w:val="baseline"/>
      <w:cs w:val="0"/>
      <w:em w:val="none"/>
    </w:rPr>
  </w:style>
  <w:style w:type="paragraph" w:styleId="CommentText">
    <w:name w:val="annotation text"/>
    <w:basedOn w:val="Normal"/>
    <w:rPr>
      <w:sz w:val="20"/>
      <w:szCs w:val="20"/>
    </w:rPr>
  </w:style>
  <w:style w:type="character" w:customStyle="1" w:styleId="CommentTextChar">
    <w:name w:val="Comment Text Char"/>
    <w:rPr>
      <w:rFonts w:ascii="Arial Armenian" w:hAnsi="Arial Armenian"/>
      <w:w w:val="100"/>
      <w:position w:val="-1"/>
      <w:effect w:val="none"/>
      <w:vertAlign w:val="baseline"/>
      <w:cs w:val="0"/>
      <w:em w:val="none"/>
    </w:rPr>
  </w:style>
  <w:style w:type="paragraph" w:styleId="CommentSubject">
    <w:name w:val="annotation subject"/>
    <w:basedOn w:val="CommentText"/>
    <w:next w:val="CommentText"/>
    <w:rPr>
      <w:b/>
      <w:bCs/>
    </w:rPr>
  </w:style>
  <w:style w:type="character" w:customStyle="1" w:styleId="CommentSubjectChar">
    <w:name w:val="Comment Subject Char"/>
    <w:rPr>
      <w:rFonts w:ascii="Arial Armenian" w:hAnsi="Arial Armenian"/>
      <w:b/>
      <w:bCs/>
      <w:w w:val="100"/>
      <w:position w:val="-1"/>
      <w:effect w:val="none"/>
      <w:vertAlign w:val="baseline"/>
      <w:cs w:val="0"/>
      <w:em w:val="none"/>
    </w:rPr>
  </w:style>
  <w:style w:type="paragraph" w:styleId="FootnoteText">
    <w:name w:val="footnote text"/>
    <w:basedOn w:val="Normal"/>
    <w:qFormat/>
    <w:rPr>
      <w:rFonts w:ascii="Calibri" w:eastAsia="Calibri" w:hAnsi="Calibri" w:cs="Times New Roman"/>
      <w:sz w:val="20"/>
      <w:szCs w:val="20"/>
    </w:rPr>
  </w:style>
  <w:style w:type="character" w:customStyle="1" w:styleId="FootnoteTextChar">
    <w:name w:val="Footnote Text Char"/>
    <w:rPr>
      <w:rFonts w:ascii="Calibri" w:eastAsia="Calibri" w:hAnsi="Calibri"/>
      <w:w w:val="100"/>
      <w:position w:val="-1"/>
      <w:effect w:val="none"/>
      <w:vertAlign w:val="baseline"/>
      <w:cs w:val="0"/>
      <w:em w:val="none"/>
    </w:rPr>
  </w:style>
  <w:style w:type="character" w:styleId="FootnoteReference">
    <w:name w:val="footnote reference"/>
    <w:qFormat/>
    <w:rPr>
      <w:w w:val="100"/>
      <w:position w:val="-1"/>
      <w:effect w:val="none"/>
      <w:vertAlign w:val="superscript"/>
      <w:cs w:val="0"/>
      <w:em w:val="none"/>
    </w:rPr>
  </w:style>
  <w:style w:type="paragraph" w:styleId="EndnoteText">
    <w:name w:val="endnote text"/>
    <w:basedOn w:val="Normal"/>
    <w:rPr>
      <w:sz w:val="20"/>
      <w:szCs w:val="20"/>
    </w:rPr>
  </w:style>
  <w:style w:type="character" w:customStyle="1" w:styleId="EndnoteTextChar">
    <w:name w:val="Endnote Text Char"/>
    <w:rPr>
      <w:rFonts w:ascii="Arial Armenian" w:hAnsi="Arial Armenian"/>
      <w:w w:val="100"/>
      <w:position w:val="-1"/>
      <w:effect w:val="none"/>
      <w:vertAlign w:val="baseline"/>
      <w:cs w:val="0"/>
      <w:em w:val="none"/>
    </w:rPr>
  </w:style>
  <w:style w:type="character" w:styleId="EndnoteReference">
    <w:name w:val="endnote reference"/>
    <w:rPr>
      <w:w w:val="100"/>
      <w:position w:val="-1"/>
      <w:effect w:val="none"/>
      <w:vertAlign w:val="superscript"/>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paragraph" w:styleId="ListParagraph">
    <w:name w:val="List Paragraph"/>
    <w:basedOn w:val="Normal"/>
    <w:uiPriority w:val="34"/>
    <w:qFormat/>
    <w:rsid w:val="002B05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1" w:lineRule="atLeast"/>
      <w:ind w:leftChars="-1" w:left="-1" w:hangingChars="1" w:hanging="1"/>
      <w:textDirection w:val="btLr"/>
      <w:textAlignment w:val="top"/>
      <w:outlineLvl w:val="0"/>
    </w:pPr>
    <w:rPr>
      <w:rFonts w:ascii="Arial Armenian" w:hAnsi="Arial Armenian"/>
      <w:position w:val="-1"/>
      <w:lang w:val="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CharCharCharCharCharChar1CharCharCharCharCharCharCharCharChar">
    <w:name w:val="Char Char Char Char Char Char1 Char Char Char Char Char Char Char Char Char Знак Знак"/>
    <w:basedOn w:val="Normal"/>
    <w:pPr>
      <w:spacing w:after="160" w:line="240" w:lineRule="atLeast"/>
    </w:pPr>
    <w:rPr>
      <w:rFonts w:ascii="Arial" w:hAnsi="Arial"/>
      <w:sz w:val="20"/>
      <w:szCs w:val="20"/>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pPr>
      <w:tabs>
        <w:tab w:val="center" w:pos="4320"/>
        <w:tab w:val="right" w:pos="8640"/>
      </w:tabs>
    </w:pPr>
  </w:style>
  <w:style w:type="character" w:styleId="PageNumber">
    <w:name w:val="page number"/>
    <w:basedOn w:val="DefaultParagraphFont"/>
    <w:rPr>
      <w:w w:val="100"/>
      <w:position w:val="-1"/>
      <w:effect w:val="none"/>
      <w:vertAlign w:val="baseline"/>
      <w:cs w:val="0"/>
      <w:em w:val="none"/>
    </w:rPr>
  </w:style>
  <w:style w:type="paragraph" w:styleId="Header">
    <w:name w:val="header"/>
    <w:basedOn w:val="Normal"/>
    <w:pPr>
      <w:tabs>
        <w:tab w:val="center" w:pos="4320"/>
        <w:tab w:val="right" w:pos="8640"/>
      </w:tabs>
    </w:pPr>
  </w:style>
  <w:style w:type="paragraph" w:styleId="BodyText2">
    <w:name w:val="Body Text 2"/>
    <w:basedOn w:val="Normal"/>
    <w:pPr>
      <w:spacing w:line="360" w:lineRule="auto"/>
      <w:jc w:val="center"/>
    </w:pPr>
  </w:style>
  <w:style w:type="paragraph" w:styleId="BodyTextIndent2">
    <w:name w:val="Body Text Indent 2"/>
    <w:basedOn w:val="Normal"/>
    <w:pPr>
      <w:spacing w:after="120" w:line="480" w:lineRule="auto"/>
      <w:ind w:left="283"/>
    </w:pPr>
  </w:style>
  <w:style w:type="paragraph" w:styleId="BodyTextIndent">
    <w:name w:val="Body Text Indent"/>
    <w:basedOn w:val="Normal"/>
    <w:pPr>
      <w:spacing w:after="120"/>
      <w:ind w:left="283"/>
    </w:pPr>
  </w:style>
  <w:style w:type="paragraph" w:customStyle="1" w:styleId="ListParagraph1">
    <w:name w:val="List Paragraph1"/>
    <w:aliases w:val="Akapit z listą BS,List Paragraph 1,Table no. List Paragraph,Bullet1,References,List Paragraph (numbered (a)),IBL List Paragraph,List Paragraph nowy,Numbered List Paragraph,List_Paragraph,Multilevel para_II,Абзац списка3,Bullet Points"/>
    <w:basedOn w:val="Normal"/>
    <w:pPr>
      <w:spacing w:after="200" w:line="276" w:lineRule="auto"/>
      <w:ind w:left="720"/>
    </w:pPr>
    <w:rPr>
      <w:rFonts w:ascii="Calibri" w:hAnsi="Calibri"/>
      <w:sz w:val="22"/>
      <w:szCs w:val="22"/>
    </w:rPr>
  </w:style>
  <w:style w:type="paragraph" w:customStyle="1" w:styleId="NormalWeb1">
    <w:name w:val="Normal (Web)1"/>
    <w:aliases w:val="webb"/>
    <w:basedOn w:val="Normal"/>
    <w:pPr>
      <w:spacing w:before="100" w:beforeAutospacing="1" w:after="100" w:afterAutospacing="1"/>
    </w:pPr>
    <w:rPr>
      <w:rFonts w:ascii="Times New Roman" w:hAnsi="Times New Roman"/>
      <w:lang w:val="ru-RU" w:eastAsia="ru-RU"/>
    </w:rPr>
  </w:style>
  <w:style w:type="character" w:customStyle="1" w:styleId="apple-converted-space">
    <w:name w:val="apple-converted-space"/>
    <w:rPr>
      <w:w w:val="100"/>
      <w:position w:val="-1"/>
      <w:effect w:val="none"/>
      <w:vertAlign w:val="baseline"/>
      <w:cs w:val="0"/>
      <w:em w:val="none"/>
    </w:rPr>
  </w:style>
  <w:style w:type="paragraph" w:styleId="BalloonText">
    <w:name w:val="Balloon Text"/>
    <w:basedOn w:val="Normal"/>
    <w:rPr>
      <w:rFonts w:ascii="Segoe UI" w:hAnsi="Segoe UI" w:cs="Segoe UI"/>
      <w:sz w:val="18"/>
      <w:szCs w:val="18"/>
    </w:rPr>
  </w:style>
  <w:style w:type="character" w:customStyle="1" w:styleId="BalloonTextChar">
    <w:name w:val="Balloon Text Char"/>
    <w:rPr>
      <w:rFonts w:ascii="Segoe UI" w:hAnsi="Segoe UI" w:cs="Segoe UI"/>
      <w:w w:val="100"/>
      <w:position w:val="-1"/>
      <w:sz w:val="18"/>
      <w:szCs w:val="18"/>
      <w:effect w:val="none"/>
      <w:vertAlign w:val="baseline"/>
      <w:cs w:val="0"/>
      <w:em w:val="none"/>
    </w:rPr>
  </w:style>
  <w:style w:type="paragraph" w:customStyle="1" w:styleId="mechtex">
    <w:name w:val="mechtex"/>
    <w:basedOn w:val="Normal"/>
    <w:pPr>
      <w:jc w:val="center"/>
    </w:pPr>
    <w:rPr>
      <w:sz w:val="22"/>
      <w:szCs w:val="20"/>
      <w:lang w:eastAsia="ru-RU"/>
    </w:rPr>
  </w:style>
  <w:style w:type="character" w:customStyle="1" w:styleId="mechtexChar">
    <w:name w:val="mechtex Char"/>
    <w:rPr>
      <w:rFonts w:ascii="Arial Armenian" w:hAnsi="Arial Armenian"/>
      <w:w w:val="100"/>
      <w:position w:val="-1"/>
      <w:sz w:val="22"/>
      <w:effect w:val="none"/>
      <w:vertAlign w:val="baseline"/>
      <w:cs w:val="0"/>
      <w:em w:val="none"/>
      <w:lang w:eastAsia="ru-RU"/>
    </w:rPr>
  </w:style>
  <w:style w:type="character" w:styleId="Strong">
    <w:name w:val="Strong"/>
    <w:rPr>
      <w:b/>
      <w:bCs/>
      <w:w w:val="100"/>
      <w:position w:val="-1"/>
      <w:effect w:val="none"/>
      <w:vertAlign w:val="baseline"/>
      <w:cs w:val="0"/>
      <w:em w:val="none"/>
    </w:rPr>
  </w:style>
  <w:style w:type="character" w:customStyle="1" w:styleId="NormalWebChar">
    <w:name w:val="Normal (Web) Char"/>
    <w:aliases w:val="webb Char"/>
    <w:rPr>
      <w:w w:val="100"/>
      <w:position w:val="-1"/>
      <w:sz w:val="24"/>
      <w:szCs w:val="24"/>
      <w:effect w:val="none"/>
      <w:vertAlign w:val="baseline"/>
      <w:cs w:val="0"/>
      <w:em w:val="none"/>
      <w:lang w:val="ru-RU" w:eastAsia="ru-RU"/>
    </w:rPr>
  </w:style>
  <w:style w:type="character" w:customStyle="1" w:styleId="y2iqfcmrcssattr">
    <w:name w:val="y2iqfc_mr_css_attr"/>
    <w:rPr>
      <w:w w:val="100"/>
      <w:position w:val="-1"/>
      <w:effect w:val="none"/>
      <w:vertAlign w:val="baseline"/>
      <w:cs w:val="0"/>
      <w:em w:val="none"/>
    </w:rPr>
  </w:style>
  <w:style w:type="paragraph" w:styleId="Revision">
    <w:name w:val="Revision"/>
    <w:pPr>
      <w:suppressAutoHyphens/>
      <w:spacing w:line="1" w:lineRule="atLeast"/>
      <w:ind w:leftChars="-1" w:left="-1" w:hangingChars="1" w:hanging="1"/>
      <w:textDirection w:val="btLr"/>
      <w:textAlignment w:val="top"/>
      <w:outlineLvl w:val="0"/>
    </w:pPr>
    <w:rPr>
      <w:rFonts w:ascii="Arial Armenian" w:hAnsi="Arial Armenian"/>
      <w:position w:val="-1"/>
      <w:lang w:val="en-US"/>
    </w:rPr>
  </w:style>
  <w:style w:type="character" w:customStyle="1" w:styleId="FooterChar">
    <w:name w:val="Footer Char"/>
    <w:rPr>
      <w:rFonts w:ascii="Arial Armenian" w:hAnsi="Arial Armenian"/>
      <w:w w:val="100"/>
      <w:position w:val="-1"/>
      <w:sz w:val="24"/>
      <w:szCs w:val="24"/>
      <w:effect w:val="none"/>
      <w:vertAlign w:val="baseline"/>
      <w:cs w:val="0"/>
      <w:em w:val="non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OBC Bullet Char"/>
    <w:rPr>
      <w:rFonts w:ascii="Calibri" w:hAnsi="Calibri"/>
      <w:w w:val="100"/>
      <w:position w:val="-1"/>
      <w:sz w:val="22"/>
      <w:szCs w:val="22"/>
      <w:effect w:val="none"/>
      <w:vertAlign w:val="baseline"/>
      <w:cs w:val="0"/>
      <w:em w:val="none"/>
    </w:rPr>
  </w:style>
  <w:style w:type="paragraph" w:styleId="BodyText">
    <w:name w:val="Body Text"/>
    <w:basedOn w:val="Normal"/>
    <w:pPr>
      <w:spacing w:after="120"/>
    </w:pPr>
  </w:style>
  <w:style w:type="character" w:customStyle="1" w:styleId="BodyTextChar">
    <w:name w:val="Body Text Char"/>
    <w:rPr>
      <w:rFonts w:ascii="Arial Armenian" w:hAnsi="Arial Armenian"/>
      <w:w w:val="100"/>
      <w:position w:val="-1"/>
      <w:sz w:val="24"/>
      <w:szCs w:val="24"/>
      <w:effect w:val="none"/>
      <w:vertAlign w:val="baseline"/>
      <w:cs w:val="0"/>
      <w:em w:val="none"/>
    </w:rPr>
  </w:style>
  <w:style w:type="paragraph" w:customStyle="1" w:styleId="vhc">
    <w:name w:val="vhc"/>
    <w:basedOn w:val="Normal"/>
    <w:pPr>
      <w:spacing w:before="100" w:beforeAutospacing="1" w:after="100" w:afterAutospacing="1"/>
    </w:pPr>
    <w:rPr>
      <w:rFonts w:ascii="Times New Roman" w:hAnsi="Times New Roman"/>
    </w:rPr>
  </w:style>
  <w:style w:type="character" w:styleId="CommentReference">
    <w:name w:val="annotation reference"/>
    <w:rPr>
      <w:w w:val="100"/>
      <w:position w:val="-1"/>
      <w:sz w:val="16"/>
      <w:szCs w:val="16"/>
      <w:effect w:val="none"/>
      <w:vertAlign w:val="baseline"/>
      <w:cs w:val="0"/>
      <w:em w:val="none"/>
    </w:rPr>
  </w:style>
  <w:style w:type="paragraph" w:styleId="CommentText">
    <w:name w:val="annotation text"/>
    <w:basedOn w:val="Normal"/>
    <w:rPr>
      <w:sz w:val="20"/>
      <w:szCs w:val="20"/>
    </w:rPr>
  </w:style>
  <w:style w:type="character" w:customStyle="1" w:styleId="CommentTextChar">
    <w:name w:val="Comment Text Char"/>
    <w:rPr>
      <w:rFonts w:ascii="Arial Armenian" w:hAnsi="Arial Armenian"/>
      <w:w w:val="100"/>
      <w:position w:val="-1"/>
      <w:effect w:val="none"/>
      <w:vertAlign w:val="baseline"/>
      <w:cs w:val="0"/>
      <w:em w:val="none"/>
    </w:rPr>
  </w:style>
  <w:style w:type="paragraph" w:styleId="CommentSubject">
    <w:name w:val="annotation subject"/>
    <w:basedOn w:val="CommentText"/>
    <w:next w:val="CommentText"/>
    <w:rPr>
      <w:b/>
      <w:bCs/>
    </w:rPr>
  </w:style>
  <w:style w:type="character" w:customStyle="1" w:styleId="CommentSubjectChar">
    <w:name w:val="Comment Subject Char"/>
    <w:rPr>
      <w:rFonts w:ascii="Arial Armenian" w:hAnsi="Arial Armenian"/>
      <w:b/>
      <w:bCs/>
      <w:w w:val="100"/>
      <w:position w:val="-1"/>
      <w:effect w:val="none"/>
      <w:vertAlign w:val="baseline"/>
      <w:cs w:val="0"/>
      <w:em w:val="none"/>
    </w:rPr>
  </w:style>
  <w:style w:type="paragraph" w:styleId="FootnoteText">
    <w:name w:val="footnote text"/>
    <w:basedOn w:val="Normal"/>
    <w:qFormat/>
    <w:rPr>
      <w:rFonts w:ascii="Calibri" w:eastAsia="Calibri" w:hAnsi="Calibri" w:cs="Times New Roman"/>
      <w:sz w:val="20"/>
      <w:szCs w:val="20"/>
    </w:rPr>
  </w:style>
  <w:style w:type="character" w:customStyle="1" w:styleId="FootnoteTextChar">
    <w:name w:val="Footnote Text Char"/>
    <w:rPr>
      <w:rFonts w:ascii="Calibri" w:eastAsia="Calibri" w:hAnsi="Calibri"/>
      <w:w w:val="100"/>
      <w:position w:val="-1"/>
      <w:effect w:val="none"/>
      <w:vertAlign w:val="baseline"/>
      <w:cs w:val="0"/>
      <w:em w:val="none"/>
    </w:rPr>
  </w:style>
  <w:style w:type="character" w:styleId="FootnoteReference">
    <w:name w:val="footnote reference"/>
    <w:qFormat/>
    <w:rPr>
      <w:w w:val="100"/>
      <w:position w:val="-1"/>
      <w:effect w:val="none"/>
      <w:vertAlign w:val="superscript"/>
      <w:cs w:val="0"/>
      <w:em w:val="none"/>
    </w:rPr>
  </w:style>
  <w:style w:type="paragraph" w:styleId="EndnoteText">
    <w:name w:val="endnote text"/>
    <w:basedOn w:val="Normal"/>
    <w:rPr>
      <w:sz w:val="20"/>
      <w:szCs w:val="20"/>
    </w:rPr>
  </w:style>
  <w:style w:type="character" w:customStyle="1" w:styleId="EndnoteTextChar">
    <w:name w:val="Endnote Text Char"/>
    <w:rPr>
      <w:rFonts w:ascii="Arial Armenian" w:hAnsi="Arial Armenian"/>
      <w:w w:val="100"/>
      <w:position w:val="-1"/>
      <w:effect w:val="none"/>
      <w:vertAlign w:val="baseline"/>
      <w:cs w:val="0"/>
      <w:em w:val="none"/>
    </w:rPr>
  </w:style>
  <w:style w:type="character" w:styleId="EndnoteReference">
    <w:name w:val="endnote reference"/>
    <w:rPr>
      <w:w w:val="100"/>
      <w:position w:val="-1"/>
      <w:effect w:val="none"/>
      <w:vertAlign w:val="superscript"/>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paragraph" w:styleId="ListParagraph">
    <w:name w:val="List Paragraph"/>
    <w:basedOn w:val="Normal"/>
    <w:uiPriority w:val="34"/>
    <w:qFormat/>
    <w:rsid w:val="002B05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90271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6/09/relationships/commentsIds" Target="commentsId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GJw/IxeMoFXC/ibbAz6rnKY0Zg==">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13</Pages>
  <Words>2394</Words>
  <Characters>17507</Characters>
  <Application>Microsoft Office Word</Application>
  <DocSecurity>0</DocSecurity>
  <Lines>1250</Lines>
  <Paragraphs>552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Liana</dc:creator>
  <cp:keywords>https:/mul2-minfin.gov.am/tasks/906938/oneclick?token=28a4d275279bae3475fdcf4364dab1b7</cp:keywords>
  <cp:lastModifiedBy>Sveta Harosyan</cp:lastModifiedBy>
  <cp:revision>7</cp:revision>
  <cp:lastPrinted>2024-11-15T06:19:00Z</cp:lastPrinted>
  <dcterms:created xsi:type="dcterms:W3CDTF">2024-11-08T10:54:00Z</dcterms:created>
  <dcterms:modified xsi:type="dcterms:W3CDTF">2024-11-15T06:55:00Z</dcterms:modified>
</cp:coreProperties>
</file>