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BB52F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52F2" w:rsidRPr="009D5DFA" w:rsidRDefault="00BB52F2" w:rsidP="00BB52F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52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BB52F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BB52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B52F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ՄԱՍԻՆ</w:t>
      </w:r>
      <w:r w:rsidRPr="00BB52F2">
        <w:rPr>
          <w:rFonts w:ascii="GHEA Grapalat" w:hAnsi="GHEA Grapalat"/>
          <w:b/>
          <w:sz w:val="24"/>
          <w:szCs w:val="24"/>
          <w:lang w:val="hy-AM"/>
        </w:rPr>
        <w:t>»</w:t>
      </w:r>
      <w:r w:rsidRPr="009D5DFA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horzAnchor="margin" w:tblpY="321"/>
        <w:tblW w:w="143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125"/>
        <w:gridCol w:w="6715"/>
      </w:tblGrid>
      <w:tr w:rsidR="00CE7C1F" w:rsidRPr="006A1CB6" w:rsidTr="00540851">
        <w:trPr>
          <w:trHeight w:val="330"/>
          <w:tblCellSpacing w:w="0" w:type="dxa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FA3F1B" w:rsidRDefault="00CE7C1F" w:rsidP="00BB52F2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A1CB6" w:rsidRDefault="00053EB9" w:rsidP="00053EB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BB52F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845D7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540851">
        <w:trPr>
          <w:trHeight w:val="264"/>
          <w:tblCellSpacing w:w="0" w:type="dxa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BB52F2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9D5FA1" w:rsidRDefault="009D5FA1" w:rsidP="00053EB9">
            <w:pPr>
              <w:widowControl w:val="0"/>
              <w:spacing w:after="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</w:t>
            </w:r>
            <w:r w:rsidR="00053E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34-</w:t>
            </w:r>
            <w:r w:rsidR="00BB52F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/</w:t>
            </w:r>
            <w:r w:rsidR="00053EB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23028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CE7C1F" w:rsidRPr="005F0D5A" w:rsidTr="00540851">
        <w:trPr>
          <w:trHeight w:val="1224"/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Pr="00986545" w:rsidRDefault="0027173F" w:rsidP="0027173F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Theme="minorHAnsi" w:hAnsi="GHEA Grapalat" w:cs="Sylfaen"/>
                <w:noProof/>
                <w:sz w:val="24"/>
                <w:szCs w:val="24"/>
                <w:lang w:val="hy-AM"/>
              </w:rPr>
            </w:pPr>
            <w:r w:rsidRPr="0027173F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 w:eastAsia="ru-RU"/>
              </w:rPr>
              <w:t>Ն</w:t>
            </w:r>
            <w:r w:rsidR="00BB52F2" w:rsidRPr="00BB52F2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 w:eastAsia="ru-RU"/>
              </w:rPr>
              <w:t>երկայացնել նվազեցվող գումարի մասով պարզաբանումներ, նկատի ունենալով, որ Նախագծի N4 և N5 հավելվածներում նախատեսվում է արդյունքային ցուցանիշների նվազեցում (Մարզական հասարակական կազմակերպությունների թիվը՝ 1-ով, մարզադպրոցների թիվը՝ 4-ով)</w:t>
            </w:r>
            <w:r w:rsidR="00BB52F2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BB52F2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7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7C1F" w:rsidRPr="00F03333" w:rsidRDefault="00540851" w:rsidP="0027173F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851">
              <w:rPr>
                <w:rFonts w:ascii="GHEA Grapalat" w:eastAsiaTheme="minorHAnsi" w:hAnsi="GHEA Grapalat" w:cs="Times New Roman"/>
                <w:color w:val="auto"/>
                <w:sz w:val="24"/>
                <w:szCs w:val="24"/>
                <w:lang w:val="hy-AM" w:eastAsia="ru-RU"/>
              </w:rPr>
              <w:t>Նվազեցումը պայմանավորված է 2024 թվականի հունվարի 1-ից «Հայաստան» ՄՀԿ-ի (գումարները հատկացվում էին «Հայաստան» ՄՀԿ-ի 4 մարզադպրոցների աշխատակիցների աշխատավարձերի և մասամբ կոմունալ ծախսերի վճարման նպատակով) ֆինանսավորման դադարեցմամբ՝ հաշվի առնելով, որ «Հայաստան» ՄՀԿ-ի կողմից ուսումնամարզական գործընթացի կազմակերպման վերաբերյալ գործերը գտնվում են քրեական վարույթում:</w:t>
            </w:r>
          </w:p>
        </w:tc>
      </w:tr>
      <w:tr w:rsidR="00BB52F2" w:rsidRPr="005F0D5A" w:rsidTr="0027173F">
        <w:trPr>
          <w:trHeight w:val="795"/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Default="0027173F" w:rsidP="0027173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Ն</w:t>
            </w:r>
            <w:r w:rsid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երկայացնել 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Նախագծին կից ծախսերի նախահաշվում </w:t>
            </w:r>
            <w:r w:rsid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ընդգրկված՝ 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ըստ առանձին եկամուտների և ծախսերի հաշվարկները և հիմնավորումները, մասնավորապես. եկամուտների տարրերի, </w:t>
            </w:r>
            <w:r w:rsid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հաստիքների թվի, 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աշխատավարձերի չափերի, ապրանքների և ծառայությունների ծավալների, 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lastRenderedPageBreak/>
              <w:t>վարչական սարքավորումների քանակների, ինչպես նաև գների մասով</w:t>
            </w:r>
            <w:r w:rsid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: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B52F2" w:rsidRPr="00F03333" w:rsidRDefault="00BB52F2" w:rsidP="00BB52F2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7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Default="00BB52F2" w:rsidP="00BB52F2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03333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536BE2">
              <w:rPr>
                <w:rFonts w:ascii="GHEA Grapalat" w:hAnsi="GHEA Grapalat"/>
                <w:sz w:val="24"/>
                <w:szCs w:val="24"/>
                <w:lang w:val="hy-AM"/>
              </w:rPr>
              <w:t>, հաշվարկները կցվում են:</w:t>
            </w:r>
          </w:p>
          <w:p w:rsidR="00BB52F2" w:rsidRDefault="00BB52F2" w:rsidP="00BB52F2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52F2" w:rsidRPr="002D4B8A" w:rsidTr="00540851">
        <w:trPr>
          <w:trHeight w:val="852"/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Default="0027173F" w:rsidP="0027173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Ճ</w:t>
            </w:r>
            <w:r w:rsidR="00BB52F2" w:rsidRPr="00D80F2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շտել Նախագծի հավելվածներում նոր միջոցառման դասիչը, իսկ Նախագծի 2-րդ հավելվածում՝ 1148 ծրագրի անվանումը</w:t>
            </w:r>
            <w:r w:rsid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B52F2" w:rsidRPr="00F03333" w:rsidRDefault="00BB52F2" w:rsidP="00BB52F2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7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Pr="00AD3EF0" w:rsidRDefault="00536BE2" w:rsidP="00BB52F2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5F0D5A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տվել է</w:t>
            </w:r>
            <w:r w:rsidR="0027173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B52F2" w:rsidRDefault="00BB52F2" w:rsidP="00BB52F2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52F2" w:rsidRPr="005F0D5A" w:rsidTr="00540851">
        <w:trPr>
          <w:trHeight w:val="1056"/>
          <w:tblCellSpacing w:w="0" w:type="dxa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Pr="0027173F" w:rsidRDefault="00BB52F2" w:rsidP="0027173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173F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ՀՀ կրթության, գիտության, մշակույթի և սպորտի նախարարության կողմից պակասեցումները չկատարելու պատճառով:</w:t>
            </w:r>
          </w:p>
        </w:tc>
        <w:tc>
          <w:tcPr>
            <w:tcW w:w="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B52F2" w:rsidRPr="00F03333" w:rsidRDefault="00BB52F2" w:rsidP="00BB52F2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7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2F2" w:rsidRPr="00BB52F2" w:rsidRDefault="00BB52F2" w:rsidP="00AD3EF0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Նախագծով ներկայացված նվազեցումները կատարվել </w:t>
            </w:r>
            <w:r w:rsidR="00AD3EF0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են</w:t>
            </w:r>
            <w:r w:rsidRPr="00BB52F2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հոկտեմբերին</w:t>
            </w:r>
            <w:r w:rsidR="0027173F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BB52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36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188" w:rsidRDefault="00A17188">
      <w:pPr>
        <w:spacing w:after="0" w:line="240" w:lineRule="auto"/>
      </w:pPr>
      <w:r>
        <w:separator/>
      </w:r>
    </w:p>
  </w:endnote>
  <w:endnote w:type="continuationSeparator" w:id="0">
    <w:p w:rsidR="00A17188" w:rsidRDefault="00A1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188" w:rsidRDefault="00A17188">
      <w:pPr>
        <w:spacing w:after="0" w:line="240" w:lineRule="auto"/>
      </w:pPr>
      <w:r>
        <w:separator/>
      </w:r>
    </w:p>
  </w:footnote>
  <w:footnote w:type="continuationSeparator" w:id="0">
    <w:p w:rsidR="00A17188" w:rsidRDefault="00A1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A171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1449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B4F4E7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C754D8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E421D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0814DF0"/>
    <w:multiLevelType w:val="hybridMultilevel"/>
    <w:tmpl w:val="CE460360"/>
    <w:lvl w:ilvl="0" w:tplc="288E497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53EB9"/>
    <w:rsid w:val="00061E92"/>
    <w:rsid w:val="00086F04"/>
    <w:rsid w:val="000D1764"/>
    <w:rsid w:val="000E36BE"/>
    <w:rsid w:val="00100685"/>
    <w:rsid w:val="00107065"/>
    <w:rsid w:val="00110058"/>
    <w:rsid w:val="00150848"/>
    <w:rsid w:val="001A14BA"/>
    <w:rsid w:val="001B1535"/>
    <w:rsid w:val="001B6BD9"/>
    <w:rsid w:val="00201716"/>
    <w:rsid w:val="002521AF"/>
    <w:rsid w:val="0027173F"/>
    <w:rsid w:val="00293A2E"/>
    <w:rsid w:val="002D4B8A"/>
    <w:rsid w:val="00315A6B"/>
    <w:rsid w:val="003379B5"/>
    <w:rsid w:val="00354E60"/>
    <w:rsid w:val="00397095"/>
    <w:rsid w:val="003A483C"/>
    <w:rsid w:val="00471733"/>
    <w:rsid w:val="00495587"/>
    <w:rsid w:val="004B5CB4"/>
    <w:rsid w:val="004D697E"/>
    <w:rsid w:val="005040AF"/>
    <w:rsid w:val="005153C5"/>
    <w:rsid w:val="00536BE2"/>
    <w:rsid w:val="00540851"/>
    <w:rsid w:val="0055371E"/>
    <w:rsid w:val="005D166A"/>
    <w:rsid w:val="005F0D5A"/>
    <w:rsid w:val="005F5D89"/>
    <w:rsid w:val="00600321"/>
    <w:rsid w:val="00663EEA"/>
    <w:rsid w:val="00696966"/>
    <w:rsid w:val="006A2323"/>
    <w:rsid w:val="006E19A4"/>
    <w:rsid w:val="006E67D3"/>
    <w:rsid w:val="0070565E"/>
    <w:rsid w:val="0072454A"/>
    <w:rsid w:val="00725F98"/>
    <w:rsid w:val="007747AC"/>
    <w:rsid w:val="007B107E"/>
    <w:rsid w:val="00801F88"/>
    <w:rsid w:val="00806BF4"/>
    <w:rsid w:val="008664D2"/>
    <w:rsid w:val="008E0E34"/>
    <w:rsid w:val="0090747D"/>
    <w:rsid w:val="00986545"/>
    <w:rsid w:val="009D5DFA"/>
    <w:rsid w:val="009D5FA1"/>
    <w:rsid w:val="00A000C6"/>
    <w:rsid w:val="00A01654"/>
    <w:rsid w:val="00A11A9E"/>
    <w:rsid w:val="00A17188"/>
    <w:rsid w:val="00A272F6"/>
    <w:rsid w:val="00A5258E"/>
    <w:rsid w:val="00A96A57"/>
    <w:rsid w:val="00AA002C"/>
    <w:rsid w:val="00AD3EF0"/>
    <w:rsid w:val="00AD6ACE"/>
    <w:rsid w:val="00AE0437"/>
    <w:rsid w:val="00AE1303"/>
    <w:rsid w:val="00AE78D7"/>
    <w:rsid w:val="00B151B9"/>
    <w:rsid w:val="00B32A77"/>
    <w:rsid w:val="00B75E34"/>
    <w:rsid w:val="00B978F7"/>
    <w:rsid w:val="00BA18B3"/>
    <w:rsid w:val="00BB52F2"/>
    <w:rsid w:val="00BC082D"/>
    <w:rsid w:val="00BE538D"/>
    <w:rsid w:val="00C50B66"/>
    <w:rsid w:val="00CC3223"/>
    <w:rsid w:val="00CE7C1F"/>
    <w:rsid w:val="00CF1E22"/>
    <w:rsid w:val="00D50F39"/>
    <w:rsid w:val="00DE653E"/>
    <w:rsid w:val="00DF4BA2"/>
    <w:rsid w:val="00DF6287"/>
    <w:rsid w:val="00E71AB0"/>
    <w:rsid w:val="00E85EE8"/>
    <w:rsid w:val="00E97BB9"/>
    <w:rsid w:val="00F01079"/>
    <w:rsid w:val="00F03333"/>
    <w:rsid w:val="00F03AE4"/>
    <w:rsid w:val="00F25E9C"/>
    <w:rsid w:val="00F32F65"/>
    <w:rsid w:val="00F845D7"/>
    <w:rsid w:val="00F94FB7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E35F2-8D4B-4C4F-AA08-2A1F3DC44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https://mul2.gov.am/tasks/1067139/oneclick?token=5939d484ad1671624ca26ebec8454871</cp:keywords>
  <dc:description/>
  <cp:lastModifiedBy>User</cp:lastModifiedBy>
  <cp:revision>50</cp:revision>
  <cp:lastPrinted>2024-06-21T07:56:00Z</cp:lastPrinted>
  <dcterms:created xsi:type="dcterms:W3CDTF">2022-10-28T09:30:00Z</dcterms:created>
  <dcterms:modified xsi:type="dcterms:W3CDTF">2024-11-08T08:06:00Z</dcterms:modified>
</cp:coreProperties>
</file>