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620F8F95" w:rsidR="00511F3D" w:rsidRPr="00B44168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6E7006E2" w14:textId="77777777" w:rsidR="001675D0" w:rsidRDefault="001675D0" w:rsidP="007667F9">
      <w:pPr>
        <w:spacing w:after="0" w:line="240" w:lineRule="auto"/>
        <w:ind w:left="-57" w:firstLine="1"/>
        <w:jc w:val="center"/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</w:pPr>
      <w:r w:rsidRPr="001675D0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«Հայաստանի Հանրապետության 2024 թվականի պետական բյուջեի մասին» </w:t>
      </w:r>
    </w:p>
    <w:p w14:paraId="513FC312" w14:textId="77777777" w:rsidR="001675D0" w:rsidRDefault="001675D0" w:rsidP="007667F9">
      <w:pPr>
        <w:spacing w:after="0" w:line="240" w:lineRule="auto"/>
        <w:ind w:left="-57" w:firstLine="1"/>
        <w:jc w:val="center"/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</w:pPr>
      <w:r w:rsidRPr="001675D0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օրենքում վերաբաշխում և փոփոխություն, Հայաստանի Հանրապետության կառավարության 2023 թվականի դեկտեմբերի 28-ի N 2323-Ն որոշման մեջ </w:t>
      </w:r>
    </w:p>
    <w:p w14:paraId="18F23907" w14:textId="77777777" w:rsidR="001675D0" w:rsidRDefault="001675D0" w:rsidP="007667F9">
      <w:pPr>
        <w:spacing w:after="0" w:line="240" w:lineRule="auto"/>
        <w:ind w:left="-57" w:firstLine="1"/>
        <w:jc w:val="center"/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</w:pPr>
      <w:r w:rsidRPr="001675D0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լրացումներ ու փոփոխություններ կատարելու մասին» </w:t>
      </w:r>
    </w:p>
    <w:p w14:paraId="5BD7F3DC" w14:textId="162B5F43" w:rsidR="007667F9" w:rsidRDefault="001675D0" w:rsidP="007667F9">
      <w:pPr>
        <w:spacing w:after="0" w:line="240" w:lineRule="auto"/>
        <w:ind w:left="-57" w:firstLine="1"/>
        <w:jc w:val="center"/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</w:pPr>
      <w:r w:rsidRPr="001675D0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>ՀՀ կառավարության որոշման նախագծի</w:t>
      </w:r>
    </w:p>
    <w:p w14:paraId="6BC631F1" w14:textId="77777777" w:rsidR="005322AA" w:rsidRPr="006E5042" w:rsidRDefault="005322AA" w:rsidP="007667F9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107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5"/>
        <w:gridCol w:w="5385"/>
      </w:tblGrid>
      <w:tr w:rsidR="005A105D" w:rsidRPr="00A225F2" w14:paraId="6DF70571" w14:textId="77777777" w:rsidTr="00865E0F">
        <w:trPr>
          <w:trHeight w:val="394"/>
          <w:tblCellSpacing w:w="0" w:type="dxa"/>
          <w:jc w:val="center"/>
        </w:trPr>
        <w:tc>
          <w:tcPr>
            <w:tcW w:w="532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A225F2" w:rsidRDefault="005A105D" w:rsidP="00F9747C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A225F2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1C1185A2" w:rsidR="005A105D" w:rsidRPr="00A225F2" w:rsidRDefault="009A0D3E" w:rsidP="00F9747C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A225F2">
              <w:rPr>
                <w:rFonts w:ascii="GHEA Grapalat" w:hAnsi="GHEA Grapalat"/>
              </w:rPr>
              <w:t>1</w:t>
            </w:r>
            <w:r w:rsidR="005C2CD3" w:rsidRPr="00A225F2">
              <w:rPr>
                <w:rFonts w:ascii="GHEA Grapalat" w:hAnsi="GHEA Grapalat"/>
                <w:lang w:val="hy-AM"/>
              </w:rPr>
              <w:t>2</w:t>
            </w:r>
            <w:r w:rsidR="005A105D" w:rsidRPr="00A225F2">
              <w:rPr>
                <w:rFonts w:ascii="GHEA Grapalat" w:hAnsi="GHEA Grapalat"/>
              </w:rPr>
              <w:t>.</w:t>
            </w:r>
            <w:r w:rsidRPr="00A225F2">
              <w:rPr>
                <w:rFonts w:ascii="GHEA Grapalat" w:hAnsi="GHEA Grapalat"/>
              </w:rPr>
              <w:t>1</w:t>
            </w:r>
            <w:r w:rsidR="005C2CD3" w:rsidRPr="00A225F2">
              <w:rPr>
                <w:rFonts w:ascii="GHEA Grapalat" w:hAnsi="GHEA Grapalat"/>
                <w:lang w:val="hy-AM"/>
              </w:rPr>
              <w:t>1</w:t>
            </w:r>
            <w:r w:rsidR="005A105D" w:rsidRPr="00A225F2">
              <w:rPr>
                <w:rFonts w:ascii="GHEA Grapalat" w:hAnsi="GHEA Grapalat"/>
              </w:rPr>
              <w:t>.202</w:t>
            </w:r>
            <w:r w:rsidR="00193128" w:rsidRPr="00A225F2">
              <w:rPr>
                <w:rFonts w:ascii="GHEA Grapalat" w:hAnsi="GHEA Grapalat"/>
                <w:lang w:val="hy-AM"/>
              </w:rPr>
              <w:t>4</w:t>
            </w:r>
            <w:r w:rsidR="005A105D" w:rsidRPr="00A225F2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5A105D" w:rsidRPr="00A225F2" w14:paraId="6992F85D" w14:textId="77777777" w:rsidTr="00865E0F">
        <w:trPr>
          <w:trHeight w:val="317"/>
          <w:tblCellSpacing w:w="0" w:type="dxa"/>
          <w:jc w:val="center"/>
        </w:trPr>
        <w:tc>
          <w:tcPr>
            <w:tcW w:w="532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A225F2" w:rsidRDefault="005A105D" w:rsidP="00F9747C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4DA5769F" w:rsidR="005A105D" w:rsidRPr="00A225F2" w:rsidRDefault="00ED2722" w:rsidP="00F9747C">
            <w:pPr>
              <w:widowControl w:val="0"/>
              <w:spacing w:after="0" w:line="240" w:lineRule="auto"/>
              <w:ind w:right="210"/>
              <w:contextualSpacing/>
              <w:jc w:val="center"/>
            </w:pPr>
            <w:r w:rsidRPr="00A225F2">
              <w:rPr>
                <w:rFonts w:ascii="GHEA Grapalat" w:eastAsia="Times New Roman" w:hAnsi="GHEA Grapalat" w:cs="Times New Roman"/>
              </w:rPr>
              <w:t xml:space="preserve">№ </w:t>
            </w:r>
            <w:r w:rsidR="009A0D3E" w:rsidRPr="00A225F2">
              <w:rPr>
                <w:rFonts w:ascii="GHEA Grapalat" w:hAnsi="GHEA Grapalat" w:cs="Times New Roman"/>
              </w:rPr>
              <w:t>01/34-1/2</w:t>
            </w:r>
            <w:r w:rsidR="005C2CD3" w:rsidRPr="00A225F2">
              <w:rPr>
                <w:rFonts w:ascii="GHEA Grapalat" w:hAnsi="GHEA Grapalat" w:cs="Times New Roman"/>
                <w:lang w:val="hy-AM"/>
              </w:rPr>
              <w:t>3387</w:t>
            </w:r>
            <w:r w:rsidR="009A0D3E" w:rsidRPr="00A225F2">
              <w:rPr>
                <w:rFonts w:ascii="GHEA Grapalat" w:hAnsi="GHEA Grapalat" w:cs="Times New Roman"/>
              </w:rPr>
              <w:t>-2024</w:t>
            </w:r>
          </w:p>
        </w:tc>
      </w:tr>
      <w:tr w:rsidR="001A36D1" w:rsidRPr="00A225F2" w14:paraId="5D7ED6E0" w14:textId="77777777" w:rsidTr="00865E0F">
        <w:trPr>
          <w:trHeight w:val="3814"/>
          <w:tblCellSpacing w:w="0" w:type="dxa"/>
          <w:jc w:val="center"/>
        </w:trPr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FFB00" w14:textId="64E0B714" w:rsidR="001A36D1" w:rsidRPr="00A225F2" w:rsidRDefault="004B7D18" w:rsidP="004B7D18">
            <w:pPr>
              <w:spacing w:after="0" w:line="240" w:lineRule="auto"/>
              <w:ind w:left="216" w:right="122" w:firstLine="401"/>
              <w:rPr>
                <w:rFonts w:ascii="GHEA Grapalat" w:hAnsi="GHEA Grapalat"/>
                <w:lang w:val="hy-AM"/>
              </w:rPr>
            </w:pPr>
            <w:r w:rsidRPr="00A225F2">
              <w:rPr>
                <w:rFonts w:ascii="GHEA Grapalat" w:hAnsi="GHEA Grapalat"/>
                <w:lang w:val="hy-AM"/>
              </w:rPr>
              <w:t>Նախագծին կից ներկայացված  չեն պարզաբանումներ ինչպես նշված կարիքների չբյուջետավորման պատճառների, այնպես էլ ներկայումս դրանց անհրաժեշտության և հրատապության վերաբերյալ: Միաժամանակ, հաշվի առնելով հարկաբյուջետային սահմանափակ հնարավորությունները և ՊՆ սպառազինության և ռազմական տեխնիկայի ձեռքբերման գծով մեծածավալ հավելյալ ծախսային կարիքները, առաջարկում ենք սահմանել հստակ ծախսային առաջնահերթություններ բյուջետային (այդ թվում՝ տնտեսումների հաշվին իրականացվող) ծախսերի նկատմամբ, և քննարկել ոլորտի կարիքների վերագնահատման արդյունքում առաջացած ֆինանսական միջոցները նշված առաջնահերթ ծախսերին ուղղելու հարցը: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44D649" w14:textId="77777777" w:rsidR="00D636EF" w:rsidRPr="00A225F2" w:rsidRDefault="00D636EF" w:rsidP="003E0669">
            <w:pPr>
              <w:spacing w:line="240" w:lineRule="auto"/>
              <w:ind w:left="140" w:right="149"/>
              <w:rPr>
                <w:rFonts w:ascii="GHEA Grapalat" w:hAnsi="GHEA Grapalat"/>
                <w:lang w:val="hy-AM"/>
              </w:rPr>
            </w:pPr>
            <w:r w:rsidRPr="00A225F2">
              <w:rPr>
                <w:rFonts w:ascii="GHEA Grapalat" w:hAnsi="GHEA Grapalat"/>
                <w:b/>
                <w:bCs/>
                <w:lang w:val="hy-AM"/>
              </w:rPr>
              <w:t>Մասամբ է ը</w:t>
            </w:r>
            <w:r w:rsidR="00FC5E1A" w:rsidRPr="00A225F2">
              <w:rPr>
                <w:rFonts w:ascii="GHEA Grapalat" w:hAnsi="GHEA Grapalat"/>
                <w:b/>
                <w:bCs/>
                <w:lang w:val="hy-AM"/>
              </w:rPr>
              <w:t>նդունվել</w:t>
            </w:r>
            <w:r w:rsidRPr="00A225F2">
              <w:rPr>
                <w:rFonts w:ascii="GHEA Grapalat" w:hAnsi="GHEA Grapalat"/>
                <w:lang w:val="hy-AM"/>
              </w:rPr>
              <w:t xml:space="preserve">, </w:t>
            </w:r>
          </w:p>
          <w:p w14:paraId="4A75BFF9" w14:textId="6F8E28DC" w:rsidR="00913724" w:rsidRPr="00A225F2" w:rsidRDefault="00D636EF" w:rsidP="003E0669">
            <w:pPr>
              <w:spacing w:line="240" w:lineRule="auto"/>
              <w:ind w:left="140" w:right="149"/>
              <w:rPr>
                <w:rFonts w:ascii="GHEA Grapalat" w:hAnsi="GHEA Grapalat"/>
                <w:lang w:val="hy-AM"/>
              </w:rPr>
            </w:pPr>
            <w:r w:rsidRPr="00A225F2">
              <w:rPr>
                <w:rFonts w:ascii="GHEA Grapalat" w:hAnsi="GHEA Grapalat"/>
                <w:lang w:val="hy-AM"/>
              </w:rPr>
              <w:t xml:space="preserve">քանի որ </w:t>
            </w:r>
            <w:r w:rsidR="009F17F7" w:rsidRPr="00A225F2">
              <w:rPr>
                <w:rFonts w:ascii="GHEA Grapalat" w:hAnsi="GHEA Grapalat"/>
                <w:lang w:val="hy-AM"/>
              </w:rPr>
              <w:t>նշված կարիքները ընդգրկված են առաջնահերթությունների ցանկում, իսկ առաջին պայմանագիրը կնքվել է ս.թ. հունիսի 11-ին</w:t>
            </w:r>
            <w:r w:rsidR="002702A1" w:rsidRPr="00A225F2">
              <w:rPr>
                <w:rFonts w:ascii="GHEA Grapalat" w:hAnsi="GHEA Grapalat"/>
                <w:lang w:val="hy-AM"/>
              </w:rPr>
              <w:t>:</w:t>
            </w:r>
            <w:r w:rsidR="009F17F7" w:rsidRPr="00A225F2">
              <w:rPr>
                <w:rFonts w:ascii="GHEA Grapalat" w:hAnsi="GHEA Grapalat"/>
                <w:lang w:val="hy-AM"/>
              </w:rPr>
              <w:t xml:space="preserve"> Վերոնշյալ</w:t>
            </w:r>
            <w:r w:rsidR="002702A1" w:rsidRPr="00A225F2">
              <w:rPr>
                <w:rFonts w:ascii="GHEA Grapalat" w:hAnsi="GHEA Grapalat"/>
                <w:lang w:val="hy-AM"/>
              </w:rPr>
              <w:t>ի մասով</w:t>
            </w:r>
            <w:r w:rsidR="009F17F7" w:rsidRPr="00A225F2">
              <w:rPr>
                <w:rFonts w:ascii="GHEA Grapalat" w:hAnsi="GHEA Grapalat"/>
                <w:lang w:val="hy-AM"/>
              </w:rPr>
              <w:t xml:space="preserve"> </w:t>
            </w:r>
            <w:r w:rsidR="009F17F7" w:rsidRPr="00A225F2">
              <w:rPr>
                <w:rFonts w:ascii="GHEA Grapalat" w:hAnsi="GHEA Grapalat"/>
              </w:rPr>
              <w:t xml:space="preserve">տեղեկատվությունը ներկայացվում է </w:t>
            </w:r>
            <w:r w:rsidR="009F17F7" w:rsidRPr="00A225F2">
              <w:rPr>
                <w:rFonts w:ascii="GHEA Grapalat" w:hAnsi="GHEA Grapalat"/>
                <w:lang w:val="hy-AM"/>
              </w:rPr>
              <w:t>Նախագծի ընդունումը հիմնավորող փաստաթղթում:</w:t>
            </w:r>
            <w:r w:rsidR="00913724" w:rsidRPr="00A225F2">
              <w:rPr>
                <w:rFonts w:ascii="GHEA Grapalat" w:hAnsi="GHEA Grapalat"/>
                <w:lang w:val="hy-AM"/>
              </w:rPr>
              <w:t xml:space="preserve"> </w:t>
            </w:r>
          </w:p>
          <w:p w14:paraId="1B5D186D" w14:textId="3C8B4C7A" w:rsidR="00F45488" w:rsidRPr="00A225F2" w:rsidRDefault="00913724" w:rsidP="00865E0F">
            <w:pPr>
              <w:spacing w:line="240" w:lineRule="auto"/>
              <w:ind w:left="140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A225F2">
              <w:rPr>
                <w:rFonts w:ascii="GHEA Grapalat" w:hAnsi="GHEA Grapalat"/>
                <w:lang w:val="hy-AM"/>
              </w:rPr>
              <w:t>Միաժամանակ տեղեկացնում ենք, որ ոլորտի կարիքների ծախսային</w:t>
            </w:r>
            <w:r w:rsidR="00865E0F">
              <w:rPr>
                <w:rFonts w:ascii="GHEA Grapalat" w:hAnsi="GHEA Grapalat"/>
                <w:lang w:val="hy-AM"/>
              </w:rPr>
              <w:t xml:space="preserve"> </w:t>
            </w:r>
            <w:r w:rsidRPr="00A225F2">
              <w:rPr>
                <w:rFonts w:ascii="GHEA Grapalat" w:hAnsi="GHEA Grapalat"/>
                <w:lang w:val="hy-AM"/>
              </w:rPr>
              <w:t>առաջնահերթություններ</w:t>
            </w:r>
            <w:r w:rsidR="006964AC" w:rsidRPr="00A225F2">
              <w:rPr>
                <w:rFonts w:ascii="GHEA Grapalat" w:hAnsi="GHEA Grapalat"/>
                <w:lang w:val="hy-AM"/>
              </w:rPr>
              <w:t>ը</w:t>
            </w:r>
            <w:r w:rsidRPr="00A225F2">
              <w:rPr>
                <w:rFonts w:ascii="GHEA Grapalat" w:hAnsi="GHEA Grapalat"/>
                <w:lang w:val="hy-AM"/>
              </w:rPr>
              <w:t xml:space="preserve"> քննարկվ</w:t>
            </w:r>
            <w:r w:rsidR="003E0669" w:rsidRPr="00A225F2">
              <w:rPr>
                <w:rFonts w:ascii="GHEA Grapalat" w:hAnsi="GHEA Grapalat"/>
                <w:lang w:val="hy-AM"/>
              </w:rPr>
              <w:t>ած են</w:t>
            </w:r>
            <w:r w:rsidR="006964AC" w:rsidRPr="00A225F2">
              <w:rPr>
                <w:rFonts w:ascii="GHEA Grapalat" w:hAnsi="GHEA Grapalat"/>
                <w:lang w:val="hy-AM"/>
              </w:rPr>
              <w:t xml:space="preserve"> </w:t>
            </w:r>
            <w:r w:rsidR="003E0669" w:rsidRPr="00A225F2">
              <w:rPr>
                <w:rFonts w:ascii="GHEA Grapalat" w:hAnsi="GHEA Grapalat"/>
                <w:lang w:val="hy-AM"/>
              </w:rPr>
              <w:t xml:space="preserve">և վերագնահատման արդյունքում առաջացած ֆինանսական միջոցները ուղղվում են առաջնահերթ ծախսերին: </w:t>
            </w:r>
          </w:p>
        </w:tc>
      </w:tr>
      <w:tr w:rsidR="00C973A8" w:rsidRPr="00A225F2" w14:paraId="49855EA1" w14:textId="77777777" w:rsidTr="00865E0F">
        <w:trPr>
          <w:trHeight w:val="126"/>
          <w:tblCellSpacing w:w="0" w:type="dxa"/>
          <w:jc w:val="center"/>
        </w:trPr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CD6BC7" w14:textId="77777777" w:rsidR="00A05AC9" w:rsidRPr="00A225F2" w:rsidRDefault="004B7D18" w:rsidP="00A05AC9">
            <w:pPr>
              <w:spacing w:after="0" w:line="240" w:lineRule="auto"/>
              <w:ind w:left="216" w:right="122" w:firstLine="401"/>
              <w:rPr>
                <w:rFonts w:ascii="GHEA Grapalat" w:hAnsi="GHEA Grapalat"/>
                <w:lang w:val="hy-AM"/>
              </w:rPr>
            </w:pPr>
            <w:r w:rsidRPr="00A225F2">
              <w:rPr>
                <w:rFonts w:ascii="GHEA Grapalat" w:hAnsi="GHEA Grapalat"/>
                <w:lang w:val="hy-AM"/>
              </w:rPr>
              <w:t>Նախագծի հավելված 7-ի գնումների պլանում ներառված ԳՄԱ կոդերով գնման առարկաների վերաբերյալ դիրքորոշում կարող ենք հայտնել վերջիններիս ձեռքբերման  նպատակով կազմակերպված ընթացակարգերի կամ դրանց արդյունքում կնքված պայմանագրերի մասին տեղեկատվության առկայության պարագայում:</w:t>
            </w:r>
          </w:p>
          <w:p w14:paraId="72A16F82" w14:textId="77777777" w:rsidR="0050227B" w:rsidRDefault="0050227B" w:rsidP="00A05AC9">
            <w:pPr>
              <w:spacing w:after="0" w:line="240" w:lineRule="auto"/>
              <w:ind w:left="216" w:right="122" w:firstLine="401"/>
              <w:rPr>
                <w:rFonts w:ascii="GHEA Grapalat" w:hAnsi="GHEA Grapalat"/>
                <w:lang w:val="hy-AM"/>
              </w:rPr>
            </w:pPr>
          </w:p>
          <w:p w14:paraId="5B9DAEB3" w14:textId="77777777" w:rsidR="00974B1D" w:rsidRDefault="00974B1D" w:rsidP="00A05AC9">
            <w:pPr>
              <w:spacing w:after="0" w:line="240" w:lineRule="auto"/>
              <w:ind w:left="216" w:right="122" w:firstLine="401"/>
              <w:rPr>
                <w:rFonts w:ascii="GHEA Grapalat" w:hAnsi="GHEA Grapalat"/>
                <w:lang w:val="hy-AM"/>
              </w:rPr>
            </w:pPr>
          </w:p>
          <w:p w14:paraId="18B506AF" w14:textId="263508C2" w:rsidR="00C973A8" w:rsidRPr="00A225F2" w:rsidRDefault="004B7D18" w:rsidP="00A05AC9">
            <w:pPr>
              <w:spacing w:after="0" w:line="240" w:lineRule="auto"/>
              <w:ind w:left="216" w:right="122" w:firstLine="401"/>
              <w:rPr>
                <w:rFonts w:ascii="GHEA Grapalat" w:hAnsi="GHEA Grapalat"/>
                <w:lang w:val="hy-AM"/>
              </w:rPr>
            </w:pPr>
            <w:r w:rsidRPr="00A225F2">
              <w:rPr>
                <w:rFonts w:ascii="GHEA Grapalat" w:hAnsi="GHEA Grapalat"/>
                <w:lang w:val="hy-AM"/>
              </w:rPr>
              <w:t xml:space="preserve">Հարկ է նշել նաև, որ վերոնշյալ հավելվածի 32341300/501 «ռադիոընդունիչներ» ԳՄԱ կոդով գնման առարկայի տողից նախատեսվում է 4,798.0 հազար դրամի նվազեցում, այնինչ էլեկտրոնային գնումների armeps/ppcm համակարգում առկա  տեղեկատվության համաձայն՝ հիշյալ առարկայի մասով մուտքագրված է միայն քանակական ցուցանիշը և վերջինիս տողի մնացորդը կազմում է 0 դրամ:  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22A49D" w14:textId="22845EA2" w:rsidR="003E0669" w:rsidRPr="0050227B" w:rsidRDefault="0050227B" w:rsidP="000A42BD">
            <w:pPr>
              <w:spacing w:line="240" w:lineRule="auto"/>
              <w:ind w:left="140" w:right="50"/>
              <w:rPr>
                <w:rFonts w:ascii="GHEA Grapalat" w:hAnsi="GHEA Grapalat"/>
                <w:lang w:val="hy-AM"/>
              </w:rPr>
            </w:pPr>
            <w:r w:rsidRPr="0050227B">
              <w:rPr>
                <w:rFonts w:ascii="GHEA Grapalat" w:hAnsi="GHEA Grapalat"/>
                <w:b/>
                <w:bCs/>
                <w:lang w:val="hy-AM"/>
              </w:rPr>
              <w:t>Ը</w:t>
            </w:r>
            <w:r w:rsidR="003E0669" w:rsidRPr="0050227B">
              <w:rPr>
                <w:rFonts w:ascii="GHEA Grapalat" w:hAnsi="GHEA Grapalat"/>
                <w:b/>
                <w:bCs/>
              </w:rPr>
              <w:t>նդունվել</w:t>
            </w:r>
            <w:r w:rsidRPr="0050227B">
              <w:rPr>
                <w:rFonts w:ascii="GHEA Grapalat" w:hAnsi="GHEA Grapalat"/>
                <w:b/>
                <w:bCs/>
                <w:lang w:val="hy-AM"/>
              </w:rPr>
              <w:t xml:space="preserve"> է</w:t>
            </w:r>
            <w:r w:rsidR="003E0669" w:rsidRPr="0050227B">
              <w:rPr>
                <w:rFonts w:ascii="GHEA Grapalat" w:hAnsi="GHEA Grapalat"/>
                <w:lang w:val="hy-AM"/>
              </w:rPr>
              <w:t xml:space="preserve">, </w:t>
            </w:r>
          </w:p>
          <w:p w14:paraId="3576542A" w14:textId="539A1319" w:rsidR="00FB1524" w:rsidRDefault="0050227B" w:rsidP="000A42BD">
            <w:pPr>
              <w:spacing w:line="240" w:lineRule="auto"/>
              <w:ind w:left="140" w:right="50"/>
              <w:rPr>
                <w:rFonts w:ascii="GHEA Grapalat" w:hAnsi="GHEA Grapalat"/>
                <w:lang w:val="hy-AM"/>
              </w:rPr>
            </w:pPr>
            <w:r w:rsidRPr="006950C3">
              <w:rPr>
                <w:rFonts w:ascii="GHEA Grapalat" w:hAnsi="GHEA Grapalat"/>
                <w:lang w:val="hy-AM"/>
              </w:rPr>
              <w:t>սակայն հարկ է նշել,</w:t>
            </w:r>
            <w:r w:rsidR="003E0669" w:rsidRPr="006950C3">
              <w:rPr>
                <w:rFonts w:ascii="GHEA Grapalat" w:hAnsi="GHEA Grapalat"/>
                <w:lang w:val="hy-AM"/>
              </w:rPr>
              <w:t xml:space="preserve"> որ </w:t>
            </w:r>
            <w:r w:rsidR="002702A1" w:rsidRPr="006950C3">
              <w:rPr>
                <w:rFonts w:ascii="GHEA Grapalat" w:hAnsi="GHEA Grapalat"/>
                <w:lang w:val="hy-AM"/>
              </w:rPr>
              <w:t xml:space="preserve">նշված գնման առարկաների ձեռքբերման </w:t>
            </w:r>
            <w:r w:rsidRPr="006950C3">
              <w:rPr>
                <w:rFonts w:ascii="GHEA Grapalat" w:hAnsi="GHEA Grapalat"/>
                <w:lang w:val="hy-AM"/>
              </w:rPr>
              <w:t xml:space="preserve">համար </w:t>
            </w:r>
            <w:r w:rsidR="001C060F" w:rsidRPr="006950C3">
              <w:rPr>
                <w:rFonts w:ascii="GHEA Grapalat" w:hAnsi="GHEA Grapalat"/>
                <w:lang w:val="hy-AM"/>
              </w:rPr>
              <w:t xml:space="preserve">առկա են </w:t>
            </w:r>
            <w:r w:rsidR="002702A1" w:rsidRPr="006950C3">
              <w:rPr>
                <w:rFonts w:ascii="GHEA Grapalat" w:hAnsi="GHEA Grapalat"/>
                <w:u w:val="single"/>
                <w:lang w:val="hy-AM"/>
              </w:rPr>
              <w:t xml:space="preserve">պայմանով </w:t>
            </w:r>
            <w:r w:rsidR="001C060F" w:rsidRPr="006950C3">
              <w:rPr>
                <w:rFonts w:ascii="GHEA Grapalat" w:hAnsi="GHEA Grapalat"/>
                <w:u w:val="single"/>
                <w:lang w:val="hy-AM"/>
              </w:rPr>
              <w:t xml:space="preserve">կնքված </w:t>
            </w:r>
            <w:r w:rsidR="002702A1" w:rsidRPr="006950C3">
              <w:rPr>
                <w:rFonts w:ascii="GHEA Grapalat" w:hAnsi="GHEA Grapalat"/>
                <w:u w:val="single"/>
                <w:lang w:val="hy-AM"/>
              </w:rPr>
              <w:t>պայմանագրեր</w:t>
            </w:r>
            <w:r w:rsidR="002702A1" w:rsidRPr="006950C3">
              <w:rPr>
                <w:rFonts w:ascii="GHEA Grapalat" w:hAnsi="GHEA Grapalat"/>
                <w:lang w:val="hy-AM"/>
              </w:rPr>
              <w:t xml:space="preserve">, </w:t>
            </w:r>
            <w:r w:rsidRPr="006950C3">
              <w:rPr>
                <w:rFonts w:ascii="GHEA Grapalat" w:hAnsi="GHEA Grapalat"/>
                <w:lang w:val="hy-AM"/>
              </w:rPr>
              <w:t xml:space="preserve">որոնց մասով </w:t>
            </w:r>
            <w:r w:rsidR="00DB5446" w:rsidRPr="006950C3">
              <w:rPr>
                <w:rFonts w:ascii="GHEA Grapalat" w:hAnsi="GHEA Grapalat"/>
                <w:lang w:val="hy-AM"/>
              </w:rPr>
              <w:t>տեղեկատվության ներկայացման պահանջ</w:t>
            </w:r>
            <w:r w:rsidR="00974B1D">
              <w:rPr>
                <w:rFonts w:ascii="GHEA Grapalat" w:hAnsi="GHEA Grapalat"/>
                <w:lang w:val="hy-AM"/>
              </w:rPr>
              <w:t xml:space="preserve"> </w:t>
            </w:r>
            <w:r w:rsidRPr="006950C3">
              <w:rPr>
                <w:rFonts w:ascii="GHEA Grapalat" w:hAnsi="GHEA Grapalat"/>
                <w:lang w:val="hy-AM"/>
              </w:rPr>
              <w:t>նախկինում</w:t>
            </w:r>
            <w:r w:rsidR="002702A1" w:rsidRPr="006950C3">
              <w:rPr>
                <w:rFonts w:ascii="GHEA Grapalat" w:hAnsi="GHEA Grapalat"/>
                <w:lang w:val="hy-AM"/>
              </w:rPr>
              <w:t xml:space="preserve"> </w:t>
            </w:r>
            <w:r w:rsidRPr="006950C3">
              <w:rPr>
                <w:rFonts w:ascii="GHEA Grapalat" w:hAnsi="GHEA Grapalat"/>
                <w:lang w:val="hy-AM"/>
              </w:rPr>
              <w:t xml:space="preserve">ՀՀ ֆինանսների նախարարության կողմից չի </w:t>
            </w:r>
            <w:r w:rsidR="001C060F" w:rsidRPr="006950C3">
              <w:rPr>
                <w:rFonts w:ascii="GHEA Grapalat" w:hAnsi="GHEA Grapalat"/>
                <w:lang w:val="hy-AM"/>
              </w:rPr>
              <w:t>ներկայացվել</w:t>
            </w:r>
            <w:r w:rsidR="00974B1D">
              <w:rPr>
                <w:rFonts w:ascii="GHEA Grapalat" w:hAnsi="GHEA Grapalat"/>
                <w:lang w:val="hy-AM"/>
              </w:rPr>
              <w:t>:</w:t>
            </w:r>
            <w:r w:rsidRPr="006950C3">
              <w:rPr>
                <w:rFonts w:ascii="GHEA Grapalat" w:hAnsi="GHEA Grapalat"/>
                <w:lang w:val="hy-AM"/>
              </w:rPr>
              <w:t xml:space="preserve"> </w:t>
            </w:r>
          </w:p>
          <w:p w14:paraId="58DB8264" w14:textId="77777777" w:rsidR="005B500F" w:rsidRPr="006950C3" w:rsidRDefault="005B500F" w:rsidP="000A42BD">
            <w:pPr>
              <w:spacing w:line="240" w:lineRule="auto"/>
              <w:ind w:left="140" w:right="50"/>
              <w:rPr>
                <w:rFonts w:ascii="GHEA Grapalat" w:hAnsi="GHEA Grapalat"/>
                <w:lang w:val="hy-AM"/>
              </w:rPr>
            </w:pPr>
          </w:p>
          <w:p w14:paraId="4CD9D03A" w14:textId="77777777" w:rsidR="00D636EF" w:rsidRPr="00A225F2" w:rsidRDefault="00FB1524" w:rsidP="00FB1524">
            <w:pPr>
              <w:spacing w:line="240" w:lineRule="auto"/>
              <w:ind w:left="140" w:right="50"/>
              <w:rPr>
                <w:rFonts w:ascii="GHEA Grapalat" w:hAnsi="GHEA Grapalat"/>
              </w:rPr>
            </w:pPr>
            <w:r w:rsidRPr="00A225F2">
              <w:rPr>
                <w:rFonts w:ascii="GHEA Grapalat" w:hAnsi="GHEA Grapalat"/>
                <w:b/>
                <w:bCs/>
              </w:rPr>
              <w:t>Չի ընդունվել</w:t>
            </w:r>
            <w:r w:rsidRPr="00A225F2">
              <w:rPr>
                <w:rFonts w:ascii="GHEA Grapalat" w:hAnsi="GHEA Grapalat"/>
              </w:rPr>
              <w:t xml:space="preserve">, </w:t>
            </w:r>
          </w:p>
          <w:p w14:paraId="73CE399E" w14:textId="7CD36EA1" w:rsidR="00E30B76" w:rsidRPr="00A225F2" w:rsidRDefault="00FB1524" w:rsidP="00D636EF">
            <w:pPr>
              <w:spacing w:line="240" w:lineRule="auto"/>
              <w:ind w:left="140" w:right="50"/>
              <w:rPr>
                <w:rFonts w:ascii="GHEA Grapalat" w:hAnsi="GHEA Grapalat"/>
                <w:lang w:val="hy-AM"/>
              </w:rPr>
            </w:pPr>
            <w:r w:rsidRPr="00A225F2">
              <w:rPr>
                <w:rFonts w:ascii="GHEA Grapalat" w:hAnsi="GHEA Grapalat"/>
                <w:lang w:val="hy-AM"/>
              </w:rPr>
              <w:t>քանի որ</w:t>
            </w:r>
            <w:r w:rsidR="00D636EF" w:rsidRPr="00A225F2">
              <w:rPr>
                <w:rFonts w:ascii="GHEA Grapalat" w:hAnsi="GHEA Grapalat"/>
                <w:lang w:val="hy-AM"/>
              </w:rPr>
              <w:t xml:space="preserve"> </w:t>
            </w:r>
            <w:r w:rsidRPr="00A225F2">
              <w:rPr>
                <w:rFonts w:ascii="GHEA Grapalat" w:hAnsi="GHEA Grapalat"/>
                <w:lang w:val="hy-AM"/>
              </w:rPr>
              <w:t xml:space="preserve">նշված </w:t>
            </w:r>
            <w:r w:rsidR="00286B5A" w:rsidRPr="00A225F2">
              <w:rPr>
                <w:rFonts w:ascii="GHEA Grapalat" w:hAnsi="GHEA Grapalat"/>
                <w:lang w:val="hy-AM"/>
              </w:rPr>
              <w:t xml:space="preserve">հավելվածի 32341300/501 «ռադիոընդունիչներ» ԳՄԱ կոդով գնման առարկայի տողին </w:t>
            </w:r>
            <w:r w:rsidR="00286B5A" w:rsidRPr="00A225F2">
              <w:rPr>
                <w:rFonts w:ascii="GHEA Grapalat" w:hAnsi="GHEA Grapalat"/>
              </w:rPr>
              <w:t>21.03.2024թ. N 24 ծանուցումով</w:t>
            </w:r>
            <w:r w:rsidR="00286B5A" w:rsidRPr="00A225F2">
              <w:rPr>
                <w:rFonts w:ascii="GHEA Grapalat" w:hAnsi="GHEA Grapalat"/>
                <w:lang w:val="hy-AM"/>
              </w:rPr>
              <w:t xml:space="preserve"> նախատեսվել է </w:t>
            </w:r>
            <w:r w:rsidR="00E30B76" w:rsidRPr="00A225F2">
              <w:rPr>
                <w:rFonts w:ascii="GHEA Grapalat" w:hAnsi="GHEA Grapalat"/>
              </w:rPr>
              <w:t>4,798.0 հազար դրամ</w:t>
            </w:r>
            <w:r w:rsidR="00E30B76" w:rsidRPr="00A225F2">
              <w:rPr>
                <w:rFonts w:ascii="GHEA Grapalat" w:hAnsi="GHEA Grapalat"/>
                <w:lang w:val="hy-AM"/>
              </w:rPr>
              <w:t xml:space="preserve"> գումար</w:t>
            </w:r>
            <w:r w:rsidR="00286B5A" w:rsidRPr="00A225F2">
              <w:rPr>
                <w:rFonts w:ascii="GHEA Grapalat" w:hAnsi="GHEA Grapalat"/>
                <w:lang w:val="hy-AM"/>
              </w:rPr>
              <w:t xml:space="preserve">, </w:t>
            </w:r>
            <w:r w:rsidR="00B97E6F" w:rsidRPr="00A225F2">
              <w:rPr>
                <w:rFonts w:ascii="GHEA Grapalat" w:hAnsi="GHEA Grapalat"/>
                <w:lang w:val="hy-AM"/>
              </w:rPr>
              <w:t>ինչ</w:t>
            </w:r>
            <w:r w:rsidR="009420FD" w:rsidRPr="00A225F2">
              <w:rPr>
                <w:rFonts w:ascii="GHEA Grapalat" w:hAnsi="GHEA Grapalat"/>
                <w:lang w:val="hy-AM"/>
              </w:rPr>
              <w:t xml:space="preserve">ի մասով տեղեկատվություն առկա է նաև </w:t>
            </w:r>
            <w:r w:rsidR="00286B5A" w:rsidRPr="00A225F2">
              <w:rPr>
                <w:rFonts w:ascii="GHEA Grapalat" w:hAnsi="GHEA Grapalat"/>
                <w:lang w:val="hy-AM"/>
              </w:rPr>
              <w:t>էլեկտրոնային գնումների armeps/ppcm համակարգ</w:t>
            </w:r>
            <w:r w:rsidR="009420FD" w:rsidRPr="00A225F2">
              <w:rPr>
                <w:rFonts w:ascii="GHEA Grapalat" w:hAnsi="GHEA Grapalat"/>
                <w:lang w:val="hy-AM"/>
              </w:rPr>
              <w:t>ում</w:t>
            </w:r>
            <w:r w:rsidR="00286B5A" w:rsidRPr="00A225F2">
              <w:rPr>
                <w:rFonts w:ascii="GHEA Grapalat" w:hAnsi="GHEA Grapalat"/>
                <w:lang w:val="hy-AM"/>
              </w:rPr>
              <w:t>:</w:t>
            </w:r>
            <w:r w:rsidRPr="00A225F2">
              <w:rPr>
                <w:rFonts w:ascii="GHEA Grapalat" w:hAnsi="GHEA Grapalat"/>
                <w:lang w:val="hy-AM"/>
              </w:rPr>
              <w:t xml:space="preserve"> </w:t>
            </w:r>
            <w:r w:rsidRPr="007B604A">
              <w:rPr>
                <w:rFonts w:ascii="GHEA Grapalat" w:hAnsi="GHEA Grapalat"/>
                <w:b/>
                <w:bCs/>
                <w:lang w:val="hy-AM"/>
              </w:rPr>
              <w:t>Հարկ ենք համարում ևս մեկ անգամ ստուգել:</w:t>
            </w:r>
          </w:p>
        </w:tc>
      </w:tr>
      <w:tr w:rsidR="00C973A8" w:rsidRPr="00A225F2" w14:paraId="11032A46" w14:textId="77777777" w:rsidTr="00865E0F">
        <w:trPr>
          <w:trHeight w:val="568"/>
          <w:tblCellSpacing w:w="0" w:type="dxa"/>
          <w:jc w:val="center"/>
        </w:trPr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7EB1A5" w14:textId="3AEF4776" w:rsidR="00C973A8" w:rsidRPr="00A225F2" w:rsidRDefault="004B7D18" w:rsidP="004B7D18">
            <w:pPr>
              <w:spacing w:after="0" w:line="240" w:lineRule="auto"/>
              <w:ind w:left="216" w:right="122" w:firstLine="401"/>
              <w:rPr>
                <w:rFonts w:ascii="GHEA Grapalat" w:hAnsi="GHEA Grapalat"/>
                <w:lang w:val="hy-AM"/>
              </w:rPr>
            </w:pPr>
            <w:r w:rsidRPr="00A225F2">
              <w:rPr>
                <w:rFonts w:ascii="GHEA Grapalat" w:hAnsi="GHEA Grapalat"/>
                <w:lang w:val="hy-AM"/>
              </w:rPr>
              <w:lastRenderedPageBreak/>
              <w:t xml:space="preserve">Նախագծի հավելված 3-ի 1169 ծրագրի 31001 միջոցառման շրջանակներում բյուջետային ծախսերի տնտեսագիտական դասակարգման «Տրանսպորտային սարքավորումներ» հոդվածով նախատեսվում է 696,534.9 հազար դրամի հատկացում, սակայն </w:t>
            </w:r>
            <w:r w:rsidRPr="00A225F2">
              <w:rPr>
                <w:rFonts w:ascii="GHEA Grapalat" w:hAnsi="GHEA Grapalat"/>
                <w:b/>
                <w:bCs/>
                <w:lang w:val="hy-AM"/>
              </w:rPr>
              <w:t>վերջինս արտացոլված չէ գնումների պլանում</w:t>
            </w:r>
            <w:r w:rsidRPr="00A225F2">
              <w:rPr>
                <w:rFonts w:ascii="GHEA Grapalat" w:hAnsi="GHEA Grapalat"/>
                <w:lang w:val="hy-AM"/>
              </w:rPr>
              <w:t>, ինչով պայմանավորված առաջարկում ենք վերոնշյալ հատկացման վերաբերյալ տեղեկատվությունը բացահայտել Նախագծի ընդունումը հիմնավորող փաստաթղթում: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3BCF71" w14:textId="77777777" w:rsidR="00C973A8" w:rsidRPr="00A225F2" w:rsidRDefault="005322AA" w:rsidP="00F9747C">
            <w:pPr>
              <w:spacing w:line="240" w:lineRule="auto"/>
              <w:ind w:left="140"/>
              <w:rPr>
                <w:rFonts w:ascii="GHEA Grapalat" w:hAnsi="GHEA Grapalat"/>
                <w:lang w:val="hy-AM"/>
              </w:rPr>
            </w:pPr>
            <w:r w:rsidRPr="00A225F2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  <w:r w:rsidRPr="00A225F2">
              <w:rPr>
                <w:rFonts w:ascii="GHEA Grapalat" w:hAnsi="GHEA Grapalat"/>
                <w:lang w:val="hy-AM"/>
              </w:rPr>
              <w:t>։</w:t>
            </w:r>
          </w:p>
          <w:p w14:paraId="0871CE47" w14:textId="79A9F835" w:rsidR="0021321D" w:rsidRPr="00A225F2" w:rsidRDefault="003519D1" w:rsidP="00F9747C">
            <w:pPr>
              <w:spacing w:line="240" w:lineRule="auto"/>
              <w:ind w:left="140"/>
              <w:rPr>
                <w:rFonts w:ascii="GHEA Grapalat" w:hAnsi="GHEA Grapalat"/>
              </w:rPr>
            </w:pPr>
            <w:r w:rsidRPr="00A225F2">
              <w:rPr>
                <w:rFonts w:ascii="GHEA Grapalat" w:hAnsi="GHEA Grapalat"/>
              </w:rPr>
              <w:t>Հատկանշական է,</w:t>
            </w:r>
            <w:r w:rsidR="008D73D2" w:rsidRPr="00A225F2">
              <w:rPr>
                <w:rFonts w:ascii="GHEA Grapalat" w:hAnsi="GHEA Grapalat"/>
              </w:rPr>
              <w:t xml:space="preserve"> որ ն</w:t>
            </w:r>
            <w:r w:rsidR="0021321D" w:rsidRPr="00A225F2">
              <w:rPr>
                <w:rFonts w:ascii="GHEA Grapalat" w:hAnsi="GHEA Grapalat"/>
              </w:rPr>
              <w:t>շված հոդվածով նախատեսված հատկացումը հանդիսանում է գնում չհանդիսացող ծախս</w:t>
            </w:r>
            <w:r w:rsidR="000A42BD" w:rsidRPr="00A225F2">
              <w:rPr>
                <w:rFonts w:ascii="GHEA Grapalat" w:hAnsi="GHEA Grapalat"/>
                <w:lang w:val="hy-AM"/>
              </w:rPr>
              <w:t xml:space="preserve">, ինչը </w:t>
            </w:r>
            <w:r w:rsidR="008D73D2" w:rsidRPr="00A225F2">
              <w:rPr>
                <w:rFonts w:ascii="GHEA Grapalat" w:hAnsi="GHEA Grapalat"/>
                <w:b/>
                <w:bCs/>
              </w:rPr>
              <w:t xml:space="preserve">սահմանված կարգի համաձայն </w:t>
            </w:r>
            <w:r w:rsidR="0021321D" w:rsidRPr="00A225F2">
              <w:rPr>
                <w:rFonts w:ascii="GHEA Grapalat" w:hAnsi="GHEA Grapalat"/>
                <w:b/>
                <w:bCs/>
              </w:rPr>
              <w:t>չի արտացոլվ</w:t>
            </w:r>
            <w:r w:rsidR="008D73D2" w:rsidRPr="00A225F2">
              <w:rPr>
                <w:rFonts w:ascii="GHEA Grapalat" w:hAnsi="GHEA Grapalat"/>
                <w:b/>
                <w:bCs/>
              </w:rPr>
              <w:t>ում</w:t>
            </w:r>
            <w:r w:rsidR="0021321D" w:rsidRPr="00A225F2">
              <w:rPr>
                <w:rFonts w:ascii="GHEA Grapalat" w:hAnsi="GHEA Grapalat"/>
                <w:b/>
                <w:bCs/>
              </w:rPr>
              <w:t xml:space="preserve"> գնումների պլանում</w:t>
            </w:r>
            <w:r w:rsidR="008D73D2" w:rsidRPr="00A225F2">
              <w:rPr>
                <w:rFonts w:ascii="GHEA Grapalat" w:hAnsi="GHEA Grapalat"/>
              </w:rPr>
              <w:t xml:space="preserve">, </w:t>
            </w:r>
            <w:r w:rsidRPr="00A225F2">
              <w:rPr>
                <w:rFonts w:ascii="GHEA Grapalat" w:hAnsi="GHEA Grapalat"/>
              </w:rPr>
              <w:t>սակայն</w:t>
            </w:r>
            <w:r w:rsidR="008D73D2" w:rsidRPr="00A225F2">
              <w:rPr>
                <w:rFonts w:ascii="GHEA Grapalat" w:hAnsi="GHEA Grapalat"/>
              </w:rPr>
              <w:t xml:space="preserve"> առաջարկի համաձայն տեղեկատվությունը ներկայացվում է </w:t>
            </w:r>
            <w:r w:rsidR="008D73D2" w:rsidRPr="00A225F2">
              <w:rPr>
                <w:rFonts w:ascii="GHEA Grapalat" w:hAnsi="GHEA Grapalat"/>
                <w:lang w:val="hy-AM"/>
              </w:rPr>
              <w:t>Նախագծի ընդունումը հիմնավորող փաստաթղթում:</w:t>
            </w:r>
          </w:p>
        </w:tc>
      </w:tr>
      <w:tr w:rsidR="004B7D18" w:rsidRPr="00A225F2" w14:paraId="2C6B2ED7" w14:textId="77777777" w:rsidTr="00865E0F">
        <w:trPr>
          <w:trHeight w:val="568"/>
          <w:tblCellSpacing w:w="0" w:type="dxa"/>
          <w:jc w:val="center"/>
        </w:trPr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C36550" w14:textId="4BC31A02" w:rsidR="004B7D18" w:rsidRPr="00A225F2" w:rsidRDefault="004B7D18" w:rsidP="004B7D18">
            <w:pPr>
              <w:spacing w:after="0" w:line="240" w:lineRule="auto"/>
              <w:ind w:left="216" w:right="122" w:firstLine="259"/>
              <w:rPr>
                <w:rFonts w:ascii="GHEA Grapalat" w:hAnsi="GHEA Grapalat"/>
                <w:lang w:val="hy-AM"/>
              </w:rPr>
            </w:pPr>
            <w:r w:rsidRPr="00A225F2">
              <w:rPr>
                <w:rFonts w:ascii="GHEA Grapalat" w:hAnsi="GHEA Grapalat"/>
                <w:lang w:val="hy-AM"/>
              </w:rPr>
              <w:t xml:space="preserve">Ինչ վերաբերում է Նախագծի տեխնիկական մասին, ապա Նախագծում անհրաժեշտ է ՀՀ կառավարության պահուստային ֆոնդից հատկացումներն արտացոլել </w:t>
            </w:r>
            <w:r w:rsidRPr="00A225F2">
              <w:rPr>
                <w:rFonts w:ascii="GHEA Grapalat" w:hAnsi="GHEA Grapalat"/>
                <w:b/>
                <w:bCs/>
                <w:lang w:val="hy-AM"/>
              </w:rPr>
              <w:t>առանձին հավելվածով</w:t>
            </w:r>
            <w:r w:rsidRPr="00A225F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1A2B37" w14:textId="77777777" w:rsidR="00913724" w:rsidRPr="00A225F2" w:rsidRDefault="004B7D18" w:rsidP="009F17F7">
            <w:pPr>
              <w:spacing w:after="0" w:line="240" w:lineRule="auto"/>
              <w:ind w:left="191" w:right="219" w:firstLine="191"/>
              <w:rPr>
                <w:rFonts w:ascii="GHEA Grapalat" w:hAnsi="GHEA Grapalat"/>
                <w:b/>
                <w:bCs/>
                <w:lang w:val="hy-AM"/>
              </w:rPr>
            </w:pPr>
            <w:r w:rsidRPr="00A225F2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  <w:r w:rsidR="00D20149" w:rsidRPr="00A225F2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</w:p>
          <w:p w14:paraId="1B1269A2" w14:textId="39D77871" w:rsidR="004B7D18" w:rsidRPr="00A225F2" w:rsidRDefault="00D20149" w:rsidP="009F17F7">
            <w:pPr>
              <w:spacing w:after="0" w:line="240" w:lineRule="auto"/>
              <w:ind w:left="191" w:right="219" w:firstLine="191"/>
              <w:rPr>
                <w:rFonts w:ascii="GHEA Grapalat" w:hAnsi="GHEA Grapalat"/>
                <w:lang w:val="hy-AM"/>
              </w:rPr>
            </w:pPr>
            <w:r w:rsidRPr="00A225F2">
              <w:rPr>
                <w:rFonts w:ascii="GHEA Grapalat" w:hAnsi="GHEA Grapalat"/>
                <w:lang w:val="hy-AM"/>
              </w:rPr>
              <w:t>Նախագիծը ընթացավորելու նպատակով</w:t>
            </w:r>
            <w:r w:rsidR="000D1063">
              <w:rPr>
                <w:rFonts w:ascii="GHEA Grapalat" w:hAnsi="GHEA Grapalat"/>
                <w:lang w:val="hy-AM"/>
              </w:rPr>
              <w:t xml:space="preserve"> (ելնելով հրատապությունից)</w:t>
            </w:r>
            <w:r w:rsidR="005A0CEB" w:rsidRPr="00A225F2">
              <w:rPr>
                <w:rFonts w:ascii="GHEA Grapalat" w:hAnsi="GHEA Grapalat"/>
                <w:lang w:val="hy-AM"/>
              </w:rPr>
              <w:t xml:space="preserve">, սակայն </w:t>
            </w:r>
            <w:r w:rsidRPr="00AE52E1">
              <w:rPr>
                <w:rFonts w:ascii="GHEA Grapalat" w:hAnsi="GHEA Grapalat"/>
                <w:b/>
                <w:bCs/>
                <w:lang w:val="hy-AM"/>
              </w:rPr>
              <w:t>խնդրահարույց</w:t>
            </w:r>
            <w:r w:rsidR="005A0CEB" w:rsidRPr="00AE52E1">
              <w:rPr>
                <w:rFonts w:ascii="GHEA Grapalat" w:hAnsi="GHEA Grapalat"/>
                <w:b/>
                <w:bCs/>
                <w:lang w:val="hy-AM"/>
              </w:rPr>
              <w:t xml:space="preserve"> է </w:t>
            </w:r>
            <w:r w:rsidR="005A0CEB" w:rsidRPr="00AE52E1">
              <w:rPr>
                <w:rFonts w:ascii="Arial AM" w:hAnsi="Arial AM"/>
                <w:b/>
                <w:bCs/>
                <w:color w:val="000000"/>
                <w:shd w:val="clear" w:color="auto" w:fill="FFFFFF"/>
                <w:lang w:val="hy-AM"/>
              </w:rPr>
              <w:t>§</w:t>
            </w:r>
            <w:r w:rsidR="005A0CEB" w:rsidRPr="00AE52E1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Նորմատիվ իրավական ակտերի մասին</w:t>
            </w:r>
            <w:r w:rsidR="005A0CEB" w:rsidRPr="00AE52E1">
              <w:rPr>
                <w:rFonts w:ascii="Arial AM" w:hAnsi="Arial AM"/>
                <w:b/>
                <w:bCs/>
                <w:color w:val="000000"/>
                <w:shd w:val="clear" w:color="auto" w:fill="FFFFFF"/>
                <w:lang w:val="hy-AM"/>
              </w:rPr>
              <w:t>¦</w:t>
            </w:r>
            <w:r w:rsidR="005A0CEB" w:rsidRPr="00AE52E1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օրենքի 13-րդ հոդվածի 9-րդ մասի պահանջների</w:t>
            </w:r>
            <w:r w:rsidRPr="00AE52E1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առումով</w:t>
            </w:r>
            <w:r w:rsidR="005A0CEB" w:rsidRPr="00A225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որոնց համաձայն՝ Նորմատիվ իրավական ակտով հաստատվող կանոնները, կանոնադրությունները, կարգերը, ցանկերը, աղյուսակները և այլն ամրագրվում են (կամ ձևակերպվում են) նորմատիվ իրավական ակտի անբաժանելի մաս համարվող հավելվածների ձևով: Հավելվածները առանց տվյալ նորմատիվ իրավական ակտի իրավաբանական ուժ չունեն: </w:t>
            </w:r>
            <w:r w:rsidR="005A0CEB" w:rsidRPr="00A225F2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Նորմատիվ իրավական ակտի համապատասխան մասերը </w:t>
            </w:r>
            <w:r w:rsidR="00EC4049" w:rsidRPr="00A225F2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պետք է </w:t>
            </w:r>
            <w:r w:rsidR="005A0CEB" w:rsidRPr="00A225F2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հղում պարունակ</w:t>
            </w:r>
            <w:r w:rsidR="00EC4049" w:rsidRPr="00A225F2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են </w:t>
            </w:r>
            <w:r w:rsidR="005A0CEB" w:rsidRPr="00A225F2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այդ հավելվածներին</w:t>
            </w:r>
            <w:r w:rsidR="009B2BF9" w:rsidRPr="00A225F2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B2BF9" w:rsidRPr="00A225F2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(հ</w:t>
            </w:r>
            <w:r w:rsidR="009B2BF9" w:rsidRPr="00A225F2">
              <w:rPr>
                <w:rFonts w:ascii="GHEA Grapalat" w:hAnsi="GHEA Grapalat"/>
                <w:i/>
                <w:iCs/>
                <w:color w:val="000000"/>
                <w:shd w:val="clear" w:color="auto" w:fill="FFFFFF"/>
                <w:lang w:val="hy-AM"/>
              </w:rPr>
              <w:t xml:space="preserve">իմք՝ ՀՀ արդարադատության նախարարության 29.10.2024թ. </w:t>
            </w:r>
            <w:r w:rsidR="009B2BF9" w:rsidRPr="00A225F2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N Ե-00330 գրություն):</w:t>
            </w:r>
          </w:p>
        </w:tc>
      </w:tr>
    </w:tbl>
    <w:p w14:paraId="504D0EAD" w14:textId="6D89FF83" w:rsidR="003F547E" w:rsidRPr="004D3C72" w:rsidRDefault="003F547E" w:rsidP="00AB5386">
      <w:pPr>
        <w:shd w:val="clear" w:color="auto" w:fill="FFFFFF"/>
        <w:spacing w:after="0" w:line="360" w:lineRule="auto"/>
        <w:rPr>
          <w:rFonts w:ascii="GHEA Grapalat" w:hAnsi="GHEA Grapalat"/>
        </w:rPr>
      </w:pPr>
    </w:p>
    <w:sectPr w:rsidR="003F547E" w:rsidRPr="004D3C72" w:rsidSect="005322AA">
      <w:pgSz w:w="11906" w:h="16838" w:code="9"/>
      <w:pgMar w:top="1134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A089A" w14:textId="77777777" w:rsidR="00A8095C" w:rsidRDefault="00A8095C" w:rsidP="00A33A10">
      <w:pPr>
        <w:spacing w:after="0" w:line="240" w:lineRule="auto"/>
      </w:pPr>
      <w:r>
        <w:separator/>
      </w:r>
    </w:p>
  </w:endnote>
  <w:endnote w:type="continuationSeparator" w:id="0">
    <w:p w14:paraId="772B972D" w14:textId="77777777" w:rsidR="00A8095C" w:rsidRDefault="00A8095C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45330F" w14:textId="77777777" w:rsidR="00A8095C" w:rsidRDefault="00A8095C" w:rsidP="00A33A10">
      <w:pPr>
        <w:spacing w:after="0" w:line="240" w:lineRule="auto"/>
      </w:pPr>
      <w:r>
        <w:separator/>
      </w:r>
    </w:p>
  </w:footnote>
  <w:footnote w:type="continuationSeparator" w:id="0">
    <w:p w14:paraId="45E9E12F" w14:textId="77777777" w:rsidR="00A8095C" w:rsidRDefault="00A8095C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16D67"/>
    <w:rsid w:val="00021C0E"/>
    <w:rsid w:val="00026785"/>
    <w:rsid w:val="0003428F"/>
    <w:rsid w:val="00046106"/>
    <w:rsid w:val="00047BD0"/>
    <w:rsid w:val="00055C0A"/>
    <w:rsid w:val="00055C67"/>
    <w:rsid w:val="00075423"/>
    <w:rsid w:val="0009585A"/>
    <w:rsid w:val="000A42BD"/>
    <w:rsid w:val="000A5822"/>
    <w:rsid w:val="000B376F"/>
    <w:rsid w:val="000B614D"/>
    <w:rsid w:val="000C2793"/>
    <w:rsid w:val="000C46D0"/>
    <w:rsid w:val="000D1063"/>
    <w:rsid w:val="000F476E"/>
    <w:rsid w:val="00111B49"/>
    <w:rsid w:val="00111BA1"/>
    <w:rsid w:val="00111FDF"/>
    <w:rsid w:val="0011482F"/>
    <w:rsid w:val="00117398"/>
    <w:rsid w:val="00132510"/>
    <w:rsid w:val="00134CA7"/>
    <w:rsid w:val="001355EA"/>
    <w:rsid w:val="00141884"/>
    <w:rsid w:val="00143747"/>
    <w:rsid w:val="00147A14"/>
    <w:rsid w:val="00150EAF"/>
    <w:rsid w:val="001543B9"/>
    <w:rsid w:val="0015614F"/>
    <w:rsid w:val="001564D9"/>
    <w:rsid w:val="001639DC"/>
    <w:rsid w:val="001675D0"/>
    <w:rsid w:val="00171166"/>
    <w:rsid w:val="001749B4"/>
    <w:rsid w:val="0017567D"/>
    <w:rsid w:val="001762CE"/>
    <w:rsid w:val="00180C30"/>
    <w:rsid w:val="00181F53"/>
    <w:rsid w:val="00184641"/>
    <w:rsid w:val="00185BB0"/>
    <w:rsid w:val="00187195"/>
    <w:rsid w:val="00193128"/>
    <w:rsid w:val="001947FC"/>
    <w:rsid w:val="001A0A1F"/>
    <w:rsid w:val="001A12B7"/>
    <w:rsid w:val="001A36D1"/>
    <w:rsid w:val="001A6288"/>
    <w:rsid w:val="001C060F"/>
    <w:rsid w:val="001C09D4"/>
    <w:rsid w:val="001C3438"/>
    <w:rsid w:val="001C4A97"/>
    <w:rsid w:val="001E1322"/>
    <w:rsid w:val="001F303D"/>
    <w:rsid w:val="00210325"/>
    <w:rsid w:val="00212649"/>
    <w:rsid w:val="0021321D"/>
    <w:rsid w:val="00220695"/>
    <w:rsid w:val="00224CF5"/>
    <w:rsid w:val="00242D39"/>
    <w:rsid w:val="00246CB2"/>
    <w:rsid w:val="002529DF"/>
    <w:rsid w:val="00255AD2"/>
    <w:rsid w:val="00261134"/>
    <w:rsid w:val="002702A1"/>
    <w:rsid w:val="002713CD"/>
    <w:rsid w:val="00286B5A"/>
    <w:rsid w:val="00295773"/>
    <w:rsid w:val="002968E3"/>
    <w:rsid w:val="002A2011"/>
    <w:rsid w:val="002A5312"/>
    <w:rsid w:val="002B19A0"/>
    <w:rsid w:val="002B2D58"/>
    <w:rsid w:val="002B402F"/>
    <w:rsid w:val="002B44DE"/>
    <w:rsid w:val="002C1640"/>
    <w:rsid w:val="002C5DFF"/>
    <w:rsid w:val="002C6774"/>
    <w:rsid w:val="002D3A92"/>
    <w:rsid w:val="002D7247"/>
    <w:rsid w:val="002E2183"/>
    <w:rsid w:val="002F69C6"/>
    <w:rsid w:val="00300749"/>
    <w:rsid w:val="00302482"/>
    <w:rsid w:val="003031D8"/>
    <w:rsid w:val="003110A1"/>
    <w:rsid w:val="003202C0"/>
    <w:rsid w:val="00331CFD"/>
    <w:rsid w:val="00333BF6"/>
    <w:rsid w:val="00335C10"/>
    <w:rsid w:val="0033669E"/>
    <w:rsid w:val="003416B8"/>
    <w:rsid w:val="00343E19"/>
    <w:rsid w:val="00344A09"/>
    <w:rsid w:val="003500A3"/>
    <w:rsid w:val="003519D1"/>
    <w:rsid w:val="0035424B"/>
    <w:rsid w:val="00356F2A"/>
    <w:rsid w:val="00360E17"/>
    <w:rsid w:val="00374EE7"/>
    <w:rsid w:val="00384678"/>
    <w:rsid w:val="00390CA7"/>
    <w:rsid w:val="00392DC4"/>
    <w:rsid w:val="003A1C55"/>
    <w:rsid w:val="003A78BB"/>
    <w:rsid w:val="003B381F"/>
    <w:rsid w:val="003B3C2E"/>
    <w:rsid w:val="003B45BA"/>
    <w:rsid w:val="003C7D1E"/>
    <w:rsid w:val="003D1358"/>
    <w:rsid w:val="003D4B1C"/>
    <w:rsid w:val="003D62EB"/>
    <w:rsid w:val="003E0669"/>
    <w:rsid w:val="003E414E"/>
    <w:rsid w:val="003F0A7A"/>
    <w:rsid w:val="003F2F59"/>
    <w:rsid w:val="003F547E"/>
    <w:rsid w:val="00406621"/>
    <w:rsid w:val="00423D05"/>
    <w:rsid w:val="00431808"/>
    <w:rsid w:val="0043514F"/>
    <w:rsid w:val="00435506"/>
    <w:rsid w:val="00435F40"/>
    <w:rsid w:val="00445C3A"/>
    <w:rsid w:val="00450961"/>
    <w:rsid w:val="0045220B"/>
    <w:rsid w:val="00452774"/>
    <w:rsid w:val="00452ECF"/>
    <w:rsid w:val="004646ED"/>
    <w:rsid w:val="004649AA"/>
    <w:rsid w:val="00464F49"/>
    <w:rsid w:val="00466CD9"/>
    <w:rsid w:val="00477093"/>
    <w:rsid w:val="004819E8"/>
    <w:rsid w:val="00485876"/>
    <w:rsid w:val="004952B0"/>
    <w:rsid w:val="004B6C00"/>
    <w:rsid w:val="004B7D18"/>
    <w:rsid w:val="004C1FAB"/>
    <w:rsid w:val="004C273A"/>
    <w:rsid w:val="004C3AE5"/>
    <w:rsid w:val="004C4C0C"/>
    <w:rsid w:val="004C4EB9"/>
    <w:rsid w:val="004C6F9E"/>
    <w:rsid w:val="004D2E70"/>
    <w:rsid w:val="004D3173"/>
    <w:rsid w:val="004D3C72"/>
    <w:rsid w:val="004E0BC8"/>
    <w:rsid w:val="004E5FA7"/>
    <w:rsid w:val="004F7EFB"/>
    <w:rsid w:val="0050227B"/>
    <w:rsid w:val="00502CAE"/>
    <w:rsid w:val="00504511"/>
    <w:rsid w:val="00507D56"/>
    <w:rsid w:val="00511F3D"/>
    <w:rsid w:val="0051693A"/>
    <w:rsid w:val="0052207E"/>
    <w:rsid w:val="00524408"/>
    <w:rsid w:val="00526141"/>
    <w:rsid w:val="00531052"/>
    <w:rsid w:val="005322AA"/>
    <w:rsid w:val="005358BE"/>
    <w:rsid w:val="0054426D"/>
    <w:rsid w:val="00551E7C"/>
    <w:rsid w:val="005570BE"/>
    <w:rsid w:val="00560F01"/>
    <w:rsid w:val="00562074"/>
    <w:rsid w:val="005622A9"/>
    <w:rsid w:val="0056722C"/>
    <w:rsid w:val="0057004D"/>
    <w:rsid w:val="00570858"/>
    <w:rsid w:val="005836CC"/>
    <w:rsid w:val="00592CA0"/>
    <w:rsid w:val="00592D1F"/>
    <w:rsid w:val="00594B31"/>
    <w:rsid w:val="005A0CEB"/>
    <w:rsid w:val="005A105D"/>
    <w:rsid w:val="005B500F"/>
    <w:rsid w:val="005B7712"/>
    <w:rsid w:val="005C10E2"/>
    <w:rsid w:val="005C2CD3"/>
    <w:rsid w:val="005C3963"/>
    <w:rsid w:val="005D4532"/>
    <w:rsid w:val="005E07AF"/>
    <w:rsid w:val="006037D6"/>
    <w:rsid w:val="006048A1"/>
    <w:rsid w:val="00607953"/>
    <w:rsid w:val="0062246A"/>
    <w:rsid w:val="00623C4E"/>
    <w:rsid w:val="0062735C"/>
    <w:rsid w:val="00631FF2"/>
    <w:rsid w:val="00640C94"/>
    <w:rsid w:val="0064285E"/>
    <w:rsid w:val="006518AA"/>
    <w:rsid w:val="00651C7E"/>
    <w:rsid w:val="00653395"/>
    <w:rsid w:val="006536CC"/>
    <w:rsid w:val="00656114"/>
    <w:rsid w:val="00656A05"/>
    <w:rsid w:val="00660A2C"/>
    <w:rsid w:val="00662626"/>
    <w:rsid w:val="00671EF3"/>
    <w:rsid w:val="00693974"/>
    <w:rsid w:val="006950C3"/>
    <w:rsid w:val="006964AC"/>
    <w:rsid w:val="006A1212"/>
    <w:rsid w:val="006A50FB"/>
    <w:rsid w:val="006D19F9"/>
    <w:rsid w:val="006D6A08"/>
    <w:rsid w:val="006E022E"/>
    <w:rsid w:val="006E2487"/>
    <w:rsid w:val="006E5042"/>
    <w:rsid w:val="006F1126"/>
    <w:rsid w:val="00700771"/>
    <w:rsid w:val="00703F1E"/>
    <w:rsid w:val="00724557"/>
    <w:rsid w:val="00730BF4"/>
    <w:rsid w:val="00731C14"/>
    <w:rsid w:val="00736443"/>
    <w:rsid w:val="00741DEE"/>
    <w:rsid w:val="00756D0C"/>
    <w:rsid w:val="0076148D"/>
    <w:rsid w:val="007667F9"/>
    <w:rsid w:val="00771E92"/>
    <w:rsid w:val="00785E2E"/>
    <w:rsid w:val="00796A2B"/>
    <w:rsid w:val="00796A32"/>
    <w:rsid w:val="00796AD0"/>
    <w:rsid w:val="007B0D62"/>
    <w:rsid w:val="007B4048"/>
    <w:rsid w:val="007B4212"/>
    <w:rsid w:val="007B4402"/>
    <w:rsid w:val="007B47FF"/>
    <w:rsid w:val="007B604A"/>
    <w:rsid w:val="007B61FF"/>
    <w:rsid w:val="007C4327"/>
    <w:rsid w:val="007E4481"/>
    <w:rsid w:val="007F04BE"/>
    <w:rsid w:val="008013F4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5175F"/>
    <w:rsid w:val="008619DC"/>
    <w:rsid w:val="008632C3"/>
    <w:rsid w:val="00864E65"/>
    <w:rsid w:val="00865E0F"/>
    <w:rsid w:val="00866AB6"/>
    <w:rsid w:val="00874F01"/>
    <w:rsid w:val="00877EE6"/>
    <w:rsid w:val="00885E02"/>
    <w:rsid w:val="00887B06"/>
    <w:rsid w:val="008A3F44"/>
    <w:rsid w:val="008B480B"/>
    <w:rsid w:val="008B6D26"/>
    <w:rsid w:val="008C162E"/>
    <w:rsid w:val="008C3FAB"/>
    <w:rsid w:val="008C4683"/>
    <w:rsid w:val="008C6869"/>
    <w:rsid w:val="008D3060"/>
    <w:rsid w:val="008D3E1B"/>
    <w:rsid w:val="008D73D2"/>
    <w:rsid w:val="008E2D0C"/>
    <w:rsid w:val="008E4E10"/>
    <w:rsid w:val="009117DA"/>
    <w:rsid w:val="00913724"/>
    <w:rsid w:val="00914CF6"/>
    <w:rsid w:val="00917797"/>
    <w:rsid w:val="00921C9A"/>
    <w:rsid w:val="00923A56"/>
    <w:rsid w:val="00931EE7"/>
    <w:rsid w:val="0093246E"/>
    <w:rsid w:val="00932828"/>
    <w:rsid w:val="009420FD"/>
    <w:rsid w:val="0094286F"/>
    <w:rsid w:val="00945CF7"/>
    <w:rsid w:val="00947AB0"/>
    <w:rsid w:val="0096461D"/>
    <w:rsid w:val="00965D80"/>
    <w:rsid w:val="00970880"/>
    <w:rsid w:val="009738DA"/>
    <w:rsid w:val="00974B1D"/>
    <w:rsid w:val="009862D5"/>
    <w:rsid w:val="0099330D"/>
    <w:rsid w:val="00994D66"/>
    <w:rsid w:val="009A0D3E"/>
    <w:rsid w:val="009B2BF9"/>
    <w:rsid w:val="009C05E5"/>
    <w:rsid w:val="009D0566"/>
    <w:rsid w:val="009D261F"/>
    <w:rsid w:val="009D6F30"/>
    <w:rsid w:val="009F17F7"/>
    <w:rsid w:val="009F7D60"/>
    <w:rsid w:val="00A042EF"/>
    <w:rsid w:val="00A05AC9"/>
    <w:rsid w:val="00A06D4B"/>
    <w:rsid w:val="00A137E7"/>
    <w:rsid w:val="00A225F2"/>
    <w:rsid w:val="00A22CF8"/>
    <w:rsid w:val="00A33A10"/>
    <w:rsid w:val="00A345EF"/>
    <w:rsid w:val="00A34761"/>
    <w:rsid w:val="00A41531"/>
    <w:rsid w:val="00A4570F"/>
    <w:rsid w:val="00A5149D"/>
    <w:rsid w:val="00A53FFF"/>
    <w:rsid w:val="00A724D7"/>
    <w:rsid w:val="00A73379"/>
    <w:rsid w:val="00A744C2"/>
    <w:rsid w:val="00A76C96"/>
    <w:rsid w:val="00A76D51"/>
    <w:rsid w:val="00A776CE"/>
    <w:rsid w:val="00A8095C"/>
    <w:rsid w:val="00A829B4"/>
    <w:rsid w:val="00A83BAB"/>
    <w:rsid w:val="00A86E58"/>
    <w:rsid w:val="00A959D6"/>
    <w:rsid w:val="00AA206D"/>
    <w:rsid w:val="00AB5386"/>
    <w:rsid w:val="00AC01A8"/>
    <w:rsid w:val="00AE52E1"/>
    <w:rsid w:val="00AF00E1"/>
    <w:rsid w:val="00AF1185"/>
    <w:rsid w:val="00B0351D"/>
    <w:rsid w:val="00B16754"/>
    <w:rsid w:val="00B246C2"/>
    <w:rsid w:val="00B358F8"/>
    <w:rsid w:val="00B41292"/>
    <w:rsid w:val="00B44168"/>
    <w:rsid w:val="00B52BA2"/>
    <w:rsid w:val="00B54DD9"/>
    <w:rsid w:val="00B57D38"/>
    <w:rsid w:val="00B71E01"/>
    <w:rsid w:val="00B746E3"/>
    <w:rsid w:val="00B77507"/>
    <w:rsid w:val="00B77751"/>
    <w:rsid w:val="00B8394A"/>
    <w:rsid w:val="00B85195"/>
    <w:rsid w:val="00B9190A"/>
    <w:rsid w:val="00B97E6F"/>
    <w:rsid w:val="00BA66B1"/>
    <w:rsid w:val="00BA6CA7"/>
    <w:rsid w:val="00BB2831"/>
    <w:rsid w:val="00BB503C"/>
    <w:rsid w:val="00BC4EFB"/>
    <w:rsid w:val="00BD7A66"/>
    <w:rsid w:val="00C01731"/>
    <w:rsid w:val="00C01D7F"/>
    <w:rsid w:val="00C01FCA"/>
    <w:rsid w:val="00C06444"/>
    <w:rsid w:val="00C2133B"/>
    <w:rsid w:val="00C2298B"/>
    <w:rsid w:val="00C22BA1"/>
    <w:rsid w:val="00C22ED0"/>
    <w:rsid w:val="00C319E4"/>
    <w:rsid w:val="00C31D80"/>
    <w:rsid w:val="00C41731"/>
    <w:rsid w:val="00C42EB9"/>
    <w:rsid w:val="00C47145"/>
    <w:rsid w:val="00C477BF"/>
    <w:rsid w:val="00C609BF"/>
    <w:rsid w:val="00C70A51"/>
    <w:rsid w:val="00C76C67"/>
    <w:rsid w:val="00C770DA"/>
    <w:rsid w:val="00C81C27"/>
    <w:rsid w:val="00C84ED5"/>
    <w:rsid w:val="00C86118"/>
    <w:rsid w:val="00C909D1"/>
    <w:rsid w:val="00C973A8"/>
    <w:rsid w:val="00CB775C"/>
    <w:rsid w:val="00CD3DCF"/>
    <w:rsid w:val="00CD5E2E"/>
    <w:rsid w:val="00CE10EA"/>
    <w:rsid w:val="00CE254E"/>
    <w:rsid w:val="00CE3202"/>
    <w:rsid w:val="00CF1166"/>
    <w:rsid w:val="00CF66E9"/>
    <w:rsid w:val="00D00904"/>
    <w:rsid w:val="00D062A1"/>
    <w:rsid w:val="00D16E75"/>
    <w:rsid w:val="00D20149"/>
    <w:rsid w:val="00D40A5B"/>
    <w:rsid w:val="00D51A3C"/>
    <w:rsid w:val="00D54FE4"/>
    <w:rsid w:val="00D60372"/>
    <w:rsid w:val="00D61BCF"/>
    <w:rsid w:val="00D636EF"/>
    <w:rsid w:val="00D64744"/>
    <w:rsid w:val="00D6727B"/>
    <w:rsid w:val="00D710CA"/>
    <w:rsid w:val="00D73552"/>
    <w:rsid w:val="00D73F3E"/>
    <w:rsid w:val="00D8120E"/>
    <w:rsid w:val="00D85E34"/>
    <w:rsid w:val="00D870A4"/>
    <w:rsid w:val="00D94563"/>
    <w:rsid w:val="00DA3C0F"/>
    <w:rsid w:val="00DB5446"/>
    <w:rsid w:val="00DB7143"/>
    <w:rsid w:val="00DC27D1"/>
    <w:rsid w:val="00DC7EDE"/>
    <w:rsid w:val="00DD21FC"/>
    <w:rsid w:val="00DD6C6C"/>
    <w:rsid w:val="00DD70E8"/>
    <w:rsid w:val="00DE0C30"/>
    <w:rsid w:val="00DE4EFD"/>
    <w:rsid w:val="00E0035E"/>
    <w:rsid w:val="00E02024"/>
    <w:rsid w:val="00E03104"/>
    <w:rsid w:val="00E0376B"/>
    <w:rsid w:val="00E236A3"/>
    <w:rsid w:val="00E255EF"/>
    <w:rsid w:val="00E30215"/>
    <w:rsid w:val="00E30B76"/>
    <w:rsid w:val="00E327B3"/>
    <w:rsid w:val="00E36696"/>
    <w:rsid w:val="00E403F9"/>
    <w:rsid w:val="00E42194"/>
    <w:rsid w:val="00E541BC"/>
    <w:rsid w:val="00E551F3"/>
    <w:rsid w:val="00E56B98"/>
    <w:rsid w:val="00E6453F"/>
    <w:rsid w:val="00E6510D"/>
    <w:rsid w:val="00E7730C"/>
    <w:rsid w:val="00E81CC5"/>
    <w:rsid w:val="00E837E2"/>
    <w:rsid w:val="00E845C6"/>
    <w:rsid w:val="00E85C78"/>
    <w:rsid w:val="00E85F23"/>
    <w:rsid w:val="00EA3DED"/>
    <w:rsid w:val="00EB099B"/>
    <w:rsid w:val="00EB20F4"/>
    <w:rsid w:val="00EB297E"/>
    <w:rsid w:val="00EC125F"/>
    <w:rsid w:val="00EC4049"/>
    <w:rsid w:val="00EC5E13"/>
    <w:rsid w:val="00ED2722"/>
    <w:rsid w:val="00EE267B"/>
    <w:rsid w:val="00EF5AD8"/>
    <w:rsid w:val="00F010BC"/>
    <w:rsid w:val="00F16D45"/>
    <w:rsid w:val="00F2085C"/>
    <w:rsid w:val="00F22572"/>
    <w:rsid w:val="00F24174"/>
    <w:rsid w:val="00F323DE"/>
    <w:rsid w:val="00F41986"/>
    <w:rsid w:val="00F45488"/>
    <w:rsid w:val="00F46B6A"/>
    <w:rsid w:val="00F470A7"/>
    <w:rsid w:val="00F5702B"/>
    <w:rsid w:val="00F578D7"/>
    <w:rsid w:val="00F60B3F"/>
    <w:rsid w:val="00F678B7"/>
    <w:rsid w:val="00F8462B"/>
    <w:rsid w:val="00F84897"/>
    <w:rsid w:val="00F9747C"/>
    <w:rsid w:val="00FA4F90"/>
    <w:rsid w:val="00FB0FA8"/>
    <w:rsid w:val="00FB1524"/>
    <w:rsid w:val="00FB40FF"/>
    <w:rsid w:val="00FB7FBE"/>
    <w:rsid w:val="00FC2BF0"/>
    <w:rsid w:val="00FC3C34"/>
    <w:rsid w:val="00FC5E1A"/>
    <w:rsid w:val="00FE1352"/>
    <w:rsid w:val="00FE33F3"/>
    <w:rsid w:val="00FF29F5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29577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85BB0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3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1570</TotalTime>
  <Pages>2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355</cp:revision>
  <cp:lastPrinted>2024-11-14T10:17:00Z</cp:lastPrinted>
  <dcterms:created xsi:type="dcterms:W3CDTF">2021-03-16T06:04:00Z</dcterms:created>
  <dcterms:modified xsi:type="dcterms:W3CDTF">2024-11-15T12:59:00Z</dcterms:modified>
</cp:coreProperties>
</file>