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DF2" w:rsidRDefault="00770DF2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0DF2" w:rsidRDefault="00770DF2" w:rsidP="00080F59">
      <w:pPr>
        <w:jc w:val="center"/>
      </w:pPr>
    </w:p>
    <w:p w:rsidR="00770DF2" w:rsidRPr="003170EE" w:rsidRDefault="00770DF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770DF2" w:rsidRPr="00790EAE" w:rsidRDefault="00770DF2" w:rsidP="00080F59">
      <w:pPr>
        <w:pStyle w:val="mechtex"/>
        <w:rPr>
          <w:rFonts w:ascii="GHEA Mariam" w:hAnsi="GHEA Mariam"/>
          <w:b/>
        </w:rPr>
      </w:pPr>
    </w:p>
    <w:p w:rsidR="00770DF2" w:rsidRDefault="00770DF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E7CB4" w:rsidRPr="000C7F0B" w:rsidRDefault="008E7CB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E7CB4" w:rsidRPr="000C7F0B" w:rsidRDefault="008E7CB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8E7CB4" w:rsidRDefault="008E7CB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21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147B9A">
        <w:rPr>
          <w:rFonts w:ascii="GHEA Mariam" w:hAnsi="GHEA Mariam" w:cs="Sylfaen"/>
          <w:spacing w:val="-4"/>
          <w:sz w:val="24"/>
          <w:szCs w:val="24"/>
          <w:lang w:val="pt-BR"/>
        </w:rPr>
        <w:t>նոյեմբերի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N </w:t>
      </w:r>
      <w:r w:rsidR="00C81640">
        <w:rPr>
          <w:rFonts w:ascii="GHEA Mariam" w:hAnsi="GHEA Mariam"/>
          <w:sz w:val="24"/>
          <w:szCs w:val="24"/>
          <w:lang w:val="hy-AM"/>
        </w:rPr>
        <w:t xml:space="preserve">1815 </w:t>
      </w:r>
      <w:r>
        <w:rPr>
          <w:rFonts w:ascii="GHEA Mariam" w:hAnsi="GHEA Mariam"/>
          <w:sz w:val="24"/>
          <w:szCs w:val="24"/>
          <w:lang w:val="hy-AM"/>
        </w:rPr>
        <w:t>- Ն</w:t>
      </w:r>
    </w:p>
    <w:p w:rsidR="008E7CB4" w:rsidRDefault="008E7CB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8E7CB4" w:rsidRPr="009823CB" w:rsidRDefault="008E7CB4">
      <w:pPr>
        <w:pStyle w:val="mechtex"/>
        <w:rPr>
          <w:rFonts w:ascii="Sylfaen" w:hAnsi="Sylfaen" w:cs="Calibri"/>
          <w:lang w:val="hy-AM"/>
        </w:rPr>
      </w:pPr>
    </w:p>
    <w:p w:rsidR="008E7CB4" w:rsidRPr="00770DF2" w:rsidRDefault="008E7CB4" w:rsidP="00770DF2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30565B">
        <w:rPr>
          <w:rFonts w:ascii="GHEA Mariam" w:hAnsi="GHEA Mariam"/>
          <w:spacing w:val="-8"/>
          <w:sz w:val="24"/>
          <w:szCs w:val="24"/>
          <w:lang w:val="hy-AM"/>
        </w:rPr>
        <w:t>ԵԱՏՄ ԱՏԳ ԱԱ 0103 92  ԾԱԾԿԱԳՐԻՆ ԴԱՍՎՈՂ</w:t>
      </w:r>
      <w:r w:rsidR="00C56E35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30565B">
        <w:rPr>
          <w:rFonts w:ascii="GHEA Mariam" w:hAnsi="GHEA Mariam"/>
          <w:spacing w:val="-8"/>
          <w:sz w:val="24"/>
          <w:szCs w:val="24"/>
          <w:lang w:val="hy-AM"/>
        </w:rPr>
        <w:t xml:space="preserve"> ԸՆՏԱՆԻ ՏԵՍԱԿՆԵՐԻ </w:t>
      </w:r>
      <w:r w:rsidRPr="00FA30E6">
        <w:rPr>
          <w:rFonts w:ascii="GHEA Mariam" w:hAnsi="GHEA Mariam"/>
          <w:sz w:val="24"/>
          <w:szCs w:val="24"/>
          <w:lang w:val="hy-AM"/>
        </w:rPr>
        <w:t xml:space="preserve">ԿԵՆԴԱՆԻ </w:t>
      </w:r>
      <w:r w:rsidR="00770DF2">
        <w:rPr>
          <w:rFonts w:ascii="GHEA Mariam" w:hAnsi="GHEA Mariam"/>
          <w:sz w:val="24"/>
          <w:szCs w:val="24"/>
          <w:lang w:val="hy-AM"/>
        </w:rPr>
        <w:t xml:space="preserve"> </w:t>
      </w:r>
      <w:r w:rsidRPr="00FA30E6">
        <w:rPr>
          <w:rFonts w:ascii="GHEA Mariam" w:hAnsi="GHEA Mariam"/>
          <w:sz w:val="24"/>
          <w:szCs w:val="24"/>
          <w:lang w:val="hy-AM"/>
        </w:rPr>
        <w:t>ԽՈԶԵՐԻ</w:t>
      </w:r>
      <w:r w:rsidR="00770DF2">
        <w:rPr>
          <w:rFonts w:ascii="GHEA Mariam" w:hAnsi="GHEA Mariam"/>
          <w:sz w:val="24"/>
          <w:szCs w:val="24"/>
          <w:lang w:val="hy-AM"/>
        </w:rPr>
        <w:t>՝</w:t>
      </w:r>
      <w:r w:rsidRPr="00FA30E6">
        <w:rPr>
          <w:rFonts w:ascii="GHEA Mariam" w:hAnsi="GHEA Mariam"/>
          <w:sz w:val="24"/>
          <w:szCs w:val="24"/>
          <w:lang w:val="hy-AM"/>
        </w:rPr>
        <w:t xml:space="preserve"> </w:t>
      </w:r>
      <w:r w:rsidRPr="00770DF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770DF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770DF2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ՀԱՆՐԱՊԵՏՈՒԹՅԱՆ ՏԱՐԱԾՔ ՆԵՐՄՈՒԾ</w:t>
      </w:r>
      <w:r w:rsidRPr="00FA30E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ՄԱՆ ԺԱՄԱՆԱԿԱՎՈՐ ՔԱՆԱԿԱԿԱՆ ՍԱՀՄԱՆԱՓԱԿՈՒՄ </w:t>
      </w:r>
      <w:r w:rsidRPr="00770DF2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ԿԻՐԱՌԵԼՈՒ ԵՎ ՆԵՐՄՈՒԾՄԱՆ ԸՆԹԱՑԱԿԱՐԳԸ ՀԱՍՏԱՏԵԼՈՒ ՄԱՍԻՆ</w:t>
      </w:r>
    </w:p>
    <w:p w:rsidR="0030565B" w:rsidRPr="0030565B" w:rsidRDefault="0030565B" w:rsidP="00770DF2">
      <w:pPr>
        <w:shd w:val="clear" w:color="auto" w:fill="FFFFFF"/>
        <w:jc w:val="center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30565B">
        <w:rPr>
          <w:rFonts w:ascii="GHEA Mariam" w:hAnsi="GHEA Mariam" w:cs="Arial Armenian"/>
          <w:bCs/>
          <w:color w:val="000000"/>
          <w:spacing w:val="-4"/>
          <w:sz w:val="24"/>
          <w:szCs w:val="22"/>
          <w:shd w:val="clear" w:color="auto" w:fill="FFFFFF"/>
          <w:lang w:val="pt-BR" w:eastAsia="en-US"/>
        </w:rPr>
        <w:t>---------------------------------------------------------------------------------------------------------</w:t>
      </w:r>
      <w:r w:rsidRPr="0030565B">
        <w:rPr>
          <w:rFonts w:ascii="GHEA Mariam" w:hAnsi="GHEA Mariam" w:cs="Arial Armenian"/>
          <w:bCs/>
          <w:color w:val="000000"/>
          <w:spacing w:val="-6"/>
          <w:sz w:val="24"/>
          <w:szCs w:val="22"/>
          <w:shd w:val="clear" w:color="auto" w:fill="FFFFFF"/>
          <w:lang w:val="fr-FR" w:eastAsia="en-US"/>
        </w:rPr>
        <w:t>-</w:t>
      </w:r>
      <w:r>
        <w:rPr>
          <w:rFonts w:ascii="GHEA Mariam" w:hAnsi="GHEA Mariam" w:cs="Arial Armenian"/>
          <w:bCs/>
          <w:color w:val="000000"/>
          <w:spacing w:val="-8"/>
          <w:sz w:val="24"/>
          <w:szCs w:val="22"/>
          <w:shd w:val="clear" w:color="auto" w:fill="FFFFFF"/>
          <w:lang w:val="pt-BR"/>
        </w:rPr>
        <w:t>--</w:t>
      </w:r>
    </w:p>
    <w:p w:rsidR="008E7CB4" w:rsidRPr="0062740E" w:rsidRDefault="008E7CB4" w:rsidP="0030565B">
      <w:pPr>
        <w:shd w:val="clear" w:color="auto" w:fill="FFFFFF"/>
        <w:spacing w:line="276" w:lineRule="auto"/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E7CB4" w:rsidRPr="0062740E" w:rsidRDefault="008E7CB4" w:rsidP="008E7CB4">
      <w:pPr>
        <w:shd w:val="clear" w:color="auto" w:fill="FFFFFF"/>
        <w:spacing w:line="276" w:lineRule="auto"/>
        <w:ind w:firstLine="375"/>
        <w:jc w:val="both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8E7CB4" w:rsidRPr="0030565B" w:rsidRDefault="008E7CB4" w:rsidP="000F605D">
      <w:pPr>
        <w:shd w:val="clear" w:color="auto" w:fill="FFFFFF"/>
        <w:tabs>
          <w:tab w:val="left" w:pos="993"/>
        </w:tabs>
        <w:spacing w:line="360" w:lineRule="auto"/>
        <w:ind w:firstLine="709"/>
        <w:jc w:val="both"/>
        <w:rPr>
          <w:rFonts w:ascii="GHEA Mariam" w:hAnsi="GHEA Mariam"/>
          <w:bCs/>
          <w:iCs/>
          <w:color w:val="000000"/>
          <w:sz w:val="24"/>
          <w:szCs w:val="24"/>
          <w:lang w:val="hy-AM"/>
        </w:rPr>
      </w:pPr>
      <w:r w:rsidRPr="006274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Հիմք ընդունելով «Առևտրի և ծառայությունների մասին» </w:t>
      </w:r>
      <w:r w:rsidR="000F605D" w:rsidRPr="000F605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0F605D" w:rsidRPr="000F605D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0F605D" w:rsidRPr="000F605D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0F605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740E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օրենքի 2-րդ հոդվածի 1-ին մասի 25-րդ </w:t>
      </w:r>
      <w:r w:rsidRPr="00FA30E6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կետը և</w:t>
      </w:r>
      <w:r w:rsidRPr="0062740E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«</w:t>
      </w:r>
      <w:r w:rsidRPr="0062740E">
        <w:rPr>
          <w:rFonts w:ascii="GHEA Mariam" w:hAnsi="GHEA Mariam"/>
          <w:color w:val="000000"/>
          <w:sz w:val="24"/>
          <w:szCs w:val="24"/>
          <w:lang w:val="hy-AM"/>
        </w:rPr>
        <w:t xml:space="preserve">Եվրասիական տնտեսական 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միության մասին» պայմանագրի 29</w:t>
      </w:r>
      <w:r w:rsidR="00C21062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և 47</w:t>
      </w:r>
      <w:r w:rsidR="00C21062">
        <w:rPr>
          <w:rFonts w:ascii="GHEA Mariam" w:hAnsi="GHEA Mariam"/>
          <w:color w:val="000000"/>
          <w:sz w:val="24"/>
          <w:szCs w:val="24"/>
          <w:lang w:val="hy-AM"/>
        </w:rPr>
        <w:t>-րդ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հոդվածները</w:t>
      </w:r>
      <w:r w:rsidRPr="0062740E">
        <w:rPr>
          <w:rFonts w:ascii="GHEA Mariam" w:hAnsi="GHEA Mariam"/>
          <w:color w:val="000000"/>
          <w:sz w:val="24"/>
          <w:szCs w:val="24"/>
          <w:lang w:val="hy-AM"/>
        </w:rPr>
        <w:t xml:space="preserve">`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0F605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0F605D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30565B" w:rsidRPr="0030565B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30565B" w:rsidRPr="0030565B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8E7CB4" w:rsidRPr="00FA30E6" w:rsidRDefault="008E7CB4" w:rsidP="000F605D">
      <w:pPr>
        <w:pStyle w:val="ListParagraph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Սահմանել՝</w:t>
      </w:r>
    </w:p>
    <w:p w:rsidR="008E7CB4" w:rsidRPr="00FA30E6" w:rsidRDefault="008E7CB4" w:rsidP="000F605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ժամանակավոր քանակական սահմանափակում</w:t>
      </w:r>
      <w:r w:rsidRPr="00FA30E6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>ԵԱՏՄ ԱՏԳ ԱԱ 0103 92 ծածկագրին դասվող 50 կգ կամ ավելի զանգվածով՝ ընտանի տեսակների կեն</w:t>
      </w:r>
      <w:r w:rsidR="000F605D">
        <w:rPr>
          <w:rFonts w:ascii="GHEA Mariam" w:eastAsia="Times New Roman" w:hAnsi="GHEA Mariam" w:cs="Times New Roman"/>
          <w:sz w:val="24"/>
          <w:szCs w:val="24"/>
          <w:lang w:val="hy-AM"/>
        </w:rPr>
        <w:softHyphen/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դանի խոզերի (այսուհետ՝ ապրանք)՝ </w:t>
      </w: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Հայաստանի Հանրապետության տարածք ներմուծման նկատմամբ,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բացառությամբ 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առնվազն մեկ ծին ունեցող խոզամայ</w:t>
      </w:r>
      <w:r w:rsidR="000F6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րերի՝ 160 կգ-ից ոչ</w:t>
      </w:r>
      <w:r w:rsidRPr="00FA30E6">
        <w:rPr>
          <w:rFonts w:ascii="Calibri" w:hAnsi="Calibri" w:cs="Calibri"/>
          <w:color w:val="000000"/>
          <w:sz w:val="24"/>
          <w:szCs w:val="24"/>
          <w:lang w:val="hy-AM"/>
        </w:rPr>
        <w:t> 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պակաս զանգվածով (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>ԵԱՏՄ ԱՏԳ ԱԱ 0103 92 110 0 ծածկագիր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)</w:t>
      </w: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, 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>ոչ ավել</w:t>
      </w:r>
      <w:r w:rsidR="00E9704E">
        <w:rPr>
          <w:rFonts w:ascii="GHEA Mariam" w:eastAsia="Times New Roman" w:hAnsi="GHEA Mariam" w:cs="Times New Roman"/>
          <w:sz w:val="24"/>
          <w:szCs w:val="24"/>
          <w:lang w:val="hy-AM"/>
        </w:rPr>
        <w:t>ի,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քան 25,0 հազար հատ </w:t>
      </w: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քանակով՝</w:t>
      </w:r>
      <w:r w:rsidRPr="00FA30E6"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 6 ամիս ժամկետով</w:t>
      </w:r>
      <w:r w:rsidRPr="00FA30E6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8E7CB4" w:rsidRPr="00FA30E6" w:rsidRDefault="00FE5C49" w:rsidP="000F605D">
      <w:pPr>
        <w:pStyle w:val="ListParagraph"/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որ </w:t>
      </w:r>
      <w:r w:rsidR="008E7CB4"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սույն որոշմամբ նախատեսված ծավալով ապրանքի ներմուծման ժամա</w:t>
      </w:r>
      <w:r w:rsidR="000F60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E7CB4"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նակավոր քանակական սահմանափակումը տարածվում է «Բացթողում՝ ներքին սպառման համար» կամ փոխադարձ առևտրով «Մաքսային տարանցում» </w:t>
      </w:r>
      <w:r w:rsidR="008E7CB4"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lastRenderedPageBreak/>
        <w:t>մաք</w:t>
      </w:r>
      <w:r w:rsidR="00E82B45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E7CB4"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սային ընթացակարգերով Հայաստանի Հանրապետության տարածք ներմուծ</w:t>
      </w:r>
      <w:r w:rsidR="000F605D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softHyphen/>
      </w:r>
      <w:r w:rsidR="008E7CB4"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վող ապրանքների նկատմամբ։</w:t>
      </w:r>
    </w:p>
    <w:p w:rsidR="008E7CB4" w:rsidRPr="00FA30E6" w:rsidRDefault="008E7CB4" w:rsidP="000F605D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FA30E6">
        <w:rPr>
          <w:rFonts w:ascii="GHEA Mariam" w:hAnsi="GHEA Mariam"/>
          <w:color w:val="000000"/>
          <w:lang w:val="hy-AM"/>
        </w:rPr>
        <w:t>Սահմանել Հայաստանի Հանրապետության պետական եկամուտների կոմիտեին լիազոր մարմին</w:t>
      </w:r>
      <w:r w:rsidR="00E82B45">
        <w:rPr>
          <w:rFonts w:ascii="GHEA Mariam" w:hAnsi="GHEA Mariam"/>
          <w:color w:val="000000"/>
          <w:lang w:val="hy-AM"/>
        </w:rPr>
        <w:t>՝</w:t>
      </w:r>
      <w:r w:rsidRPr="00FA30E6">
        <w:rPr>
          <w:rFonts w:ascii="GHEA Mariam" w:hAnsi="GHEA Mariam"/>
          <w:color w:val="000000"/>
          <w:lang w:val="hy-AM"/>
        </w:rPr>
        <w:t xml:space="preserve"> սույն որոշման կիրարկման իմաստով:</w:t>
      </w:r>
    </w:p>
    <w:p w:rsidR="008E7CB4" w:rsidRPr="00FA30E6" w:rsidRDefault="008E7CB4" w:rsidP="000F605D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/>
          <w:color w:val="000000"/>
          <w:lang w:val="hy-AM"/>
        </w:rPr>
      </w:pPr>
      <w:r w:rsidRPr="00FA30E6">
        <w:rPr>
          <w:rFonts w:ascii="GHEA Mariam" w:hAnsi="GHEA Mariam"/>
          <w:color w:val="000000"/>
          <w:lang w:val="hy-AM"/>
        </w:rPr>
        <w:t xml:space="preserve">Հաստատել </w:t>
      </w:r>
      <w:r w:rsidRPr="00FA30E6">
        <w:rPr>
          <w:rFonts w:ascii="GHEA Mariam" w:hAnsi="GHEA Mariam"/>
          <w:lang w:val="hy-AM"/>
        </w:rPr>
        <w:t>ԵԱՏՄ ԱՏԳ ԱԱ 0103 92 ծածկագրին դասվող ընտանի տեսակների կենդանի խոզերի</w:t>
      </w:r>
      <w:r w:rsidRPr="00FA30E6">
        <w:rPr>
          <w:rFonts w:ascii="GHEA Mariam" w:hAnsi="GHEA Mariam"/>
          <w:color w:val="000000"/>
          <w:lang w:val="hy-AM"/>
        </w:rPr>
        <w:t>՝ Հայաստանի Հանրապետության տարածք ներ</w:t>
      </w:r>
      <w:r w:rsidR="000F605D">
        <w:rPr>
          <w:rFonts w:ascii="GHEA Mariam" w:hAnsi="GHEA Mariam"/>
          <w:color w:val="000000"/>
          <w:lang w:val="hy-AM"/>
        </w:rPr>
        <w:softHyphen/>
      </w:r>
      <w:r w:rsidRPr="00FA30E6">
        <w:rPr>
          <w:rFonts w:ascii="GHEA Mariam" w:hAnsi="GHEA Mariam"/>
          <w:color w:val="000000"/>
          <w:lang w:val="hy-AM"/>
        </w:rPr>
        <w:t>մուծ</w:t>
      </w:r>
      <w:r w:rsidR="000F605D">
        <w:rPr>
          <w:rFonts w:ascii="GHEA Mariam" w:hAnsi="GHEA Mariam"/>
          <w:color w:val="000000"/>
          <w:lang w:val="hy-AM"/>
        </w:rPr>
        <w:softHyphen/>
      </w:r>
      <w:r w:rsidRPr="00FA30E6">
        <w:rPr>
          <w:rFonts w:ascii="GHEA Mariam" w:hAnsi="GHEA Mariam"/>
          <w:color w:val="000000"/>
          <w:lang w:val="hy-AM"/>
        </w:rPr>
        <w:t xml:space="preserve">ման ընթացակարգը` համաձայն հավելվածի: </w:t>
      </w:r>
    </w:p>
    <w:p w:rsidR="008E7CB4" w:rsidRPr="00FA30E6" w:rsidRDefault="008E7CB4" w:rsidP="000F605D">
      <w:pPr>
        <w:pStyle w:val="NormalWeb"/>
        <w:numPr>
          <w:ilvl w:val="0"/>
          <w:numId w:val="1"/>
        </w:numPr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left="0" w:firstLine="709"/>
        <w:jc w:val="both"/>
        <w:rPr>
          <w:rFonts w:ascii="GHEA Mariam" w:hAnsi="GHEA Mariam" w:cs="Cambria Math"/>
          <w:color w:val="000000"/>
          <w:lang w:val="hy-AM"/>
        </w:rPr>
      </w:pPr>
      <w:r w:rsidRPr="00FA30E6">
        <w:rPr>
          <w:rFonts w:ascii="GHEA Mariam" w:hAnsi="GHEA Mariam"/>
          <w:color w:val="000000"/>
          <w:lang w:val="hy-AM"/>
        </w:rPr>
        <w:t>Հայաստանի Հանրապետության էկոնոմիկայի նախարարին` սույն որոշումն ուժի մեջ մտնելուց ոչ ուշ, քան 3 օրացուցային օր առաջ ծանուցել Եվրասիական տնտեսական հանձնաժողովին սույն որոշման 1-ին կետով սահ</w:t>
      </w:r>
      <w:r w:rsidR="000F605D">
        <w:rPr>
          <w:rFonts w:ascii="GHEA Mariam" w:hAnsi="GHEA Mariam"/>
          <w:color w:val="000000"/>
          <w:lang w:val="hy-AM"/>
        </w:rPr>
        <w:softHyphen/>
      </w:r>
      <w:r w:rsidRPr="00FA30E6">
        <w:rPr>
          <w:rFonts w:ascii="GHEA Mariam" w:hAnsi="GHEA Mariam"/>
          <w:color w:val="000000"/>
          <w:lang w:val="hy-AM"/>
        </w:rPr>
        <w:t>մանված ապրանքների ներմուծման դեպքում ոչ սակագնային կարգավորման միջոցների ժամանակավոր կիրառման մասին</w:t>
      </w:r>
      <w:r w:rsidRPr="00FA30E6">
        <w:rPr>
          <w:rFonts w:ascii="GHEA Mariam" w:hAnsi="GHEA Mariam" w:cs="Cambria Math"/>
          <w:color w:val="000000"/>
          <w:lang w:val="hy-AM"/>
        </w:rPr>
        <w:t>։</w:t>
      </w:r>
    </w:p>
    <w:p w:rsidR="008E7CB4" w:rsidRPr="00FA30E6" w:rsidRDefault="008E7CB4" w:rsidP="000479CD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after="0" w:line="360" w:lineRule="auto"/>
        <w:ind w:left="0" w:firstLine="567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FA30E6">
        <w:rPr>
          <w:rFonts w:ascii="GHEA Mariam" w:hAnsi="GHEA Mariam" w:cs="SylfaenRegular"/>
          <w:sz w:val="24"/>
          <w:szCs w:val="24"/>
          <w:lang w:val="hy-AM"/>
        </w:rPr>
        <w:t xml:space="preserve">Սույն որոշումն ուժի մեջ է մտնում </w:t>
      </w:r>
      <w:r w:rsidR="00B26266" w:rsidRPr="00B26266">
        <w:rPr>
          <w:rFonts w:ascii="GHEA Mariam" w:hAnsi="GHEA Mariam" w:cs="SylfaenRegular"/>
          <w:sz w:val="24"/>
          <w:szCs w:val="24"/>
          <w:lang w:val="hy-AM"/>
        </w:rPr>
        <w:t xml:space="preserve">2025 թվականի հունվարի 1-ից </w:t>
      </w:r>
      <w:r w:rsidRPr="00FA30E6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և գործում է 6 ամիս ժամկետով։</w:t>
      </w:r>
    </w:p>
    <w:p w:rsidR="008E7CB4" w:rsidRDefault="008E7CB4" w:rsidP="0030565B">
      <w:pPr>
        <w:pStyle w:val="mechtex"/>
        <w:tabs>
          <w:tab w:val="left" w:pos="993"/>
        </w:tabs>
        <w:spacing w:line="360" w:lineRule="auto"/>
        <w:ind w:firstLine="709"/>
        <w:jc w:val="both"/>
        <w:rPr>
          <w:rFonts w:ascii="Arial" w:hAnsi="Arial" w:cs="Arial"/>
          <w:lang w:val="hy-AM"/>
        </w:rPr>
      </w:pPr>
    </w:p>
    <w:p w:rsidR="008E7CB4" w:rsidRDefault="008E7CB4">
      <w:pPr>
        <w:pStyle w:val="mechtex"/>
        <w:rPr>
          <w:rFonts w:ascii="Arial" w:hAnsi="Arial" w:cs="Arial"/>
          <w:lang w:val="hy-AM"/>
        </w:rPr>
      </w:pPr>
    </w:p>
    <w:p w:rsidR="008E7CB4" w:rsidRDefault="008E7CB4">
      <w:pPr>
        <w:pStyle w:val="mechtex"/>
        <w:rPr>
          <w:rFonts w:ascii="Arial" w:hAnsi="Arial" w:cs="Arial"/>
          <w:lang w:val="hy-AM"/>
        </w:rPr>
      </w:pPr>
    </w:p>
    <w:p w:rsidR="008E7CB4" w:rsidRPr="00927EF0" w:rsidRDefault="000F605D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 w:cs="Sylfaen"/>
          <w:sz w:val="24"/>
          <w:lang w:val="hy-AM"/>
        </w:rPr>
        <w:t xml:space="preserve">           </w:t>
      </w:r>
      <w:r w:rsidR="008E7CB4" w:rsidRPr="00927EF0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af-ZA"/>
        </w:rPr>
        <w:t xml:space="preserve"> </w:t>
      </w:r>
      <w:r w:rsidR="008E7CB4"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8E7CB4" w:rsidRPr="00927EF0" w:rsidRDefault="000F605D" w:rsidP="000F605D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hy-AM"/>
        </w:rPr>
        <w:t xml:space="preserve">                       </w:t>
      </w:r>
      <w:r w:rsidR="00423CCE">
        <w:rPr>
          <w:rFonts w:ascii="GHEA Mariam" w:hAnsi="GHEA Mariam"/>
          <w:sz w:val="24"/>
          <w:lang w:val="hy-AM"/>
        </w:rPr>
        <w:t xml:space="preserve">   </w:t>
      </w:r>
      <w:r>
        <w:rPr>
          <w:rFonts w:ascii="GHEA Mariam" w:hAnsi="GHEA Mariam"/>
          <w:sz w:val="24"/>
          <w:lang w:val="hy-AM"/>
        </w:rPr>
        <w:t xml:space="preserve">  </w:t>
      </w:r>
      <w:r w:rsidR="008E7CB4" w:rsidRPr="00927EF0">
        <w:rPr>
          <w:rFonts w:ascii="GHEA Mariam" w:hAnsi="GHEA Mariam" w:cs="Sylfaen"/>
          <w:sz w:val="24"/>
          <w:lang w:val="hy-AM"/>
        </w:rPr>
        <w:t>ՎԱՐՉԱՊԵՏ</w:t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>
        <w:rPr>
          <w:rFonts w:ascii="GHEA Mariam" w:hAnsi="GHEA Mariam" w:cs="Arial Armenian"/>
          <w:sz w:val="24"/>
          <w:lang w:val="af-ZA"/>
        </w:rPr>
        <w:tab/>
      </w:r>
      <w:r w:rsidR="008E7CB4" w:rsidRPr="00927EF0">
        <w:rPr>
          <w:rFonts w:ascii="GHEA Mariam" w:hAnsi="GHEA Mariam" w:cs="Arial Armenian"/>
          <w:sz w:val="24"/>
          <w:lang w:val="af-ZA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 xml:space="preserve">               </w:t>
      </w:r>
      <w:r w:rsidR="008E7CB4" w:rsidRPr="00927EF0">
        <w:rPr>
          <w:rFonts w:ascii="GHEA Mariam" w:hAnsi="GHEA Mariam" w:cs="Arial Armenian"/>
          <w:sz w:val="24"/>
          <w:lang w:val="hy-AM"/>
        </w:rPr>
        <w:t>Ն</w:t>
      </w:r>
      <w:r w:rsidR="008E7CB4" w:rsidRPr="00927EF0">
        <w:rPr>
          <w:rFonts w:ascii="GHEA Mariam" w:hAnsi="GHEA Mariam" w:cs="Sylfaen"/>
          <w:sz w:val="24"/>
          <w:lang w:val="af-ZA"/>
        </w:rPr>
        <w:t>.</w:t>
      </w:r>
      <w:r w:rsidR="008E7CB4"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="008E7CB4" w:rsidRPr="00927EF0">
        <w:rPr>
          <w:rFonts w:ascii="GHEA Mariam" w:hAnsi="GHEA Mariam" w:cs="Sylfaen"/>
          <w:sz w:val="24"/>
          <w:lang w:val="hy-AM"/>
        </w:rPr>
        <w:t>ՅԱՆ</w:t>
      </w:r>
    </w:p>
    <w:p w:rsidR="008E7CB4" w:rsidRPr="00770DF2" w:rsidRDefault="008E7CB4" w:rsidP="008E7CB4">
      <w:pPr>
        <w:pStyle w:val="mechtex"/>
        <w:jc w:val="left"/>
        <w:rPr>
          <w:rFonts w:ascii="GHEA Mariam" w:hAnsi="GHEA Mariam" w:cs="Sylfaen"/>
          <w:sz w:val="24"/>
          <w:lang w:val="hy-AM"/>
        </w:rPr>
      </w:pPr>
      <w:r w:rsidRPr="00770DF2">
        <w:rPr>
          <w:rFonts w:ascii="GHEA Mariam" w:hAnsi="GHEA Mariam" w:cs="Sylfaen"/>
          <w:sz w:val="24"/>
          <w:lang w:val="hy-AM"/>
        </w:rPr>
        <w:t>Երևան</w:t>
      </w:r>
    </w:p>
    <w:p w:rsidR="0030565B" w:rsidRDefault="0030565B" w:rsidP="008E7CB4">
      <w:pPr>
        <w:pStyle w:val="mechtex"/>
        <w:jc w:val="left"/>
        <w:rPr>
          <w:rFonts w:ascii="Arial" w:hAnsi="Arial" w:cs="Arial"/>
          <w:lang w:val="hy-AM"/>
        </w:rPr>
        <w:sectPr w:rsidR="0030565B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30565B" w:rsidRPr="004769B6" w:rsidRDefault="0030565B" w:rsidP="005C5A9F">
      <w:pPr>
        <w:pStyle w:val="mechtex"/>
        <w:ind w:left="57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769B6">
        <w:rPr>
          <w:rFonts w:ascii="GHEA Mariam" w:hAnsi="GHEA Mariam"/>
          <w:spacing w:val="-8"/>
          <w:sz w:val="24"/>
          <w:szCs w:val="24"/>
          <w:lang w:val="hy-AM"/>
        </w:rPr>
        <w:lastRenderedPageBreak/>
        <w:t>Հավելված</w:t>
      </w:r>
      <w:r w:rsidRPr="004769B6">
        <w:rPr>
          <w:rFonts w:ascii="GHEA Mariam" w:hAnsi="GHEA Mariam"/>
          <w:spacing w:val="-8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30565B" w:rsidRPr="004769B6" w:rsidRDefault="0030565B" w:rsidP="001C75D7">
      <w:pPr>
        <w:pStyle w:val="mechtex"/>
        <w:jc w:val="left"/>
        <w:rPr>
          <w:rFonts w:ascii="GHEA Mariam" w:hAnsi="GHEA Mariam"/>
          <w:spacing w:val="-6"/>
          <w:sz w:val="24"/>
          <w:szCs w:val="24"/>
          <w:lang w:val="af-ZA"/>
        </w:rPr>
      </w:pP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 xml:space="preserve">          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ab/>
      </w:r>
      <w:r>
        <w:rPr>
          <w:rFonts w:ascii="GHEA Mariam" w:hAnsi="GHEA Mariam"/>
          <w:spacing w:val="-6"/>
          <w:sz w:val="24"/>
          <w:szCs w:val="24"/>
          <w:lang w:val="af-ZA"/>
        </w:rPr>
        <w:t xml:space="preserve"> 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20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24</w:t>
      </w:r>
      <w:r w:rsidRPr="004769B6">
        <w:rPr>
          <w:rFonts w:ascii="GHEA Mariam" w:hAnsi="GHEA Mariam"/>
          <w:spacing w:val="-6"/>
          <w:sz w:val="24"/>
          <w:szCs w:val="24"/>
          <w:lang w:val="af-ZA"/>
        </w:rPr>
        <w:t xml:space="preserve"> </w:t>
      </w:r>
      <w:r w:rsidRPr="004769B6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30565B" w:rsidRDefault="0030565B" w:rsidP="008E7CB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ab/>
        <w:t xml:space="preserve">  </w:t>
      </w:r>
      <w:r w:rsidRPr="00E40FAA">
        <w:rPr>
          <w:rFonts w:ascii="GHEA Mariam" w:hAnsi="GHEA Mariam" w:cs="IRTEK Courier"/>
          <w:sz w:val="24"/>
          <w:szCs w:val="24"/>
          <w:lang w:val="hy-AM"/>
        </w:rPr>
        <w:t>ն</w:t>
      </w:r>
      <w:r w:rsidRPr="00E40FAA">
        <w:rPr>
          <w:rFonts w:ascii="GHEA Mariam" w:hAnsi="GHEA Mariam" w:cs="Sylfaen"/>
          <w:sz w:val="24"/>
          <w:szCs w:val="24"/>
          <w:lang w:val="hy-AM"/>
        </w:rPr>
        <w:t>ոյ</w:t>
      </w:r>
      <w:r w:rsidRPr="00E40FAA">
        <w:rPr>
          <w:rFonts w:ascii="GHEA Mariam" w:hAnsi="GHEA Mariam" w:cs="Sylfaen"/>
          <w:sz w:val="24"/>
          <w:szCs w:val="24"/>
          <w:lang w:val="pt-BR"/>
        </w:rPr>
        <w:t>եմբերի</w:t>
      </w:r>
      <w:r w:rsidRPr="00E40FAA">
        <w:rPr>
          <w:rFonts w:ascii="GHEA Mariam" w:hAnsi="GHEA Mariam" w:cs="Sylfaen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21</w:t>
      </w:r>
      <w:r w:rsidRPr="00E40FAA">
        <w:rPr>
          <w:rFonts w:ascii="GHEA Mariam" w:hAnsi="GHEA Mariam" w:cs="Sylfaen"/>
          <w:sz w:val="24"/>
          <w:szCs w:val="24"/>
          <w:lang w:val="hy-AM"/>
        </w:rPr>
        <w:t>-</w:t>
      </w:r>
      <w:r w:rsidRPr="00E40FAA">
        <w:rPr>
          <w:rFonts w:ascii="GHEA Mariam" w:hAnsi="GHEA Mariam"/>
          <w:sz w:val="24"/>
          <w:szCs w:val="24"/>
          <w:lang w:val="hy-AM"/>
        </w:rPr>
        <w:t xml:space="preserve">ի </w:t>
      </w:r>
      <w:r w:rsidRPr="00E40FAA">
        <w:rPr>
          <w:rFonts w:ascii="GHEA Mariam" w:hAnsi="GHEA Mariam"/>
          <w:bCs/>
          <w:color w:val="000000"/>
          <w:sz w:val="24"/>
          <w:szCs w:val="24"/>
          <w:lang w:val="pt-BR"/>
        </w:rPr>
        <w:t>N</w:t>
      </w:r>
      <w:r w:rsidR="00152C86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bookmarkStart w:id="0" w:name="_GoBack"/>
      <w:bookmarkEnd w:id="0"/>
      <w:r w:rsidR="00152C86" w:rsidRPr="00152C86">
        <w:rPr>
          <w:rFonts w:ascii="GHEA Mariam" w:hAnsi="GHEA Mariam"/>
          <w:sz w:val="24"/>
          <w:szCs w:val="24"/>
          <w:lang w:val="af-ZA"/>
        </w:rPr>
        <w:t>1815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- </w:t>
      </w:r>
      <w:r w:rsidRPr="00E40FAA">
        <w:rPr>
          <w:rFonts w:ascii="GHEA Mariam" w:hAnsi="GHEA Mariam"/>
          <w:sz w:val="24"/>
          <w:szCs w:val="24"/>
          <w:lang w:val="hy-AM"/>
        </w:rPr>
        <w:t>Ն</w:t>
      </w:r>
      <w:r w:rsidRPr="00E40FAA">
        <w:rPr>
          <w:rFonts w:ascii="GHEA Mariam" w:hAnsi="GHEA Mariam"/>
          <w:sz w:val="24"/>
          <w:szCs w:val="24"/>
          <w:lang w:val="af-ZA"/>
        </w:rPr>
        <w:t xml:space="preserve"> </w:t>
      </w:r>
      <w:r w:rsidRPr="00E40FAA">
        <w:rPr>
          <w:rFonts w:ascii="GHEA Mariam" w:hAnsi="GHEA Mariam"/>
          <w:sz w:val="24"/>
          <w:szCs w:val="24"/>
          <w:lang w:val="hy-AM"/>
        </w:rPr>
        <w:t>որոշման</w:t>
      </w:r>
    </w:p>
    <w:p w:rsidR="0030565B" w:rsidRDefault="0030565B" w:rsidP="008E7CB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30565B" w:rsidRDefault="0030565B" w:rsidP="008E7CB4">
      <w:pPr>
        <w:pStyle w:val="mechtex"/>
        <w:jc w:val="left"/>
        <w:rPr>
          <w:rFonts w:ascii="GHEA Mariam" w:hAnsi="GHEA Mariam"/>
          <w:sz w:val="24"/>
          <w:szCs w:val="24"/>
          <w:lang w:val="hy-AM"/>
        </w:rPr>
      </w:pPr>
    </w:p>
    <w:p w:rsidR="0030565B" w:rsidRDefault="0030565B" w:rsidP="0030565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</w:p>
    <w:p w:rsidR="0030565B" w:rsidRPr="0030565B" w:rsidRDefault="0030565B" w:rsidP="0030565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30565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Ը Ն Թ Ա Ց Ա Կ Ա Ր Գ</w:t>
      </w:r>
    </w:p>
    <w:p w:rsidR="0030565B" w:rsidRPr="0030565B" w:rsidRDefault="0030565B" w:rsidP="0030565B">
      <w:pPr>
        <w:shd w:val="clear" w:color="auto" w:fill="FFFFFF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0565B" w:rsidRPr="0030565B" w:rsidRDefault="0030565B" w:rsidP="0030565B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FA30E6">
        <w:rPr>
          <w:rFonts w:ascii="GHEA Mariam" w:hAnsi="GHEA Mariam"/>
          <w:sz w:val="24"/>
          <w:szCs w:val="24"/>
          <w:lang w:val="hy-AM"/>
        </w:rPr>
        <w:t xml:space="preserve">ԵԱՏՄ ԱՏԳ ԱԱ 0103 92 ԾԱԾԿԱԳՐԻՆ ԴԱՍՎՈՂ ԸՆՏԱՆԻ ՏԵՍԱԿՆԵՐԻ ԿԵՆԴԱՆԻ ԽՈԶԵՐԻ՝ </w:t>
      </w:r>
      <w:r w:rsidRPr="0030565B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ՏԱՐԱԾՔ ՆԵՐՄՈՒԾՄԱՆ</w:t>
      </w:r>
    </w:p>
    <w:p w:rsidR="0030565B" w:rsidRDefault="0030565B" w:rsidP="0030565B">
      <w:pPr>
        <w:shd w:val="clear" w:color="auto" w:fill="FFFFFF"/>
        <w:spacing w:line="360" w:lineRule="auto"/>
        <w:ind w:firstLine="375"/>
        <w:jc w:val="both"/>
        <w:rPr>
          <w:rFonts w:ascii="Sylfaen" w:hAnsi="Sylfaen" w:cs="Calibri"/>
          <w:color w:val="000000"/>
          <w:sz w:val="24"/>
          <w:szCs w:val="24"/>
          <w:lang w:val="hy-AM"/>
        </w:rPr>
      </w:pPr>
      <w:r w:rsidRPr="0030565B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30565B" w:rsidRPr="0030565B" w:rsidRDefault="0030565B" w:rsidP="0030565B">
      <w:pPr>
        <w:shd w:val="clear" w:color="auto" w:fill="FFFFFF"/>
        <w:spacing w:line="360" w:lineRule="auto"/>
        <w:ind w:firstLine="375"/>
        <w:jc w:val="both"/>
        <w:rPr>
          <w:rFonts w:ascii="Sylfaen" w:hAnsi="Sylfaen"/>
          <w:color w:val="000000"/>
          <w:sz w:val="24"/>
          <w:szCs w:val="24"/>
          <w:lang w:val="hy-AM"/>
        </w:rPr>
      </w:pPr>
    </w:p>
    <w:p w:rsidR="0030565B" w:rsidRPr="0030565B" w:rsidRDefault="0030565B" w:rsidP="000F605D">
      <w:pPr>
        <w:shd w:val="clear" w:color="auto" w:fill="FFFFFF"/>
        <w:tabs>
          <w:tab w:val="left" w:pos="993"/>
        </w:tabs>
        <w:spacing w:line="384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0565B">
        <w:rPr>
          <w:rFonts w:ascii="GHEA Mariam" w:hAnsi="GHEA Mariam"/>
          <w:color w:val="000000"/>
          <w:sz w:val="24"/>
          <w:szCs w:val="24"/>
          <w:lang w:val="hy-AM"/>
        </w:rPr>
        <w:t xml:space="preserve">1. </w:t>
      </w:r>
      <w:r w:rsidRPr="000F605D">
        <w:rPr>
          <w:rFonts w:ascii="GHEA Mariam" w:hAnsi="GHEA Mariam"/>
          <w:color w:val="000000"/>
          <w:spacing w:val="-2"/>
          <w:sz w:val="24"/>
          <w:szCs w:val="24"/>
          <w:lang w:val="hy-AM"/>
        </w:rPr>
        <w:t>Սույն ընթացակարգով կարգավորվում են Հայաստանի Հանրապետություն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A30E6">
        <w:rPr>
          <w:rFonts w:ascii="GHEA Mariam" w:hAnsi="GHEA Mariam"/>
          <w:sz w:val="24"/>
          <w:szCs w:val="24"/>
          <w:lang w:val="hy-AM"/>
        </w:rPr>
        <w:t xml:space="preserve">ԵԱՏՄ ԱՏԳ ԱԱ 0103 92 ծածկագրին դասվող ընտանի տեսակների կենդանի խոզերի </w:t>
      </w:r>
      <w:r w:rsidRPr="0030565B">
        <w:rPr>
          <w:rFonts w:ascii="GHEA Mariam" w:hAnsi="GHEA Mariam"/>
          <w:sz w:val="24"/>
          <w:szCs w:val="24"/>
          <w:lang w:val="hy-AM"/>
        </w:rPr>
        <w:t>(</w:t>
      </w:r>
      <w:r w:rsidRPr="00FA30E6">
        <w:rPr>
          <w:rFonts w:ascii="GHEA Mariam" w:hAnsi="GHEA Mariam"/>
          <w:sz w:val="24"/>
          <w:szCs w:val="24"/>
          <w:lang w:val="hy-AM"/>
        </w:rPr>
        <w:t>այսուհետ՝ ապրանք</w:t>
      </w:r>
      <w:r w:rsidRPr="0030565B">
        <w:rPr>
          <w:rFonts w:ascii="GHEA Mariam" w:hAnsi="GHEA Mariam"/>
          <w:sz w:val="24"/>
          <w:szCs w:val="24"/>
          <w:lang w:val="hy-AM"/>
        </w:rPr>
        <w:t>)</w:t>
      </w:r>
      <w:r w:rsidRPr="00FA30E6">
        <w:rPr>
          <w:rFonts w:ascii="GHEA Mariam" w:hAnsi="GHEA Mariam"/>
          <w:sz w:val="24"/>
          <w:szCs w:val="24"/>
          <w:lang w:val="hy-AM"/>
        </w:rPr>
        <w:t xml:space="preserve"> 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նե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ր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մուծման ժամանակ ծագող հարաբերու</w:t>
      </w:r>
      <w:r w:rsidR="000F6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թյուն</w:t>
      </w:r>
      <w:r w:rsidR="000F6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ները:</w:t>
      </w:r>
    </w:p>
    <w:p w:rsidR="0030565B" w:rsidRPr="0030565B" w:rsidRDefault="0030565B" w:rsidP="0030565B">
      <w:pPr>
        <w:shd w:val="clear" w:color="auto" w:fill="FFFFFF"/>
        <w:spacing w:line="384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30565B">
        <w:rPr>
          <w:rFonts w:ascii="GHEA Mariam" w:hAnsi="GHEA Mariam"/>
          <w:color w:val="000000"/>
          <w:sz w:val="24"/>
          <w:szCs w:val="24"/>
          <w:lang w:val="hy-AM"/>
        </w:rPr>
        <w:t xml:space="preserve">2. 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Երրորդ երկրներից ապրանքի՝ Հայաստանի Հանրապետության տարածք ներմուծման ժամանակ 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հայտատուն Եվրասիական տնտեսական միության մաք</w:t>
      </w:r>
      <w:r w:rsidR="00C23927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23927">
        <w:rPr>
          <w:rFonts w:ascii="GHEA Mariam" w:hAnsi="GHEA Mariam"/>
          <w:color w:val="000000"/>
          <w:spacing w:val="-2"/>
          <w:sz w:val="24"/>
          <w:szCs w:val="24"/>
          <w:lang w:val="hy-AM"/>
        </w:rPr>
        <w:t xml:space="preserve">սային օրենսգրքով սահմանված ժամկետին համապատասխան մաքսային մարմին 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>է ներկայացնում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ապրանքի</w:t>
      </w:r>
      <w:r w:rsidRPr="0030565B">
        <w:rPr>
          <w:rFonts w:ascii="GHEA Mariam" w:hAnsi="GHEA Mariam"/>
          <w:color w:val="000000"/>
          <w:sz w:val="24"/>
          <w:szCs w:val="24"/>
          <w:lang w:val="hy-AM"/>
        </w:rPr>
        <w:t xml:space="preserve"> մաքսային հայտարարագիրը:</w:t>
      </w:r>
    </w:p>
    <w:p w:rsidR="0030565B" w:rsidRPr="00FA30E6" w:rsidRDefault="0030565B" w:rsidP="0030565B">
      <w:pPr>
        <w:shd w:val="clear" w:color="auto" w:fill="FFFFFF"/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3. </w:t>
      </w:r>
      <w:r w:rsidRPr="00FA30E6">
        <w:rPr>
          <w:rFonts w:ascii="GHEA Mariam" w:hAnsi="GHEA Mariam"/>
          <w:sz w:val="24"/>
          <w:szCs w:val="24"/>
          <w:lang w:val="hy-AM"/>
        </w:rPr>
        <w:t>Եվրասիական տնտեսական միության անդամ չհանդիսացող պետու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թյուն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ների տարածքով Եվրասիական տնտեսական միության անդամ պետու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թյուններից «Մաքսային տարանցում» մաքսային ընթացակարգի կիրառմամբ Հայաստանի Հանրապետություն ապրանքների ներմուծման դեպքում նշված ընթացակարգի գործողությունը ավարտելու նպատակով մաքսային մարմնի տեղեկատվական համակարգի միջոցով «Մաքսային տարանցում» ընթա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ցա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կարգի գործողության ավարտի ձևակերպումը դիտվում է որպես լիազոր մարմնի կողմից տրամադրված թույլտվություն` սույն որոշման կիրառման մասով:</w:t>
      </w:r>
    </w:p>
    <w:p w:rsidR="0030565B" w:rsidRPr="00FA30E6" w:rsidRDefault="0030565B" w:rsidP="0030565B">
      <w:pPr>
        <w:shd w:val="clear" w:color="auto" w:fill="FFFFFF"/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4. </w:t>
      </w:r>
      <w:r w:rsidRPr="00FA30E6">
        <w:rPr>
          <w:rFonts w:ascii="GHEA Mariam" w:hAnsi="GHEA Mariam"/>
          <w:sz w:val="24"/>
          <w:szCs w:val="24"/>
          <w:lang w:val="hy-AM"/>
        </w:rPr>
        <w:t xml:space="preserve">Սույն ընթացակարգի 2-րդ կետով նախատեսված հայտարարագրի` մաքսային մարմինների կողմից հայտարարագրման ավտոմատ համակարգում </w:t>
      </w:r>
      <w:r w:rsidRPr="00FA30E6">
        <w:rPr>
          <w:rFonts w:ascii="GHEA Mariam" w:hAnsi="GHEA Mariam"/>
          <w:sz w:val="24"/>
          <w:szCs w:val="24"/>
          <w:lang w:val="hy-AM"/>
        </w:rPr>
        <w:lastRenderedPageBreak/>
        <w:t>գրանցումը դիտվում է որպես լիազոր մարմնի կողմից տրամադրված թույլտվու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թյուն` սույն որոշման կիրառման իմաստով:</w:t>
      </w:r>
    </w:p>
    <w:p w:rsidR="0030565B" w:rsidRPr="00FA30E6" w:rsidRDefault="0030565B" w:rsidP="00E970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>5. Սույն որոշմամբ նախատեսված նպատակների կիրառման համար նախ</w:t>
      </w:r>
      <w:r w:rsidR="000F6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նական մաքսային հայտարարագրման դեպքում ապրանքի հայտարարագրի գրանցում է համարվում Եվրասիական տնտեսական միության մաքսային օրենսգրքի 114-րդ հոդվածի 3-րդ կետի 2-րդ պարբերությամբ նախատեսված տեղեկությունների ներկայացման արդյունքում մաքսային մարմինների կողմից նախնական մաքսային հայտարարագրում ճշգրտումների (փոփոխությունների, լրացումների), </w:t>
      </w:r>
      <w:r w:rsidRPr="00FA30E6">
        <w:rPr>
          <w:rFonts w:ascii="GHEA Mariam" w:hAnsi="GHEA Mariam"/>
          <w:sz w:val="24"/>
          <w:szCs w:val="24"/>
          <w:lang w:val="hy-AM"/>
        </w:rPr>
        <w:t>ապրանքների հայտարարագրում փոփոխություններ (լրացումներ) կատարելու անհրաժեշտության բացակայության մասին ծանուցման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գրանցումը։</w:t>
      </w:r>
    </w:p>
    <w:p w:rsidR="0030565B" w:rsidRPr="00FA30E6" w:rsidRDefault="0030565B" w:rsidP="0030565B">
      <w:pPr>
        <w:shd w:val="clear" w:color="auto" w:fill="FFFFFF"/>
        <w:spacing w:line="384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6. Սույն ընթացակարգին համապատասխան լրացված </w:t>
      </w:r>
      <w:r w:rsidRPr="00FA30E6">
        <w:rPr>
          <w:rFonts w:ascii="GHEA Mariam" w:hAnsi="GHEA Mariam"/>
          <w:sz w:val="24"/>
          <w:szCs w:val="24"/>
          <w:lang w:val="hy-AM"/>
        </w:rPr>
        <w:t>ապրանքների մաքսային հայտարարագրի գրանցումը կամ սույն ընթացակարգի 3-րդ և 5-րդ կետերում նշված գործողությունների իրականացումը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մերժվում է, եթե որոշմամբ նախատեսված ապրանքի քանակը սպառվել է նշված փաստաթղթերի գրանցման կամ բացթողման պահի դրությամբ:</w:t>
      </w:r>
    </w:p>
    <w:p w:rsidR="0030565B" w:rsidRPr="00FA30E6" w:rsidRDefault="0030565B" w:rsidP="0030565B">
      <w:pPr>
        <w:shd w:val="clear" w:color="auto" w:fill="FFFFFF"/>
        <w:spacing w:line="384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7. </w:t>
      </w:r>
      <w:r w:rsidRPr="00FA30E6">
        <w:rPr>
          <w:rFonts w:ascii="GHEA Mariam" w:hAnsi="GHEA Mariam"/>
          <w:sz w:val="24"/>
          <w:szCs w:val="24"/>
          <w:lang w:val="hy-AM"/>
        </w:rPr>
        <w:t>Սույն որոշման կիրառման իմաստով մաքսային մարմինների կողմից թույլտվության տրամադրումն իրականացվում է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ժամանակագրական սկզբունքով, հերթականությամբ՝ հիմք ընդունելով մաքսային հայտարարագրերի գրանցման </w:t>
      </w:r>
      <w:r w:rsidRPr="00FA30E6">
        <w:rPr>
          <w:rFonts w:ascii="GHEA Mariam" w:hAnsi="GHEA Mariam"/>
          <w:sz w:val="24"/>
          <w:szCs w:val="24"/>
          <w:lang w:val="hy-AM"/>
        </w:rPr>
        <w:t>կամ սույն ընթացակարգի 3-րդ և 5-րդ կետերում նշված գործողությունների իրա</w:t>
      </w:r>
      <w:r w:rsidR="007E1A81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կանացման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պահը, իսկ դրանց քանակական հաշվառումն իրականացվում է էլեկտրոնային եղանակով՝ հայտարարագրման համակարգի կիրառմամբ։ </w:t>
      </w:r>
      <w:r w:rsidRPr="00FA30E6">
        <w:rPr>
          <w:rFonts w:ascii="GHEA Mariam" w:hAnsi="GHEA Mariam"/>
          <w:sz w:val="24"/>
          <w:szCs w:val="24"/>
          <w:lang w:val="hy-AM"/>
        </w:rPr>
        <w:t>Սույն ընթացակարգի 2-րդ և 5-րդ կետերով նշված փաստաթղթերի միաժամանակ գրանցման և 3-րդ կետում նշված գործողությունների միաժամանակ իրա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կա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նացման պարագայում սակագնային արտոնությունը տրամադրվում է առավել վաղ գրանցված համապատասխան փաստաթղթերով կամ առավել վաղ կատար</w:t>
      </w:r>
      <w:r w:rsidR="000F605D">
        <w:rPr>
          <w:rFonts w:ascii="GHEA Mariam" w:hAnsi="GHEA Mariam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sz w:val="24"/>
          <w:szCs w:val="24"/>
          <w:lang w:val="hy-AM"/>
        </w:rPr>
        <w:t>ված գործողություններով ապրանքների ներմուծմանը:</w:t>
      </w:r>
    </w:p>
    <w:p w:rsidR="0030565B" w:rsidRDefault="0030565B" w:rsidP="00E9704E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8. Հայաստանի Հանրապետության պետական եկամուտների կոմիտեն Հայաստանի Հանրապետության էկոնոմիկայի նախարարություն է ներկայացնում </w:t>
      </w:r>
      <w:r w:rsidR="0062740E">
        <w:rPr>
          <w:rFonts w:ascii="GHEA Mariam" w:hAnsi="GHEA Mariam"/>
          <w:color w:val="000000"/>
          <w:sz w:val="24"/>
          <w:szCs w:val="24"/>
          <w:lang w:val="hy-AM"/>
        </w:rPr>
        <w:lastRenderedPageBreak/>
        <w:t xml:space="preserve">սույն 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>որոշում</w:t>
      </w:r>
      <w:r w:rsidR="007E1A81">
        <w:rPr>
          <w:rFonts w:ascii="GHEA Mariam" w:hAnsi="GHEA Mariam"/>
          <w:color w:val="000000"/>
          <w:sz w:val="24"/>
          <w:szCs w:val="24"/>
          <w:lang w:val="hy-AM"/>
        </w:rPr>
        <w:t>ն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ուժի մեջ մտնելուց հետո ամսական պարբերականությամբ՝ յուրա</w:t>
      </w:r>
      <w:r w:rsidR="000F605D"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քանչյուր ամսվա համար Հայաստանի Հանրապետության տարածք ապրանքի ներմուծման մասին տեղեկատվություն՝ մինչև հաջորդող ամսվա 15-ը, </w:t>
      </w:r>
      <w:r w:rsidRPr="0030565B">
        <w:rPr>
          <w:rFonts w:ascii="GHEA Mariam" w:hAnsi="GHEA Mariam"/>
          <w:color w:val="000000"/>
          <w:spacing w:val="-6"/>
          <w:sz w:val="24"/>
          <w:szCs w:val="24"/>
          <w:lang w:val="hy-AM"/>
        </w:rPr>
        <w:t>ինչպես նաև պաշտոնական կայքում տեղադրում է</w:t>
      </w:r>
      <w:r w:rsidRPr="00FA30E6">
        <w:rPr>
          <w:rFonts w:ascii="GHEA Mariam" w:hAnsi="GHEA Mariam"/>
          <w:color w:val="000000"/>
          <w:sz w:val="24"/>
          <w:szCs w:val="24"/>
          <w:lang w:val="hy-AM"/>
        </w:rPr>
        <w:t xml:space="preserve"> տեղեկատվություն՝ յուրաքանչյուր ամսվա ընթացքում ներմուծված ապրանքի քանակի վերաբերյալ։</w:t>
      </w:r>
    </w:p>
    <w:p w:rsidR="0030565B" w:rsidRDefault="0030565B" w:rsidP="0030565B">
      <w:pPr>
        <w:shd w:val="clear" w:color="auto" w:fill="FFFFFF"/>
        <w:spacing w:line="384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0565B" w:rsidRPr="0024265A" w:rsidRDefault="000F605D" w:rsidP="0070580D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</w:t>
      </w:r>
      <w:r w:rsidR="0030565B" w:rsidRPr="0024265A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0565B" w:rsidRPr="0024265A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30565B" w:rsidRPr="0024265A" w:rsidRDefault="0030565B" w:rsidP="00927EF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4265A">
        <w:rPr>
          <w:rFonts w:ascii="GHEA Mariam" w:hAnsi="GHEA Mariam"/>
          <w:sz w:val="24"/>
          <w:szCs w:val="24"/>
          <w:lang w:val="hy-AM"/>
        </w:rPr>
        <w:t xml:space="preserve">  </w:t>
      </w:r>
      <w:r w:rsidR="000F605D">
        <w:rPr>
          <w:rFonts w:ascii="GHEA Mariam" w:hAnsi="GHEA Mariam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24265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4265A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30565B" w:rsidRPr="00FA30E6" w:rsidRDefault="0030565B" w:rsidP="0030565B">
      <w:pPr>
        <w:shd w:val="clear" w:color="auto" w:fill="FFFFFF"/>
        <w:spacing w:line="384" w:lineRule="auto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24265A"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24265A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0F605D"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Pr="0024265A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24265A">
        <w:rPr>
          <w:rFonts w:ascii="GHEA Mariam" w:hAnsi="GHEA Mariam" w:cs="Arial Armenian"/>
          <w:sz w:val="24"/>
          <w:szCs w:val="24"/>
          <w:lang w:val="hy-AM"/>
        </w:rPr>
        <w:tab/>
      </w:r>
      <w:r w:rsidR="000F605D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24265A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24265A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30565B" w:rsidRPr="00FA30E6" w:rsidRDefault="0030565B" w:rsidP="0030565B">
      <w:pPr>
        <w:shd w:val="clear" w:color="auto" w:fill="FFFFFF"/>
        <w:spacing w:line="360" w:lineRule="auto"/>
        <w:ind w:firstLine="709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</w:p>
    <w:p w:rsidR="0030565B" w:rsidRPr="008E7CB4" w:rsidRDefault="0030565B" w:rsidP="008E7CB4">
      <w:pPr>
        <w:pStyle w:val="mechtex"/>
        <w:jc w:val="left"/>
        <w:rPr>
          <w:rFonts w:ascii="Arial" w:hAnsi="Arial" w:cs="Arial"/>
          <w:lang w:val="hy-AM"/>
        </w:rPr>
      </w:pPr>
    </w:p>
    <w:sectPr w:rsidR="0030565B" w:rsidRPr="008E7CB4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AD3" w:rsidRDefault="00156AD3">
      <w:r>
        <w:separator/>
      </w:r>
    </w:p>
  </w:endnote>
  <w:endnote w:type="continuationSeparator" w:id="0">
    <w:p w:rsidR="00156AD3" w:rsidRDefault="00156A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1"/>
    <w:family w:val="roman"/>
    <w:notTrueType/>
    <w:pitch w:val="variable"/>
  </w:font>
  <w:font w:name="SylfaenRegular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E9704E">
      <w:rPr>
        <w:noProof/>
        <w:sz w:val="18"/>
      </w:rPr>
      <w:t>voroshum-EK926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AD3" w:rsidRDefault="00156AD3">
      <w:r>
        <w:separator/>
      </w:r>
    </w:p>
  </w:footnote>
  <w:footnote w:type="continuationSeparator" w:id="0">
    <w:p w:rsidR="00156AD3" w:rsidRDefault="00156A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2C86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7F79E1"/>
    <w:multiLevelType w:val="hybridMultilevel"/>
    <w:tmpl w:val="8A1E10F2"/>
    <w:lvl w:ilvl="0" w:tplc="4A9822BA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68F72660"/>
    <w:multiLevelType w:val="hybridMultilevel"/>
    <w:tmpl w:val="6480DA0C"/>
    <w:lvl w:ilvl="0" w:tplc="720A497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7CB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9CD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5D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86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AD3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70D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5B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E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5F3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CCE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70E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7D1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0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09B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40E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47D95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4D31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B6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5A0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DF2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F1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898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1A81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1D0E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E7CB4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0C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682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266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1719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062"/>
    <w:rsid w:val="00C211D5"/>
    <w:rsid w:val="00C21AE1"/>
    <w:rsid w:val="00C21B52"/>
    <w:rsid w:val="00C21E49"/>
    <w:rsid w:val="00C22DF2"/>
    <w:rsid w:val="00C23222"/>
    <w:rsid w:val="00C23927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6E35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0F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640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95B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503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45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4E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21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5FA1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533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49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5C49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6CF6C6-2705-46CE-8875-F377E08A1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8E7CB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E7CB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8E7CB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8E7CB4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E970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E9704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https:/mul2.gov.am/tasks/1054583/oneclick?token=8cbaaeb1f26e7d4618b43868a9f34c82</cp:keywords>
  <dc:description/>
  <cp:lastModifiedBy>Anna Aloyan</cp:lastModifiedBy>
  <cp:revision>19</cp:revision>
  <cp:lastPrinted>2024-11-20T10:09:00Z</cp:lastPrinted>
  <dcterms:created xsi:type="dcterms:W3CDTF">2024-11-20T10:09:00Z</dcterms:created>
  <dcterms:modified xsi:type="dcterms:W3CDTF">2024-11-21T08:13:00Z</dcterms:modified>
</cp:coreProperties>
</file>