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F6B4A" w14:textId="77777777" w:rsidR="00935E0F" w:rsidRDefault="00935E0F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</w:p>
    <w:p w14:paraId="03CA9E82" w14:textId="1E474003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0D43340C" w14:textId="7496B825" w:rsidR="0074578B" w:rsidRDefault="006543C2" w:rsidP="0074578B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3E027B">
        <w:rPr>
          <w:rFonts w:ascii="GHEA Grapalat" w:hAnsi="GHEA Grapalat"/>
          <w:b/>
          <w:lang w:val="af-ZA"/>
        </w:rPr>
        <w:t>«</w:t>
      </w:r>
      <w:r w:rsidR="0074578B"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74578B">
        <w:rPr>
          <w:rFonts w:ascii="GHEA Grapalat" w:hAnsi="GHEA Grapalat" w:cs="Sylfaen"/>
          <w:b/>
          <w:lang w:val="hy-AM"/>
        </w:rPr>
        <w:t>18</w:t>
      </w:r>
      <w:r w:rsidR="0074578B"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2DD3414D" w14:textId="0B3AE8D5" w:rsidR="006543C2" w:rsidRDefault="0074578B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ՀՈԻԼԻՍԻ 19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af-ZA"/>
        </w:rPr>
        <w:t>893</w:t>
      </w:r>
      <w:r>
        <w:rPr>
          <w:rFonts w:ascii="GHEA Grapalat" w:hAnsi="GHEA Grapalat" w:cs="Sylfaen"/>
          <w:b/>
          <w:lang w:val="hy-AM"/>
        </w:rPr>
        <w:t>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3576B9">
        <w:rPr>
          <w:rFonts w:ascii="GHEA Grapalat" w:hAnsi="GHEA Grapalat" w:cs="Sylfaen"/>
          <w:b/>
          <w:lang w:val="hy-AM"/>
        </w:rPr>
        <w:t xml:space="preserve">ՓՈՓՈԽՈՒԹՅՈՒՆՆԵՐ ԵՎ </w:t>
      </w:r>
      <w:r>
        <w:rPr>
          <w:rFonts w:ascii="GHEA Grapalat" w:hAnsi="GHEA Grapalat" w:cs="Sylfaen"/>
          <w:b/>
          <w:lang w:val="af-ZA"/>
        </w:rPr>
        <w:t>ԼՐԱՑՈՒՄ</w:t>
      </w:r>
      <w:r w:rsidR="003576B9">
        <w:rPr>
          <w:rFonts w:ascii="GHEA Grapalat" w:hAnsi="GHEA Grapalat" w:cs="Sylfaen"/>
          <w:b/>
          <w:lang w:val="af-ZA"/>
        </w:rPr>
        <w:t>ՆԵՐ</w:t>
      </w:r>
      <w:r w:rsidR="00AF6E8A">
        <w:rPr>
          <w:rFonts w:ascii="GHEA Grapalat" w:hAnsi="GHEA Grapalat" w:cs="Sylfaen"/>
          <w:b/>
          <w:lang w:val="af-ZA"/>
        </w:rPr>
        <w:t xml:space="preserve">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4D515F54" w14:textId="5AF0D309" w:rsidR="00021E87" w:rsidRPr="00021E87" w:rsidRDefault="006543C2" w:rsidP="000E3010">
      <w:pPr>
        <w:pStyle w:val="ListParagraph"/>
        <w:numPr>
          <w:ilvl w:val="0"/>
          <w:numId w:val="4"/>
        </w:numPr>
        <w:spacing w:line="360" w:lineRule="auto"/>
        <w:ind w:left="90" w:firstLine="270"/>
        <w:jc w:val="both"/>
        <w:rPr>
          <w:rFonts w:ascii="GHEA Grapalat" w:hAnsi="GHEA Grapalat"/>
          <w:lang w:val="hy-AM" w:eastAsia="x-none"/>
        </w:rPr>
      </w:pPr>
      <w:r w:rsidRPr="00021E87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>«Հայաստանի Հանրապետության կառավարության 2018 թվականի հո</w:t>
      </w:r>
      <w:r w:rsidR="003576B9">
        <w:rPr>
          <w:rFonts w:ascii="GHEA Grapalat" w:hAnsi="GHEA Grapalat"/>
          <w:sz w:val="24"/>
          <w:szCs w:val="24"/>
          <w:lang w:val="hy-AM" w:eastAsia="x-none"/>
        </w:rPr>
        <w:t>ւ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 xml:space="preserve">լիսի 19-ի N 893-Լ որոշման մեջ </w:t>
      </w:r>
      <w:r w:rsidR="003576B9">
        <w:rPr>
          <w:rFonts w:ascii="GHEA Grapalat" w:hAnsi="GHEA Grapalat"/>
          <w:sz w:val="24"/>
          <w:szCs w:val="24"/>
          <w:lang w:val="hy-AM" w:eastAsia="x-none"/>
        </w:rPr>
        <w:t xml:space="preserve">փոփոխություններ և 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>լրացում</w:t>
      </w:r>
      <w:r w:rsidR="003576B9">
        <w:rPr>
          <w:rFonts w:ascii="GHEA Grapalat" w:hAnsi="GHEA Grapalat"/>
          <w:sz w:val="24"/>
          <w:szCs w:val="24"/>
          <w:lang w:val="hy-AM" w:eastAsia="x-none"/>
        </w:rPr>
        <w:t>ներ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4578B" w:rsidRPr="00021E87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մասին 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որոշման նախագծի 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>(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021E87">
        <w:rPr>
          <w:rFonts w:ascii="GHEA Grapalat" w:hAnsi="GHEA Grapalat"/>
          <w:sz w:val="24"/>
          <w:szCs w:val="24"/>
          <w:lang w:val="af-ZA" w:eastAsia="x-none"/>
        </w:rPr>
        <w:t>)</w:t>
      </w:r>
      <w:r w:rsidRPr="00021E87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 xml:space="preserve">Կառավարության 2024 թվականի օգոստոսի 29-ին կայացած </w:t>
      </w:r>
      <w:r w:rsidR="00DE47E2">
        <w:rPr>
          <w:rFonts w:ascii="GHEA Grapalat" w:hAnsi="GHEA Grapalat"/>
          <w:sz w:val="24"/>
          <w:szCs w:val="24"/>
          <w:lang w:val="hy-AM" w:eastAsia="x-none"/>
        </w:rPr>
        <w:t>նիստի</w:t>
      </w:r>
      <w:r w:rsidR="00DE47E2" w:rsidRPr="00021E8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AF6E8A" w:rsidRPr="00021E87">
        <w:rPr>
          <w:rFonts w:ascii="GHEA Grapalat" w:hAnsi="GHEA Grapalat"/>
          <w:sz w:val="24"/>
          <w:szCs w:val="24"/>
          <w:lang w:val="hy-AM" w:eastAsia="x-none"/>
        </w:rPr>
        <w:t>N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 xml:space="preserve"> 35 արձանագրության 22-րդ օրակարգային հարցի քննարկման ընթացքում Վարչապետի կողմից տրված հանձնարարականի հիման վրա </w:t>
      </w:r>
      <w:r w:rsidR="002041C7">
        <w:rPr>
          <w:rFonts w:ascii="GHEA Grapalat" w:hAnsi="GHEA Grapalat"/>
          <w:sz w:val="24"/>
          <w:szCs w:val="24"/>
          <w:lang w:val="hy-AM" w:eastAsia="x-none"/>
        </w:rPr>
        <w:t xml:space="preserve">համայնքներին հատկացվող սուբվենցիաների փոխարեն </w:t>
      </w:r>
      <w:r w:rsidR="00AF6E8A" w:rsidRPr="00AF6E8A">
        <w:rPr>
          <w:rFonts w:ascii="GHEA Grapalat" w:hAnsi="GHEA Grapalat" w:cs="Sylfaen"/>
          <w:sz w:val="24"/>
          <w:szCs w:val="24"/>
          <w:lang w:val="af-ZA" w:eastAsia="ru-RU"/>
        </w:rPr>
        <w:t>Հայաստանի Հանրապետությունում ագրոպարենային ոլորտի սարքավորումների լիզինգի աջակցության ծրագ</w:t>
      </w:r>
      <w:r w:rsidR="00AF6E8A">
        <w:rPr>
          <w:rFonts w:ascii="GHEA Grapalat" w:hAnsi="GHEA Grapalat" w:cs="Sylfaen"/>
          <w:sz w:val="24"/>
          <w:szCs w:val="24"/>
          <w:lang w:val="af-ZA" w:eastAsia="ru-RU"/>
        </w:rPr>
        <w:t>րի</w:t>
      </w:r>
      <w:r w:rsidR="00AF6E8A" w:rsidRPr="00AF6E8A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AF6E8A" w:rsidRPr="00021E87">
        <w:rPr>
          <w:rFonts w:ascii="GHEA Grapalat" w:hAnsi="GHEA Grapalat"/>
          <w:sz w:val="24"/>
          <w:szCs w:val="24"/>
          <w:lang w:val="af-ZA" w:eastAsia="x-none"/>
        </w:rPr>
        <w:t>(</w:t>
      </w:r>
      <w:r w:rsidR="00AF6E8A" w:rsidRPr="00021E87">
        <w:rPr>
          <w:rFonts w:ascii="GHEA Grapalat" w:hAnsi="GHEA Grapalat"/>
          <w:sz w:val="24"/>
          <w:szCs w:val="24"/>
          <w:lang w:val="hy-AM" w:eastAsia="x-none"/>
        </w:rPr>
        <w:t xml:space="preserve">այսուհետ՝ 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>Ծրագիր</w:t>
      </w:r>
      <w:r w:rsidR="00AF6E8A" w:rsidRPr="00021E87">
        <w:rPr>
          <w:rFonts w:ascii="GHEA Grapalat" w:hAnsi="GHEA Grapalat"/>
          <w:sz w:val="24"/>
          <w:szCs w:val="24"/>
          <w:lang w:val="af-ZA" w:eastAsia="x-none"/>
        </w:rPr>
        <w:t>)</w:t>
      </w:r>
      <w:r w:rsidR="00AF6E8A" w:rsidRPr="00021E8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 xml:space="preserve">շրջանակներում </w:t>
      </w:r>
      <w:r w:rsidR="002041C7">
        <w:rPr>
          <w:rFonts w:ascii="GHEA Grapalat" w:hAnsi="GHEA Grapalat"/>
          <w:sz w:val="24"/>
          <w:szCs w:val="24"/>
          <w:lang w:val="hy-AM" w:eastAsia="x-none"/>
        </w:rPr>
        <w:t xml:space="preserve">լիզինգով 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>սարք</w:t>
      </w:r>
      <w:r w:rsidR="00E56CEB">
        <w:rPr>
          <w:rFonts w:ascii="GHEA Grapalat" w:hAnsi="GHEA Grapalat"/>
          <w:sz w:val="24"/>
          <w:szCs w:val="24"/>
          <w:lang w:val="hy-AM" w:eastAsia="x-none"/>
        </w:rPr>
        <w:t>ա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>վորումներ</w:t>
      </w:r>
      <w:r w:rsidR="00E56CEB">
        <w:rPr>
          <w:rFonts w:ascii="GHEA Grapalat" w:hAnsi="GHEA Grapalat"/>
          <w:sz w:val="24"/>
          <w:szCs w:val="24"/>
          <w:lang w:val="hy-AM" w:eastAsia="x-none"/>
        </w:rPr>
        <w:t>, այդ թվում</w:t>
      </w:r>
      <w:r w:rsidR="00655FCD">
        <w:rPr>
          <w:rFonts w:ascii="GHEA Grapalat" w:hAnsi="GHEA Grapalat"/>
          <w:sz w:val="24"/>
          <w:szCs w:val="24"/>
          <w:lang w:val="hy-AM" w:eastAsia="x-none"/>
        </w:rPr>
        <w:t>՝</w:t>
      </w:r>
      <w:r w:rsidR="00E56CEB">
        <w:rPr>
          <w:rFonts w:ascii="GHEA Grapalat" w:hAnsi="GHEA Grapalat"/>
          <w:sz w:val="24"/>
          <w:szCs w:val="24"/>
          <w:lang w:val="hy-AM" w:eastAsia="x-none"/>
        </w:rPr>
        <w:t xml:space="preserve"> շարժական կամ շարժական մոդուլային սպանդանոցներ</w:t>
      </w:r>
      <w:r w:rsidR="002041C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>ձեռք</w:t>
      </w:r>
      <w:r w:rsidR="00175CF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>բերելու հնարավորությ</w:t>
      </w:r>
      <w:r w:rsidR="002041C7">
        <w:rPr>
          <w:rFonts w:ascii="GHEA Grapalat" w:hAnsi="GHEA Grapalat"/>
          <w:sz w:val="24"/>
          <w:szCs w:val="24"/>
          <w:lang w:val="hy-AM" w:eastAsia="x-none"/>
        </w:rPr>
        <w:t xml:space="preserve">ուն </w:t>
      </w:r>
      <w:r w:rsidR="00AF6E8A">
        <w:rPr>
          <w:rFonts w:ascii="GHEA Grapalat" w:hAnsi="GHEA Grapalat"/>
          <w:sz w:val="24"/>
          <w:szCs w:val="24"/>
          <w:lang w:val="hy-AM" w:eastAsia="x-none"/>
        </w:rPr>
        <w:t>տրամադր</w:t>
      </w:r>
      <w:r w:rsidR="002041C7">
        <w:rPr>
          <w:rFonts w:ascii="GHEA Grapalat" w:hAnsi="GHEA Grapalat"/>
          <w:sz w:val="24"/>
          <w:szCs w:val="24"/>
          <w:lang w:val="hy-AM" w:eastAsia="x-none"/>
        </w:rPr>
        <w:t>ելու</w:t>
      </w:r>
      <w:r w:rsidR="003576B9">
        <w:rPr>
          <w:rFonts w:ascii="GHEA Grapalat" w:hAnsi="GHEA Grapalat"/>
          <w:sz w:val="24"/>
          <w:szCs w:val="24"/>
          <w:lang w:val="hy-AM" w:eastAsia="x-none"/>
        </w:rPr>
        <w:t xml:space="preserve">, ինչպես նաև Ծրագրի պայմանները բարելավելու </w:t>
      </w:r>
      <w:r w:rsidR="00021E87" w:rsidRPr="00021E87">
        <w:rPr>
          <w:rFonts w:ascii="GHEA Grapalat" w:hAnsi="GHEA Grapalat"/>
          <w:sz w:val="24"/>
          <w:szCs w:val="24"/>
          <w:lang w:val="hy-AM" w:eastAsia="x-none"/>
        </w:rPr>
        <w:t>անհրաժեշտությամբ։</w:t>
      </w:r>
    </w:p>
    <w:p w14:paraId="36B51899" w14:textId="77777777" w:rsidR="00C056AC" w:rsidRDefault="001B6DD1" w:rsidP="001B6DD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    </w:t>
      </w:r>
      <w:r w:rsidR="005B6F59"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>
        <w:rPr>
          <w:rFonts w:ascii="GHEA Grapalat" w:hAnsi="GHEA Grapalat" w:cs="Arial"/>
          <w:lang w:val="hy-AM" w:eastAsia="x-none"/>
        </w:rPr>
        <w:t xml:space="preserve"> </w:t>
      </w:r>
      <w:r w:rsidR="00FD5F18">
        <w:rPr>
          <w:rFonts w:ascii="GHEA Grapalat" w:hAnsi="GHEA Grapalat" w:cs="Arial"/>
          <w:lang w:val="hy-AM" w:eastAsia="x-none"/>
        </w:rPr>
        <w:t xml:space="preserve">Սուբվենցիոն ծրագրերի շրջանակներում համայքները ձեռք </w:t>
      </w:r>
      <w:r w:rsidR="00C056AC">
        <w:rPr>
          <w:rFonts w:ascii="GHEA Grapalat" w:hAnsi="GHEA Grapalat" w:cs="Arial"/>
          <w:lang w:val="hy-AM" w:eastAsia="x-none"/>
        </w:rPr>
        <w:t xml:space="preserve">են </w:t>
      </w:r>
      <w:r w:rsidR="00FD5F18">
        <w:rPr>
          <w:rFonts w:ascii="GHEA Grapalat" w:hAnsi="GHEA Grapalat" w:cs="Arial"/>
          <w:lang w:val="hy-AM" w:eastAsia="x-none"/>
        </w:rPr>
        <w:t>բեր</w:t>
      </w:r>
      <w:r w:rsidR="00C056AC">
        <w:rPr>
          <w:rFonts w:ascii="GHEA Grapalat" w:hAnsi="GHEA Grapalat" w:cs="Arial"/>
          <w:lang w:val="hy-AM" w:eastAsia="x-none"/>
        </w:rPr>
        <w:t>ում տարբեր</w:t>
      </w:r>
      <w:r w:rsidR="00FD5F18">
        <w:rPr>
          <w:rFonts w:ascii="GHEA Grapalat" w:hAnsi="GHEA Grapalat" w:cs="Arial"/>
          <w:lang w:val="hy-AM" w:eastAsia="x-none"/>
        </w:rPr>
        <w:t xml:space="preserve"> սարքավորումներ, մեխանիզմներ, գյուղատնտեսական տեխնիկա, տրանսպորտային միջոցներ, հիմն</w:t>
      </w:r>
      <w:r w:rsidR="00C056AC">
        <w:rPr>
          <w:rFonts w:ascii="GHEA Grapalat" w:hAnsi="GHEA Grapalat" w:cs="Arial"/>
          <w:lang w:val="hy-AM" w:eastAsia="x-none"/>
        </w:rPr>
        <w:t xml:space="preserve">ում են </w:t>
      </w:r>
      <w:r w:rsidR="00FD5F18">
        <w:rPr>
          <w:rFonts w:ascii="GHEA Grapalat" w:hAnsi="GHEA Grapalat" w:cs="Arial"/>
          <w:lang w:val="hy-AM" w:eastAsia="x-none"/>
        </w:rPr>
        <w:t xml:space="preserve">սառնարանային տնտեսություններ և այլն, </w:t>
      </w:r>
      <w:r w:rsidR="00C056AC">
        <w:rPr>
          <w:rFonts w:ascii="GHEA Grapalat" w:hAnsi="GHEA Grapalat" w:cs="Arial"/>
          <w:lang w:val="hy-AM" w:eastAsia="x-none"/>
        </w:rPr>
        <w:t xml:space="preserve">մինչդեռ դրանց մեծ մասը հնարավոր է ձեռք բերել Էկոնոմիկայի նախարարության կողմից իրականացվող լիզինգային ծրագրերով։ Այդ ծրագրերի շրջանակներում ներկայումս հնարավոր է ձեռք բերել միայն գյուղատնտեսական տեխնիկա։ </w:t>
      </w:r>
    </w:p>
    <w:p w14:paraId="3B9C0D73" w14:textId="77777777" w:rsidR="003576B9" w:rsidRDefault="003576B9" w:rsidP="001B6DD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 w:eastAsia="x-none"/>
        </w:rPr>
        <w:t xml:space="preserve">Ծրագրի </w:t>
      </w:r>
      <w:r w:rsidRPr="00A14BD0">
        <w:rPr>
          <w:rFonts w:ascii="GHEA Grapalat" w:hAnsi="GHEA Grapalat" w:cs="Sylfaen"/>
          <w:lang w:val="hy-AM"/>
        </w:rPr>
        <w:t>40-րդ կետի 3.6-րդ ենթակետով և 41.4-րդ կետով սահմանված պահանջներով շարժական կամ շարժական մոդուլային սպանդանոց</w:t>
      </w:r>
      <w:r>
        <w:rPr>
          <w:rFonts w:ascii="GHEA Grapalat" w:hAnsi="GHEA Grapalat" w:cs="Sylfaen"/>
          <w:lang w:val="hy-AM"/>
        </w:rPr>
        <w:t>ի</w:t>
      </w:r>
      <w:r w:rsidRPr="00A14BD0">
        <w:rPr>
          <w:rFonts w:ascii="GHEA Grapalat" w:hAnsi="GHEA Grapalat" w:cs="Sylfaen"/>
          <w:lang w:val="hy-AM"/>
        </w:rPr>
        <w:t xml:space="preserve"> ձեռքբեր</w:t>
      </w:r>
      <w:r>
        <w:rPr>
          <w:rFonts w:ascii="GHEA Grapalat" w:hAnsi="GHEA Grapalat" w:cs="Sylfaen"/>
          <w:lang w:val="hy-AM"/>
        </w:rPr>
        <w:t xml:space="preserve">ման դիմումի մերժման հիմք է սահմանվել </w:t>
      </w:r>
      <w:r w:rsidRPr="003576B9">
        <w:rPr>
          <w:rFonts w:ascii="GHEA Grapalat" w:hAnsi="GHEA Grapalat" w:cs="Sylfaen"/>
          <w:lang w:val="hy-AM"/>
        </w:rPr>
        <w:t xml:space="preserve">Հայաստանի Հանրապետության մարզի տվյալ բնակավայրում շարժական կամ շարժական մոդուլային սպանդանոց շահագործելու նպատակով </w:t>
      </w:r>
      <w:r>
        <w:rPr>
          <w:rFonts w:ascii="GHEA Grapalat" w:hAnsi="GHEA Grapalat" w:cs="Sylfaen"/>
          <w:lang w:val="hy-AM"/>
        </w:rPr>
        <w:t>Է</w:t>
      </w:r>
      <w:r w:rsidRPr="003576B9">
        <w:rPr>
          <w:rFonts w:ascii="GHEA Grapalat" w:hAnsi="GHEA Grapalat" w:cs="Sylfaen"/>
          <w:lang w:val="hy-AM"/>
        </w:rPr>
        <w:t>կոնոմիկայի նախարարության կողմից նախկինում ստացված դիմումի շրջանակներում արդեն իսկ տրամադրվ</w:t>
      </w:r>
      <w:r>
        <w:rPr>
          <w:rFonts w:ascii="GHEA Grapalat" w:hAnsi="GHEA Grapalat" w:cs="Sylfaen"/>
          <w:lang w:val="hy-AM"/>
        </w:rPr>
        <w:t xml:space="preserve">ած </w:t>
      </w:r>
      <w:r w:rsidRPr="003576B9">
        <w:rPr>
          <w:rFonts w:ascii="GHEA Grapalat" w:hAnsi="GHEA Grapalat" w:cs="Sylfaen"/>
          <w:lang w:val="hy-AM"/>
        </w:rPr>
        <w:t>համաձայնությունը, որը</w:t>
      </w:r>
      <w:r>
        <w:rPr>
          <w:rFonts w:ascii="GHEA Grapalat" w:hAnsi="GHEA Grapalat" w:cs="Sylfaen"/>
          <w:lang w:val="hy-AM"/>
        </w:rPr>
        <w:t xml:space="preserve"> կարող է խոչընդոտ հանդիսանալ նոր շահառուների ներգրավման համար։</w:t>
      </w:r>
    </w:p>
    <w:p w14:paraId="7AF3C943" w14:textId="77777777" w:rsidR="0066560C" w:rsidRDefault="003576B9" w:rsidP="0066560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Բացի այդ Ծրագրով սահմանված է, որ </w:t>
      </w:r>
      <w:r w:rsidRPr="00A14BD0">
        <w:rPr>
          <w:rFonts w:ascii="GHEA Grapalat" w:hAnsi="GHEA Grapalat" w:cs="Sylfaen"/>
          <w:lang w:val="hy-AM"/>
        </w:rPr>
        <w:t>շարժական կամ շարժական մոդուլային սպանդանոց ձեռք բերած լիզինգառու</w:t>
      </w:r>
      <w:r>
        <w:rPr>
          <w:rFonts w:ascii="GHEA Grapalat" w:hAnsi="GHEA Grapalat" w:cs="Sylfaen"/>
          <w:lang w:val="hy-AM"/>
        </w:rPr>
        <w:t xml:space="preserve">ն </w:t>
      </w:r>
      <w:r w:rsidRPr="00A14BD0">
        <w:rPr>
          <w:rFonts w:ascii="GHEA Grapalat" w:hAnsi="GHEA Grapalat" w:cs="Sylfaen"/>
          <w:lang w:val="hy-AM"/>
        </w:rPr>
        <w:t>հայտարարությունով ստանձն</w:t>
      </w:r>
      <w:r w:rsidR="00D63799">
        <w:rPr>
          <w:rFonts w:ascii="GHEA Grapalat" w:hAnsi="GHEA Grapalat" w:cs="Sylfaen"/>
          <w:lang w:val="hy-AM"/>
        </w:rPr>
        <w:t xml:space="preserve">ում է որոշակի բնակավայրերում սպանդանոցային ծառայությունների մատուցման </w:t>
      </w:r>
      <w:r w:rsidRPr="00A14BD0">
        <w:rPr>
          <w:rFonts w:ascii="GHEA Grapalat" w:hAnsi="GHEA Grapalat" w:cs="Sylfaen"/>
          <w:lang w:val="hy-AM"/>
        </w:rPr>
        <w:t>պարտավորություն</w:t>
      </w:r>
      <w:r w:rsidR="00D63799">
        <w:rPr>
          <w:rFonts w:ascii="GHEA Grapalat" w:hAnsi="GHEA Grapalat" w:cs="Sylfaen"/>
          <w:lang w:val="hy-AM"/>
        </w:rPr>
        <w:t>, մինչդեռ ստանձնած պարտավորությու</w:t>
      </w:r>
      <w:r w:rsidRPr="00A14BD0">
        <w:rPr>
          <w:rFonts w:ascii="GHEA Grapalat" w:hAnsi="GHEA Grapalat" w:cs="Sylfaen"/>
          <w:lang w:val="hy-AM"/>
        </w:rPr>
        <w:t>ների</w:t>
      </w:r>
      <w:r w:rsidR="00D63799">
        <w:rPr>
          <w:rFonts w:ascii="GHEA Grapalat" w:hAnsi="GHEA Grapalat" w:cs="Sylfaen"/>
          <w:lang w:val="hy-AM"/>
        </w:rPr>
        <w:t xml:space="preserve"> նկատմամբ մոնիթորինգ</w:t>
      </w:r>
      <w:r w:rsidR="00E558D1" w:rsidRPr="00E558D1">
        <w:rPr>
          <w:rFonts w:ascii="GHEA Grapalat" w:hAnsi="GHEA Grapalat" w:cs="Sylfaen"/>
          <w:lang w:val="hy-AM"/>
        </w:rPr>
        <w:t xml:space="preserve"> </w:t>
      </w:r>
      <w:r w:rsidR="00E558D1">
        <w:rPr>
          <w:rFonts w:ascii="GHEA Grapalat" w:hAnsi="GHEA Grapalat" w:cs="Sylfaen"/>
          <w:lang w:val="hy-AM"/>
        </w:rPr>
        <w:t>նախատեսված չէ</w:t>
      </w:r>
      <w:r w:rsidR="00D63799">
        <w:rPr>
          <w:rFonts w:ascii="GHEA Grapalat" w:hAnsi="GHEA Grapalat" w:cs="Sylfaen"/>
          <w:lang w:val="hy-AM"/>
        </w:rPr>
        <w:t>։</w:t>
      </w:r>
    </w:p>
    <w:p w14:paraId="63EFAC48" w14:textId="77777777" w:rsidR="0066560C" w:rsidRDefault="0066560C" w:rsidP="0066560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3</w:t>
      </w:r>
      <w:r>
        <w:rPr>
          <w:rFonts w:ascii="Cambria Math" w:hAnsi="Cambria Math" w:cs="Sylfaen"/>
          <w:lang w:val="hy-AM"/>
        </w:rPr>
        <w:t xml:space="preserve">․ </w:t>
      </w:r>
      <w:r w:rsidR="006543C2" w:rsidRPr="0066560C">
        <w:rPr>
          <w:rFonts w:ascii="GHEA Grapalat" w:hAnsi="GHEA Grapalat"/>
          <w:b/>
          <w:i/>
          <w:lang w:val="hy-AM"/>
        </w:rPr>
        <w:t>Կարգավորման</w:t>
      </w:r>
      <w:r w:rsidR="006543C2" w:rsidRPr="0066560C">
        <w:rPr>
          <w:rFonts w:ascii="GHEA Grapalat" w:hAnsi="GHEA Grapalat"/>
          <w:b/>
          <w:i/>
          <w:lang w:val="af-ZA"/>
        </w:rPr>
        <w:t xml:space="preserve"> </w:t>
      </w:r>
      <w:r w:rsidR="006543C2" w:rsidRPr="0066560C">
        <w:rPr>
          <w:rFonts w:ascii="GHEA Grapalat" w:hAnsi="GHEA Grapalat"/>
          <w:b/>
          <w:i/>
          <w:lang w:val="hy-AM"/>
        </w:rPr>
        <w:t>նպատակը</w:t>
      </w:r>
      <w:r w:rsidR="006543C2" w:rsidRPr="0066560C">
        <w:rPr>
          <w:rFonts w:ascii="GHEA Grapalat" w:hAnsi="GHEA Grapalat"/>
          <w:b/>
          <w:i/>
          <w:lang w:val="af-ZA"/>
        </w:rPr>
        <w:t xml:space="preserve"> </w:t>
      </w:r>
      <w:r w:rsidR="006543C2" w:rsidRPr="0066560C">
        <w:rPr>
          <w:rFonts w:ascii="GHEA Grapalat" w:hAnsi="GHEA Grapalat"/>
          <w:b/>
          <w:i/>
          <w:lang w:val="hy-AM"/>
        </w:rPr>
        <w:t>և</w:t>
      </w:r>
      <w:r w:rsidR="006543C2" w:rsidRPr="0066560C">
        <w:rPr>
          <w:rFonts w:ascii="GHEA Grapalat" w:hAnsi="GHEA Grapalat"/>
          <w:b/>
          <w:i/>
          <w:lang w:val="af-ZA"/>
        </w:rPr>
        <w:t xml:space="preserve"> </w:t>
      </w:r>
      <w:r w:rsidR="006543C2" w:rsidRPr="0066560C">
        <w:rPr>
          <w:rFonts w:ascii="GHEA Grapalat" w:hAnsi="GHEA Grapalat"/>
          <w:b/>
          <w:i/>
          <w:lang w:val="hy-AM"/>
        </w:rPr>
        <w:t>բնույթը</w:t>
      </w:r>
      <w:r w:rsidR="006543C2" w:rsidRPr="0066560C">
        <w:rPr>
          <w:rFonts w:ascii="GHEA Grapalat" w:hAnsi="GHEA Grapalat"/>
          <w:lang w:val="af-ZA"/>
        </w:rPr>
        <w:t xml:space="preserve"> – </w:t>
      </w:r>
      <w:r w:rsidR="0038403B" w:rsidRPr="0066560C">
        <w:rPr>
          <w:rFonts w:ascii="GHEA Grapalat" w:hAnsi="GHEA Grapalat"/>
          <w:lang w:val="hy-AM"/>
        </w:rPr>
        <w:t>Ն</w:t>
      </w:r>
      <w:r w:rsidR="005B6F59" w:rsidRPr="0066560C">
        <w:rPr>
          <w:rFonts w:ascii="GHEA Grapalat" w:hAnsi="GHEA Grapalat"/>
          <w:lang w:val="hy-AM"/>
        </w:rPr>
        <w:t xml:space="preserve">ախագծով առաջարկվում է </w:t>
      </w:r>
      <w:r w:rsidR="0038403B" w:rsidRPr="0066560C">
        <w:rPr>
          <w:rFonts w:ascii="GHEA Grapalat" w:hAnsi="GHEA Grapalat"/>
          <w:lang w:val="hy-AM"/>
        </w:rPr>
        <w:t>Ծ</w:t>
      </w:r>
      <w:r w:rsidR="005B6F59" w:rsidRPr="0066560C">
        <w:rPr>
          <w:rFonts w:ascii="GHEA Grapalat" w:hAnsi="GHEA Grapalat"/>
          <w:lang w:val="hy-AM"/>
        </w:rPr>
        <w:t xml:space="preserve">րագրում կատարել համապատասխան </w:t>
      </w:r>
      <w:r w:rsidRPr="0066560C">
        <w:rPr>
          <w:rFonts w:ascii="GHEA Grapalat" w:hAnsi="GHEA Grapalat"/>
          <w:lang w:val="hy-AM"/>
        </w:rPr>
        <w:t>փոփոխություններ և լրացումներ, ըստ որոնց՝</w:t>
      </w:r>
    </w:p>
    <w:p w14:paraId="226E4DF3" w14:textId="77777777" w:rsidR="008239D7" w:rsidRDefault="0066560C" w:rsidP="0066560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 xml:space="preserve">- </w:t>
      </w:r>
      <w:r w:rsidR="00186AC8" w:rsidRPr="0066560C">
        <w:rPr>
          <w:rFonts w:ascii="GHEA Grapalat" w:hAnsi="GHEA Grapalat"/>
          <w:lang w:val="hy-AM"/>
        </w:rPr>
        <w:t>Ծրագրի</w:t>
      </w:r>
      <w:r w:rsidR="00D545AE" w:rsidRPr="0066560C">
        <w:rPr>
          <w:rFonts w:ascii="GHEA Grapalat" w:hAnsi="GHEA Grapalat"/>
          <w:lang w:val="hy-AM"/>
        </w:rPr>
        <w:t xml:space="preserve">ց </w:t>
      </w:r>
      <w:r>
        <w:rPr>
          <w:rFonts w:ascii="GHEA Grapalat" w:hAnsi="GHEA Grapalat"/>
          <w:lang w:val="hy-AM"/>
        </w:rPr>
        <w:t xml:space="preserve">օգտվող շահառուների շրջանակը լրացվում է համայնքներով՝ պայմանով, որ  </w:t>
      </w:r>
      <w:r w:rsidR="00D545AE" w:rsidRPr="0066560C">
        <w:rPr>
          <w:rFonts w:ascii="GHEA Grapalat" w:hAnsi="GHEA Grapalat"/>
          <w:lang w:val="af-ZA"/>
        </w:rPr>
        <w:t>տվյալ լիզինգի առարկան նախատեսված չէ ձեռք բերել սուբվենցիոն ծրագրերով</w:t>
      </w:r>
      <w:r w:rsidR="008239D7">
        <w:rPr>
          <w:rFonts w:ascii="GHEA Grapalat" w:hAnsi="GHEA Grapalat"/>
          <w:lang w:val="af-ZA"/>
        </w:rPr>
        <w:t>,</w:t>
      </w:r>
    </w:p>
    <w:p w14:paraId="7698046B" w14:textId="5F17A5CC" w:rsidR="008239D7" w:rsidRDefault="008239D7" w:rsidP="0066560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 xml:space="preserve">- </w:t>
      </w:r>
      <w:r w:rsidR="00FE7869">
        <w:rPr>
          <w:rFonts w:ascii="GHEA Grapalat" w:hAnsi="GHEA Grapalat"/>
          <w:lang w:val="hy-AM"/>
        </w:rPr>
        <w:t xml:space="preserve">ուժը կորցրած </w:t>
      </w:r>
      <w:r w:rsidR="00ED49E0">
        <w:rPr>
          <w:rFonts w:ascii="GHEA Grapalat" w:hAnsi="GHEA Grapalat"/>
          <w:lang w:val="hy-AM"/>
        </w:rPr>
        <w:t>են</w:t>
      </w:r>
      <w:r w:rsidR="00FE7869">
        <w:rPr>
          <w:rFonts w:ascii="GHEA Grapalat" w:hAnsi="GHEA Grapalat"/>
          <w:lang w:val="hy-AM"/>
        </w:rPr>
        <w:t xml:space="preserve"> ճանաչվում</w:t>
      </w:r>
      <w:r w:rsidR="00352FFC">
        <w:rPr>
          <w:rFonts w:ascii="GHEA Grapalat" w:hAnsi="GHEA Grapalat"/>
          <w:lang w:val="hy-AM"/>
        </w:rPr>
        <w:t xml:space="preserve"> </w:t>
      </w:r>
      <w:r w:rsidR="00ED49E0" w:rsidRPr="00ED49E0">
        <w:rPr>
          <w:rFonts w:ascii="GHEA Grapalat" w:hAnsi="GHEA Grapalat"/>
          <w:lang w:val="hy-AM"/>
        </w:rPr>
        <w:t xml:space="preserve">մարզի տվյալ բնակավայրում շարժական կամ շարժական մոդուլային սպանդանոց շահագործելու նպատակով Էկոնոմիկայի նախարարության կողմից մեկից ավելի </w:t>
      </w:r>
      <w:r w:rsidR="00352FFC">
        <w:rPr>
          <w:rFonts w:ascii="GHEA Grapalat" w:hAnsi="GHEA Grapalat"/>
          <w:lang w:val="hy-AM"/>
        </w:rPr>
        <w:t xml:space="preserve">դիմումներին </w:t>
      </w:r>
      <w:r w:rsidR="00ED49E0" w:rsidRPr="00ED49E0">
        <w:rPr>
          <w:rFonts w:ascii="GHEA Grapalat" w:hAnsi="GHEA Grapalat"/>
          <w:lang w:val="hy-AM"/>
        </w:rPr>
        <w:t>համաձայնություն տալու սահմանափակ</w:t>
      </w:r>
      <w:r w:rsidR="00352FFC">
        <w:rPr>
          <w:rFonts w:ascii="GHEA Grapalat" w:hAnsi="GHEA Grapalat"/>
          <w:lang w:val="hy-AM"/>
        </w:rPr>
        <w:t xml:space="preserve">ման և </w:t>
      </w:r>
      <w:r w:rsidRPr="008239D7">
        <w:rPr>
          <w:rFonts w:ascii="GHEA Grapalat" w:hAnsi="GHEA Grapalat"/>
        </w:rPr>
        <w:t>մարզի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տվյալ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բնակավայրում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շարժական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կամ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շարժական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մոդուլային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սպանդանոց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շահագործելու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նպատակով</w:t>
      </w:r>
      <w:r w:rsidRPr="008239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</w:t>
      </w:r>
      <w:r w:rsidRPr="008239D7">
        <w:rPr>
          <w:rFonts w:ascii="GHEA Grapalat" w:hAnsi="GHEA Grapalat"/>
        </w:rPr>
        <w:t>կոնոմիկայի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նախարարության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կողմից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նախկինում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ստացված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դիմումի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շրջանակներում</w:t>
      </w:r>
      <w:r w:rsidRPr="008239D7">
        <w:rPr>
          <w:rFonts w:ascii="GHEA Grapalat" w:hAnsi="GHEA Grapalat"/>
          <w:lang w:val="af-ZA"/>
        </w:rPr>
        <w:t xml:space="preserve"> </w:t>
      </w:r>
      <w:r w:rsidRPr="008239D7">
        <w:rPr>
          <w:rFonts w:ascii="GHEA Grapalat" w:hAnsi="GHEA Grapalat"/>
        </w:rPr>
        <w:t>տրամադրվ</w:t>
      </w:r>
      <w:r>
        <w:rPr>
          <w:rFonts w:ascii="GHEA Grapalat" w:hAnsi="GHEA Grapalat"/>
          <w:lang w:val="hy-AM"/>
        </w:rPr>
        <w:t xml:space="preserve">ած համաձայնության հիմքով դիմումի մերժման </w:t>
      </w:r>
      <w:r w:rsidR="00FE7869">
        <w:rPr>
          <w:rFonts w:ascii="GHEA Grapalat" w:hAnsi="GHEA Grapalat"/>
          <w:lang w:val="hy-AM"/>
        </w:rPr>
        <w:t>պայման</w:t>
      </w:r>
      <w:r w:rsidR="00352FFC">
        <w:rPr>
          <w:rFonts w:ascii="GHEA Grapalat" w:hAnsi="GHEA Grapalat"/>
          <w:lang w:val="hy-AM"/>
        </w:rPr>
        <w:t>ներ</w:t>
      </w:r>
      <w:r w:rsidR="00FE7869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>,</w:t>
      </w:r>
    </w:p>
    <w:p w14:paraId="7A4F1630" w14:textId="5943461F" w:rsidR="008239D7" w:rsidRDefault="008239D7" w:rsidP="0066560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>
        <w:rPr>
          <w:rFonts w:ascii="GHEA Grapalat" w:hAnsi="GHEA Grapalat" w:cs="Sylfaen"/>
          <w:lang w:val="hy-AM"/>
        </w:rPr>
        <w:t>Ծ</w:t>
      </w:r>
      <w:r w:rsidRPr="00A14BD0">
        <w:rPr>
          <w:rFonts w:ascii="GHEA Grapalat" w:hAnsi="GHEA Grapalat" w:cs="Sylfaen"/>
          <w:lang w:val="hy-AM"/>
        </w:rPr>
        <w:t>րագրի 40-րդ կետի 3.6-րդ ենթակետով և 41.4-րդ կետով սահմանված պահանջներով շարժական կամ շարժական մոդուլային սպանդանոց ձեռք բերած լիզինգառուի ստանձնած պարտավորությունների կատարման ընթացքի մոնիթորինգը վերապահվում է շարժական կամ շարժական մոդուլային սպանդանոցի շահագործման վայրի մարզի համայնքին</w:t>
      </w:r>
      <w:r>
        <w:rPr>
          <w:rFonts w:ascii="GHEA Grapalat" w:hAnsi="GHEA Grapalat" w:cs="Sylfaen"/>
          <w:lang w:val="hy-AM"/>
        </w:rPr>
        <w:t>։</w:t>
      </w:r>
    </w:p>
    <w:p w14:paraId="44DAC783" w14:textId="0FCA22AA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0B8880CD" w14:textId="7E4BC527" w:rsidR="001B0359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43284D" w:rsidRPr="0043284D">
        <w:rPr>
          <w:rFonts w:ascii="GHEA Grapalat" w:hAnsi="GHEA Grapalat" w:cs="Sylfaen"/>
          <w:lang w:val="hy-AM"/>
        </w:rPr>
        <w:t>Ծրագրի</w:t>
      </w:r>
      <w:r w:rsidR="00D545AE">
        <w:rPr>
          <w:rFonts w:ascii="GHEA Grapalat" w:hAnsi="GHEA Grapalat" w:cs="Sylfaen"/>
          <w:lang w:val="hy-AM"/>
        </w:rPr>
        <w:t xml:space="preserve">ց օգտվելու հնարվորություն </w:t>
      </w:r>
      <w:r w:rsidR="008239D7">
        <w:rPr>
          <w:rFonts w:ascii="GHEA Grapalat" w:hAnsi="GHEA Grapalat" w:cs="Sylfaen"/>
          <w:lang w:val="hy-AM"/>
        </w:rPr>
        <w:t xml:space="preserve">կունենան </w:t>
      </w:r>
      <w:r w:rsidR="00D545AE">
        <w:rPr>
          <w:rFonts w:ascii="GHEA Grapalat" w:hAnsi="GHEA Grapalat" w:cs="Sylfaen"/>
          <w:lang w:val="hy-AM"/>
        </w:rPr>
        <w:t>նաև համայնքներ</w:t>
      </w:r>
      <w:r w:rsidR="008239D7">
        <w:rPr>
          <w:rFonts w:ascii="GHEA Grapalat" w:hAnsi="GHEA Grapalat" w:cs="Sylfaen"/>
          <w:lang w:val="hy-AM"/>
        </w:rPr>
        <w:t>ը, կընդլայնվի սպանդանոցային ծառայու</w:t>
      </w:r>
      <w:r w:rsidR="001B0359">
        <w:rPr>
          <w:rFonts w:ascii="GHEA Grapalat" w:hAnsi="GHEA Grapalat" w:cs="Sylfaen"/>
          <w:lang w:val="hy-AM"/>
        </w:rPr>
        <w:t>թ</w:t>
      </w:r>
      <w:r w:rsidR="008239D7">
        <w:rPr>
          <w:rFonts w:ascii="GHEA Grapalat" w:hAnsi="GHEA Grapalat" w:cs="Sylfaen"/>
          <w:lang w:val="hy-AM"/>
        </w:rPr>
        <w:t xml:space="preserve">յան մատուցման անհրաժեշտություն ունեցող </w:t>
      </w:r>
      <w:r w:rsidR="001B0359">
        <w:rPr>
          <w:rFonts w:ascii="GHEA Grapalat" w:hAnsi="GHEA Grapalat" w:cs="Sylfaen"/>
          <w:lang w:val="hy-AM"/>
        </w:rPr>
        <w:t>բնակավայրերում Ծրագրի շրջանակներում ծառայություն մատուցելու ցանկություն ունեցող շահառուների շրջանակը, կապահովվի  սպանդանոցային մորթի ծառայություններ մատուցող շահառու</w:t>
      </w:r>
      <w:r w:rsidR="00FE7869">
        <w:rPr>
          <w:rFonts w:ascii="GHEA Grapalat" w:hAnsi="GHEA Grapalat" w:cs="Sylfaen"/>
          <w:lang w:val="hy-AM"/>
        </w:rPr>
        <w:t>ի</w:t>
      </w:r>
      <w:r w:rsidR="001B0359">
        <w:rPr>
          <w:rFonts w:ascii="GHEA Grapalat" w:hAnsi="GHEA Grapalat" w:cs="Sylfaen"/>
          <w:lang w:val="hy-AM"/>
        </w:rPr>
        <w:t xml:space="preserve"> կողմից ստանձնած </w:t>
      </w:r>
      <w:r w:rsidR="008C4E61">
        <w:rPr>
          <w:rFonts w:ascii="GHEA Grapalat" w:hAnsi="GHEA Grapalat" w:cs="Sylfaen"/>
          <w:lang w:val="hy-AM"/>
        </w:rPr>
        <w:t xml:space="preserve">սպանդանոցային մորթի ծառայությունների մատուցման </w:t>
      </w:r>
      <w:r w:rsidR="001B0359">
        <w:rPr>
          <w:rFonts w:ascii="GHEA Grapalat" w:hAnsi="GHEA Grapalat" w:cs="Sylfaen"/>
          <w:lang w:val="hy-AM"/>
        </w:rPr>
        <w:t>պարտավորությունների կատարման նկատմամբ մոնիթորինգը։</w:t>
      </w:r>
    </w:p>
    <w:p w14:paraId="3BCA31DE" w14:textId="195FD9B0" w:rsidR="00DB7E05" w:rsidRPr="003E48CC" w:rsidRDefault="006543C2" w:rsidP="00DB7E05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lastRenderedPageBreak/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B7E05" w:rsidRPr="00DB7E05">
        <w:rPr>
          <w:rFonts w:ascii="GHEA Grapalat" w:hAnsi="GHEA Grapalat" w:cs="Sylfaen"/>
          <w:lang w:val="af-ZA"/>
        </w:rPr>
        <w:t>Ն</w:t>
      </w:r>
      <w:r w:rsidR="003E48CC" w:rsidRPr="003E48CC">
        <w:rPr>
          <w:rFonts w:ascii="GHEA Grapalat" w:hAnsi="GHEA Grapalat" w:cs="Sylfaen"/>
          <w:lang w:val="af-ZA"/>
        </w:rPr>
        <w:t>ախագծի ընդուն</w:t>
      </w:r>
      <w:r w:rsidR="003E48CC" w:rsidRPr="003E48CC">
        <w:rPr>
          <w:rFonts w:ascii="GHEA Grapalat" w:hAnsi="GHEA Grapalat" w:cs="Sylfaen"/>
          <w:lang w:val="hy-AM"/>
        </w:rPr>
        <w:t xml:space="preserve">ման </w:t>
      </w:r>
      <w:r w:rsidR="0043284D">
        <w:rPr>
          <w:rFonts w:ascii="GHEA Grapalat" w:hAnsi="GHEA Grapalat" w:cs="Sylfaen"/>
          <w:lang w:val="hy-AM"/>
        </w:rPr>
        <w:t xml:space="preserve">դեպքում </w:t>
      </w:r>
      <w:r w:rsidR="00142A7B" w:rsidRPr="00142A7B">
        <w:rPr>
          <w:rFonts w:ascii="GHEA Grapalat" w:hAnsi="GHEA Grapalat" w:cs="Sylfaen"/>
          <w:lang w:val="hy-AM"/>
        </w:rPr>
        <w:t>Ծրագրի գծով պետական բյուջեից Էկոնոմիկայի նախարարությանը լրացուցիչ ֆինանսական միջոցներ հատկացնելու անհրաժեշտություն չի առաջանու</w:t>
      </w:r>
      <w:r w:rsidR="001B0359">
        <w:rPr>
          <w:rFonts w:ascii="GHEA Grapalat" w:hAnsi="GHEA Grapalat" w:cs="Sylfaen"/>
          <w:lang w:val="hy-AM"/>
        </w:rPr>
        <w:t>մ։</w:t>
      </w:r>
      <w:r w:rsidR="00DB7E05">
        <w:rPr>
          <w:rFonts w:ascii="GHEA Grapalat" w:hAnsi="GHEA Grapalat" w:cs="Sylfaen"/>
          <w:lang w:val="hy-AM"/>
        </w:rPr>
        <w:t xml:space="preserve"> </w:t>
      </w:r>
    </w:p>
    <w:p w14:paraId="58CFA8E3" w14:textId="048E5643" w:rsidR="006543C2" w:rsidRPr="0072195A" w:rsidRDefault="006543C2" w:rsidP="006543C2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>9.4 Ագրոպարենային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="003F30CF" w:rsidRPr="003F30CF">
        <w:rPr>
          <w:rFonts w:ascii="GHEA Grapalat" w:hAnsi="GHEA Grapalat" w:cs="Sylfaen"/>
          <w:bCs/>
          <w:lang w:val="hy-AM"/>
        </w:rPr>
        <w:t>Գյուղատնտեսական հումք մշակող  ընկերությունների արտադրական կարողությունների հզորացում և  արդիականացում՝ տարեկան շուրջ 250 միավոր սարքավորումների ձեռքբերմանն աջակցություն</w:t>
      </w:r>
      <w:r>
        <w:rPr>
          <w:rFonts w:ascii="GHEA Grapalat" w:hAnsi="GHEA Grapalat" w:cs="Sylfaen"/>
          <w:bCs/>
          <w:lang w:val="hy-AM"/>
        </w:rPr>
        <w:t xml:space="preserve">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</w:t>
      </w:r>
      <w:r w:rsidR="003F30CF">
        <w:rPr>
          <w:rFonts w:ascii="GHEA Grapalat" w:hAnsi="GHEA Grapalat" w:cs="Sylfaen"/>
          <w:bCs/>
          <w:lang w:val="hy-AM"/>
        </w:rPr>
        <w:t>7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935E0F">
      <w:pgSz w:w="12240" w:h="15840"/>
      <w:pgMar w:top="630" w:right="108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7507C"/>
    <w:multiLevelType w:val="hybridMultilevel"/>
    <w:tmpl w:val="D444E516"/>
    <w:lvl w:ilvl="0" w:tplc="3118EC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07942836">
    <w:abstractNumId w:val="2"/>
  </w:num>
  <w:num w:numId="2" w16cid:durableId="73940013">
    <w:abstractNumId w:val="0"/>
  </w:num>
  <w:num w:numId="3" w16cid:durableId="19056825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1872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21E87"/>
    <w:rsid w:val="00036572"/>
    <w:rsid w:val="00057109"/>
    <w:rsid w:val="000B2423"/>
    <w:rsid w:val="000C1D26"/>
    <w:rsid w:val="000D622B"/>
    <w:rsid w:val="00110C1D"/>
    <w:rsid w:val="00111021"/>
    <w:rsid w:val="00113326"/>
    <w:rsid w:val="0014169E"/>
    <w:rsid w:val="00142A7B"/>
    <w:rsid w:val="0017000D"/>
    <w:rsid w:val="00171F44"/>
    <w:rsid w:val="00175CFD"/>
    <w:rsid w:val="00184E53"/>
    <w:rsid w:val="0018609B"/>
    <w:rsid w:val="00186AC8"/>
    <w:rsid w:val="00187EE4"/>
    <w:rsid w:val="00194828"/>
    <w:rsid w:val="001A498A"/>
    <w:rsid w:val="001B0359"/>
    <w:rsid w:val="001B5FD8"/>
    <w:rsid w:val="001B6DD1"/>
    <w:rsid w:val="001D287F"/>
    <w:rsid w:val="001E3DE5"/>
    <w:rsid w:val="002041C7"/>
    <w:rsid w:val="00243649"/>
    <w:rsid w:val="00262873"/>
    <w:rsid w:val="00293619"/>
    <w:rsid w:val="002B6181"/>
    <w:rsid w:val="002C328D"/>
    <w:rsid w:val="002D2D4F"/>
    <w:rsid w:val="002F2895"/>
    <w:rsid w:val="00307DC7"/>
    <w:rsid w:val="003224D5"/>
    <w:rsid w:val="00342E7A"/>
    <w:rsid w:val="00350DCE"/>
    <w:rsid w:val="00352FFC"/>
    <w:rsid w:val="003576B9"/>
    <w:rsid w:val="0038403B"/>
    <w:rsid w:val="00395695"/>
    <w:rsid w:val="003A3788"/>
    <w:rsid w:val="003C56AE"/>
    <w:rsid w:val="003C6791"/>
    <w:rsid w:val="003D3339"/>
    <w:rsid w:val="003E48CC"/>
    <w:rsid w:val="003F30CF"/>
    <w:rsid w:val="003F7578"/>
    <w:rsid w:val="00410781"/>
    <w:rsid w:val="00415AEA"/>
    <w:rsid w:val="0043284D"/>
    <w:rsid w:val="00482148"/>
    <w:rsid w:val="00485AE9"/>
    <w:rsid w:val="004C19D6"/>
    <w:rsid w:val="004D1061"/>
    <w:rsid w:val="00514E0F"/>
    <w:rsid w:val="0053465D"/>
    <w:rsid w:val="0054719A"/>
    <w:rsid w:val="00554031"/>
    <w:rsid w:val="00565031"/>
    <w:rsid w:val="00592BA9"/>
    <w:rsid w:val="005A2A74"/>
    <w:rsid w:val="005B1B98"/>
    <w:rsid w:val="005B6F59"/>
    <w:rsid w:val="005C65EB"/>
    <w:rsid w:val="005D4A11"/>
    <w:rsid w:val="005E63F6"/>
    <w:rsid w:val="005F5AE6"/>
    <w:rsid w:val="00632783"/>
    <w:rsid w:val="00633A7B"/>
    <w:rsid w:val="00633C5F"/>
    <w:rsid w:val="00647B56"/>
    <w:rsid w:val="006543C2"/>
    <w:rsid w:val="00655FCD"/>
    <w:rsid w:val="0066560C"/>
    <w:rsid w:val="00673891"/>
    <w:rsid w:val="00675B0B"/>
    <w:rsid w:val="00685B13"/>
    <w:rsid w:val="00694532"/>
    <w:rsid w:val="006C166A"/>
    <w:rsid w:val="006C5014"/>
    <w:rsid w:val="006F604E"/>
    <w:rsid w:val="00707514"/>
    <w:rsid w:val="0072260B"/>
    <w:rsid w:val="007244AD"/>
    <w:rsid w:val="00744907"/>
    <w:rsid w:val="0074578B"/>
    <w:rsid w:val="00775495"/>
    <w:rsid w:val="007B481D"/>
    <w:rsid w:val="007B57E2"/>
    <w:rsid w:val="007C299B"/>
    <w:rsid w:val="007C5442"/>
    <w:rsid w:val="007E6FF2"/>
    <w:rsid w:val="007F485C"/>
    <w:rsid w:val="007F6F6B"/>
    <w:rsid w:val="00806725"/>
    <w:rsid w:val="008239D7"/>
    <w:rsid w:val="00855002"/>
    <w:rsid w:val="00871852"/>
    <w:rsid w:val="00887546"/>
    <w:rsid w:val="00887E24"/>
    <w:rsid w:val="008B7573"/>
    <w:rsid w:val="008B78A4"/>
    <w:rsid w:val="008C32A3"/>
    <w:rsid w:val="008C4E61"/>
    <w:rsid w:val="008C5FB6"/>
    <w:rsid w:val="00905438"/>
    <w:rsid w:val="0091360F"/>
    <w:rsid w:val="00913B9B"/>
    <w:rsid w:val="00922EA7"/>
    <w:rsid w:val="00933374"/>
    <w:rsid w:val="009345C6"/>
    <w:rsid w:val="00935E0F"/>
    <w:rsid w:val="0093729F"/>
    <w:rsid w:val="00971948"/>
    <w:rsid w:val="009752E4"/>
    <w:rsid w:val="009B6260"/>
    <w:rsid w:val="009D2366"/>
    <w:rsid w:val="009F66F0"/>
    <w:rsid w:val="00A164B5"/>
    <w:rsid w:val="00A20BF5"/>
    <w:rsid w:val="00A2133B"/>
    <w:rsid w:val="00A22E3D"/>
    <w:rsid w:val="00A26DF3"/>
    <w:rsid w:val="00A40456"/>
    <w:rsid w:val="00A43FFC"/>
    <w:rsid w:val="00A7340A"/>
    <w:rsid w:val="00A75A7D"/>
    <w:rsid w:val="00A914DA"/>
    <w:rsid w:val="00AB258B"/>
    <w:rsid w:val="00AB7F60"/>
    <w:rsid w:val="00AF3022"/>
    <w:rsid w:val="00AF4DC1"/>
    <w:rsid w:val="00AF6E8A"/>
    <w:rsid w:val="00B21363"/>
    <w:rsid w:val="00B233AF"/>
    <w:rsid w:val="00B477F5"/>
    <w:rsid w:val="00B6622C"/>
    <w:rsid w:val="00B715A2"/>
    <w:rsid w:val="00B718D2"/>
    <w:rsid w:val="00B75150"/>
    <w:rsid w:val="00B81B53"/>
    <w:rsid w:val="00B95E55"/>
    <w:rsid w:val="00BC241B"/>
    <w:rsid w:val="00BD34FF"/>
    <w:rsid w:val="00BD7A78"/>
    <w:rsid w:val="00BD7F47"/>
    <w:rsid w:val="00C056AC"/>
    <w:rsid w:val="00C05FF9"/>
    <w:rsid w:val="00C07D52"/>
    <w:rsid w:val="00C1300F"/>
    <w:rsid w:val="00C36F10"/>
    <w:rsid w:val="00C46360"/>
    <w:rsid w:val="00C65BA4"/>
    <w:rsid w:val="00C723EB"/>
    <w:rsid w:val="00CB173B"/>
    <w:rsid w:val="00CC6551"/>
    <w:rsid w:val="00CD6011"/>
    <w:rsid w:val="00CF3A42"/>
    <w:rsid w:val="00CF3D76"/>
    <w:rsid w:val="00CF5485"/>
    <w:rsid w:val="00CF619B"/>
    <w:rsid w:val="00D076C4"/>
    <w:rsid w:val="00D179A6"/>
    <w:rsid w:val="00D30A05"/>
    <w:rsid w:val="00D545AE"/>
    <w:rsid w:val="00D63799"/>
    <w:rsid w:val="00D713E5"/>
    <w:rsid w:val="00DB5AE2"/>
    <w:rsid w:val="00DB7A23"/>
    <w:rsid w:val="00DB7E05"/>
    <w:rsid w:val="00DE47E2"/>
    <w:rsid w:val="00DF10B3"/>
    <w:rsid w:val="00DF7875"/>
    <w:rsid w:val="00E07059"/>
    <w:rsid w:val="00E21A2F"/>
    <w:rsid w:val="00E2643B"/>
    <w:rsid w:val="00E463DB"/>
    <w:rsid w:val="00E558D1"/>
    <w:rsid w:val="00E56CEB"/>
    <w:rsid w:val="00EB2DD2"/>
    <w:rsid w:val="00EC070D"/>
    <w:rsid w:val="00ED49E0"/>
    <w:rsid w:val="00EE48F5"/>
    <w:rsid w:val="00EF5505"/>
    <w:rsid w:val="00F2184B"/>
    <w:rsid w:val="00F249D4"/>
    <w:rsid w:val="00F25B0B"/>
    <w:rsid w:val="00F3725B"/>
    <w:rsid w:val="00F54001"/>
    <w:rsid w:val="00F5517E"/>
    <w:rsid w:val="00F6510A"/>
    <w:rsid w:val="00F66A72"/>
    <w:rsid w:val="00F70ADE"/>
    <w:rsid w:val="00F72333"/>
    <w:rsid w:val="00F97B62"/>
    <w:rsid w:val="00FA3B48"/>
    <w:rsid w:val="00FB2D57"/>
    <w:rsid w:val="00FD081A"/>
    <w:rsid w:val="00FD5F18"/>
    <w:rsid w:val="00FE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30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9</cp:revision>
  <cp:lastPrinted>2024-02-26T11:30:00Z</cp:lastPrinted>
  <dcterms:created xsi:type="dcterms:W3CDTF">2024-10-07T07:13:00Z</dcterms:created>
  <dcterms:modified xsi:type="dcterms:W3CDTF">2024-10-24T12:57:00Z</dcterms:modified>
</cp:coreProperties>
</file>