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7708F11F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bookmarkStart w:id="0" w:name="_GoBack"/>
      <w:bookmarkEnd w:id="0"/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ԿԱՌԱՎԱՐՈՒԹՅԱՆ 2023 ԹՎԱԿԱՆԻ ԴԵԿՏԵՄԲԵՐԻ 28-Ի N 23</w:t>
      </w:r>
      <w:r w:rsidR="00B33EC5">
        <w:rPr>
          <w:rFonts w:ascii="GHEA Grapalat" w:hAnsi="GHEA Grapalat" w:cs="Sylfaen"/>
          <w:b/>
          <w:bCs/>
          <w:color w:val="000000" w:themeColor="text1"/>
          <w:lang w:val="hy-AM"/>
        </w:rPr>
        <w:t>23-Ն ՈՐՈՇՄԱՆ ՄԵՋ ՓՈՓՈԽՈՒԹՅՈՒՆ ԵՎ ԼՐԱՑՈՒՄ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7A6CD8" w:rsidRPr="00386BA5" w14:paraId="74943033" w14:textId="77777777" w:rsidTr="00EF6737">
        <w:trPr>
          <w:tblCellSpacing w:w="0" w:type="dxa"/>
        </w:trPr>
        <w:tc>
          <w:tcPr>
            <w:tcW w:w="7375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1DEEFE08" w14:textId="5D299059" w:rsidR="008F7EB9" w:rsidRPr="00C05A83" w:rsidRDefault="00EF6737" w:rsidP="00B33EC5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B33EC5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386BA5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 w:rsidR="00D17CDF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86BA5" w14:paraId="34BB83CD" w14:textId="77777777" w:rsidTr="00EF6737">
        <w:trPr>
          <w:tblCellSpacing w:w="0" w:type="dxa"/>
        </w:trPr>
        <w:tc>
          <w:tcPr>
            <w:tcW w:w="7375" w:type="dxa"/>
            <w:vMerge/>
            <w:shd w:val="clear" w:color="auto" w:fill="D9D9D9" w:themeFill="background1" w:themeFillShade="D9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4214D851" w14:textId="05A7ADC1" w:rsidR="008F7EB9" w:rsidRPr="00EF6737" w:rsidRDefault="00B33EC5" w:rsidP="00B33EC5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01/34-2/24403</w:t>
            </w:r>
            <w:r w:rsidR="00EF6737" w:rsidRPr="00EF673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-2024</w:t>
            </w:r>
          </w:p>
        </w:tc>
      </w:tr>
      <w:tr w:rsidR="007A6CD8" w:rsidRPr="00A004D2" w14:paraId="037659DB" w14:textId="77777777" w:rsidTr="00C1165F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14:paraId="5DD3314E" w14:textId="77777777" w:rsidR="00B33EC5" w:rsidRPr="00ED1311" w:rsidRDefault="00B33EC5" w:rsidP="00B33EC5">
            <w:pPr>
              <w:spacing w:line="360" w:lineRule="auto"/>
              <w:ind w:left="165" w:right="255" w:firstLine="402"/>
              <w:jc w:val="both"/>
              <w:rPr>
                <w:rFonts w:ascii="GHEA Grapalat" w:hAnsi="GHEA Grapalat"/>
                <w:lang w:val="hy-AM"/>
              </w:rPr>
            </w:pPr>
            <w:r w:rsidRPr="00ED1311">
              <w:rPr>
                <w:rFonts w:ascii="GHEA Grapalat" w:hAnsi="GHEA Grapalat"/>
                <w:lang w:val="hy-AM"/>
              </w:rPr>
              <w:t>Ուսումնասիրելով Ձեր 08.11.2024թ. N ՆՄ/ԱՄ-2/34464-2024 գրությամբ ներկայացված 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 և լրացում կատարելու մասին</w:t>
            </w:r>
            <w:r w:rsidRPr="00ED1311">
              <w:rPr>
                <w:rFonts w:ascii="GHEA Grapalat" w:hAnsi="GHEA Grapalat"/>
                <w:bCs/>
                <w:lang w:val="hy-AM"/>
              </w:rPr>
              <w:t>» ՀՀ կառավարության որոշման</w:t>
            </w:r>
            <w:r w:rsidRPr="00ED1311">
              <w:rPr>
                <w:rFonts w:ascii="GHEA Grapalat" w:hAnsi="GHEA Grapalat"/>
                <w:lang w:val="hy-AM"/>
              </w:rPr>
              <w:t xml:space="preserve"> լրամշակված նախագիծը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ED1311">
              <w:rPr>
                <w:rFonts w:ascii="GHEA Grapalat" w:hAnsi="GHEA Grapalat"/>
                <w:lang w:val="hy-AM"/>
              </w:rPr>
              <w:t xml:space="preserve"> հայտնում ենք, որ մեր իրավասությունների շրջանակներում առարկություններ չունենք:</w:t>
            </w:r>
          </w:p>
          <w:p w14:paraId="6C630DB5" w14:textId="23D6A700" w:rsidR="004E4DE8" w:rsidRPr="00386BA5" w:rsidRDefault="004E4DE8" w:rsidP="00386BA5">
            <w:pPr>
              <w:tabs>
                <w:tab w:val="left" w:pos="675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687DF78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651ECE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112274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82A9DA" w14:textId="27BAFD5E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B96CB93" w14:textId="730CAABB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6D6AE32" w14:textId="77777777" w:rsidR="00A004D2" w:rsidRPr="00B33EC5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277B137" w14:textId="77777777" w:rsidR="00A004D2" w:rsidRPr="00B33EC5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E4C7B2A" w14:textId="7F8EA513" w:rsidR="00481F68" w:rsidRPr="00A004D2" w:rsidRDefault="00A004D2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B33EC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proofErr w:type="gramStart"/>
            <w:r w:rsidR="00B33EC5"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 w:rsidR="00B33EC5">
              <w:rPr>
                <w:rFonts w:ascii="GHEA Grapalat" w:hAnsi="GHEA Grapalat"/>
                <w:color w:val="000000"/>
                <w:lang w:val="en-US" w:eastAsia="en-US"/>
              </w:rPr>
              <w:t xml:space="preserve">  </w:t>
            </w:r>
            <w:r w:rsidR="00B33EC5">
              <w:rPr>
                <w:rFonts w:ascii="GHEA Grapalat" w:hAnsi="GHEA Grapalat"/>
                <w:color w:val="000000"/>
                <w:lang w:val="hy-AM" w:eastAsia="en-US"/>
              </w:rPr>
              <w:t>է</w:t>
            </w:r>
            <w:proofErr w:type="gramEnd"/>
            <w:r w:rsidR="00B33EC5">
              <w:rPr>
                <w:rFonts w:ascii="GHEA Grapalat" w:hAnsi="GHEA Grapalat"/>
                <w:color w:val="000000"/>
                <w:lang w:val="hy-AM" w:eastAsia="en-US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:</w:t>
            </w:r>
          </w:p>
          <w:p w14:paraId="2EBC28CF" w14:textId="7DBA5F26" w:rsidR="00481F68" w:rsidRPr="00D02F6D" w:rsidRDefault="00481F68" w:rsidP="00C05A83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46E5E"/>
    <w:rsid w:val="00053E09"/>
    <w:rsid w:val="00062588"/>
    <w:rsid w:val="0006685E"/>
    <w:rsid w:val="00080CB5"/>
    <w:rsid w:val="000846EA"/>
    <w:rsid w:val="00091EC9"/>
    <w:rsid w:val="000922A6"/>
    <w:rsid w:val="000C4D51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86BA5"/>
    <w:rsid w:val="0039503E"/>
    <w:rsid w:val="0039563D"/>
    <w:rsid w:val="003A2D6C"/>
    <w:rsid w:val="003A7312"/>
    <w:rsid w:val="003B6D8D"/>
    <w:rsid w:val="003C3011"/>
    <w:rsid w:val="003D3139"/>
    <w:rsid w:val="003D6C5A"/>
    <w:rsid w:val="003E00B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23B9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B3E24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04D2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3EC5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165F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0361"/>
    <w:rsid w:val="00EC2923"/>
    <w:rsid w:val="00ED3698"/>
    <w:rsid w:val="00EF3C0F"/>
    <w:rsid w:val="00EF6737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7D3E0-36B2-4BEE-B00B-EA5CD3F38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24</cp:revision>
  <cp:lastPrinted>2021-11-29T08:49:00Z</cp:lastPrinted>
  <dcterms:created xsi:type="dcterms:W3CDTF">2024-02-13T06:45:00Z</dcterms:created>
  <dcterms:modified xsi:type="dcterms:W3CDTF">2024-11-22T09:24:00Z</dcterms:modified>
  <cp:keywords>https://mul2.gov.am/tasks/1069131/oneclick?token=9a3f5abb92b85a876a8c2cb66d225cdb</cp:keywords>
</cp:coreProperties>
</file>