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AC3A0" w14:textId="77777777" w:rsidR="00CF4D93" w:rsidRPr="0002430A" w:rsidRDefault="00CF4D93" w:rsidP="00CF4D93">
      <w:pPr>
        <w:tabs>
          <w:tab w:val="center" w:pos="6750"/>
          <w:tab w:val="left" w:pos="8235"/>
        </w:tabs>
        <w:spacing w:line="360" w:lineRule="auto"/>
        <w:ind w:hanging="180"/>
        <w:jc w:val="center"/>
        <w:rPr>
          <w:rFonts w:ascii="GHEA Grapalat" w:hAnsi="GHEA Grapalat" w:cs="GHEA Grapalat"/>
          <w:b/>
          <w:bCs/>
          <w:lang w:val="hy-AM"/>
        </w:rPr>
      </w:pPr>
      <w:r w:rsidRPr="0002430A">
        <w:rPr>
          <w:rFonts w:ascii="GHEA Grapalat" w:hAnsi="GHEA Grapalat" w:cs="GHEA Grapalat"/>
          <w:b/>
          <w:bCs/>
          <w:lang w:val="hy-AM"/>
        </w:rPr>
        <w:t>ԱՄՓՈՓԱԹԵՐԹ</w:t>
      </w:r>
      <w:bookmarkStart w:id="0" w:name="_GoBack"/>
      <w:bookmarkEnd w:id="0"/>
    </w:p>
    <w:p w14:paraId="266FC737" w14:textId="77777777" w:rsidR="00195077" w:rsidRPr="0002430A" w:rsidRDefault="009534BE" w:rsidP="00163698">
      <w:pPr>
        <w:pStyle w:val="NormalWeb"/>
        <w:shd w:val="clear" w:color="auto" w:fill="FFFFFF"/>
        <w:spacing w:before="0" w:beforeAutospacing="0" w:after="0" w:afterAutospacing="0" w:line="360" w:lineRule="auto"/>
        <w:ind w:firstLine="375"/>
        <w:jc w:val="center"/>
        <w:rPr>
          <w:rFonts w:ascii="GHEA Grapalat" w:hAnsi="GHEA Grapalat" w:cs="Sylfaen"/>
          <w:b/>
          <w:lang w:val="hy-AM"/>
        </w:rPr>
      </w:pPr>
      <w:bookmarkStart w:id="1" w:name="_Hlk155192612"/>
      <w:r w:rsidRPr="0002430A">
        <w:rPr>
          <w:rFonts w:ascii="GHEA Grapalat" w:hAnsi="GHEA Grapalat"/>
          <w:b/>
          <w:lang w:val="hy-AM"/>
        </w:rPr>
        <w:t>«</w:t>
      </w:r>
      <w:r w:rsidRPr="0002430A">
        <w:rPr>
          <w:rFonts w:ascii="GHEA Grapalat" w:hAnsi="GHEA Grapalat"/>
          <w:lang w:val="hy-AM"/>
        </w:rPr>
        <w:t>Հ</w:t>
      </w:r>
      <w:r w:rsidRPr="0002430A">
        <w:rPr>
          <w:rStyle w:val="Strong"/>
          <w:rFonts w:ascii="GHEA Grapalat" w:hAnsi="GHEA Grapalat"/>
          <w:color w:val="000000"/>
          <w:lang w:val="hy-AM"/>
        </w:rPr>
        <w:t xml:space="preserve">ԱՅԱՍՏԱՆԻ ՀԱՆՐԱՊԵՏՈՒԹՅԱՆ ԿԱՌԱՎԱՐՈՒԹՅԱՆ 2019 ԹՎԱԿԱՆԻ ՓԵՏՐՎԱՐԻ 28-Ի N 199-Ն ՈՐՈՇՄԱՆ ՄԵՋ ՓՈՓՈԽՈՒԹՅՈՒՆՆԵՐ </w:t>
      </w:r>
      <w:r w:rsidR="00C547F7" w:rsidRPr="0002430A">
        <w:rPr>
          <w:rStyle w:val="Strong"/>
          <w:rFonts w:ascii="GHEA Grapalat" w:hAnsi="GHEA Grapalat"/>
          <w:color w:val="000000"/>
          <w:lang w:val="hy-AM"/>
        </w:rPr>
        <w:t>ԵՎ</w:t>
      </w:r>
      <w:r w:rsidRPr="0002430A">
        <w:rPr>
          <w:rStyle w:val="Strong"/>
          <w:rFonts w:ascii="GHEA Grapalat" w:hAnsi="GHEA Grapalat"/>
          <w:color w:val="000000"/>
          <w:lang w:val="hy-AM"/>
        </w:rPr>
        <w:t xml:space="preserve"> ԼՐԱՑՈՒՄ ԿԱՏԱՐԵԼՈՒ ՄԱՍԻՆ</w:t>
      </w:r>
      <w:r w:rsidRPr="0002430A">
        <w:rPr>
          <w:rFonts w:ascii="GHEA Grapalat" w:hAnsi="GHEA Grapalat"/>
          <w:b/>
          <w:lang w:val="hy-AM"/>
        </w:rPr>
        <w:t xml:space="preserve">» </w:t>
      </w:r>
      <w:r w:rsidR="00195077" w:rsidRPr="0002430A">
        <w:rPr>
          <w:rFonts w:ascii="GHEA Grapalat" w:hAnsi="GHEA Grapalat"/>
          <w:b/>
          <w:bCs/>
          <w:lang w:val="hy-AM"/>
        </w:rPr>
        <w:t xml:space="preserve">ՀԱՅԱՍՏԱՆԻ ՀԱՆՐԱՊԵՏՈՒԹՅԱՆ </w:t>
      </w:r>
      <w:r w:rsidR="00613ACF" w:rsidRPr="0002430A">
        <w:rPr>
          <w:rFonts w:ascii="GHEA Grapalat" w:hAnsi="GHEA Grapalat"/>
          <w:b/>
          <w:bCs/>
          <w:lang w:val="hy-AM"/>
        </w:rPr>
        <w:t>ԿԱՌԱՎԱՐՈՒԹՅԱՆ ՈՐՈՇՄԱՆ</w:t>
      </w:r>
      <w:r w:rsidR="00195077" w:rsidRPr="0002430A">
        <w:rPr>
          <w:rFonts w:ascii="GHEA Grapalat" w:hAnsi="GHEA Grapalat"/>
          <w:b/>
          <w:bCs/>
          <w:lang w:val="hy-AM"/>
        </w:rPr>
        <w:t xml:space="preserve"> </w:t>
      </w:r>
      <w:r w:rsidR="00195077" w:rsidRPr="0002430A">
        <w:rPr>
          <w:rFonts w:ascii="GHEA Grapalat" w:hAnsi="GHEA Grapalat" w:cs="Sylfaen"/>
          <w:b/>
          <w:lang w:val="hy-AM"/>
        </w:rPr>
        <w:t>ՎԵՐԱԲԵՐՅԱԼ ՇԱՀԱԳՐԳԻՌ ՄԱՐՄԻՆՆԵՐԻ ՆԵՐԿԱՅԱՑՐԱԾ ԴԻՏՈՂՈՒԹՅՈՒՆՆԵՐԻ ԵՎ ԱՌԱՋԱՐԿՈՒԹՅՈՒՆՆԵՐԻ ՄԱՍԻՆ</w:t>
      </w:r>
    </w:p>
    <w:p w14:paraId="293A46A6" w14:textId="77777777" w:rsidR="00C547F7" w:rsidRPr="0002430A" w:rsidRDefault="00C547F7" w:rsidP="00163698">
      <w:pPr>
        <w:pStyle w:val="NormalWeb"/>
        <w:shd w:val="clear" w:color="auto" w:fill="FFFFFF"/>
        <w:spacing w:before="0" w:beforeAutospacing="0" w:after="0" w:afterAutospacing="0" w:line="360" w:lineRule="auto"/>
        <w:ind w:firstLine="375"/>
        <w:jc w:val="center"/>
        <w:rPr>
          <w:rFonts w:ascii="GHEA Grapalat" w:hAnsi="GHEA Grapalat" w:cs="Sylfaen"/>
          <w:b/>
          <w:lang w:val="hy-AM"/>
        </w:rPr>
      </w:pPr>
    </w:p>
    <w:tbl>
      <w:tblPr>
        <w:tblW w:w="1383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331"/>
        <w:gridCol w:w="44"/>
        <w:gridCol w:w="4458"/>
      </w:tblGrid>
      <w:tr w:rsidR="00CD04DE" w:rsidRPr="0002430A" w14:paraId="34856D76" w14:textId="77777777" w:rsidTr="00C547F7">
        <w:trPr>
          <w:trHeight w:val="413"/>
          <w:tblCellSpacing w:w="0" w:type="dxa"/>
          <w:jc w:val="center"/>
        </w:trPr>
        <w:tc>
          <w:tcPr>
            <w:tcW w:w="9375" w:type="dxa"/>
            <w:gridSpan w:val="2"/>
            <w:vMerge w:val="restart"/>
            <w:shd w:val="clear" w:color="auto" w:fill="D0D0D0"/>
            <w:hideMark/>
          </w:tcPr>
          <w:bookmarkEnd w:id="1"/>
          <w:p w14:paraId="3BB51497" w14:textId="77777777" w:rsidR="00D61C84" w:rsidRPr="0002430A" w:rsidRDefault="00D06314" w:rsidP="005162E1">
            <w:pPr>
              <w:ind w:left="274" w:right="214"/>
              <w:jc w:val="both"/>
              <w:rPr>
                <w:rFonts w:ascii="GHEA Grapalat" w:hAnsi="GHEA Grapalat" w:cs="Sylfaen"/>
                <w:b/>
                <w:lang w:val="hy-AM"/>
              </w:rPr>
            </w:pPr>
            <w:r w:rsidRPr="0002430A">
              <w:rPr>
                <w:rFonts w:ascii="GHEA Grapalat" w:hAnsi="GHEA Grapalat" w:cs="Sylfaen"/>
                <w:b/>
                <w:lang w:val="hy-AM"/>
              </w:rPr>
              <w:t xml:space="preserve">               </w:t>
            </w:r>
            <w:r w:rsidR="00FF4E82" w:rsidRPr="0002430A">
              <w:rPr>
                <w:rFonts w:ascii="GHEA Grapalat" w:hAnsi="GHEA Grapalat" w:cs="Sylfaen"/>
                <w:b/>
                <w:lang w:val="hy-AM"/>
              </w:rPr>
              <w:t xml:space="preserve"> </w:t>
            </w:r>
            <w:r w:rsidRPr="0002430A">
              <w:rPr>
                <w:rFonts w:ascii="GHEA Grapalat" w:hAnsi="GHEA Grapalat" w:cs="Sylfaen"/>
                <w:b/>
                <w:lang w:val="hy-AM"/>
              </w:rPr>
              <w:t xml:space="preserve"> 1</w:t>
            </w:r>
            <w:r w:rsidR="006149F8" w:rsidRPr="0002430A">
              <w:rPr>
                <w:rFonts w:ascii="GHEA Grapalat" w:hAnsi="GHEA Grapalat" w:cs="Sylfaen"/>
                <w:b/>
                <w:lang w:val="hy-AM"/>
              </w:rPr>
              <w:t xml:space="preserve">. </w:t>
            </w:r>
            <w:r w:rsidR="00B8307D" w:rsidRPr="0002430A">
              <w:rPr>
                <w:rFonts w:ascii="GHEA Grapalat" w:hAnsi="GHEA Grapalat" w:cs="Sylfaen"/>
                <w:b/>
                <w:lang w:val="hy-AM"/>
              </w:rPr>
              <w:t>ՀՀ ֆինանսների նախարարություն</w:t>
            </w:r>
          </w:p>
        </w:tc>
        <w:tc>
          <w:tcPr>
            <w:tcW w:w="4458" w:type="dxa"/>
            <w:shd w:val="clear" w:color="auto" w:fill="D0D0D0"/>
          </w:tcPr>
          <w:p w14:paraId="2CE3A6DE" w14:textId="77777777" w:rsidR="00D61C84" w:rsidRPr="0002430A" w:rsidRDefault="009534BE" w:rsidP="004C70DD">
            <w:pPr>
              <w:ind w:left="274" w:right="214"/>
              <w:jc w:val="both"/>
              <w:rPr>
                <w:rFonts w:ascii="GHEA Grapalat" w:hAnsi="GHEA Grapalat" w:cs="Sylfaen"/>
                <w:b/>
                <w:lang w:val="hy-AM"/>
              </w:rPr>
            </w:pPr>
            <w:r w:rsidRPr="0002430A">
              <w:rPr>
                <w:rFonts w:ascii="GHEA Grapalat" w:hAnsi="GHEA Grapalat" w:cs="Sylfaen"/>
                <w:b/>
                <w:lang w:val="hy-AM"/>
              </w:rPr>
              <w:t>27</w:t>
            </w:r>
            <w:r w:rsidR="005A7497" w:rsidRPr="0002430A">
              <w:rPr>
                <w:rFonts w:ascii="GHEA Grapalat" w:hAnsi="GHEA Grapalat" w:cs="Sylfaen"/>
                <w:b/>
                <w:lang w:val="hy-AM"/>
              </w:rPr>
              <w:t>.0</w:t>
            </w:r>
            <w:r w:rsidR="004C70DD" w:rsidRPr="0002430A">
              <w:rPr>
                <w:rFonts w:ascii="GHEA Grapalat" w:hAnsi="GHEA Grapalat" w:cs="Sylfaen"/>
                <w:b/>
                <w:lang w:val="hy-AM"/>
              </w:rPr>
              <w:t>9</w:t>
            </w:r>
            <w:r w:rsidR="00206F69" w:rsidRPr="0002430A">
              <w:rPr>
                <w:rFonts w:ascii="GHEA Grapalat" w:hAnsi="GHEA Grapalat" w:cs="Sylfaen"/>
                <w:b/>
                <w:lang w:val="hy-AM"/>
              </w:rPr>
              <w:t>.</w:t>
            </w:r>
            <w:r w:rsidR="005A7497" w:rsidRPr="0002430A">
              <w:rPr>
                <w:rFonts w:ascii="GHEA Grapalat" w:hAnsi="GHEA Grapalat" w:cs="Sylfaen"/>
                <w:b/>
                <w:lang w:val="hy-AM"/>
              </w:rPr>
              <w:t>202</w:t>
            </w:r>
            <w:r w:rsidR="00C031D6" w:rsidRPr="0002430A">
              <w:rPr>
                <w:rFonts w:ascii="GHEA Grapalat" w:hAnsi="GHEA Grapalat" w:cs="Sylfaen"/>
                <w:b/>
                <w:lang w:val="hy-AM"/>
              </w:rPr>
              <w:t>4</w:t>
            </w:r>
          </w:p>
        </w:tc>
      </w:tr>
      <w:tr w:rsidR="00CD04DE" w:rsidRPr="0002430A" w14:paraId="0B7114D5" w14:textId="77777777" w:rsidTr="00C547F7">
        <w:trPr>
          <w:trHeight w:val="395"/>
          <w:tblCellSpacing w:w="0" w:type="dxa"/>
          <w:jc w:val="center"/>
        </w:trPr>
        <w:tc>
          <w:tcPr>
            <w:tcW w:w="9375" w:type="dxa"/>
            <w:gridSpan w:val="2"/>
            <w:vMerge/>
            <w:shd w:val="clear" w:color="auto" w:fill="FFFFFF"/>
            <w:vAlign w:val="center"/>
            <w:hideMark/>
          </w:tcPr>
          <w:p w14:paraId="7DC52766" w14:textId="77777777" w:rsidR="00D61C84" w:rsidRPr="0002430A" w:rsidRDefault="00D61C84" w:rsidP="005162E1">
            <w:pPr>
              <w:ind w:left="274" w:right="214"/>
              <w:jc w:val="both"/>
              <w:rPr>
                <w:rFonts w:ascii="GHEA Grapalat" w:hAnsi="GHEA Grapalat" w:cs="Sylfaen"/>
                <w:b/>
                <w:lang w:val="hy-AM"/>
              </w:rPr>
            </w:pPr>
          </w:p>
        </w:tc>
        <w:tc>
          <w:tcPr>
            <w:tcW w:w="4458" w:type="dxa"/>
            <w:shd w:val="clear" w:color="auto" w:fill="D0D0D0"/>
          </w:tcPr>
          <w:p w14:paraId="0F85649A" w14:textId="77777777" w:rsidR="00D61C84" w:rsidRPr="0002430A" w:rsidRDefault="009534BE" w:rsidP="005162E1">
            <w:pPr>
              <w:ind w:left="274" w:right="214"/>
              <w:jc w:val="both"/>
              <w:rPr>
                <w:rFonts w:ascii="GHEA Grapalat" w:hAnsi="GHEA Grapalat" w:cs="Sylfaen"/>
                <w:b/>
                <w:lang w:val="hy-AM"/>
              </w:rPr>
            </w:pPr>
            <w:r w:rsidRPr="0002430A">
              <w:rPr>
                <w:rFonts w:ascii="GHEA Grapalat" w:hAnsi="GHEA Grapalat" w:cs="Sylfaen"/>
                <w:b/>
                <w:lang w:val="hy-AM"/>
              </w:rPr>
              <w:t>01/23-2/20166-2024</w:t>
            </w:r>
          </w:p>
        </w:tc>
      </w:tr>
      <w:tr w:rsidR="00CD04DE" w:rsidRPr="0002430A" w14:paraId="75EA1D65" w14:textId="77777777" w:rsidTr="00C547F7">
        <w:trPr>
          <w:trHeight w:val="3433"/>
          <w:tblCellSpacing w:w="0" w:type="dxa"/>
          <w:jc w:val="center"/>
        </w:trPr>
        <w:tc>
          <w:tcPr>
            <w:tcW w:w="9331" w:type="dxa"/>
            <w:shd w:val="clear" w:color="auto" w:fill="FFFFFF"/>
          </w:tcPr>
          <w:p w14:paraId="0C38DB4A" w14:textId="77777777" w:rsidR="00E82EFD" w:rsidRPr="0002430A" w:rsidRDefault="005019B1" w:rsidP="00A80946">
            <w:pPr>
              <w:spacing w:line="360" w:lineRule="auto"/>
              <w:ind w:left="267"/>
              <w:jc w:val="both"/>
              <w:rPr>
                <w:rFonts w:ascii="GHEA Grapalat" w:hAnsi="GHEA Grapalat"/>
                <w:lang w:val="hy-AM" w:eastAsia="hy-AM"/>
              </w:rPr>
            </w:pPr>
            <w:r w:rsidRPr="0002430A">
              <w:rPr>
                <w:rFonts w:ascii="GHEA Grapalat" w:hAnsi="GHEA Grapalat" w:cs="Sylfaen"/>
                <w:lang w:val="hy-AM"/>
              </w:rPr>
              <w:t>Ուսումնասիրելով Ձեր 2024 թվականի սեպտեմբերի 13-ի թիվ ԱԱ/22.1/27218-2024 գրությամբ ներկայացված` «Հայաստանի Հանրապետության կառավարության 2019 թվականի փետրվարի 28-ի N 199-Ն որոշման մեջ փոփոխություններ և լրացում կատարելու մասին» ՀՀ կառավարության որոշման նախագիծը, հայտնում ենք, որ մեր իրավասությունների շրջանակում առաջարկություններ և դիտողություններ չունենք:</w:t>
            </w:r>
          </w:p>
        </w:tc>
        <w:tc>
          <w:tcPr>
            <w:tcW w:w="4502" w:type="dxa"/>
            <w:gridSpan w:val="2"/>
            <w:shd w:val="clear" w:color="auto" w:fill="FFFFFF"/>
            <w:hideMark/>
          </w:tcPr>
          <w:p w14:paraId="7C416A4A" w14:textId="77777777" w:rsidR="005C7F01" w:rsidRPr="0002430A" w:rsidRDefault="005C7F01" w:rsidP="008312CD">
            <w:pPr>
              <w:ind w:left="113" w:right="113"/>
              <w:jc w:val="both"/>
              <w:rPr>
                <w:rFonts w:ascii="GHEA Grapalat" w:hAnsi="GHEA Grapalat"/>
                <w:lang w:val="hy-AM" w:eastAsia="hy-AM"/>
              </w:rPr>
            </w:pPr>
          </w:p>
          <w:p w14:paraId="749792DD" w14:textId="77777777" w:rsidR="005C7F01" w:rsidRPr="0002430A" w:rsidRDefault="004C70DD" w:rsidP="00C547F7">
            <w:pPr>
              <w:ind w:left="113" w:right="113"/>
              <w:jc w:val="both"/>
              <w:rPr>
                <w:rFonts w:ascii="GHEA Grapalat" w:hAnsi="GHEA Grapalat"/>
                <w:lang w:val="hy-AM" w:eastAsia="hy-AM"/>
              </w:rPr>
            </w:pPr>
            <w:r w:rsidRPr="0002430A">
              <w:rPr>
                <w:rFonts w:ascii="GHEA Grapalat" w:hAnsi="GHEA Grapalat" w:cs="Sylfaen"/>
                <w:lang w:val="hy-AM"/>
              </w:rPr>
              <w:t>Ընդունվել է ի գիտություն:</w:t>
            </w:r>
          </w:p>
        </w:tc>
      </w:tr>
      <w:tr w:rsidR="00C74553" w:rsidRPr="0002430A" w14:paraId="549399CB" w14:textId="77777777" w:rsidTr="00C547F7">
        <w:trPr>
          <w:trHeight w:val="413"/>
          <w:tblCellSpacing w:w="0" w:type="dxa"/>
          <w:jc w:val="center"/>
        </w:trPr>
        <w:tc>
          <w:tcPr>
            <w:tcW w:w="9375" w:type="dxa"/>
            <w:gridSpan w:val="2"/>
            <w:vMerge w:val="restart"/>
            <w:shd w:val="clear" w:color="auto" w:fill="D0D0D0"/>
            <w:hideMark/>
          </w:tcPr>
          <w:p w14:paraId="3176A84C" w14:textId="77777777" w:rsidR="00C74553" w:rsidRPr="0002430A" w:rsidRDefault="00C74553" w:rsidP="00163698">
            <w:pPr>
              <w:ind w:left="274" w:right="214"/>
              <w:jc w:val="both"/>
              <w:rPr>
                <w:rFonts w:ascii="GHEA Grapalat" w:hAnsi="GHEA Grapalat" w:cs="Sylfaen"/>
                <w:b/>
                <w:lang w:val="hy-AM"/>
              </w:rPr>
            </w:pPr>
            <w:r w:rsidRPr="0002430A">
              <w:rPr>
                <w:rFonts w:ascii="GHEA Grapalat" w:hAnsi="GHEA Grapalat" w:cs="Sylfaen"/>
                <w:b/>
                <w:lang w:val="hy-AM"/>
              </w:rPr>
              <w:t xml:space="preserve">                </w:t>
            </w:r>
            <w:r w:rsidR="00603218" w:rsidRPr="0002430A">
              <w:rPr>
                <w:rFonts w:ascii="GHEA Grapalat" w:hAnsi="GHEA Grapalat" w:cs="Sylfaen"/>
                <w:b/>
                <w:lang w:val="hy-AM"/>
              </w:rPr>
              <w:t>2</w:t>
            </w:r>
            <w:r w:rsidRPr="0002430A">
              <w:rPr>
                <w:rFonts w:ascii="GHEA Grapalat" w:hAnsi="GHEA Grapalat" w:cs="Sylfaen"/>
                <w:b/>
                <w:lang w:val="hy-AM"/>
              </w:rPr>
              <w:t>. ՀՀ էկոնոմիկայի  նախարարություն</w:t>
            </w:r>
          </w:p>
        </w:tc>
        <w:tc>
          <w:tcPr>
            <w:tcW w:w="4458" w:type="dxa"/>
            <w:shd w:val="clear" w:color="auto" w:fill="D0D0D0"/>
          </w:tcPr>
          <w:p w14:paraId="30234826" w14:textId="77777777" w:rsidR="00C74553" w:rsidRPr="0002430A" w:rsidRDefault="00485DF7" w:rsidP="007500BF">
            <w:pPr>
              <w:ind w:left="274" w:right="214"/>
              <w:jc w:val="both"/>
              <w:rPr>
                <w:rFonts w:ascii="GHEA Grapalat" w:hAnsi="GHEA Grapalat" w:cs="Sylfaen"/>
                <w:b/>
                <w:lang w:val="hy-AM"/>
              </w:rPr>
            </w:pPr>
            <w:r w:rsidRPr="0002430A">
              <w:rPr>
                <w:rFonts w:ascii="GHEA Grapalat" w:hAnsi="GHEA Grapalat" w:cs="Sylfaen"/>
                <w:b/>
                <w:lang w:val="hy-AM"/>
              </w:rPr>
              <w:t>26</w:t>
            </w:r>
            <w:r w:rsidR="00C74553" w:rsidRPr="0002430A">
              <w:rPr>
                <w:rFonts w:ascii="GHEA Grapalat" w:hAnsi="GHEA Grapalat" w:cs="Sylfaen"/>
                <w:b/>
                <w:lang w:val="hy-AM"/>
              </w:rPr>
              <w:t>.0</w:t>
            </w:r>
            <w:r w:rsidR="007500BF" w:rsidRPr="0002430A">
              <w:rPr>
                <w:rFonts w:ascii="GHEA Grapalat" w:hAnsi="GHEA Grapalat" w:cs="Sylfaen"/>
                <w:b/>
                <w:lang w:val="hy-AM"/>
              </w:rPr>
              <w:t>9</w:t>
            </w:r>
            <w:r w:rsidR="00C74553" w:rsidRPr="0002430A">
              <w:rPr>
                <w:rFonts w:ascii="GHEA Grapalat" w:hAnsi="GHEA Grapalat" w:cs="Sylfaen"/>
                <w:b/>
                <w:lang w:val="hy-AM"/>
              </w:rPr>
              <w:t>.2024</w:t>
            </w:r>
          </w:p>
        </w:tc>
      </w:tr>
      <w:tr w:rsidR="00C74553" w:rsidRPr="0002430A" w14:paraId="3C8F8FDE" w14:textId="77777777" w:rsidTr="00C547F7">
        <w:trPr>
          <w:trHeight w:val="395"/>
          <w:tblCellSpacing w:w="0" w:type="dxa"/>
          <w:jc w:val="center"/>
        </w:trPr>
        <w:tc>
          <w:tcPr>
            <w:tcW w:w="9375" w:type="dxa"/>
            <w:gridSpan w:val="2"/>
            <w:vMerge/>
            <w:shd w:val="clear" w:color="auto" w:fill="FFFFFF"/>
            <w:vAlign w:val="center"/>
            <w:hideMark/>
          </w:tcPr>
          <w:p w14:paraId="3D7FDF3B" w14:textId="77777777" w:rsidR="00C74553" w:rsidRPr="0002430A" w:rsidRDefault="00C74553" w:rsidP="00AF62DB">
            <w:pPr>
              <w:ind w:left="274" w:right="214"/>
              <w:jc w:val="both"/>
              <w:rPr>
                <w:rFonts w:ascii="GHEA Grapalat" w:hAnsi="GHEA Grapalat" w:cs="Sylfaen"/>
                <w:b/>
                <w:lang w:val="hy-AM"/>
              </w:rPr>
            </w:pPr>
          </w:p>
        </w:tc>
        <w:tc>
          <w:tcPr>
            <w:tcW w:w="4458" w:type="dxa"/>
            <w:shd w:val="clear" w:color="auto" w:fill="D0D0D0"/>
          </w:tcPr>
          <w:p w14:paraId="6DA3B625" w14:textId="77777777" w:rsidR="00C74553" w:rsidRPr="0002430A" w:rsidRDefault="00485DF7" w:rsidP="00AF62DB">
            <w:pPr>
              <w:ind w:left="274" w:right="214"/>
              <w:jc w:val="both"/>
              <w:rPr>
                <w:rFonts w:ascii="GHEA Grapalat" w:hAnsi="GHEA Grapalat" w:cs="Sylfaen"/>
                <w:b/>
                <w:lang w:val="hy-AM"/>
              </w:rPr>
            </w:pPr>
            <w:r w:rsidRPr="0002430A">
              <w:rPr>
                <w:rFonts w:ascii="GHEA Grapalat" w:hAnsi="GHEA Grapalat" w:cs="Sylfaen"/>
                <w:b/>
                <w:lang w:val="hy-AM"/>
              </w:rPr>
              <w:t>01/19381-2024</w:t>
            </w:r>
          </w:p>
        </w:tc>
      </w:tr>
      <w:tr w:rsidR="00C74553" w:rsidRPr="0002430A" w14:paraId="792A1AAC" w14:textId="77777777" w:rsidTr="00C547F7">
        <w:trPr>
          <w:trHeight w:val="395"/>
          <w:tblCellSpacing w:w="0" w:type="dxa"/>
          <w:jc w:val="center"/>
        </w:trPr>
        <w:tc>
          <w:tcPr>
            <w:tcW w:w="9375" w:type="dxa"/>
            <w:gridSpan w:val="2"/>
            <w:shd w:val="clear" w:color="auto" w:fill="auto"/>
            <w:vAlign w:val="center"/>
          </w:tcPr>
          <w:p w14:paraId="6A8F1D2D" w14:textId="77777777" w:rsidR="00C74553" w:rsidRPr="0002430A" w:rsidRDefault="006E341F" w:rsidP="00A80946">
            <w:pPr>
              <w:spacing w:line="360" w:lineRule="auto"/>
              <w:ind w:left="267"/>
              <w:rPr>
                <w:rFonts w:ascii="GHEA Grapalat" w:hAnsi="GHEA Grapalat" w:cs="Sylfaen"/>
                <w:b/>
                <w:lang w:val="hy-AM"/>
              </w:rPr>
            </w:pPr>
            <w:r w:rsidRPr="0002430A">
              <w:rPr>
                <w:rFonts w:ascii="GHEA Grapalat" w:hAnsi="GHEA Grapalat" w:cs="GHEA Grapalat"/>
                <w:bCs/>
              </w:rPr>
              <w:t xml:space="preserve">Ի պատասխան սույն թվականի սեպտեմբերի </w:t>
            </w:r>
            <w:r w:rsidRPr="0002430A">
              <w:rPr>
                <w:rFonts w:ascii="GHEA Grapalat" w:hAnsi="GHEA Grapalat" w:cs="GHEA Grapalat"/>
                <w:bCs/>
                <w:lang w:val="hy-AM"/>
              </w:rPr>
              <w:t xml:space="preserve">13-ի Ձեր </w:t>
            </w:r>
            <w:r w:rsidRPr="0002430A">
              <w:rPr>
                <w:rFonts w:ascii="GHEA Grapalat" w:hAnsi="GHEA Grapalat" w:cs="GHEA Grapalat"/>
                <w:bCs/>
              </w:rPr>
              <w:t>N ԱԱ/22.1/27218-2024</w:t>
            </w:r>
            <w:r w:rsidRPr="0002430A">
              <w:rPr>
                <w:rFonts w:ascii="GHEA Grapalat" w:hAnsi="GHEA Grapalat" w:cs="GHEA Grapalat"/>
                <w:bCs/>
                <w:lang w:val="hy-AM"/>
              </w:rPr>
              <w:t xml:space="preserve"> գրությամբ ներկայացված «Հայաստանի Հանրապետության կառավարության 2019 թվականի փետրվարի 28-ի N 199-Ն որոշման մեջ փոփոխություններ և լրացում կատարելու մասին» ՀՀ կառավարության որոշման նախագծի՝ հայտնում ենք, որ առաջարկություններ և դիտողություններ չկան։ </w:t>
            </w:r>
          </w:p>
          <w:p w14:paraId="0F5F25E9" w14:textId="77777777" w:rsidR="00C74553" w:rsidRPr="0002430A" w:rsidRDefault="00C74553" w:rsidP="00AF62DB">
            <w:pPr>
              <w:ind w:left="274" w:right="214"/>
              <w:jc w:val="both"/>
              <w:rPr>
                <w:rFonts w:ascii="GHEA Grapalat" w:hAnsi="GHEA Grapalat" w:cs="Sylfaen"/>
                <w:b/>
                <w:lang w:val="hy-AM"/>
              </w:rPr>
            </w:pPr>
          </w:p>
        </w:tc>
        <w:tc>
          <w:tcPr>
            <w:tcW w:w="4458" w:type="dxa"/>
            <w:shd w:val="clear" w:color="auto" w:fill="auto"/>
          </w:tcPr>
          <w:p w14:paraId="503E17F6" w14:textId="77777777" w:rsidR="00C74553" w:rsidRPr="0002430A" w:rsidRDefault="00505789" w:rsidP="00AF62DB">
            <w:pPr>
              <w:ind w:left="274" w:right="214"/>
              <w:jc w:val="both"/>
              <w:rPr>
                <w:rFonts w:ascii="GHEA Grapalat" w:hAnsi="GHEA Grapalat" w:cs="Sylfaen"/>
                <w:lang w:val="hy-AM"/>
              </w:rPr>
            </w:pPr>
            <w:r w:rsidRPr="0002430A">
              <w:rPr>
                <w:rFonts w:ascii="GHEA Grapalat" w:hAnsi="GHEA Grapalat" w:cs="Sylfaen"/>
                <w:lang w:val="hy-AM"/>
              </w:rPr>
              <w:t>Ընդունվել է ի գիտություն:</w:t>
            </w:r>
          </w:p>
        </w:tc>
      </w:tr>
      <w:tr w:rsidR="00C74553" w:rsidRPr="0002430A" w14:paraId="2D65F98E" w14:textId="77777777" w:rsidTr="00C547F7">
        <w:trPr>
          <w:trHeight w:val="413"/>
          <w:tblCellSpacing w:w="0" w:type="dxa"/>
          <w:jc w:val="center"/>
        </w:trPr>
        <w:tc>
          <w:tcPr>
            <w:tcW w:w="9375" w:type="dxa"/>
            <w:gridSpan w:val="2"/>
            <w:vMerge w:val="restart"/>
            <w:shd w:val="clear" w:color="auto" w:fill="D0D0D0"/>
            <w:hideMark/>
          </w:tcPr>
          <w:p w14:paraId="5F4E1E4F" w14:textId="77777777" w:rsidR="00163698" w:rsidRPr="0002430A" w:rsidRDefault="001F3C0A" w:rsidP="00163698">
            <w:pPr>
              <w:ind w:left="274" w:right="214"/>
              <w:jc w:val="both"/>
              <w:rPr>
                <w:rFonts w:ascii="GHEA Grapalat" w:hAnsi="GHEA Grapalat" w:cs="Sylfaen"/>
                <w:b/>
                <w:lang w:val="hy-AM"/>
              </w:rPr>
            </w:pPr>
            <w:r w:rsidRPr="0002430A">
              <w:rPr>
                <w:rFonts w:ascii="GHEA Grapalat" w:hAnsi="GHEA Grapalat" w:cs="Sylfaen"/>
                <w:b/>
                <w:lang w:val="hy-AM"/>
              </w:rPr>
              <w:lastRenderedPageBreak/>
              <w:t xml:space="preserve">      </w:t>
            </w:r>
            <w:r w:rsidR="00163698" w:rsidRPr="0002430A">
              <w:rPr>
                <w:rFonts w:ascii="GHEA Grapalat" w:hAnsi="GHEA Grapalat" w:cs="Sylfaen"/>
                <w:b/>
                <w:lang w:val="hy-AM"/>
              </w:rPr>
              <w:t xml:space="preserve"> 3</w:t>
            </w:r>
            <w:r w:rsidR="00C74553" w:rsidRPr="0002430A">
              <w:rPr>
                <w:rFonts w:ascii="GHEA Grapalat" w:hAnsi="GHEA Grapalat" w:cs="Sylfaen"/>
                <w:b/>
                <w:lang w:val="hy-AM"/>
              </w:rPr>
              <w:t xml:space="preserve">. </w:t>
            </w:r>
            <w:r w:rsidR="00163698" w:rsidRPr="0002430A">
              <w:rPr>
                <w:rFonts w:ascii="GHEA Grapalat" w:hAnsi="GHEA Grapalat" w:cs="Sylfaen"/>
                <w:b/>
                <w:lang w:val="hy-AM"/>
              </w:rPr>
              <w:t xml:space="preserve">Առողջապահական և աշխատանքի </w:t>
            </w:r>
          </w:p>
          <w:p w14:paraId="52EDB735" w14:textId="77777777" w:rsidR="00C74553" w:rsidRPr="0002430A" w:rsidRDefault="00163698" w:rsidP="00163698">
            <w:pPr>
              <w:ind w:left="274" w:right="214"/>
              <w:jc w:val="both"/>
              <w:rPr>
                <w:rFonts w:ascii="GHEA Grapalat" w:hAnsi="GHEA Grapalat" w:cs="Sylfaen"/>
                <w:b/>
                <w:lang w:val="hy-AM"/>
              </w:rPr>
            </w:pPr>
            <w:r w:rsidRPr="0002430A">
              <w:rPr>
                <w:rFonts w:ascii="GHEA Grapalat" w:hAnsi="GHEA Grapalat" w:cs="Sylfaen"/>
                <w:b/>
                <w:lang w:val="hy-AM"/>
              </w:rPr>
              <w:t xml:space="preserve">       տեսչական մարմին</w:t>
            </w:r>
          </w:p>
        </w:tc>
        <w:tc>
          <w:tcPr>
            <w:tcW w:w="4458" w:type="dxa"/>
            <w:shd w:val="clear" w:color="auto" w:fill="D0D0D0"/>
          </w:tcPr>
          <w:p w14:paraId="049A456C" w14:textId="77777777" w:rsidR="00C74553" w:rsidRPr="0002430A" w:rsidRDefault="006E341F" w:rsidP="006E341F">
            <w:pPr>
              <w:ind w:left="274" w:right="214"/>
              <w:jc w:val="both"/>
              <w:rPr>
                <w:rFonts w:ascii="GHEA Grapalat" w:hAnsi="GHEA Grapalat" w:cs="Sylfaen"/>
                <w:b/>
                <w:lang w:val="hy-AM"/>
              </w:rPr>
            </w:pPr>
            <w:r w:rsidRPr="0002430A">
              <w:rPr>
                <w:rFonts w:ascii="GHEA Grapalat" w:hAnsi="GHEA Grapalat" w:cs="Sylfaen"/>
                <w:b/>
                <w:lang w:val="hy-AM"/>
              </w:rPr>
              <w:t xml:space="preserve">24. </w:t>
            </w:r>
            <w:r w:rsidR="00C74553" w:rsidRPr="0002430A">
              <w:rPr>
                <w:rFonts w:ascii="GHEA Grapalat" w:hAnsi="GHEA Grapalat" w:cs="Sylfaen"/>
                <w:b/>
                <w:lang w:val="hy-AM"/>
              </w:rPr>
              <w:t>0</w:t>
            </w:r>
            <w:r w:rsidR="00132134" w:rsidRPr="0002430A">
              <w:rPr>
                <w:rFonts w:ascii="GHEA Grapalat" w:hAnsi="GHEA Grapalat" w:cs="Sylfaen"/>
                <w:b/>
                <w:lang w:val="hy-AM"/>
              </w:rPr>
              <w:t>9</w:t>
            </w:r>
            <w:r w:rsidR="00C74553" w:rsidRPr="0002430A">
              <w:rPr>
                <w:rFonts w:ascii="GHEA Grapalat" w:hAnsi="GHEA Grapalat" w:cs="Sylfaen"/>
                <w:b/>
                <w:lang w:val="hy-AM"/>
              </w:rPr>
              <w:t>.2024</w:t>
            </w:r>
          </w:p>
        </w:tc>
      </w:tr>
      <w:tr w:rsidR="00C74553" w:rsidRPr="0002430A" w14:paraId="47D39DF8" w14:textId="77777777" w:rsidTr="00C547F7">
        <w:trPr>
          <w:trHeight w:val="395"/>
          <w:tblCellSpacing w:w="0" w:type="dxa"/>
          <w:jc w:val="center"/>
        </w:trPr>
        <w:tc>
          <w:tcPr>
            <w:tcW w:w="9375" w:type="dxa"/>
            <w:gridSpan w:val="2"/>
            <w:vMerge/>
            <w:shd w:val="clear" w:color="auto" w:fill="FFFFFF"/>
            <w:vAlign w:val="center"/>
            <w:hideMark/>
          </w:tcPr>
          <w:p w14:paraId="3C2394B4" w14:textId="77777777" w:rsidR="00C74553" w:rsidRPr="0002430A" w:rsidRDefault="00C74553" w:rsidP="00AF62DB">
            <w:pPr>
              <w:ind w:left="274" w:right="214"/>
              <w:jc w:val="both"/>
              <w:rPr>
                <w:rFonts w:ascii="GHEA Grapalat" w:hAnsi="GHEA Grapalat" w:cs="Sylfaen"/>
                <w:b/>
                <w:lang w:val="hy-AM"/>
              </w:rPr>
            </w:pPr>
          </w:p>
        </w:tc>
        <w:tc>
          <w:tcPr>
            <w:tcW w:w="4458" w:type="dxa"/>
            <w:shd w:val="clear" w:color="auto" w:fill="D0D0D0"/>
          </w:tcPr>
          <w:p w14:paraId="3C0C883F" w14:textId="77777777" w:rsidR="00C74553" w:rsidRPr="0002430A" w:rsidRDefault="006E341F" w:rsidP="00AF62DB">
            <w:pPr>
              <w:ind w:left="274" w:right="214"/>
              <w:jc w:val="both"/>
              <w:rPr>
                <w:rFonts w:ascii="GHEA Grapalat" w:hAnsi="GHEA Grapalat" w:cs="Sylfaen"/>
                <w:b/>
                <w:lang w:val="hy-AM"/>
              </w:rPr>
            </w:pPr>
            <w:r w:rsidRPr="0002430A">
              <w:rPr>
                <w:rFonts w:ascii="GHEA Grapalat" w:hAnsi="GHEA Grapalat" w:cs="Sylfaen"/>
                <w:b/>
                <w:lang w:val="hy-AM"/>
              </w:rPr>
              <w:t>03/21056-2024</w:t>
            </w:r>
          </w:p>
        </w:tc>
      </w:tr>
      <w:tr w:rsidR="00C74553" w:rsidRPr="0002430A" w14:paraId="16AC4112" w14:textId="77777777" w:rsidTr="00C547F7">
        <w:trPr>
          <w:trHeight w:val="395"/>
          <w:tblCellSpacing w:w="0" w:type="dxa"/>
          <w:jc w:val="center"/>
        </w:trPr>
        <w:tc>
          <w:tcPr>
            <w:tcW w:w="9375" w:type="dxa"/>
            <w:gridSpan w:val="2"/>
            <w:shd w:val="clear" w:color="auto" w:fill="auto"/>
            <w:vAlign w:val="center"/>
          </w:tcPr>
          <w:p w14:paraId="1C601F11" w14:textId="77777777" w:rsidR="00163698" w:rsidRPr="0002430A" w:rsidRDefault="00603218" w:rsidP="00A80946">
            <w:pPr>
              <w:spacing w:line="360" w:lineRule="auto"/>
              <w:ind w:left="409" w:firstLine="158"/>
              <w:jc w:val="both"/>
              <w:rPr>
                <w:rFonts w:ascii="GHEA Grapalat" w:hAnsi="GHEA Grapalat" w:cs="Sylfaen"/>
                <w:b/>
                <w:lang w:val="hy-AM"/>
              </w:rPr>
            </w:pPr>
            <w:r w:rsidRPr="0002430A">
              <w:rPr>
                <w:rFonts w:ascii="GHEA Grapalat" w:eastAsiaTheme="minorHAnsi" w:hAnsi="GHEA Grapalat" w:cstheme="minorBidi"/>
                <w:lang w:val="hy-AM"/>
              </w:rPr>
              <w:t>«</w:t>
            </w:r>
            <w:r w:rsidR="002E065B" w:rsidRPr="0002430A">
              <w:rPr>
                <w:rFonts w:ascii="GHEA Grapalat" w:hAnsi="GHEA Grapalat"/>
                <w:bCs/>
                <w:lang w:val="hy-AM" w:eastAsia="ru-RU"/>
              </w:rPr>
              <w:t xml:space="preserve">ՀՀ առողջապահական և աշխատանքի տեսչական մարմնի կողմից ուսումնասիրվել է «Հայաստանի Հանրապետության կառավարության 2019 թվականի փետրվարի 28-ի </w:t>
            </w:r>
            <w:r w:rsidR="002E065B" w:rsidRPr="0002430A">
              <w:rPr>
                <w:rFonts w:ascii="GHEA Grapalat" w:hAnsi="GHEA Grapalat"/>
                <w:b/>
                <w:color w:val="000000"/>
                <w:lang w:val="hy-AM" w:eastAsia="ru-RU"/>
              </w:rPr>
              <w:t>N</w:t>
            </w:r>
            <w:r w:rsidR="002E065B" w:rsidRPr="0002430A">
              <w:rPr>
                <w:rFonts w:ascii="GHEA Grapalat" w:hAnsi="GHEA Grapalat"/>
                <w:bCs/>
                <w:lang w:val="hy-AM" w:eastAsia="ru-RU"/>
              </w:rPr>
              <w:t xml:space="preserve"> 199-Ն որոշման մեջ փոփոխություններ և լրացում կատարելու մասին» ՀՀ կառավարության որոշման նախագիծը, որի վերաբերյալ առաջարկություններ և դիտողություններ չկան։</w:t>
            </w:r>
          </w:p>
        </w:tc>
        <w:tc>
          <w:tcPr>
            <w:tcW w:w="4458" w:type="dxa"/>
            <w:shd w:val="clear" w:color="auto" w:fill="auto"/>
          </w:tcPr>
          <w:p w14:paraId="2E949F33" w14:textId="77777777" w:rsidR="00403A0E" w:rsidRPr="0002430A" w:rsidRDefault="002E065B" w:rsidP="00AF62DB">
            <w:pPr>
              <w:ind w:left="274" w:right="214"/>
              <w:jc w:val="both"/>
              <w:rPr>
                <w:rFonts w:ascii="GHEA Grapalat" w:hAnsi="GHEA Grapalat" w:cs="Sylfaen"/>
                <w:b/>
                <w:lang w:val="hy-AM"/>
              </w:rPr>
            </w:pPr>
            <w:r w:rsidRPr="0002430A">
              <w:rPr>
                <w:rFonts w:ascii="GHEA Grapalat" w:hAnsi="GHEA Grapalat" w:cs="Sylfaen"/>
                <w:lang w:val="hy-AM"/>
              </w:rPr>
              <w:t>Ընդունվել է ի գիտություն:</w:t>
            </w:r>
          </w:p>
        </w:tc>
      </w:tr>
      <w:tr w:rsidR="00114F3C" w:rsidRPr="0002430A" w14:paraId="15E4B1A1" w14:textId="77777777" w:rsidTr="00C547F7">
        <w:trPr>
          <w:trHeight w:val="413"/>
          <w:tblCellSpacing w:w="0" w:type="dxa"/>
          <w:jc w:val="center"/>
        </w:trPr>
        <w:tc>
          <w:tcPr>
            <w:tcW w:w="9375" w:type="dxa"/>
            <w:gridSpan w:val="2"/>
            <w:vMerge w:val="restart"/>
            <w:shd w:val="clear" w:color="auto" w:fill="D0D0D0"/>
            <w:hideMark/>
          </w:tcPr>
          <w:p w14:paraId="69490556" w14:textId="77777777" w:rsidR="00114F3C" w:rsidRPr="0002430A" w:rsidRDefault="00114F3C" w:rsidP="00114F3C">
            <w:pPr>
              <w:ind w:left="274" w:right="214"/>
              <w:jc w:val="both"/>
              <w:rPr>
                <w:rFonts w:ascii="GHEA Grapalat" w:hAnsi="GHEA Grapalat" w:cs="Sylfaen"/>
                <w:b/>
                <w:lang w:val="hy-AM"/>
              </w:rPr>
            </w:pPr>
            <w:r w:rsidRPr="0002430A">
              <w:rPr>
                <w:rFonts w:ascii="GHEA Grapalat" w:hAnsi="GHEA Grapalat" w:cs="Sylfaen"/>
                <w:b/>
                <w:lang w:val="hy-AM"/>
              </w:rPr>
              <w:t xml:space="preserve">         4. ՀՀ արդարադատության նախարարություն</w:t>
            </w:r>
          </w:p>
        </w:tc>
        <w:tc>
          <w:tcPr>
            <w:tcW w:w="4458" w:type="dxa"/>
            <w:shd w:val="clear" w:color="auto" w:fill="D0D0D0"/>
          </w:tcPr>
          <w:p w14:paraId="315E9E1E" w14:textId="77777777" w:rsidR="00114F3C" w:rsidRPr="0002430A" w:rsidRDefault="00114F3C" w:rsidP="00114F3C">
            <w:pPr>
              <w:ind w:left="274" w:right="214"/>
              <w:jc w:val="both"/>
              <w:rPr>
                <w:rFonts w:ascii="GHEA Grapalat" w:hAnsi="GHEA Grapalat" w:cs="Sylfaen"/>
                <w:b/>
                <w:lang w:val="hy-AM"/>
              </w:rPr>
            </w:pPr>
            <w:r w:rsidRPr="0002430A">
              <w:rPr>
                <w:rFonts w:ascii="GHEA Grapalat" w:hAnsi="GHEA Grapalat" w:cs="Sylfaen"/>
                <w:b/>
                <w:lang w:val="hy-AM"/>
              </w:rPr>
              <w:t>22.10.2024</w:t>
            </w:r>
          </w:p>
        </w:tc>
      </w:tr>
      <w:tr w:rsidR="00114F3C" w:rsidRPr="0002430A" w14:paraId="4944C9CF" w14:textId="77777777" w:rsidTr="00C547F7">
        <w:trPr>
          <w:trHeight w:val="395"/>
          <w:tblCellSpacing w:w="0" w:type="dxa"/>
          <w:jc w:val="center"/>
        </w:trPr>
        <w:tc>
          <w:tcPr>
            <w:tcW w:w="9375" w:type="dxa"/>
            <w:gridSpan w:val="2"/>
            <w:vMerge/>
            <w:shd w:val="clear" w:color="auto" w:fill="FFFFFF"/>
            <w:vAlign w:val="center"/>
            <w:hideMark/>
          </w:tcPr>
          <w:p w14:paraId="017F20F8" w14:textId="77777777" w:rsidR="00114F3C" w:rsidRPr="0002430A" w:rsidRDefault="00114F3C" w:rsidP="0042076C">
            <w:pPr>
              <w:ind w:left="274" w:right="214"/>
              <w:jc w:val="both"/>
              <w:rPr>
                <w:rFonts w:ascii="GHEA Grapalat" w:hAnsi="GHEA Grapalat" w:cs="Sylfaen"/>
                <w:b/>
                <w:lang w:val="hy-AM"/>
              </w:rPr>
            </w:pPr>
          </w:p>
        </w:tc>
        <w:tc>
          <w:tcPr>
            <w:tcW w:w="4458" w:type="dxa"/>
            <w:shd w:val="clear" w:color="auto" w:fill="D0D0D0"/>
          </w:tcPr>
          <w:p w14:paraId="05207568" w14:textId="77777777" w:rsidR="00114F3C" w:rsidRPr="0002430A" w:rsidRDefault="00114F3C" w:rsidP="0042076C">
            <w:pPr>
              <w:ind w:left="274" w:right="214"/>
              <w:jc w:val="both"/>
              <w:rPr>
                <w:rFonts w:ascii="GHEA Grapalat" w:hAnsi="GHEA Grapalat" w:cs="Sylfaen"/>
                <w:b/>
                <w:lang w:val="hy-AM"/>
              </w:rPr>
            </w:pPr>
            <w:r w:rsidRPr="0002430A">
              <w:rPr>
                <w:rFonts w:ascii="GHEA Grapalat" w:hAnsi="GHEA Grapalat" w:cs="Sylfaen"/>
                <w:b/>
                <w:lang w:val="hy-AM"/>
              </w:rPr>
              <w:t>/27.1/42430-2024</w:t>
            </w:r>
          </w:p>
        </w:tc>
      </w:tr>
      <w:tr w:rsidR="00114F3C" w:rsidRPr="0002430A" w14:paraId="424B8993" w14:textId="77777777" w:rsidTr="00C547F7">
        <w:trPr>
          <w:trHeight w:val="3433"/>
          <w:tblCellSpacing w:w="0" w:type="dxa"/>
          <w:jc w:val="center"/>
        </w:trPr>
        <w:tc>
          <w:tcPr>
            <w:tcW w:w="9331" w:type="dxa"/>
            <w:shd w:val="clear" w:color="auto" w:fill="FFFFFF"/>
          </w:tcPr>
          <w:p w14:paraId="6EFEE3EB" w14:textId="77777777" w:rsidR="00114F3C" w:rsidRPr="0002430A" w:rsidRDefault="00114F3C" w:rsidP="00114F3C">
            <w:pPr>
              <w:shd w:val="clear" w:color="auto" w:fill="FFFFFF"/>
              <w:tabs>
                <w:tab w:val="left" w:pos="540"/>
              </w:tabs>
              <w:spacing w:line="360" w:lineRule="auto"/>
              <w:ind w:firstLine="360"/>
              <w:jc w:val="both"/>
              <w:rPr>
                <w:rFonts w:ascii="GHEA Grapalat" w:hAnsi="GHEA Grapalat" w:cs="Sylfaen"/>
                <w:b/>
                <w:i/>
                <w:color w:val="000000"/>
                <w:shd w:val="clear" w:color="auto" w:fill="FFFFFF"/>
                <w:lang w:val="hy-AM"/>
              </w:rPr>
            </w:pPr>
            <w:r w:rsidRPr="0002430A">
              <w:rPr>
                <w:rFonts w:ascii="GHEA Grapalat" w:hAnsi="GHEA Grapalat"/>
                <w:b/>
                <w:i/>
                <w:lang w:val="hy-AM"/>
              </w:rPr>
              <w:t>«Հ</w:t>
            </w:r>
            <w:r w:rsidRPr="0002430A">
              <w:rPr>
                <w:rStyle w:val="Strong"/>
                <w:rFonts w:ascii="GHEA Grapalat" w:hAnsi="GHEA Grapalat"/>
                <w:i/>
                <w:color w:val="000000"/>
                <w:lang w:val="hy-AM"/>
              </w:rPr>
              <w:t>այաստանի Հանրապետության կառավարության 2019 թվականի փետրվարի 28-ի N 199-Ն որոշման մեջ փոփոխություններ և լրացում կատարելու մասին</w:t>
            </w:r>
            <w:r w:rsidRPr="0002430A">
              <w:rPr>
                <w:rFonts w:ascii="GHEA Grapalat" w:hAnsi="GHEA Grapalat"/>
                <w:i/>
                <w:lang w:val="hy-AM"/>
              </w:rPr>
              <w:t xml:space="preserve">» </w:t>
            </w:r>
            <w:r w:rsidRPr="0002430A">
              <w:rPr>
                <w:rFonts w:ascii="GHEA Grapalat" w:hAnsi="GHEA Grapalat"/>
                <w:b/>
                <w:i/>
                <w:color w:val="00000A"/>
                <w:lang w:val="hy-AM"/>
              </w:rPr>
              <w:t>Հայաստանի Հանրապետության կառավարության որոշման նախագծի</w:t>
            </w:r>
            <w:r w:rsidRPr="0002430A">
              <w:rPr>
                <w:rFonts w:ascii="GHEA Grapalat" w:hAnsi="GHEA Grapalat" w:cs="Sylfaen"/>
                <w:b/>
                <w:i/>
                <w:lang w:val="hy-AM"/>
              </w:rPr>
              <w:t xml:space="preserve"> (այսուհետ՝ Նախագիծ) </w:t>
            </w:r>
            <w:r w:rsidRPr="0002430A">
              <w:rPr>
                <w:rFonts w:ascii="GHEA Grapalat" w:hAnsi="GHEA Grapalat" w:cs="Sylfaen"/>
                <w:b/>
                <w:i/>
                <w:color w:val="000000"/>
                <w:shd w:val="clear" w:color="auto" w:fill="FFFFFF"/>
                <w:lang w:val="hy-AM"/>
              </w:rPr>
              <w:t>վերաբերյալ</w:t>
            </w:r>
            <w:r w:rsidRPr="0002430A">
              <w:rPr>
                <w:rFonts w:ascii="GHEA Grapalat" w:hAnsi="GHEA Grapalat" w:cstheme="minorBidi"/>
                <w:b/>
                <w:i/>
                <w:color w:val="000000"/>
                <w:shd w:val="clear" w:color="auto" w:fill="FFFFFF"/>
                <w:lang w:val="hy-AM"/>
              </w:rPr>
              <w:t xml:space="preserve"> </w:t>
            </w:r>
            <w:r w:rsidRPr="0002430A">
              <w:rPr>
                <w:rFonts w:ascii="GHEA Grapalat" w:hAnsi="GHEA Grapalat" w:cs="Sylfaen"/>
                <w:b/>
                <w:i/>
                <w:color w:val="000000"/>
                <w:shd w:val="clear" w:color="auto" w:fill="FFFFFF"/>
                <w:lang w:val="hy-AM"/>
              </w:rPr>
              <w:t>հայտնում ենք, հետևյալը՝</w:t>
            </w:r>
          </w:p>
          <w:p w14:paraId="437AA788" w14:textId="77777777" w:rsidR="00114F3C" w:rsidRPr="0002430A" w:rsidRDefault="00114F3C" w:rsidP="00A80946">
            <w:pPr>
              <w:pStyle w:val="ListParagraph"/>
              <w:numPr>
                <w:ilvl w:val="0"/>
                <w:numId w:val="33"/>
              </w:numPr>
              <w:shd w:val="clear" w:color="auto" w:fill="FFFFFF"/>
              <w:tabs>
                <w:tab w:val="left" w:pos="630"/>
                <w:tab w:val="left" w:pos="720"/>
              </w:tabs>
              <w:spacing w:line="360" w:lineRule="auto"/>
              <w:ind w:left="267" w:firstLine="93"/>
              <w:jc w:val="both"/>
              <w:rPr>
                <w:rFonts w:ascii="GHEA Grapalat" w:hAnsi="GHEA Grapalat"/>
                <w:b/>
                <w:bCs/>
                <w:color w:val="000000"/>
                <w:shd w:val="clear" w:color="auto" w:fill="FFFFFF"/>
                <w:lang w:val="af-ZA"/>
              </w:rPr>
            </w:pPr>
            <w:r w:rsidRPr="0002430A">
              <w:rPr>
                <w:rFonts w:ascii="GHEA Grapalat" w:hAnsi="GHEA Grapalat"/>
                <w:bCs/>
                <w:color w:val="000000"/>
                <w:shd w:val="clear" w:color="auto" w:fill="FFFFFF"/>
                <w:lang w:val="af-ZA"/>
              </w:rPr>
              <w:t xml:space="preserve">Նախագծի 1-ին կետի 3-րդ ենթակետում </w:t>
            </w:r>
            <w:r w:rsidRPr="0002430A">
              <w:rPr>
                <w:rFonts w:ascii="GHEA Grapalat" w:hAnsi="GHEA Grapalat"/>
                <w:color w:val="000000"/>
                <w:lang w:val="hy-AM"/>
              </w:rPr>
              <w:t xml:space="preserve">Հայաստանի Հանրապետության կառավարության 2019 թվականի փետրվարի 28-ի </w:t>
            </w:r>
            <w:r w:rsidRPr="0002430A">
              <w:rPr>
                <w:rFonts w:ascii="GHEA Grapalat" w:hAnsi="GHEA Grapalat" w:cs="AK Courier"/>
                <w:lang w:val="hy-AM"/>
              </w:rPr>
              <w:t xml:space="preserve">N 199-Ն որոշման </w:t>
            </w:r>
            <w:r w:rsidRPr="0002430A">
              <w:rPr>
                <w:rFonts w:ascii="GHEA Grapalat" w:hAnsi="GHEA Grapalat"/>
                <w:color w:val="000000"/>
                <w:lang w:val="hy-AM"/>
              </w:rPr>
              <w:t xml:space="preserve">N 1 հավելվածի 25-րդ կետի նոր լրացվող նախադասության մեջ առաջարկում ենք հստակեցնել </w:t>
            </w:r>
            <w:r w:rsidRPr="0002430A">
              <w:rPr>
                <w:rFonts w:ascii="GHEA Grapalat" w:hAnsi="GHEA Grapalat"/>
                <w:bCs/>
                <w:iCs/>
                <w:color w:val="000000" w:themeColor="text1"/>
                <w:lang w:val="hy-AM"/>
              </w:rPr>
              <w:t xml:space="preserve">թե </w:t>
            </w:r>
            <w:r w:rsidRPr="0002430A">
              <w:rPr>
                <w:rFonts w:ascii="GHEA Grapalat" w:hAnsi="GHEA Grapalat"/>
                <w:color w:val="000000"/>
                <w:lang w:val="hy-AM"/>
              </w:rPr>
              <w:t xml:space="preserve">ՊԱԳ-ի փորձագետը արտադրողին ինչ եղանակով է ծանուցումը ուղարկելու՝ </w:t>
            </w:r>
            <w:r w:rsidRPr="0002430A">
              <w:rPr>
                <w:rFonts w:ascii="GHEA Grapalat" w:hAnsi="GHEA Grapalat"/>
                <w:color w:val="000000"/>
                <w:shd w:val="clear" w:color="auto" w:fill="FFFFFF"/>
                <w:lang w:val="hy-AM"/>
              </w:rPr>
              <w:t>ապահովելով իրավական որոշակիության սկզբունքի կիրառումը</w:t>
            </w:r>
            <w:r w:rsidRPr="0002430A">
              <w:rPr>
                <w:rFonts w:ascii="GHEA Grapalat" w:hAnsi="GHEA Grapalat"/>
                <w:bCs/>
                <w:lang w:val="hy-AM"/>
              </w:rPr>
              <w:t>:</w:t>
            </w:r>
          </w:p>
          <w:p w14:paraId="5379DB4E" w14:textId="77777777" w:rsidR="00B2004B" w:rsidRPr="0002430A" w:rsidRDefault="00B2004B" w:rsidP="00B2004B">
            <w:pPr>
              <w:pStyle w:val="ListParagraph"/>
              <w:shd w:val="clear" w:color="auto" w:fill="FFFFFF"/>
              <w:tabs>
                <w:tab w:val="left" w:pos="630"/>
                <w:tab w:val="left" w:pos="720"/>
              </w:tabs>
              <w:spacing w:line="360" w:lineRule="auto"/>
              <w:ind w:left="360"/>
              <w:jc w:val="both"/>
              <w:rPr>
                <w:rFonts w:ascii="GHEA Grapalat" w:hAnsi="GHEA Grapalat"/>
                <w:b/>
                <w:bCs/>
                <w:color w:val="000000"/>
                <w:shd w:val="clear" w:color="auto" w:fill="FFFFFF"/>
                <w:lang w:val="af-ZA"/>
              </w:rPr>
            </w:pPr>
          </w:p>
          <w:p w14:paraId="04DF2372" w14:textId="77777777" w:rsidR="00114F3C" w:rsidRPr="0002430A" w:rsidRDefault="00114F3C" w:rsidP="00A80946">
            <w:pPr>
              <w:pStyle w:val="ListParagraph"/>
              <w:numPr>
                <w:ilvl w:val="0"/>
                <w:numId w:val="33"/>
              </w:numPr>
              <w:shd w:val="clear" w:color="auto" w:fill="FFFFFF"/>
              <w:tabs>
                <w:tab w:val="left" w:pos="630"/>
                <w:tab w:val="left" w:pos="720"/>
              </w:tabs>
              <w:spacing w:line="360" w:lineRule="auto"/>
              <w:ind w:left="409" w:hanging="49"/>
              <w:jc w:val="both"/>
              <w:rPr>
                <w:rFonts w:ascii="GHEA Grapalat" w:hAnsi="GHEA Grapalat"/>
                <w:lang w:val="af-ZA" w:eastAsia="hy-AM"/>
              </w:rPr>
            </w:pPr>
            <w:r w:rsidRPr="0002430A">
              <w:rPr>
                <w:rFonts w:ascii="GHEA Grapalat" w:hAnsi="GHEA Grapalat"/>
                <w:bCs/>
              </w:rPr>
              <w:t>Նախագծին</w:t>
            </w:r>
            <w:r w:rsidRPr="0002430A">
              <w:rPr>
                <w:rFonts w:ascii="GHEA Grapalat" w:hAnsi="GHEA Grapalat"/>
                <w:bCs/>
                <w:shd w:val="clear" w:color="auto" w:fill="FFFFFF"/>
                <w:lang w:val="hy-AM"/>
              </w:rPr>
              <w:t xml:space="preserve"> </w:t>
            </w:r>
            <w:r w:rsidRPr="0002430A">
              <w:rPr>
                <w:rFonts w:ascii="GHEA Grapalat" w:hAnsi="GHEA Grapalat"/>
                <w:shd w:val="clear" w:color="auto" w:fill="FFFFFF"/>
                <w:lang w:val="hy-AM"/>
              </w:rPr>
              <w:t>կից ներկայացված</w:t>
            </w:r>
            <w:r w:rsidRPr="0002430A">
              <w:rPr>
                <w:rFonts w:ascii="GHEA Grapalat" w:hAnsi="GHEA Grapalat"/>
                <w:color w:val="000000"/>
                <w:shd w:val="clear" w:color="auto" w:fill="FFFFFF"/>
                <w:lang w:val="hy-AM"/>
              </w:rPr>
              <w:t xml:space="preserve"> Հիմնավորումը</w:t>
            </w:r>
            <w:r w:rsidRPr="0002430A">
              <w:rPr>
                <w:rFonts w:ascii="GHEA Grapalat" w:hAnsi="GHEA Grapalat"/>
                <w:color w:val="000000"/>
                <w:shd w:val="clear" w:color="auto" w:fill="FFFFFF"/>
                <w:lang w:val="af-ZA"/>
              </w:rPr>
              <w:t xml:space="preserve"> </w:t>
            </w:r>
            <w:r w:rsidRPr="0002430A">
              <w:rPr>
                <w:rFonts w:ascii="GHEA Grapalat" w:hAnsi="GHEA Grapalat"/>
                <w:color w:val="000000"/>
                <w:shd w:val="clear" w:color="auto" w:fill="FFFFFF"/>
              </w:rPr>
              <w:t>թերի</w:t>
            </w:r>
            <w:r w:rsidRPr="0002430A">
              <w:rPr>
                <w:rFonts w:ascii="GHEA Grapalat" w:hAnsi="GHEA Grapalat"/>
                <w:color w:val="000000"/>
                <w:shd w:val="clear" w:color="auto" w:fill="FFFFFF"/>
                <w:lang w:val="af-ZA"/>
              </w:rPr>
              <w:t xml:space="preserve"> </w:t>
            </w:r>
            <w:r w:rsidRPr="0002430A">
              <w:rPr>
                <w:rFonts w:ascii="GHEA Grapalat" w:hAnsi="GHEA Grapalat"/>
                <w:color w:val="000000"/>
                <w:shd w:val="clear" w:color="auto" w:fill="FFFFFF"/>
              </w:rPr>
              <w:t>է</w:t>
            </w:r>
            <w:r w:rsidRPr="0002430A">
              <w:rPr>
                <w:rFonts w:ascii="GHEA Grapalat" w:hAnsi="GHEA Grapalat"/>
                <w:color w:val="000000"/>
                <w:shd w:val="clear" w:color="auto" w:fill="FFFFFF"/>
                <w:lang w:val="af-ZA"/>
              </w:rPr>
              <w:t xml:space="preserve">, </w:t>
            </w:r>
            <w:r w:rsidRPr="0002430A">
              <w:rPr>
                <w:rFonts w:ascii="GHEA Grapalat" w:hAnsi="GHEA Grapalat" w:cs="Sylfaen"/>
              </w:rPr>
              <w:t>մասնավորապես</w:t>
            </w:r>
            <w:r w:rsidRPr="0002430A">
              <w:rPr>
                <w:rFonts w:ascii="GHEA Grapalat" w:hAnsi="GHEA Grapalat" w:cs="Sylfaen"/>
                <w:lang w:val="af-ZA"/>
              </w:rPr>
              <w:t xml:space="preserve"> </w:t>
            </w:r>
            <w:r w:rsidRPr="0002430A">
              <w:rPr>
                <w:rFonts w:ascii="GHEA Grapalat" w:hAnsi="GHEA Grapalat" w:cs="Sylfaen"/>
              </w:rPr>
              <w:t>անհասկանալի</w:t>
            </w:r>
            <w:r w:rsidRPr="0002430A">
              <w:rPr>
                <w:rFonts w:ascii="GHEA Grapalat" w:hAnsi="GHEA Grapalat" w:cs="Sylfaen"/>
                <w:lang w:val="af-ZA"/>
              </w:rPr>
              <w:t xml:space="preserve"> </w:t>
            </w:r>
            <w:r w:rsidRPr="0002430A">
              <w:rPr>
                <w:rFonts w:ascii="GHEA Grapalat" w:hAnsi="GHEA Grapalat" w:cs="Sylfaen"/>
              </w:rPr>
              <w:t>է</w:t>
            </w:r>
            <w:r w:rsidRPr="0002430A">
              <w:rPr>
                <w:rFonts w:ascii="GHEA Grapalat" w:hAnsi="GHEA Grapalat" w:cs="Sylfaen"/>
                <w:lang w:val="af-ZA"/>
              </w:rPr>
              <w:t xml:space="preserve"> </w:t>
            </w:r>
            <w:r w:rsidRPr="0002430A">
              <w:rPr>
                <w:rFonts w:ascii="GHEA Grapalat" w:hAnsi="GHEA Grapalat" w:cs="Sylfaen"/>
              </w:rPr>
              <w:t>թե</w:t>
            </w:r>
            <w:r w:rsidRPr="0002430A">
              <w:rPr>
                <w:rFonts w:ascii="GHEA Grapalat" w:hAnsi="GHEA Grapalat" w:cs="Sylfaen"/>
                <w:lang w:val="af-ZA"/>
              </w:rPr>
              <w:t xml:space="preserve"> </w:t>
            </w:r>
            <w:r w:rsidRPr="0002430A">
              <w:rPr>
                <w:rFonts w:ascii="GHEA Grapalat" w:hAnsi="GHEA Grapalat"/>
                <w:lang w:val="hy-AM"/>
              </w:rPr>
              <w:t>գործող ընթացակարգերը Եվրասիական տնտեսական միության</w:t>
            </w:r>
            <w:r w:rsidRPr="0002430A">
              <w:rPr>
                <w:rFonts w:ascii="GHEA Grapalat" w:hAnsi="GHEA Grapalat"/>
                <w:lang w:val="af-ZA"/>
              </w:rPr>
              <w:t xml:space="preserve"> </w:t>
            </w:r>
            <w:r w:rsidRPr="0002430A">
              <w:rPr>
                <w:rFonts w:ascii="GHEA Grapalat" w:hAnsi="GHEA Grapalat"/>
              </w:rPr>
              <w:t>ո՞ր</w:t>
            </w:r>
            <w:r w:rsidRPr="0002430A">
              <w:rPr>
                <w:rFonts w:ascii="GHEA Grapalat" w:hAnsi="GHEA Grapalat"/>
                <w:lang w:val="af-ZA"/>
              </w:rPr>
              <w:t xml:space="preserve"> </w:t>
            </w:r>
            <w:r w:rsidRPr="0002430A">
              <w:rPr>
                <w:rFonts w:ascii="GHEA Grapalat" w:hAnsi="GHEA Grapalat"/>
                <w:lang w:val="hy-AM"/>
              </w:rPr>
              <w:t xml:space="preserve"> կանոնակարգերին</w:t>
            </w:r>
            <w:r w:rsidRPr="0002430A">
              <w:rPr>
                <w:rFonts w:ascii="GHEA Grapalat" w:hAnsi="GHEA Grapalat"/>
                <w:lang w:val="af-ZA"/>
              </w:rPr>
              <w:t xml:space="preserve"> </w:t>
            </w:r>
            <w:r w:rsidRPr="0002430A">
              <w:rPr>
                <w:rFonts w:ascii="GHEA Grapalat" w:hAnsi="GHEA Grapalat"/>
              </w:rPr>
              <w:t>են</w:t>
            </w:r>
            <w:r w:rsidRPr="0002430A">
              <w:rPr>
                <w:rFonts w:ascii="GHEA Grapalat" w:hAnsi="GHEA Grapalat"/>
                <w:lang w:val="af-ZA"/>
              </w:rPr>
              <w:t xml:space="preserve"> </w:t>
            </w:r>
            <w:r w:rsidRPr="0002430A">
              <w:rPr>
                <w:rFonts w:ascii="GHEA Grapalat" w:hAnsi="GHEA Grapalat"/>
                <w:lang w:val="hy-AM"/>
              </w:rPr>
              <w:t xml:space="preserve"> </w:t>
            </w:r>
            <w:r w:rsidRPr="0002430A">
              <w:rPr>
                <w:rFonts w:ascii="GHEA Grapalat" w:hAnsi="GHEA Grapalat"/>
              </w:rPr>
              <w:t>ներդաշնակեցվում</w:t>
            </w:r>
            <w:r w:rsidRPr="0002430A">
              <w:rPr>
                <w:rFonts w:ascii="GHEA Grapalat" w:hAnsi="GHEA Grapalat"/>
                <w:lang w:val="af-ZA"/>
              </w:rPr>
              <w:t xml:space="preserve">, </w:t>
            </w:r>
            <w:r w:rsidRPr="0002430A">
              <w:rPr>
                <w:rFonts w:ascii="GHEA Grapalat" w:hAnsi="GHEA Grapalat"/>
              </w:rPr>
              <w:t>ուստի</w:t>
            </w:r>
            <w:r w:rsidRPr="0002430A">
              <w:rPr>
                <w:rFonts w:ascii="GHEA Grapalat" w:hAnsi="GHEA Grapalat"/>
                <w:lang w:val="af-ZA"/>
              </w:rPr>
              <w:t xml:space="preserve"> </w:t>
            </w:r>
            <w:r w:rsidRPr="0002430A">
              <w:rPr>
                <w:rFonts w:ascii="GHEA Grapalat" w:hAnsi="GHEA Grapalat" w:cs="Sylfaen"/>
                <w:noProof/>
                <w:color w:val="000000"/>
              </w:rPr>
              <w:t>հ</w:t>
            </w:r>
            <w:r w:rsidRPr="0002430A">
              <w:rPr>
                <w:rFonts w:ascii="GHEA Grapalat" w:hAnsi="GHEA Grapalat" w:cs="Sylfaen"/>
              </w:rPr>
              <w:t>աշվի</w:t>
            </w:r>
            <w:r w:rsidRPr="0002430A">
              <w:rPr>
                <w:rFonts w:ascii="GHEA Grapalat" w:hAnsi="GHEA Grapalat" w:cs="Sylfaen"/>
                <w:lang w:val="af-ZA"/>
              </w:rPr>
              <w:t xml:space="preserve"> </w:t>
            </w:r>
            <w:r w:rsidRPr="0002430A">
              <w:rPr>
                <w:rFonts w:ascii="GHEA Grapalat" w:hAnsi="GHEA Grapalat" w:cs="Sylfaen"/>
              </w:rPr>
              <w:t>առնելով</w:t>
            </w:r>
            <w:r w:rsidRPr="0002430A">
              <w:rPr>
                <w:rFonts w:ascii="GHEA Grapalat" w:hAnsi="GHEA Grapalat" w:cs="Sylfaen"/>
                <w:lang w:val="af-ZA"/>
              </w:rPr>
              <w:t xml:space="preserve"> </w:t>
            </w:r>
            <w:r w:rsidRPr="0002430A">
              <w:rPr>
                <w:rFonts w:ascii="GHEA Grapalat" w:hAnsi="GHEA Grapalat" w:cs="Sylfaen"/>
              </w:rPr>
              <w:lastRenderedPageBreak/>
              <w:t>վերոնշյալը</w:t>
            </w:r>
            <w:r w:rsidRPr="0002430A">
              <w:rPr>
                <w:rFonts w:ascii="GHEA Grapalat" w:hAnsi="GHEA Grapalat" w:cs="Sylfaen"/>
                <w:color w:val="000000"/>
                <w:shd w:val="clear" w:color="auto" w:fill="FFFFFF"/>
                <w:lang w:val="af-ZA"/>
              </w:rPr>
              <w:t xml:space="preserve"> </w:t>
            </w:r>
            <w:r w:rsidRPr="0002430A">
              <w:rPr>
                <w:rFonts w:ascii="GHEA Grapalat" w:hAnsi="GHEA Grapalat"/>
                <w:color w:val="000000"/>
                <w:shd w:val="clear" w:color="auto" w:fill="FFFFFF"/>
                <w:lang w:val="hy-AM"/>
              </w:rPr>
              <w:t xml:space="preserve">Հիմնավորումն անհրաժեշտ է լրամշակել՝ նկատի ունենալով </w:t>
            </w:r>
            <w:r w:rsidRPr="0002430A">
              <w:rPr>
                <w:rFonts w:ascii="GHEA Grapalat" w:hAnsi="GHEA Grapalat"/>
                <w:lang w:val="hy-AM"/>
              </w:rPr>
              <w:t xml:space="preserve">«Նորմատիվ </w:t>
            </w:r>
            <w:r w:rsidRPr="0002430A">
              <w:rPr>
                <w:rFonts w:ascii="GHEA Grapalat" w:hAnsi="GHEA Grapalat" w:cs="Sylfaen"/>
                <w:lang w:val="hy-AM"/>
              </w:rPr>
              <w:t>իրավական ակտերի մասին</w:t>
            </w:r>
            <w:r w:rsidRPr="0002430A">
              <w:rPr>
                <w:rFonts w:ascii="GHEA Grapalat" w:hAnsi="GHEA Grapalat"/>
                <w:lang w:val="hy-AM"/>
              </w:rPr>
              <w:t>»</w:t>
            </w:r>
            <w:r w:rsidRPr="0002430A">
              <w:rPr>
                <w:rFonts w:ascii="GHEA Grapalat" w:hAnsi="GHEA Grapalat" w:cs="Sylfaen"/>
                <w:lang w:val="hy-AM"/>
              </w:rPr>
              <w:t xml:space="preserve"> օրենքի 6-րդ հոդվածի 5-րդ մասի կարգավորումը, որի համաձայն</w:t>
            </w:r>
            <w:r w:rsidRPr="0002430A">
              <w:rPr>
                <w:rFonts w:ascii="GHEA Grapalat" w:hAnsi="GHEA Grapalat" w:cs="Sylfaen"/>
                <w:color w:val="000000"/>
                <w:shd w:val="clear" w:color="auto" w:fill="FFFFFF"/>
                <w:lang w:val="hy-AM"/>
              </w:rPr>
              <w:t>՝</w:t>
            </w:r>
            <w:r w:rsidRPr="0002430A">
              <w:rPr>
                <w:rFonts w:ascii="GHEA Grapalat" w:hAnsi="GHEA Grapalat"/>
                <w:i/>
                <w:color w:val="000000"/>
                <w:shd w:val="clear" w:color="auto" w:fill="FFFFFF"/>
                <w:lang w:val="hy-AM"/>
              </w:rPr>
              <w:t xml:space="preserve">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w:t>
            </w:r>
            <w:r w:rsidRPr="0002430A">
              <w:rPr>
                <w:rFonts w:ascii="GHEA Grapalat" w:hAnsi="GHEA Grapalat"/>
                <w:b/>
                <w:bCs/>
                <w:i/>
                <w:color w:val="000000"/>
                <w:shd w:val="clear" w:color="auto" w:fill="FFFFFF"/>
                <w:lang w:val="af-ZA"/>
              </w:rPr>
              <w:t>:</w:t>
            </w:r>
          </w:p>
        </w:tc>
        <w:tc>
          <w:tcPr>
            <w:tcW w:w="4502" w:type="dxa"/>
            <w:gridSpan w:val="2"/>
            <w:shd w:val="clear" w:color="auto" w:fill="FFFFFF"/>
            <w:hideMark/>
          </w:tcPr>
          <w:p w14:paraId="7F5F734C" w14:textId="77777777" w:rsidR="00114F3C" w:rsidRPr="0002430A" w:rsidRDefault="00114F3C" w:rsidP="0042076C">
            <w:pPr>
              <w:ind w:left="113" w:right="113"/>
              <w:jc w:val="both"/>
              <w:rPr>
                <w:rFonts w:ascii="GHEA Grapalat" w:hAnsi="GHEA Grapalat"/>
                <w:lang w:val="hy-AM" w:eastAsia="hy-AM"/>
              </w:rPr>
            </w:pPr>
          </w:p>
          <w:p w14:paraId="0BD7353B" w14:textId="77777777" w:rsidR="00114F3C" w:rsidRPr="0002430A" w:rsidRDefault="00114F3C" w:rsidP="0042076C">
            <w:pPr>
              <w:ind w:left="113" w:right="113"/>
              <w:jc w:val="both"/>
              <w:rPr>
                <w:rFonts w:ascii="GHEA Grapalat" w:hAnsi="GHEA Grapalat"/>
                <w:lang w:val="hy-AM" w:eastAsia="hy-AM"/>
              </w:rPr>
            </w:pPr>
          </w:p>
          <w:p w14:paraId="5A21CD68" w14:textId="77777777" w:rsidR="00114F3C" w:rsidRPr="0002430A" w:rsidRDefault="00114F3C" w:rsidP="0042076C">
            <w:pPr>
              <w:ind w:left="113" w:right="113"/>
              <w:jc w:val="both"/>
              <w:rPr>
                <w:rFonts w:ascii="GHEA Grapalat" w:hAnsi="GHEA Grapalat"/>
                <w:lang w:val="hy-AM" w:eastAsia="hy-AM"/>
              </w:rPr>
            </w:pPr>
          </w:p>
          <w:p w14:paraId="5DD1F8BA" w14:textId="77777777" w:rsidR="00114F3C" w:rsidRPr="0002430A" w:rsidRDefault="00114F3C" w:rsidP="0042076C">
            <w:pPr>
              <w:ind w:left="113" w:right="113"/>
              <w:jc w:val="both"/>
              <w:rPr>
                <w:rFonts w:ascii="GHEA Grapalat" w:hAnsi="GHEA Grapalat"/>
                <w:lang w:val="hy-AM" w:eastAsia="hy-AM"/>
              </w:rPr>
            </w:pPr>
          </w:p>
          <w:p w14:paraId="5B3FF1A1" w14:textId="77777777" w:rsidR="003C39F9" w:rsidRPr="0002430A" w:rsidRDefault="003C39F9" w:rsidP="0042076C">
            <w:pPr>
              <w:ind w:left="113" w:right="113"/>
              <w:jc w:val="both"/>
              <w:rPr>
                <w:rFonts w:ascii="GHEA Grapalat" w:hAnsi="GHEA Grapalat"/>
                <w:lang w:val="hy-AM" w:eastAsia="hy-AM"/>
              </w:rPr>
            </w:pPr>
          </w:p>
          <w:p w14:paraId="3F258335" w14:textId="77777777" w:rsidR="00114F3C" w:rsidRPr="0002430A" w:rsidRDefault="00114F3C" w:rsidP="0042076C">
            <w:pPr>
              <w:ind w:left="113" w:right="113"/>
              <w:jc w:val="both"/>
              <w:rPr>
                <w:rFonts w:ascii="GHEA Grapalat" w:hAnsi="GHEA Grapalat"/>
                <w:lang w:val="hy-AM" w:eastAsia="hy-AM"/>
              </w:rPr>
            </w:pPr>
          </w:p>
          <w:p w14:paraId="1D275A4E" w14:textId="77777777" w:rsidR="00114F3C" w:rsidRPr="0002430A" w:rsidRDefault="003C39F9" w:rsidP="003C39F9">
            <w:pPr>
              <w:pStyle w:val="ListParagraph"/>
              <w:numPr>
                <w:ilvl w:val="0"/>
                <w:numId w:val="34"/>
              </w:numPr>
              <w:ind w:right="113"/>
              <w:jc w:val="both"/>
              <w:rPr>
                <w:rFonts w:ascii="GHEA Grapalat" w:hAnsi="GHEA Grapalat"/>
                <w:lang w:val="hy-AM" w:eastAsia="hy-AM"/>
              </w:rPr>
            </w:pPr>
            <w:r w:rsidRPr="0002430A">
              <w:rPr>
                <w:rFonts w:ascii="GHEA Grapalat" w:hAnsi="GHEA Grapalat"/>
                <w:lang w:val="hy-AM" w:eastAsia="hy-AM"/>
              </w:rPr>
              <w:t>Ընդունվել է:</w:t>
            </w:r>
          </w:p>
          <w:p w14:paraId="09C011D8" w14:textId="77777777" w:rsidR="003C39F9" w:rsidRPr="0002430A" w:rsidRDefault="003C39F9" w:rsidP="003C39F9">
            <w:pPr>
              <w:ind w:left="113" w:right="113"/>
              <w:jc w:val="both"/>
              <w:rPr>
                <w:rFonts w:ascii="GHEA Grapalat" w:hAnsi="GHEA Grapalat"/>
                <w:lang w:val="hy-AM" w:eastAsia="hy-AM"/>
              </w:rPr>
            </w:pPr>
            <w:r w:rsidRPr="0002430A">
              <w:rPr>
                <w:rFonts w:ascii="GHEA Grapalat" w:hAnsi="GHEA Grapalat"/>
                <w:lang w:val="hy-AM" w:eastAsia="hy-AM"/>
              </w:rPr>
              <w:t>Նախագծում կատարվել է համապատասխան փոփոխություն»</w:t>
            </w:r>
          </w:p>
          <w:p w14:paraId="28794517" w14:textId="77777777" w:rsidR="00A62F9E" w:rsidRPr="0002430A" w:rsidRDefault="00A62F9E" w:rsidP="003C39F9">
            <w:pPr>
              <w:ind w:left="113" w:right="113"/>
              <w:jc w:val="both"/>
              <w:rPr>
                <w:rFonts w:ascii="GHEA Grapalat" w:hAnsi="GHEA Grapalat"/>
                <w:lang w:val="hy-AM" w:eastAsia="hy-AM"/>
              </w:rPr>
            </w:pPr>
          </w:p>
          <w:p w14:paraId="4F5C50FB" w14:textId="77777777" w:rsidR="00A62F9E" w:rsidRPr="0002430A" w:rsidRDefault="00A62F9E" w:rsidP="003C39F9">
            <w:pPr>
              <w:ind w:left="113" w:right="113"/>
              <w:jc w:val="both"/>
              <w:rPr>
                <w:rFonts w:ascii="GHEA Grapalat" w:hAnsi="GHEA Grapalat"/>
                <w:lang w:val="hy-AM" w:eastAsia="hy-AM"/>
              </w:rPr>
            </w:pPr>
          </w:p>
          <w:p w14:paraId="239B8DEB" w14:textId="77777777" w:rsidR="00A62F9E" w:rsidRPr="0002430A" w:rsidRDefault="00A62F9E" w:rsidP="003C39F9">
            <w:pPr>
              <w:ind w:left="113" w:right="113"/>
              <w:jc w:val="both"/>
              <w:rPr>
                <w:rFonts w:ascii="GHEA Grapalat" w:hAnsi="GHEA Grapalat"/>
                <w:lang w:val="hy-AM" w:eastAsia="hy-AM"/>
              </w:rPr>
            </w:pPr>
          </w:p>
          <w:p w14:paraId="21A036F5" w14:textId="77777777" w:rsidR="00A62F9E" w:rsidRPr="0002430A" w:rsidRDefault="00A62F9E" w:rsidP="00A62F9E">
            <w:pPr>
              <w:pStyle w:val="ListParagraph"/>
              <w:ind w:left="473" w:right="113"/>
              <w:jc w:val="both"/>
              <w:rPr>
                <w:rFonts w:ascii="GHEA Grapalat" w:hAnsi="GHEA Grapalat"/>
                <w:lang w:val="hy-AM" w:eastAsia="hy-AM"/>
              </w:rPr>
            </w:pPr>
          </w:p>
          <w:p w14:paraId="1A690C87" w14:textId="77777777" w:rsidR="00C547F7" w:rsidRPr="0002430A" w:rsidRDefault="00C547F7" w:rsidP="00A62F9E">
            <w:pPr>
              <w:pStyle w:val="ListParagraph"/>
              <w:ind w:left="473" w:right="113"/>
              <w:jc w:val="both"/>
              <w:rPr>
                <w:rFonts w:ascii="GHEA Grapalat" w:hAnsi="GHEA Grapalat"/>
                <w:lang w:val="hy-AM" w:eastAsia="hy-AM"/>
              </w:rPr>
            </w:pPr>
          </w:p>
          <w:p w14:paraId="4B12615F" w14:textId="77777777" w:rsidR="00C547F7" w:rsidRPr="0002430A" w:rsidRDefault="00C547F7" w:rsidP="00A62F9E">
            <w:pPr>
              <w:pStyle w:val="ListParagraph"/>
              <w:ind w:left="473" w:right="113"/>
              <w:jc w:val="both"/>
              <w:rPr>
                <w:rFonts w:ascii="GHEA Grapalat" w:hAnsi="GHEA Grapalat"/>
                <w:lang w:val="hy-AM" w:eastAsia="hy-AM"/>
              </w:rPr>
            </w:pPr>
          </w:p>
          <w:p w14:paraId="1B2E5A8C" w14:textId="77777777" w:rsidR="00A62F9E" w:rsidRPr="0002430A" w:rsidRDefault="00A62F9E" w:rsidP="00A62F9E">
            <w:pPr>
              <w:pStyle w:val="ListParagraph"/>
              <w:numPr>
                <w:ilvl w:val="0"/>
                <w:numId w:val="34"/>
              </w:numPr>
              <w:ind w:right="113"/>
              <w:jc w:val="both"/>
              <w:rPr>
                <w:rFonts w:ascii="GHEA Grapalat" w:hAnsi="GHEA Grapalat"/>
                <w:lang w:val="hy-AM" w:eastAsia="hy-AM"/>
              </w:rPr>
            </w:pPr>
            <w:r w:rsidRPr="0002430A">
              <w:rPr>
                <w:rFonts w:ascii="GHEA Grapalat" w:hAnsi="GHEA Grapalat"/>
                <w:lang w:val="hy-AM" w:eastAsia="hy-AM"/>
              </w:rPr>
              <w:t>Ընդունվել է:</w:t>
            </w:r>
          </w:p>
          <w:p w14:paraId="5C5468F3" w14:textId="77777777" w:rsidR="00A62F9E" w:rsidRPr="0002430A" w:rsidRDefault="000328B8" w:rsidP="00A62F9E">
            <w:pPr>
              <w:ind w:left="113" w:right="113"/>
              <w:jc w:val="both"/>
              <w:rPr>
                <w:rFonts w:ascii="GHEA Grapalat" w:hAnsi="GHEA Grapalat"/>
                <w:lang w:val="hy-AM" w:eastAsia="hy-AM"/>
              </w:rPr>
            </w:pPr>
            <w:r w:rsidRPr="0002430A">
              <w:rPr>
                <w:rFonts w:ascii="GHEA Grapalat" w:hAnsi="GHEA Grapalat"/>
                <w:lang w:val="hy-AM" w:eastAsia="hy-AM"/>
              </w:rPr>
              <w:t xml:space="preserve">Հիմնավորման մեջ </w:t>
            </w:r>
            <w:r w:rsidR="00A62F9E" w:rsidRPr="0002430A">
              <w:rPr>
                <w:rFonts w:ascii="GHEA Grapalat" w:hAnsi="GHEA Grapalat"/>
                <w:lang w:val="hy-AM" w:eastAsia="hy-AM"/>
              </w:rPr>
              <w:t>կատար</w:t>
            </w:r>
            <w:r w:rsidR="00B74DE1" w:rsidRPr="0002430A">
              <w:rPr>
                <w:rFonts w:ascii="GHEA Grapalat" w:hAnsi="GHEA Grapalat"/>
                <w:lang w:val="hy-AM" w:eastAsia="hy-AM"/>
              </w:rPr>
              <w:t>վել է համապատասխան փոփոխություն:</w:t>
            </w:r>
          </w:p>
          <w:p w14:paraId="2D4B260B" w14:textId="77777777" w:rsidR="00A62F9E" w:rsidRPr="0002430A" w:rsidRDefault="00A62F9E" w:rsidP="003C39F9">
            <w:pPr>
              <w:ind w:left="113" w:right="113"/>
              <w:jc w:val="both"/>
              <w:rPr>
                <w:rFonts w:ascii="GHEA Grapalat" w:hAnsi="GHEA Grapalat"/>
                <w:lang w:val="hy-AM" w:eastAsia="hy-AM"/>
              </w:rPr>
            </w:pPr>
          </w:p>
          <w:p w14:paraId="36FF3FD3" w14:textId="77777777" w:rsidR="00A62F9E" w:rsidRPr="0002430A" w:rsidRDefault="00A62F9E" w:rsidP="003C39F9">
            <w:pPr>
              <w:ind w:left="113" w:right="113"/>
              <w:jc w:val="both"/>
              <w:rPr>
                <w:rFonts w:ascii="GHEA Grapalat" w:hAnsi="GHEA Grapalat"/>
                <w:lang w:val="hy-AM" w:eastAsia="hy-AM"/>
              </w:rPr>
            </w:pPr>
          </w:p>
          <w:p w14:paraId="79405498" w14:textId="77777777" w:rsidR="00A62F9E" w:rsidRPr="0002430A" w:rsidRDefault="00A62F9E" w:rsidP="003C39F9">
            <w:pPr>
              <w:ind w:left="113" w:right="113"/>
              <w:jc w:val="both"/>
              <w:rPr>
                <w:rFonts w:ascii="GHEA Grapalat" w:hAnsi="GHEA Grapalat"/>
                <w:lang w:val="hy-AM" w:eastAsia="hy-AM"/>
              </w:rPr>
            </w:pPr>
          </w:p>
          <w:p w14:paraId="33FA4E58" w14:textId="77777777" w:rsidR="00114F3C" w:rsidRPr="0002430A" w:rsidRDefault="00114F3C" w:rsidP="0042076C">
            <w:pPr>
              <w:ind w:left="113" w:right="113"/>
              <w:jc w:val="both"/>
              <w:rPr>
                <w:rFonts w:ascii="GHEA Grapalat" w:hAnsi="GHEA Grapalat"/>
                <w:lang w:val="hy-AM" w:eastAsia="hy-AM"/>
              </w:rPr>
            </w:pPr>
          </w:p>
          <w:p w14:paraId="249C5B04" w14:textId="77777777" w:rsidR="00114F3C" w:rsidRPr="0002430A" w:rsidRDefault="00114F3C" w:rsidP="0042076C">
            <w:pPr>
              <w:ind w:left="113" w:right="113"/>
              <w:jc w:val="both"/>
              <w:rPr>
                <w:rFonts w:ascii="GHEA Grapalat" w:hAnsi="GHEA Grapalat"/>
                <w:lang w:val="hy-AM" w:eastAsia="hy-AM"/>
              </w:rPr>
            </w:pPr>
          </w:p>
          <w:p w14:paraId="1D5C6226" w14:textId="77777777" w:rsidR="00114F3C" w:rsidRPr="0002430A" w:rsidRDefault="00114F3C" w:rsidP="0042076C">
            <w:pPr>
              <w:ind w:left="113" w:right="113"/>
              <w:jc w:val="both"/>
              <w:rPr>
                <w:rFonts w:ascii="GHEA Grapalat" w:hAnsi="GHEA Grapalat"/>
                <w:lang w:val="hy-AM" w:eastAsia="hy-AM"/>
              </w:rPr>
            </w:pPr>
          </w:p>
          <w:p w14:paraId="7C2E2065" w14:textId="77777777" w:rsidR="00114F3C" w:rsidRPr="0002430A" w:rsidRDefault="00114F3C" w:rsidP="0042076C">
            <w:pPr>
              <w:ind w:left="113" w:right="113"/>
              <w:jc w:val="both"/>
              <w:rPr>
                <w:rFonts w:ascii="GHEA Grapalat" w:hAnsi="GHEA Grapalat"/>
                <w:lang w:val="hy-AM" w:eastAsia="hy-AM"/>
              </w:rPr>
            </w:pPr>
          </w:p>
          <w:p w14:paraId="109DC5AB" w14:textId="77777777" w:rsidR="00114F3C" w:rsidRPr="0002430A" w:rsidRDefault="00114F3C" w:rsidP="0042076C">
            <w:pPr>
              <w:ind w:left="113" w:right="113"/>
              <w:jc w:val="both"/>
              <w:rPr>
                <w:rFonts w:ascii="GHEA Grapalat" w:hAnsi="GHEA Grapalat"/>
                <w:lang w:val="hy-AM" w:eastAsia="hy-AM"/>
              </w:rPr>
            </w:pPr>
          </w:p>
          <w:p w14:paraId="0FB4F815" w14:textId="77777777" w:rsidR="00114F3C" w:rsidRPr="0002430A" w:rsidRDefault="00114F3C" w:rsidP="0042076C">
            <w:pPr>
              <w:ind w:left="113" w:right="113"/>
              <w:jc w:val="both"/>
              <w:rPr>
                <w:rFonts w:ascii="GHEA Grapalat" w:hAnsi="GHEA Grapalat"/>
                <w:lang w:val="hy-AM" w:eastAsia="hy-AM"/>
              </w:rPr>
            </w:pPr>
          </w:p>
          <w:p w14:paraId="2C9DF1A1" w14:textId="77777777" w:rsidR="00114F3C" w:rsidRPr="0002430A" w:rsidRDefault="00114F3C" w:rsidP="0042076C">
            <w:pPr>
              <w:ind w:left="113" w:right="113"/>
              <w:jc w:val="both"/>
              <w:rPr>
                <w:rFonts w:ascii="GHEA Grapalat" w:hAnsi="GHEA Grapalat"/>
                <w:lang w:val="hy-AM" w:eastAsia="hy-AM"/>
              </w:rPr>
            </w:pPr>
          </w:p>
        </w:tc>
      </w:tr>
      <w:tr w:rsidR="00F53FA1" w:rsidRPr="0002430A" w14:paraId="008DE654" w14:textId="77777777" w:rsidTr="00BB6390">
        <w:trPr>
          <w:trHeight w:val="413"/>
          <w:tblCellSpacing w:w="0" w:type="dxa"/>
          <w:jc w:val="center"/>
        </w:trPr>
        <w:tc>
          <w:tcPr>
            <w:tcW w:w="9375" w:type="dxa"/>
            <w:gridSpan w:val="2"/>
            <w:vMerge w:val="restart"/>
            <w:shd w:val="clear" w:color="auto" w:fill="D0D0D0"/>
            <w:hideMark/>
          </w:tcPr>
          <w:p w14:paraId="66E9AF4E" w14:textId="77777777" w:rsidR="00F53FA1" w:rsidRPr="0002430A" w:rsidRDefault="00662C34" w:rsidP="00BB6390">
            <w:pPr>
              <w:ind w:left="274" w:right="214"/>
              <w:jc w:val="both"/>
              <w:rPr>
                <w:rFonts w:ascii="GHEA Grapalat" w:hAnsi="GHEA Grapalat" w:cs="Sylfaen"/>
                <w:b/>
                <w:lang w:val="hy-AM"/>
              </w:rPr>
            </w:pPr>
            <w:r w:rsidRPr="0002430A">
              <w:rPr>
                <w:rFonts w:ascii="GHEA Grapalat" w:hAnsi="GHEA Grapalat" w:cs="Sylfaen"/>
                <w:b/>
                <w:lang w:val="hy-AM"/>
              </w:rPr>
              <w:lastRenderedPageBreak/>
              <w:t xml:space="preserve">            </w:t>
            </w:r>
            <w:r w:rsidR="00F53FA1" w:rsidRPr="0002430A">
              <w:rPr>
                <w:rFonts w:ascii="GHEA Grapalat" w:hAnsi="GHEA Grapalat" w:cs="Sylfaen"/>
                <w:b/>
                <w:lang w:val="hy-AM"/>
              </w:rPr>
              <w:t xml:space="preserve"> 5. ՀՀ վարչապետի աշխատակազմի սոցիալական հարցերի վարչության</w:t>
            </w:r>
          </w:p>
        </w:tc>
        <w:tc>
          <w:tcPr>
            <w:tcW w:w="4458" w:type="dxa"/>
            <w:shd w:val="clear" w:color="auto" w:fill="D0D0D0"/>
          </w:tcPr>
          <w:p w14:paraId="2DF73A8C" w14:textId="77777777" w:rsidR="00F53FA1" w:rsidRPr="0002430A" w:rsidRDefault="00D17128" w:rsidP="00D17128">
            <w:pPr>
              <w:ind w:left="274" w:right="214"/>
              <w:jc w:val="both"/>
              <w:rPr>
                <w:rFonts w:ascii="GHEA Grapalat" w:hAnsi="GHEA Grapalat" w:cs="Sylfaen"/>
                <w:b/>
                <w:lang w:val="hy-AM"/>
              </w:rPr>
            </w:pPr>
            <w:r w:rsidRPr="0002430A">
              <w:rPr>
                <w:rFonts w:ascii="GHEA Grapalat" w:hAnsi="GHEA Grapalat" w:cs="Sylfaen"/>
                <w:b/>
                <w:lang w:val="hy-AM"/>
              </w:rPr>
              <w:t>14</w:t>
            </w:r>
            <w:r w:rsidR="00F53FA1" w:rsidRPr="0002430A">
              <w:rPr>
                <w:rFonts w:ascii="GHEA Grapalat" w:hAnsi="GHEA Grapalat" w:cs="Sylfaen"/>
                <w:b/>
                <w:lang w:val="hy-AM"/>
              </w:rPr>
              <w:t>.</w:t>
            </w:r>
            <w:r w:rsidRPr="0002430A">
              <w:rPr>
                <w:rFonts w:ascii="GHEA Grapalat" w:hAnsi="GHEA Grapalat" w:cs="Sylfaen"/>
                <w:b/>
                <w:lang w:val="hy-AM"/>
              </w:rPr>
              <w:t>11</w:t>
            </w:r>
            <w:r w:rsidR="00F53FA1" w:rsidRPr="0002430A">
              <w:rPr>
                <w:rFonts w:ascii="GHEA Grapalat" w:hAnsi="GHEA Grapalat" w:cs="Sylfaen"/>
                <w:b/>
                <w:lang w:val="hy-AM"/>
              </w:rPr>
              <w:t>.2024</w:t>
            </w:r>
          </w:p>
        </w:tc>
      </w:tr>
      <w:tr w:rsidR="00F53FA1" w:rsidRPr="0002430A" w14:paraId="2E3A0F8C" w14:textId="77777777" w:rsidTr="00BB6390">
        <w:trPr>
          <w:trHeight w:val="395"/>
          <w:tblCellSpacing w:w="0" w:type="dxa"/>
          <w:jc w:val="center"/>
        </w:trPr>
        <w:tc>
          <w:tcPr>
            <w:tcW w:w="9375" w:type="dxa"/>
            <w:gridSpan w:val="2"/>
            <w:vMerge/>
            <w:shd w:val="clear" w:color="auto" w:fill="FFFFFF"/>
            <w:vAlign w:val="center"/>
            <w:hideMark/>
          </w:tcPr>
          <w:p w14:paraId="5EC9D358" w14:textId="77777777" w:rsidR="00F53FA1" w:rsidRPr="0002430A" w:rsidRDefault="00F53FA1" w:rsidP="00BB6390">
            <w:pPr>
              <w:ind w:left="274" w:right="214"/>
              <w:jc w:val="both"/>
              <w:rPr>
                <w:rFonts w:ascii="GHEA Grapalat" w:hAnsi="GHEA Grapalat" w:cs="Sylfaen"/>
                <w:b/>
                <w:lang w:val="hy-AM"/>
              </w:rPr>
            </w:pPr>
          </w:p>
        </w:tc>
        <w:tc>
          <w:tcPr>
            <w:tcW w:w="4458" w:type="dxa"/>
            <w:shd w:val="clear" w:color="auto" w:fill="D0D0D0"/>
          </w:tcPr>
          <w:p w14:paraId="7FBDC4F6" w14:textId="77777777" w:rsidR="00F53FA1" w:rsidRPr="0002430A" w:rsidRDefault="00D17128" w:rsidP="00BB6390">
            <w:pPr>
              <w:ind w:left="274" w:right="214"/>
              <w:jc w:val="both"/>
              <w:rPr>
                <w:rFonts w:ascii="GHEA Grapalat" w:hAnsi="GHEA Grapalat" w:cs="Sylfaen"/>
                <w:b/>
                <w:lang w:val="hy-AM"/>
              </w:rPr>
            </w:pPr>
            <w:r w:rsidRPr="0002430A">
              <w:rPr>
                <w:rFonts w:ascii="GHEA Grapalat" w:hAnsi="GHEA Grapalat" w:cs="Sylfaen"/>
                <w:b/>
                <w:lang w:val="hy-AM"/>
              </w:rPr>
              <w:t>02/11.7/39174-2024</w:t>
            </w:r>
          </w:p>
        </w:tc>
      </w:tr>
      <w:tr w:rsidR="00F53FA1" w:rsidRPr="0002430A" w14:paraId="1B67B28E" w14:textId="77777777" w:rsidTr="00BB6390">
        <w:trPr>
          <w:trHeight w:val="3433"/>
          <w:tblCellSpacing w:w="0" w:type="dxa"/>
          <w:jc w:val="center"/>
        </w:trPr>
        <w:tc>
          <w:tcPr>
            <w:tcW w:w="9331" w:type="dxa"/>
            <w:shd w:val="clear" w:color="auto" w:fill="FFFFFF"/>
          </w:tcPr>
          <w:p w14:paraId="04734335" w14:textId="77777777" w:rsidR="0020613E" w:rsidRPr="0002430A" w:rsidRDefault="0020613E" w:rsidP="00A80946">
            <w:pPr>
              <w:shd w:val="clear" w:color="auto" w:fill="FFFFFF"/>
              <w:spacing w:line="360" w:lineRule="auto"/>
              <w:ind w:left="267" w:right="263"/>
              <w:jc w:val="both"/>
              <w:rPr>
                <w:rFonts w:ascii="GHEA Grapalat" w:eastAsia="Calibri" w:hAnsi="GHEA Grapalat"/>
                <w:sz w:val="23"/>
                <w:szCs w:val="23"/>
                <w:lang w:val="hy-AM"/>
              </w:rPr>
            </w:pPr>
            <w:r w:rsidRPr="0002430A">
              <w:rPr>
                <w:rFonts w:ascii="GHEA Grapalat" w:eastAsia="Calibri" w:hAnsi="GHEA Grapalat"/>
                <w:sz w:val="23"/>
                <w:szCs w:val="23"/>
                <w:lang w:val="hy-AM"/>
              </w:rPr>
              <w:t xml:space="preserve">Նախագծով նախատեսվում է փոփոխություններ և լրացումներ կատարել դեղերի և դեղանյութերի արտադրության պատշաճ արտադրական գործունեության կանոններին համապատասխանության դիտարկման, պատշաճ արտադրական գործունեության հավաստագրի տրամադրման և դեղերի արտադրության լիցենզավորման նպատակով փորձաքննության իրականացման կարգերում, որոնց առնչությամբ առկա են հետևյալ դիտարկումները. </w:t>
            </w:r>
          </w:p>
          <w:p w14:paraId="54E5F775" w14:textId="77777777" w:rsidR="0020613E" w:rsidRPr="0002430A" w:rsidRDefault="0020613E" w:rsidP="00A80946">
            <w:pPr>
              <w:shd w:val="clear" w:color="auto" w:fill="FFFFFF"/>
              <w:spacing w:line="360" w:lineRule="auto"/>
              <w:ind w:left="267" w:right="263"/>
              <w:jc w:val="both"/>
              <w:rPr>
                <w:rFonts w:ascii="GHEA Grapalat" w:eastAsia="Calibri" w:hAnsi="GHEA Grapalat"/>
                <w:sz w:val="23"/>
                <w:szCs w:val="23"/>
                <w:lang w:val="hy-AM"/>
              </w:rPr>
            </w:pPr>
            <w:r w:rsidRPr="0002430A">
              <w:rPr>
                <w:rFonts w:ascii="GHEA Grapalat" w:eastAsia="Calibri" w:hAnsi="GHEA Grapalat"/>
                <w:sz w:val="23"/>
                <w:szCs w:val="23"/>
                <w:lang w:val="hy-AM"/>
              </w:rPr>
              <w:t xml:space="preserve">1.  Նախագծի 1-ին կետի 3-րդ և 4-րդ ենթակետերով լրացվող և նոր խմբագրությամբ շարադրվող կետերով սահմանվում են ժամկետներ, որոնք լրացուցիչ պարզաբանման և  հիմնավորման կարիք ունեն: </w:t>
            </w:r>
          </w:p>
          <w:p w14:paraId="0E13D12B" w14:textId="77777777" w:rsidR="008403FB" w:rsidRPr="0002430A" w:rsidRDefault="008403FB" w:rsidP="00A80946">
            <w:pPr>
              <w:shd w:val="clear" w:color="auto" w:fill="FFFFFF"/>
              <w:spacing w:line="360" w:lineRule="auto"/>
              <w:ind w:left="267" w:right="263"/>
              <w:jc w:val="both"/>
              <w:rPr>
                <w:rFonts w:ascii="GHEA Grapalat" w:eastAsia="Calibri" w:hAnsi="GHEA Grapalat"/>
                <w:sz w:val="23"/>
                <w:szCs w:val="23"/>
                <w:lang w:val="hy-AM"/>
              </w:rPr>
            </w:pPr>
          </w:p>
          <w:p w14:paraId="66EED449" w14:textId="77777777" w:rsidR="008403FB" w:rsidRPr="0002430A" w:rsidRDefault="008403FB" w:rsidP="00A80946">
            <w:pPr>
              <w:shd w:val="clear" w:color="auto" w:fill="FFFFFF"/>
              <w:spacing w:line="360" w:lineRule="auto"/>
              <w:ind w:left="267" w:right="263"/>
              <w:jc w:val="both"/>
              <w:rPr>
                <w:rFonts w:ascii="GHEA Grapalat" w:eastAsia="Calibri" w:hAnsi="GHEA Grapalat"/>
                <w:sz w:val="23"/>
                <w:szCs w:val="23"/>
                <w:lang w:val="hy-AM"/>
              </w:rPr>
            </w:pPr>
          </w:p>
          <w:p w14:paraId="4E4FC83A" w14:textId="77777777" w:rsidR="008403FB" w:rsidRPr="0002430A" w:rsidRDefault="008403FB" w:rsidP="00A80946">
            <w:pPr>
              <w:shd w:val="clear" w:color="auto" w:fill="FFFFFF"/>
              <w:spacing w:line="360" w:lineRule="auto"/>
              <w:ind w:left="267" w:right="263"/>
              <w:jc w:val="both"/>
              <w:rPr>
                <w:rFonts w:ascii="GHEA Grapalat" w:eastAsia="Calibri" w:hAnsi="GHEA Grapalat"/>
                <w:sz w:val="23"/>
                <w:szCs w:val="23"/>
                <w:lang w:val="hy-AM"/>
              </w:rPr>
            </w:pPr>
          </w:p>
          <w:p w14:paraId="400FE336" w14:textId="77777777" w:rsidR="008403FB" w:rsidRPr="0002430A" w:rsidRDefault="008403FB" w:rsidP="00A80946">
            <w:pPr>
              <w:shd w:val="clear" w:color="auto" w:fill="FFFFFF"/>
              <w:spacing w:line="360" w:lineRule="auto"/>
              <w:ind w:left="267" w:right="263"/>
              <w:jc w:val="both"/>
              <w:rPr>
                <w:rFonts w:ascii="GHEA Grapalat" w:eastAsia="Calibri" w:hAnsi="GHEA Grapalat"/>
                <w:sz w:val="23"/>
                <w:szCs w:val="23"/>
                <w:lang w:val="hy-AM"/>
              </w:rPr>
            </w:pPr>
          </w:p>
          <w:p w14:paraId="73EBC704" w14:textId="77777777" w:rsidR="008403FB" w:rsidRPr="0002430A" w:rsidRDefault="008403FB" w:rsidP="00A80946">
            <w:pPr>
              <w:shd w:val="clear" w:color="auto" w:fill="FFFFFF"/>
              <w:spacing w:line="360" w:lineRule="auto"/>
              <w:ind w:left="267" w:right="263"/>
              <w:jc w:val="both"/>
              <w:rPr>
                <w:rFonts w:ascii="GHEA Grapalat" w:eastAsia="Calibri" w:hAnsi="GHEA Grapalat"/>
                <w:sz w:val="23"/>
                <w:szCs w:val="23"/>
                <w:lang w:val="hy-AM"/>
              </w:rPr>
            </w:pPr>
          </w:p>
          <w:p w14:paraId="7F8F788A" w14:textId="77777777" w:rsidR="008403FB" w:rsidRPr="0002430A" w:rsidRDefault="008403FB" w:rsidP="00A80946">
            <w:pPr>
              <w:shd w:val="clear" w:color="auto" w:fill="FFFFFF"/>
              <w:spacing w:line="360" w:lineRule="auto"/>
              <w:ind w:left="267" w:right="263"/>
              <w:jc w:val="both"/>
              <w:rPr>
                <w:rFonts w:ascii="GHEA Grapalat" w:eastAsia="Calibri" w:hAnsi="GHEA Grapalat"/>
                <w:sz w:val="23"/>
                <w:szCs w:val="23"/>
                <w:lang w:val="hy-AM"/>
              </w:rPr>
            </w:pPr>
          </w:p>
          <w:p w14:paraId="0EBDE1B8" w14:textId="77777777" w:rsidR="008403FB" w:rsidRPr="0002430A" w:rsidRDefault="008403FB" w:rsidP="00A80946">
            <w:pPr>
              <w:shd w:val="clear" w:color="auto" w:fill="FFFFFF"/>
              <w:spacing w:line="360" w:lineRule="auto"/>
              <w:ind w:left="267" w:right="263"/>
              <w:jc w:val="both"/>
              <w:rPr>
                <w:rFonts w:ascii="GHEA Grapalat" w:eastAsia="Calibri" w:hAnsi="GHEA Grapalat"/>
                <w:sz w:val="23"/>
                <w:szCs w:val="23"/>
                <w:lang w:val="hy-AM"/>
              </w:rPr>
            </w:pPr>
          </w:p>
          <w:p w14:paraId="15532DFB" w14:textId="77777777" w:rsidR="0020613E" w:rsidRPr="0002430A" w:rsidRDefault="0020613E" w:rsidP="00A80946">
            <w:pPr>
              <w:shd w:val="clear" w:color="auto" w:fill="FFFFFF"/>
              <w:spacing w:line="360" w:lineRule="auto"/>
              <w:ind w:left="267" w:right="263"/>
              <w:jc w:val="both"/>
              <w:rPr>
                <w:rFonts w:ascii="GHEA Grapalat" w:eastAsia="Calibri" w:hAnsi="GHEA Grapalat"/>
                <w:sz w:val="23"/>
                <w:szCs w:val="23"/>
                <w:lang w:val="hy-AM"/>
              </w:rPr>
            </w:pPr>
            <w:r w:rsidRPr="0002430A">
              <w:rPr>
                <w:rFonts w:ascii="GHEA Grapalat" w:eastAsia="Calibri" w:hAnsi="GHEA Grapalat"/>
                <w:sz w:val="23"/>
                <w:szCs w:val="23"/>
                <w:lang w:val="hy-AM"/>
              </w:rPr>
              <w:t xml:space="preserve">2.  Որոշման N 2 հավելվածի 2-րդ կետում նշված է. «…. պետական տուրքի վճարման փաստը հավաստող փաստաթղթի առկայության դեպքում» արտահայտությունը: Ըստ այդմ, հարց է առաջանում արդյո՞ք որևէ ձևով պետք է հաստատվի վճարման փաստը, թե օրինակ առողջապահության նախարարությունը ինչ-որ ձևով ստուգելով պարզելու է, որ պետական տուրքը վճարված է՝ հաշվի առնելով սոցիալական նախարարական կոմիտեի 28.10.2024թ. նիստի N ԿԱ/327-2024 արձանագրության 2-րդ կետով ներկայացված դիտարկումը: </w:t>
            </w:r>
          </w:p>
          <w:p w14:paraId="3317ADEE" w14:textId="77777777" w:rsidR="0020613E" w:rsidRPr="0002430A" w:rsidRDefault="0020613E" w:rsidP="00A80946">
            <w:pPr>
              <w:shd w:val="clear" w:color="auto" w:fill="FFFFFF"/>
              <w:spacing w:line="360" w:lineRule="auto"/>
              <w:ind w:left="267" w:right="263"/>
              <w:jc w:val="both"/>
              <w:rPr>
                <w:rFonts w:ascii="GHEA Grapalat" w:eastAsia="Calibri" w:hAnsi="GHEA Grapalat"/>
                <w:sz w:val="23"/>
                <w:szCs w:val="23"/>
                <w:lang w:val="hy-AM"/>
              </w:rPr>
            </w:pPr>
            <w:r w:rsidRPr="0002430A">
              <w:rPr>
                <w:rFonts w:ascii="GHEA Grapalat" w:eastAsia="Calibri" w:hAnsi="GHEA Grapalat"/>
                <w:sz w:val="23"/>
                <w:szCs w:val="23"/>
                <w:lang w:val="hy-AM"/>
              </w:rPr>
              <w:t xml:space="preserve">Նույն դիտարկումը վերաբերում է Որոշման N 3 հավելվածի 4-րդ կետին: </w:t>
            </w:r>
          </w:p>
          <w:p w14:paraId="5AA41AA0" w14:textId="77777777" w:rsidR="00F32FE5" w:rsidRPr="0002430A" w:rsidRDefault="00F32FE5" w:rsidP="00A80946">
            <w:pPr>
              <w:shd w:val="clear" w:color="auto" w:fill="FFFFFF"/>
              <w:spacing w:line="360" w:lineRule="auto"/>
              <w:ind w:left="267" w:right="263"/>
              <w:jc w:val="both"/>
              <w:rPr>
                <w:rFonts w:ascii="GHEA Grapalat" w:eastAsia="Calibri" w:hAnsi="GHEA Grapalat"/>
                <w:sz w:val="23"/>
                <w:szCs w:val="23"/>
                <w:lang w:val="hy-AM"/>
              </w:rPr>
            </w:pPr>
          </w:p>
          <w:p w14:paraId="28C37153" w14:textId="77777777" w:rsidR="00F32FE5" w:rsidRPr="0002430A" w:rsidRDefault="00F32FE5" w:rsidP="00A80946">
            <w:pPr>
              <w:shd w:val="clear" w:color="auto" w:fill="FFFFFF"/>
              <w:spacing w:line="360" w:lineRule="auto"/>
              <w:ind w:left="267" w:right="263"/>
              <w:jc w:val="both"/>
              <w:rPr>
                <w:rFonts w:ascii="GHEA Grapalat" w:eastAsia="Calibri" w:hAnsi="GHEA Grapalat"/>
                <w:sz w:val="23"/>
                <w:szCs w:val="23"/>
                <w:lang w:val="hy-AM"/>
              </w:rPr>
            </w:pPr>
          </w:p>
          <w:p w14:paraId="4C19A27A" w14:textId="77777777" w:rsidR="00F32FE5" w:rsidRPr="0002430A" w:rsidRDefault="00F32FE5" w:rsidP="00A80946">
            <w:pPr>
              <w:shd w:val="clear" w:color="auto" w:fill="FFFFFF"/>
              <w:spacing w:line="360" w:lineRule="auto"/>
              <w:ind w:left="267" w:right="263"/>
              <w:jc w:val="both"/>
              <w:rPr>
                <w:rFonts w:ascii="GHEA Grapalat" w:eastAsia="Calibri" w:hAnsi="GHEA Grapalat"/>
                <w:sz w:val="23"/>
                <w:szCs w:val="23"/>
                <w:lang w:val="hy-AM"/>
              </w:rPr>
            </w:pPr>
          </w:p>
          <w:p w14:paraId="1D45984C" w14:textId="77777777" w:rsidR="00F32FE5" w:rsidRPr="0002430A" w:rsidRDefault="00F32FE5" w:rsidP="00A80946">
            <w:pPr>
              <w:shd w:val="clear" w:color="auto" w:fill="FFFFFF"/>
              <w:spacing w:line="360" w:lineRule="auto"/>
              <w:ind w:left="267" w:right="263"/>
              <w:jc w:val="both"/>
              <w:rPr>
                <w:rFonts w:ascii="GHEA Grapalat" w:eastAsia="Calibri" w:hAnsi="GHEA Grapalat"/>
                <w:sz w:val="23"/>
                <w:szCs w:val="23"/>
                <w:lang w:val="hy-AM"/>
              </w:rPr>
            </w:pPr>
          </w:p>
          <w:p w14:paraId="4B4A8E56" w14:textId="77777777" w:rsidR="00F32FE5" w:rsidRPr="0002430A" w:rsidRDefault="00F32FE5" w:rsidP="00A80946">
            <w:pPr>
              <w:shd w:val="clear" w:color="auto" w:fill="FFFFFF"/>
              <w:spacing w:line="360" w:lineRule="auto"/>
              <w:ind w:left="267" w:right="263"/>
              <w:jc w:val="both"/>
              <w:rPr>
                <w:rFonts w:ascii="GHEA Grapalat" w:eastAsia="Calibri" w:hAnsi="GHEA Grapalat"/>
                <w:sz w:val="23"/>
                <w:szCs w:val="23"/>
                <w:lang w:val="hy-AM"/>
              </w:rPr>
            </w:pPr>
          </w:p>
          <w:p w14:paraId="60279AAE" w14:textId="77777777" w:rsidR="00F32FE5" w:rsidRPr="0002430A" w:rsidRDefault="00F32FE5" w:rsidP="00A80946">
            <w:pPr>
              <w:shd w:val="clear" w:color="auto" w:fill="FFFFFF"/>
              <w:spacing w:line="360" w:lineRule="auto"/>
              <w:ind w:left="267" w:right="263"/>
              <w:jc w:val="both"/>
              <w:rPr>
                <w:rFonts w:ascii="GHEA Grapalat" w:eastAsia="Calibri" w:hAnsi="GHEA Grapalat"/>
                <w:sz w:val="23"/>
                <w:szCs w:val="23"/>
                <w:lang w:val="hy-AM"/>
              </w:rPr>
            </w:pPr>
          </w:p>
          <w:p w14:paraId="610E08B0" w14:textId="77777777" w:rsidR="00F32FE5" w:rsidRPr="0002430A" w:rsidRDefault="00F32FE5" w:rsidP="00A80946">
            <w:pPr>
              <w:shd w:val="clear" w:color="auto" w:fill="FFFFFF"/>
              <w:spacing w:line="360" w:lineRule="auto"/>
              <w:ind w:left="267" w:right="263"/>
              <w:jc w:val="both"/>
              <w:rPr>
                <w:rFonts w:ascii="GHEA Grapalat" w:eastAsia="Calibri" w:hAnsi="GHEA Grapalat"/>
                <w:sz w:val="23"/>
                <w:szCs w:val="23"/>
                <w:lang w:val="hy-AM"/>
              </w:rPr>
            </w:pPr>
          </w:p>
          <w:p w14:paraId="53289CD3" w14:textId="77777777" w:rsidR="00F32FE5" w:rsidRPr="0002430A" w:rsidRDefault="00F32FE5" w:rsidP="00A80946">
            <w:pPr>
              <w:shd w:val="clear" w:color="auto" w:fill="FFFFFF"/>
              <w:spacing w:line="360" w:lineRule="auto"/>
              <w:ind w:left="267" w:right="263"/>
              <w:jc w:val="both"/>
              <w:rPr>
                <w:rFonts w:ascii="GHEA Grapalat" w:eastAsia="Calibri" w:hAnsi="GHEA Grapalat"/>
                <w:sz w:val="23"/>
                <w:szCs w:val="23"/>
                <w:lang w:val="hy-AM"/>
              </w:rPr>
            </w:pPr>
          </w:p>
          <w:p w14:paraId="2E7862B2" w14:textId="77777777" w:rsidR="0020613E" w:rsidRPr="0002430A" w:rsidRDefault="0020613E" w:rsidP="00A80946">
            <w:pPr>
              <w:shd w:val="clear" w:color="auto" w:fill="FFFFFF"/>
              <w:spacing w:line="360" w:lineRule="auto"/>
              <w:ind w:left="267" w:right="263"/>
              <w:jc w:val="both"/>
              <w:rPr>
                <w:rFonts w:ascii="GHEA Grapalat" w:eastAsia="Calibri" w:hAnsi="GHEA Grapalat"/>
                <w:sz w:val="23"/>
                <w:szCs w:val="23"/>
                <w:lang w:val="hy-AM"/>
              </w:rPr>
            </w:pPr>
            <w:r w:rsidRPr="0002430A">
              <w:rPr>
                <w:rFonts w:ascii="GHEA Grapalat" w:eastAsia="Calibri" w:hAnsi="GHEA Grapalat"/>
                <w:sz w:val="23"/>
                <w:szCs w:val="23"/>
                <w:lang w:val="hy-AM"/>
              </w:rPr>
              <w:t>3. Նախագծով առաջարկվում է անցում կատարել հայտատուների հետ ամբողջովին էլեկտրոնային հաղորդակցմանը՝ բացառելով փոստային առաքումները (նախագծի 1-ին կետի 2-րդ, 3-րդ և 5-րդ ենթակետեր, 3-րդ կետի 3-</w:t>
            </w:r>
            <w:r w:rsidRPr="0002430A">
              <w:rPr>
                <w:rFonts w:ascii="GHEA Grapalat" w:eastAsia="Calibri" w:hAnsi="GHEA Grapalat"/>
                <w:sz w:val="23"/>
                <w:szCs w:val="23"/>
                <w:lang w:val="hy-AM"/>
              </w:rPr>
              <w:lastRenderedPageBreak/>
              <w:t>րդ ենթակետ), մինչդեռ որոշման N 1 հավելվածի 8-րդ կետում և N 3 հավելվածի 3-րդ կետում առաջարկվող փոփոխությունը նախատեսված չէ, ինչը լրացուցիչ հիմնավորման կարիք ունի:</w:t>
            </w:r>
          </w:p>
          <w:p w14:paraId="5B6F1B55" w14:textId="77777777" w:rsidR="0020613E" w:rsidRPr="0002430A" w:rsidRDefault="0020613E" w:rsidP="00A80946">
            <w:pPr>
              <w:shd w:val="clear" w:color="auto" w:fill="FFFFFF"/>
              <w:spacing w:line="360" w:lineRule="auto"/>
              <w:ind w:left="267" w:right="263"/>
              <w:jc w:val="both"/>
              <w:rPr>
                <w:rFonts w:ascii="GHEA Grapalat" w:eastAsia="Calibri" w:hAnsi="GHEA Grapalat"/>
                <w:lang w:val="hy-AM"/>
              </w:rPr>
            </w:pPr>
            <w:r w:rsidRPr="0002430A">
              <w:rPr>
                <w:rFonts w:ascii="GHEA Grapalat" w:eastAsia="Calibri" w:hAnsi="GHEA Grapalat"/>
                <w:sz w:val="23"/>
                <w:szCs w:val="23"/>
                <w:lang w:val="hy-AM"/>
              </w:rPr>
              <w:t xml:space="preserve">4. Առաջարկում ենք լրամշակել նախագծին կից հիմնավորումը՝ Կառավարության 2021 թվականի փետրվարի 25-ի N 252-Լ որոշմամբ հաստատված Կառավարության աշխատակարգի 20-րդ կետի 2-րդ ենթակետին համապատասխան՝ ներկայացնելով մանրամասն հիմնավորում, որն ամբողջությամբ կբացահայտի նախագծով առաջարկվող փոփոխությունների նպատակը: </w:t>
            </w:r>
          </w:p>
          <w:p w14:paraId="50786F75" w14:textId="77777777" w:rsidR="00F53FA1" w:rsidRPr="0002430A" w:rsidRDefault="00F53FA1" w:rsidP="00BB6390">
            <w:pPr>
              <w:spacing w:line="360" w:lineRule="auto"/>
              <w:jc w:val="both"/>
              <w:rPr>
                <w:rFonts w:ascii="GHEA Grapalat" w:hAnsi="GHEA Grapalat"/>
                <w:lang w:val="hy-AM" w:eastAsia="hy-AM"/>
              </w:rPr>
            </w:pPr>
          </w:p>
        </w:tc>
        <w:tc>
          <w:tcPr>
            <w:tcW w:w="4502" w:type="dxa"/>
            <w:gridSpan w:val="2"/>
            <w:shd w:val="clear" w:color="auto" w:fill="FFFFFF"/>
            <w:hideMark/>
          </w:tcPr>
          <w:p w14:paraId="3758C4B4" w14:textId="77777777" w:rsidR="00F53FA1" w:rsidRPr="0002430A" w:rsidRDefault="00F53FA1" w:rsidP="00BB6390">
            <w:pPr>
              <w:ind w:left="113" w:right="113"/>
              <w:jc w:val="both"/>
              <w:rPr>
                <w:rFonts w:ascii="GHEA Grapalat" w:hAnsi="GHEA Grapalat"/>
                <w:lang w:val="hy-AM" w:eastAsia="hy-AM"/>
              </w:rPr>
            </w:pPr>
          </w:p>
          <w:p w14:paraId="22F0C036" w14:textId="77777777" w:rsidR="00F53FA1" w:rsidRPr="0002430A" w:rsidRDefault="00F53FA1" w:rsidP="00BB6390">
            <w:pPr>
              <w:ind w:left="113" w:right="113"/>
              <w:jc w:val="both"/>
              <w:rPr>
                <w:rFonts w:ascii="GHEA Grapalat" w:hAnsi="GHEA Grapalat"/>
                <w:lang w:val="hy-AM" w:eastAsia="hy-AM"/>
              </w:rPr>
            </w:pPr>
          </w:p>
          <w:p w14:paraId="77A32590" w14:textId="77777777" w:rsidR="008403FB" w:rsidRPr="0002430A" w:rsidRDefault="008403FB" w:rsidP="00BB6390">
            <w:pPr>
              <w:ind w:left="113" w:right="113"/>
              <w:jc w:val="both"/>
              <w:rPr>
                <w:rFonts w:ascii="GHEA Grapalat" w:hAnsi="GHEA Grapalat"/>
                <w:lang w:val="hy-AM" w:eastAsia="hy-AM"/>
              </w:rPr>
            </w:pPr>
          </w:p>
          <w:p w14:paraId="16677B63" w14:textId="77777777" w:rsidR="008403FB" w:rsidRPr="0002430A" w:rsidRDefault="008403FB" w:rsidP="00BB6390">
            <w:pPr>
              <w:ind w:left="113" w:right="113"/>
              <w:jc w:val="both"/>
              <w:rPr>
                <w:rFonts w:ascii="GHEA Grapalat" w:hAnsi="GHEA Grapalat"/>
                <w:lang w:val="hy-AM" w:eastAsia="hy-AM"/>
              </w:rPr>
            </w:pPr>
          </w:p>
          <w:p w14:paraId="4FC79317" w14:textId="77777777" w:rsidR="008403FB" w:rsidRPr="0002430A" w:rsidRDefault="008403FB" w:rsidP="00BB6390">
            <w:pPr>
              <w:ind w:left="113" w:right="113"/>
              <w:jc w:val="both"/>
              <w:rPr>
                <w:rFonts w:ascii="GHEA Grapalat" w:hAnsi="GHEA Grapalat"/>
                <w:lang w:val="hy-AM" w:eastAsia="hy-AM"/>
              </w:rPr>
            </w:pPr>
          </w:p>
          <w:p w14:paraId="01F1C8D1" w14:textId="77777777" w:rsidR="008403FB" w:rsidRPr="0002430A" w:rsidRDefault="008403FB" w:rsidP="00BB6390">
            <w:pPr>
              <w:ind w:left="113" w:right="113"/>
              <w:jc w:val="both"/>
              <w:rPr>
                <w:rFonts w:ascii="GHEA Grapalat" w:hAnsi="GHEA Grapalat"/>
                <w:lang w:val="hy-AM" w:eastAsia="hy-AM"/>
              </w:rPr>
            </w:pPr>
          </w:p>
          <w:p w14:paraId="41E03F65" w14:textId="77777777" w:rsidR="008403FB" w:rsidRPr="0002430A" w:rsidRDefault="008403FB" w:rsidP="00BB6390">
            <w:pPr>
              <w:ind w:left="113" w:right="113"/>
              <w:jc w:val="both"/>
              <w:rPr>
                <w:rFonts w:ascii="GHEA Grapalat" w:hAnsi="GHEA Grapalat"/>
                <w:lang w:val="hy-AM" w:eastAsia="hy-AM"/>
              </w:rPr>
            </w:pPr>
          </w:p>
          <w:p w14:paraId="643CB698" w14:textId="77777777" w:rsidR="008403FB" w:rsidRPr="0002430A" w:rsidRDefault="008403FB" w:rsidP="00BB6390">
            <w:pPr>
              <w:ind w:left="113" w:right="113"/>
              <w:jc w:val="both"/>
              <w:rPr>
                <w:rFonts w:ascii="GHEA Grapalat" w:hAnsi="GHEA Grapalat"/>
                <w:lang w:val="hy-AM" w:eastAsia="hy-AM"/>
              </w:rPr>
            </w:pPr>
          </w:p>
          <w:p w14:paraId="13569873" w14:textId="77777777" w:rsidR="008403FB" w:rsidRPr="0002430A" w:rsidRDefault="008403FB" w:rsidP="00BB6390">
            <w:pPr>
              <w:ind w:left="113" w:right="113"/>
              <w:jc w:val="both"/>
              <w:rPr>
                <w:rFonts w:ascii="GHEA Grapalat" w:hAnsi="GHEA Grapalat"/>
                <w:lang w:val="hy-AM" w:eastAsia="hy-AM"/>
              </w:rPr>
            </w:pPr>
          </w:p>
          <w:p w14:paraId="133A5F02" w14:textId="3B389F98" w:rsidR="008403FB" w:rsidRPr="0002430A" w:rsidRDefault="008403FB" w:rsidP="00BB6390">
            <w:pPr>
              <w:ind w:left="113" w:right="113"/>
              <w:jc w:val="both"/>
              <w:rPr>
                <w:rFonts w:ascii="GHEA Grapalat" w:hAnsi="GHEA Grapalat"/>
                <w:lang w:val="hy-AM"/>
              </w:rPr>
            </w:pPr>
            <w:r w:rsidRPr="0002430A">
              <w:rPr>
                <w:rFonts w:ascii="GHEA Grapalat" w:hAnsi="GHEA Grapalat"/>
                <w:lang w:val="hy-AM" w:eastAsia="hy-AM"/>
              </w:rPr>
              <w:t>1.</w:t>
            </w:r>
            <w:r w:rsidR="00F32FE5" w:rsidRPr="0002430A">
              <w:rPr>
                <w:rFonts w:ascii="GHEA Grapalat" w:hAnsi="GHEA Grapalat"/>
                <w:lang w:val="hy-AM" w:eastAsia="hy-AM"/>
              </w:rPr>
              <w:t xml:space="preserve"> Ընդունվել է և հիմնավորումը լրամշակվել է: </w:t>
            </w:r>
            <w:r w:rsidRPr="0002430A">
              <w:rPr>
                <w:rFonts w:ascii="GHEA Grapalat" w:eastAsia="Calibri" w:hAnsi="GHEA Grapalat"/>
                <w:sz w:val="23"/>
                <w:szCs w:val="23"/>
                <w:lang w:val="hy-AM"/>
              </w:rPr>
              <w:t xml:space="preserve">Նախագծի 1-ին կետի 3-րդ և 4-րդ ենթակետերով սահմանվող ժամկետները ներդաշնակեցված են </w:t>
            </w:r>
            <w:r w:rsidRPr="0002430A">
              <w:rPr>
                <w:rFonts w:ascii="GHEA Grapalat" w:hAnsi="GHEA Grapalat"/>
                <w:lang w:val="hy-AM"/>
              </w:rPr>
              <w:t xml:space="preserve">Եվրասիական տնտեսական միության հանձնաժողովի խորհրդի 2016 թվականի նոյեմբերի 3-ի N 83 որոշմամբ հաստատված  դեղագործական դիտարկումների </w:t>
            </w:r>
            <w:r w:rsidRPr="0002430A">
              <w:rPr>
                <w:rFonts w:ascii="GHEA Grapalat" w:hAnsi="GHEA Grapalat"/>
                <w:lang w:val="hy-AM"/>
              </w:rPr>
              <w:lastRenderedPageBreak/>
              <w:t xml:space="preserve">իրականացման կանոնների հետ: </w:t>
            </w:r>
          </w:p>
          <w:p w14:paraId="711DF888" w14:textId="77777777" w:rsidR="008403FB" w:rsidRPr="0002430A" w:rsidRDefault="008403FB" w:rsidP="00BB6390">
            <w:pPr>
              <w:ind w:left="113" w:right="113"/>
              <w:jc w:val="both"/>
              <w:rPr>
                <w:rFonts w:ascii="GHEA Grapalat" w:hAnsi="GHEA Grapalat"/>
                <w:lang w:val="hy-AM" w:eastAsia="hy-AM"/>
              </w:rPr>
            </w:pPr>
          </w:p>
          <w:p w14:paraId="60A0E624" w14:textId="77777777" w:rsidR="008403FB" w:rsidRPr="0002430A" w:rsidRDefault="008403FB" w:rsidP="00BB6390">
            <w:pPr>
              <w:ind w:left="113" w:right="113"/>
              <w:jc w:val="both"/>
              <w:rPr>
                <w:rFonts w:ascii="GHEA Grapalat" w:hAnsi="GHEA Grapalat"/>
                <w:lang w:val="hy-AM" w:eastAsia="hy-AM"/>
              </w:rPr>
            </w:pPr>
          </w:p>
          <w:p w14:paraId="6CD00F5F" w14:textId="77777777" w:rsidR="008403FB" w:rsidRPr="0002430A" w:rsidRDefault="008403FB" w:rsidP="00BB6390">
            <w:pPr>
              <w:ind w:left="113" w:right="113"/>
              <w:jc w:val="both"/>
              <w:rPr>
                <w:rFonts w:ascii="GHEA Grapalat" w:hAnsi="GHEA Grapalat"/>
                <w:lang w:val="hy-AM" w:eastAsia="hy-AM"/>
              </w:rPr>
            </w:pPr>
          </w:p>
          <w:p w14:paraId="6407E7D4" w14:textId="574DB1EA" w:rsidR="00F32FE5" w:rsidRPr="0002430A" w:rsidRDefault="008403FB" w:rsidP="00F32FE5">
            <w:pPr>
              <w:ind w:left="113" w:right="113"/>
              <w:jc w:val="both"/>
              <w:rPr>
                <w:rFonts w:ascii="GHEA Grapalat" w:hAnsi="GHEA Grapalat"/>
                <w:color w:val="000000"/>
                <w:lang w:val="hy-AM"/>
              </w:rPr>
            </w:pPr>
            <w:r w:rsidRPr="0002430A">
              <w:rPr>
                <w:rFonts w:ascii="GHEA Grapalat" w:hAnsi="GHEA Grapalat"/>
                <w:lang w:val="hy-AM" w:eastAsia="hy-AM"/>
              </w:rPr>
              <w:t>2.</w:t>
            </w:r>
            <w:r w:rsidR="00F32FE5" w:rsidRPr="0002430A">
              <w:rPr>
                <w:rFonts w:ascii="GHEA Grapalat" w:hAnsi="GHEA Grapalat"/>
                <w:lang w:val="hy-AM"/>
              </w:rPr>
              <w:t xml:space="preserve"> Պետական տուրքի վճարումը հաստատող փաստաթղթի </w:t>
            </w:r>
            <w:r w:rsidR="00F32FE5" w:rsidRPr="0002430A">
              <w:rPr>
                <w:rFonts w:ascii="GHEA Grapalat" w:hAnsi="GHEA Grapalat"/>
                <w:b/>
                <w:bCs/>
                <w:lang w:val="hy-AM"/>
              </w:rPr>
              <w:t>ներկայացման պահանջ</w:t>
            </w:r>
            <w:r w:rsidR="00F32FE5" w:rsidRPr="0002430A">
              <w:rPr>
                <w:rFonts w:ascii="GHEA Grapalat" w:hAnsi="GHEA Grapalat"/>
                <w:lang w:val="hy-AM"/>
              </w:rPr>
              <w:t>ը համապատասխանում է «Պետական տուրքի մասին» ՀՀ օրենքի  5-րդ հոդվածին, որի համաձայն պ</w:t>
            </w:r>
            <w:r w:rsidR="00F32FE5" w:rsidRPr="0002430A">
              <w:rPr>
                <w:rFonts w:ascii="GHEA Grapalat" w:hAnsi="GHEA Grapalat"/>
                <w:color w:val="000000"/>
                <w:lang w:val="hy-AM"/>
              </w:rPr>
              <w:t>ետական տուրք վճարողները պարտավոր են պետական տուրքի վճարումով ծառայություններ կամ գործողություններ իրականացնող մարմիններ կամ պաշտոնատար անձանց ներկայացնել պետական տուրքի վճարումը հիմնավորող փաստաթղթերը, բացառությամբ լիցենզիայի տրման ժամանակ օրենքով սահմանված դեպքերի: Պետական տուրքի վճարումով ծառայություններ կամ գործողություններ իրականացնող մարմինները հնարավորություն ունեն ստուգել վճարման փաստը:</w:t>
            </w:r>
          </w:p>
          <w:p w14:paraId="415622B8" w14:textId="77777777" w:rsidR="00F32FE5" w:rsidRPr="0002430A" w:rsidRDefault="00F32FE5" w:rsidP="00F32FE5">
            <w:pPr>
              <w:ind w:left="113" w:right="113"/>
              <w:jc w:val="both"/>
              <w:rPr>
                <w:rFonts w:ascii="GHEA Grapalat" w:hAnsi="GHEA Grapalat"/>
                <w:color w:val="000000"/>
                <w:lang w:val="hy-AM"/>
              </w:rPr>
            </w:pPr>
          </w:p>
          <w:p w14:paraId="379C5BA6" w14:textId="77777777" w:rsidR="00F32FE5" w:rsidRPr="0002430A" w:rsidRDefault="00F32FE5" w:rsidP="00F32FE5">
            <w:pPr>
              <w:ind w:left="113" w:right="113"/>
              <w:jc w:val="both"/>
              <w:rPr>
                <w:rFonts w:ascii="GHEA Grapalat" w:hAnsi="GHEA Grapalat"/>
                <w:color w:val="000000"/>
                <w:lang w:val="hy-AM"/>
              </w:rPr>
            </w:pPr>
          </w:p>
          <w:p w14:paraId="0CD17F16" w14:textId="77777777" w:rsidR="00F32FE5" w:rsidRPr="0002430A" w:rsidRDefault="00F32FE5" w:rsidP="00F32FE5">
            <w:pPr>
              <w:ind w:left="113" w:right="113"/>
              <w:jc w:val="both"/>
              <w:rPr>
                <w:rFonts w:ascii="GHEA Grapalat" w:hAnsi="GHEA Grapalat"/>
                <w:color w:val="000000"/>
                <w:lang w:val="hy-AM"/>
              </w:rPr>
            </w:pPr>
          </w:p>
          <w:p w14:paraId="26FE55A4" w14:textId="74EFB253" w:rsidR="00F32FE5" w:rsidRPr="0002430A" w:rsidRDefault="00F32FE5" w:rsidP="00F32FE5">
            <w:pPr>
              <w:ind w:left="113" w:right="113"/>
              <w:jc w:val="both"/>
              <w:rPr>
                <w:rFonts w:ascii="GHEA Grapalat" w:hAnsi="GHEA Grapalat"/>
                <w:lang w:val="hy-AM" w:eastAsia="hy-AM"/>
              </w:rPr>
            </w:pPr>
            <w:r w:rsidRPr="0002430A">
              <w:rPr>
                <w:rFonts w:ascii="GHEA Grapalat" w:hAnsi="GHEA Grapalat"/>
                <w:color w:val="000000"/>
                <w:lang w:val="hy-AM"/>
              </w:rPr>
              <w:t xml:space="preserve">3. </w:t>
            </w:r>
            <w:r w:rsidRPr="0002430A">
              <w:rPr>
                <w:rFonts w:ascii="GHEA Grapalat" w:hAnsi="GHEA Grapalat"/>
                <w:lang w:val="hy-AM" w:eastAsia="hy-AM"/>
              </w:rPr>
              <w:t>Ընդունվել է: Նախագծում կատարվել է համապատասխան փոփոխություն</w:t>
            </w:r>
            <w:r w:rsidR="006176A0" w:rsidRPr="0002430A">
              <w:rPr>
                <w:rFonts w:ascii="GHEA Grapalat" w:hAnsi="GHEA Grapalat"/>
                <w:lang w:val="hy-AM" w:eastAsia="hy-AM"/>
              </w:rPr>
              <w:t xml:space="preserve">ներ՝ </w:t>
            </w:r>
            <w:r w:rsidR="006176A0" w:rsidRPr="0002430A">
              <w:rPr>
                <w:rFonts w:ascii="GHEA Grapalat" w:eastAsia="Calibri" w:hAnsi="GHEA Grapalat"/>
                <w:sz w:val="23"/>
                <w:szCs w:val="23"/>
                <w:lang w:val="hy-AM"/>
              </w:rPr>
              <w:t>բացառելով բոլոր փոստային առաքումները:</w:t>
            </w:r>
          </w:p>
          <w:p w14:paraId="4C52E3E7" w14:textId="062838EB" w:rsidR="00F32FE5" w:rsidRPr="0002430A" w:rsidRDefault="00F32FE5" w:rsidP="00F32FE5">
            <w:pPr>
              <w:ind w:left="113" w:right="113"/>
              <w:jc w:val="both"/>
              <w:rPr>
                <w:rFonts w:ascii="GHEA Grapalat" w:hAnsi="GHEA Grapalat"/>
                <w:color w:val="000000"/>
                <w:lang w:val="hy-AM"/>
              </w:rPr>
            </w:pPr>
          </w:p>
          <w:p w14:paraId="153D4160" w14:textId="77777777" w:rsidR="006176A0" w:rsidRPr="0002430A" w:rsidRDefault="006176A0" w:rsidP="00F32FE5">
            <w:pPr>
              <w:ind w:left="113" w:right="113"/>
              <w:jc w:val="both"/>
              <w:rPr>
                <w:rFonts w:ascii="GHEA Grapalat" w:hAnsi="GHEA Grapalat"/>
                <w:color w:val="000000"/>
                <w:lang w:val="hy-AM"/>
              </w:rPr>
            </w:pPr>
          </w:p>
          <w:p w14:paraId="60EDD6F9" w14:textId="77777777" w:rsidR="006176A0" w:rsidRPr="0002430A" w:rsidRDefault="006176A0" w:rsidP="00F32FE5">
            <w:pPr>
              <w:ind w:left="113" w:right="113"/>
              <w:jc w:val="both"/>
              <w:rPr>
                <w:rFonts w:ascii="GHEA Grapalat" w:hAnsi="GHEA Grapalat"/>
                <w:color w:val="000000"/>
                <w:lang w:val="hy-AM"/>
              </w:rPr>
            </w:pPr>
          </w:p>
          <w:p w14:paraId="4E8FAC02" w14:textId="77777777" w:rsidR="006176A0" w:rsidRPr="0002430A" w:rsidRDefault="006176A0" w:rsidP="00F32FE5">
            <w:pPr>
              <w:ind w:left="113" w:right="113"/>
              <w:jc w:val="both"/>
              <w:rPr>
                <w:rFonts w:ascii="GHEA Grapalat" w:hAnsi="GHEA Grapalat"/>
                <w:color w:val="000000"/>
                <w:lang w:val="hy-AM"/>
              </w:rPr>
            </w:pPr>
          </w:p>
          <w:p w14:paraId="1225C570" w14:textId="2FB4C424" w:rsidR="006176A0" w:rsidRPr="0002430A" w:rsidRDefault="006176A0" w:rsidP="00F32FE5">
            <w:pPr>
              <w:ind w:left="113" w:right="113"/>
              <w:jc w:val="both"/>
              <w:rPr>
                <w:rFonts w:ascii="GHEA Grapalat" w:hAnsi="GHEA Grapalat"/>
                <w:color w:val="000000"/>
                <w:lang w:val="hy-AM"/>
              </w:rPr>
            </w:pPr>
            <w:r w:rsidRPr="0002430A">
              <w:rPr>
                <w:rFonts w:ascii="GHEA Grapalat" w:hAnsi="GHEA Grapalat"/>
                <w:color w:val="000000"/>
                <w:lang w:val="hy-AM"/>
              </w:rPr>
              <w:t>4. Ընդունվել է և հիմնավորումը լրամշակվել է:</w:t>
            </w:r>
          </w:p>
          <w:p w14:paraId="637F0820" w14:textId="1E55A954" w:rsidR="008403FB" w:rsidRPr="0002430A" w:rsidRDefault="008403FB" w:rsidP="00BB6390">
            <w:pPr>
              <w:ind w:left="113" w:right="113"/>
              <w:jc w:val="both"/>
              <w:rPr>
                <w:rFonts w:ascii="GHEA Grapalat" w:hAnsi="GHEA Grapalat"/>
                <w:lang w:val="hy-AM" w:eastAsia="hy-AM"/>
              </w:rPr>
            </w:pPr>
          </w:p>
        </w:tc>
      </w:tr>
    </w:tbl>
    <w:p w14:paraId="7439BFE2" w14:textId="77777777" w:rsidR="00BB4ADB" w:rsidRPr="0002430A" w:rsidRDefault="00BB4ADB" w:rsidP="00760B07">
      <w:pPr>
        <w:rPr>
          <w:rFonts w:ascii="GHEA Grapalat" w:hAnsi="GHEA Grapalat"/>
          <w:lang w:val="hy-AM"/>
        </w:rPr>
      </w:pPr>
    </w:p>
    <w:sectPr w:rsidR="00BB4ADB" w:rsidRPr="0002430A" w:rsidSect="00715BFE">
      <w:pgSz w:w="15840" w:h="12240" w:orient="landscape"/>
      <w:pgMar w:top="851"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59AB64" w14:textId="77777777" w:rsidR="00BE2068" w:rsidRDefault="00BE2068" w:rsidP="002C19BC">
      <w:r>
        <w:separator/>
      </w:r>
    </w:p>
  </w:endnote>
  <w:endnote w:type="continuationSeparator" w:id="0">
    <w:p w14:paraId="5610A185" w14:textId="77777777" w:rsidR="00BE2068" w:rsidRDefault="00BE2068"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NSimSun">
    <w:panose1 w:val="02010609030101010101"/>
    <w:charset w:val="86"/>
    <w:family w:val="modern"/>
    <w:pitch w:val="fixed"/>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AK Courier">
    <w:charset w:val="CC"/>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218B8C" w14:textId="77777777" w:rsidR="00BE2068" w:rsidRDefault="00BE2068" w:rsidP="002C19BC">
      <w:r>
        <w:separator/>
      </w:r>
    </w:p>
  </w:footnote>
  <w:footnote w:type="continuationSeparator" w:id="0">
    <w:p w14:paraId="36D8E099" w14:textId="77777777" w:rsidR="00BE2068" w:rsidRDefault="00BE2068"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6" w15:restartNumberingAfterBreak="0">
    <w:nsid w:val="241D29B2"/>
    <w:multiLevelType w:val="hybridMultilevel"/>
    <w:tmpl w:val="7A14CA46"/>
    <w:lvl w:ilvl="0" w:tplc="8A4CF536">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9"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6"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7"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8"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0"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1"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688A486B"/>
    <w:multiLevelType w:val="hybridMultilevel"/>
    <w:tmpl w:val="36B291B2"/>
    <w:lvl w:ilvl="0" w:tplc="1A545464">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3"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5"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7"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8"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29"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0" w15:restartNumberingAfterBreak="0">
    <w:nsid w:val="72A31657"/>
    <w:multiLevelType w:val="hybridMultilevel"/>
    <w:tmpl w:val="E3724A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2"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3"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5"/>
  </w:num>
  <w:num w:numId="2">
    <w:abstractNumId w:val="21"/>
  </w:num>
  <w:num w:numId="3">
    <w:abstractNumId w:val="27"/>
  </w:num>
  <w:num w:numId="4">
    <w:abstractNumId w:val="14"/>
  </w:num>
  <w:num w:numId="5">
    <w:abstractNumId w:val="29"/>
  </w:num>
  <w:num w:numId="6">
    <w:abstractNumId w:val="12"/>
  </w:num>
  <w:num w:numId="7">
    <w:abstractNumId w:val="10"/>
  </w:num>
  <w:num w:numId="8">
    <w:abstractNumId w:val="24"/>
  </w:num>
  <w:num w:numId="9">
    <w:abstractNumId w:val="2"/>
  </w:num>
  <w:num w:numId="10">
    <w:abstractNumId w:val="16"/>
  </w:num>
  <w:num w:numId="11">
    <w:abstractNumId w:val="11"/>
  </w:num>
  <w:num w:numId="12">
    <w:abstractNumId w:val="5"/>
  </w:num>
  <w:num w:numId="13">
    <w:abstractNumId w:val="1"/>
  </w:num>
  <w:num w:numId="14">
    <w:abstractNumId w:val="0"/>
  </w:num>
  <w:num w:numId="15">
    <w:abstractNumId w:val="8"/>
  </w:num>
  <w:num w:numId="16">
    <w:abstractNumId w:val="26"/>
  </w:num>
  <w:num w:numId="17">
    <w:abstractNumId w:val="28"/>
  </w:num>
  <w:num w:numId="18">
    <w:abstractNumId w:val="4"/>
  </w:num>
  <w:num w:numId="19">
    <w:abstractNumId w:val="33"/>
  </w:num>
  <w:num w:numId="20">
    <w:abstractNumId w:val="23"/>
  </w:num>
  <w:num w:numId="21">
    <w:abstractNumId w:val="17"/>
  </w:num>
  <w:num w:numId="22">
    <w:abstractNumId w:val="15"/>
  </w:num>
  <w:num w:numId="23">
    <w:abstractNumId w:val="3"/>
  </w:num>
  <w:num w:numId="24">
    <w:abstractNumId w:val="13"/>
  </w:num>
  <w:num w:numId="25">
    <w:abstractNumId w:val="20"/>
  </w:num>
  <w:num w:numId="26">
    <w:abstractNumId w:val="31"/>
  </w:num>
  <w:num w:numId="27">
    <w:abstractNumId w:val="18"/>
  </w:num>
  <w:num w:numId="28">
    <w:abstractNumId w:val="32"/>
  </w:num>
  <w:num w:numId="29">
    <w:abstractNumId w:val="19"/>
  </w:num>
  <w:num w:numId="30">
    <w:abstractNumId w:val="7"/>
  </w:num>
  <w:num w:numId="31">
    <w:abstractNumId w:val="9"/>
  </w:num>
  <w:num w:numId="32">
    <w:abstractNumId w:val="30"/>
  </w:num>
  <w:num w:numId="33">
    <w:abstractNumId w:val="6"/>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318D"/>
    <w:rsid w:val="00007C73"/>
    <w:rsid w:val="0002430A"/>
    <w:rsid w:val="000328B8"/>
    <w:rsid w:val="00033590"/>
    <w:rsid w:val="000608F4"/>
    <w:rsid w:val="00064EBB"/>
    <w:rsid w:val="00071564"/>
    <w:rsid w:val="00076B19"/>
    <w:rsid w:val="00097DDC"/>
    <w:rsid w:val="000A0CCB"/>
    <w:rsid w:val="000B6B7B"/>
    <w:rsid w:val="000B7B68"/>
    <w:rsid w:val="000C3548"/>
    <w:rsid w:val="000D7F4B"/>
    <w:rsid w:val="000E0DAD"/>
    <w:rsid w:val="000E7021"/>
    <w:rsid w:val="00105BBD"/>
    <w:rsid w:val="00114F3C"/>
    <w:rsid w:val="00115450"/>
    <w:rsid w:val="0012313E"/>
    <w:rsid w:val="00123B6F"/>
    <w:rsid w:val="00130E82"/>
    <w:rsid w:val="00132134"/>
    <w:rsid w:val="00132524"/>
    <w:rsid w:val="00136670"/>
    <w:rsid w:val="00142960"/>
    <w:rsid w:val="00143632"/>
    <w:rsid w:val="00146F56"/>
    <w:rsid w:val="001524A4"/>
    <w:rsid w:val="00152B02"/>
    <w:rsid w:val="001542A2"/>
    <w:rsid w:val="0015797E"/>
    <w:rsid w:val="00163698"/>
    <w:rsid w:val="00172499"/>
    <w:rsid w:val="00195077"/>
    <w:rsid w:val="001A1E01"/>
    <w:rsid w:val="001A216B"/>
    <w:rsid w:val="001A582B"/>
    <w:rsid w:val="001A60D6"/>
    <w:rsid w:val="001B5B31"/>
    <w:rsid w:val="001B7892"/>
    <w:rsid w:val="001C1A2B"/>
    <w:rsid w:val="001C65A5"/>
    <w:rsid w:val="001D6310"/>
    <w:rsid w:val="001E5F07"/>
    <w:rsid w:val="001F3C0A"/>
    <w:rsid w:val="002051DB"/>
    <w:rsid w:val="0020613E"/>
    <w:rsid w:val="00206F69"/>
    <w:rsid w:val="0021233D"/>
    <w:rsid w:val="00226B6B"/>
    <w:rsid w:val="00234339"/>
    <w:rsid w:val="002356C9"/>
    <w:rsid w:val="002405AC"/>
    <w:rsid w:val="00247C32"/>
    <w:rsid w:val="00250E4A"/>
    <w:rsid w:val="00260642"/>
    <w:rsid w:val="00272861"/>
    <w:rsid w:val="00272EAB"/>
    <w:rsid w:val="00273316"/>
    <w:rsid w:val="002977DC"/>
    <w:rsid w:val="002A195B"/>
    <w:rsid w:val="002B2185"/>
    <w:rsid w:val="002C0C47"/>
    <w:rsid w:val="002C19BC"/>
    <w:rsid w:val="002C398B"/>
    <w:rsid w:val="002E065B"/>
    <w:rsid w:val="002E35F0"/>
    <w:rsid w:val="002F25B5"/>
    <w:rsid w:val="002F71B3"/>
    <w:rsid w:val="003060DE"/>
    <w:rsid w:val="0031088C"/>
    <w:rsid w:val="00311C25"/>
    <w:rsid w:val="00330E5F"/>
    <w:rsid w:val="00333325"/>
    <w:rsid w:val="00335CDE"/>
    <w:rsid w:val="00345B6F"/>
    <w:rsid w:val="00346C13"/>
    <w:rsid w:val="00373B9E"/>
    <w:rsid w:val="003866DC"/>
    <w:rsid w:val="00392080"/>
    <w:rsid w:val="003B08B1"/>
    <w:rsid w:val="003C2EBC"/>
    <w:rsid w:val="003C39F9"/>
    <w:rsid w:val="003D6AF1"/>
    <w:rsid w:val="003E065D"/>
    <w:rsid w:val="003E0C54"/>
    <w:rsid w:val="003E43B7"/>
    <w:rsid w:val="003F3A67"/>
    <w:rsid w:val="00403A0E"/>
    <w:rsid w:val="0043438C"/>
    <w:rsid w:val="0045210B"/>
    <w:rsid w:val="00452D0B"/>
    <w:rsid w:val="00453192"/>
    <w:rsid w:val="004538E8"/>
    <w:rsid w:val="00464242"/>
    <w:rsid w:val="004819D0"/>
    <w:rsid w:val="004825F6"/>
    <w:rsid w:val="00485DF7"/>
    <w:rsid w:val="00486CDB"/>
    <w:rsid w:val="0048731A"/>
    <w:rsid w:val="00497D34"/>
    <w:rsid w:val="004A0488"/>
    <w:rsid w:val="004A2C9A"/>
    <w:rsid w:val="004C70DD"/>
    <w:rsid w:val="004D6A1F"/>
    <w:rsid w:val="004D73B6"/>
    <w:rsid w:val="004E4F6A"/>
    <w:rsid w:val="005019B1"/>
    <w:rsid w:val="00502ECB"/>
    <w:rsid w:val="0050383B"/>
    <w:rsid w:val="00505789"/>
    <w:rsid w:val="005118CC"/>
    <w:rsid w:val="00512DD9"/>
    <w:rsid w:val="005140CA"/>
    <w:rsid w:val="005162E1"/>
    <w:rsid w:val="00525F10"/>
    <w:rsid w:val="005276AA"/>
    <w:rsid w:val="005316E9"/>
    <w:rsid w:val="00565379"/>
    <w:rsid w:val="00582676"/>
    <w:rsid w:val="0059254C"/>
    <w:rsid w:val="00596528"/>
    <w:rsid w:val="005970DF"/>
    <w:rsid w:val="005A7497"/>
    <w:rsid w:val="005B6C6E"/>
    <w:rsid w:val="005C2274"/>
    <w:rsid w:val="005C7F01"/>
    <w:rsid w:val="005D015A"/>
    <w:rsid w:val="005D0D85"/>
    <w:rsid w:val="005D6F1A"/>
    <w:rsid w:val="005E15B2"/>
    <w:rsid w:val="005E720F"/>
    <w:rsid w:val="00603218"/>
    <w:rsid w:val="006061FC"/>
    <w:rsid w:val="00613ACF"/>
    <w:rsid w:val="006149F8"/>
    <w:rsid w:val="006176A0"/>
    <w:rsid w:val="0062237F"/>
    <w:rsid w:val="00623F0A"/>
    <w:rsid w:val="00625120"/>
    <w:rsid w:val="00631A17"/>
    <w:rsid w:val="0063424D"/>
    <w:rsid w:val="006359C3"/>
    <w:rsid w:val="006401F8"/>
    <w:rsid w:val="00653415"/>
    <w:rsid w:val="00657A24"/>
    <w:rsid w:val="006618B0"/>
    <w:rsid w:val="00662C34"/>
    <w:rsid w:val="00673A22"/>
    <w:rsid w:val="006758AA"/>
    <w:rsid w:val="006829A9"/>
    <w:rsid w:val="00695F05"/>
    <w:rsid w:val="006A5A6C"/>
    <w:rsid w:val="006C6417"/>
    <w:rsid w:val="006D5CFF"/>
    <w:rsid w:val="006E1C0E"/>
    <w:rsid w:val="006E341F"/>
    <w:rsid w:val="006F30EC"/>
    <w:rsid w:val="006F5ED8"/>
    <w:rsid w:val="00710BD8"/>
    <w:rsid w:val="00710EA1"/>
    <w:rsid w:val="00714CF1"/>
    <w:rsid w:val="00715BFE"/>
    <w:rsid w:val="00716610"/>
    <w:rsid w:val="00747870"/>
    <w:rsid w:val="007500BF"/>
    <w:rsid w:val="00754666"/>
    <w:rsid w:val="00760B07"/>
    <w:rsid w:val="007649B7"/>
    <w:rsid w:val="007707D1"/>
    <w:rsid w:val="00775784"/>
    <w:rsid w:val="007766C9"/>
    <w:rsid w:val="00782781"/>
    <w:rsid w:val="007A2F68"/>
    <w:rsid w:val="007D09DF"/>
    <w:rsid w:val="007E4839"/>
    <w:rsid w:val="00805A67"/>
    <w:rsid w:val="00816AEE"/>
    <w:rsid w:val="008215B7"/>
    <w:rsid w:val="00826DCE"/>
    <w:rsid w:val="008307AC"/>
    <w:rsid w:val="00830C31"/>
    <w:rsid w:val="008312CD"/>
    <w:rsid w:val="00832D75"/>
    <w:rsid w:val="00835049"/>
    <w:rsid w:val="008403FB"/>
    <w:rsid w:val="00841922"/>
    <w:rsid w:val="00846045"/>
    <w:rsid w:val="00850362"/>
    <w:rsid w:val="00860FC6"/>
    <w:rsid w:val="00862A61"/>
    <w:rsid w:val="008753EC"/>
    <w:rsid w:val="00887CC2"/>
    <w:rsid w:val="0089669C"/>
    <w:rsid w:val="008A2510"/>
    <w:rsid w:val="008A36CC"/>
    <w:rsid w:val="008B7FBC"/>
    <w:rsid w:val="008C6082"/>
    <w:rsid w:val="008C7376"/>
    <w:rsid w:val="008C7C84"/>
    <w:rsid w:val="008D27D7"/>
    <w:rsid w:val="008F16F0"/>
    <w:rsid w:val="008F4AAF"/>
    <w:rsid w:val="009023D2"/>
    <w:rsid w:val="0090396B"/>
    <w:rsid w:val="00903ACF"/>
    <w:rsid w:val="00905FEA"/>
    <w:rsid w:val="00906990"/>
    <w:rsid w:val="00916C54"/>
    <w:rsid w:val="00923066"/>
    <w:rsid w:val="0095151D"/>
    <w:rsid w:val="00952923"/>
    <w:rsid w:val="009534BE"/>
    <w:rsid w:val="00955D85"/>
    <w:rsid w:val="00975A2A"/>
    <w:rsid w:val="009845CF"/>
    <w:rsid w:val="00986CBE"/>
    <w:rsid w:val="00993172"/>
    <w:rsid w:val="009B5BB0"/>
    <w:rsid w:val="009C4C80"/>
    <w:rsid w:val="009D685B"/>
    <w:rsid w:val="009D7045"/>
    <w:rsid w:val="009E3813"/>
    <w:rsid w:val="00A00386"/>
    <w:rsid w:val="00A00B42"/>
    <w:rsid w:val="00A041F7"/>
    <w:rsid w:val="00A22DEF"/>
    <w:rsid w:val="00A255BA"/>
    <w:rsid w:val="00A26D60"/>
    <w:rsid w:val="00A26F9F"/>
    <w:rsid w:val="00A27CED"/>
    <w:rsid w:val="00A33CD1"/>
    <w:rsid w:val="00A3416E"/>
    <w:rsid w:val="00A36567"/>
    <w:rsid w:val="00A433B2"/>
    <w:rsid w:val="00A526D7"/>
    <w:rsid w:val="00A61BEF"/>
    <w:rsid w:val="00A62F9E"/>
    <w:rsid w:val="00A7645D"/>
    <w:rsid w:val="00A80946"/>
    <w:rsid w:val="00A818B3"/>
    <w:rsid w:val="00A9344C"/>
    <w:rsid w:val="00AA317F"/>
    <w:rsid w:val="00AB02BA"/>
    <w:rsid w:val="00AB0F1E"/>
    <w:rsid w:val="00AB25F6"/>
    <w:rsid w:val="00AB29C1"/>
    <w:rsid w:val="00AD0419"/>
    <w:rsid w:val="00AD73B9"/>
    <w:rsid w:val="00AE3805"/>
    <w:rsid w:val="00AE5C6D"/>
    <w:rsid w:val="00AF21BA"/>
    <w:rsid w:val="00AF22A5"/>
    <w:rsid w:val="00AF4C23"/>
    <w:rsid w:val="00AF5DE2"/>
    <w:rsid w:val="00B2004B"/>
    <w:rsid w:val="00B20482"/>
    <w:rsid w:val="00B242D4"/>
    <w:rsid w:val="00B5020F"/>
    <w:rsid w:val="00B57349"/>
    <w:rsid w:val="00B61784"/>
    <w:rsid w:val="00B63B57"/>
    <w:rsid w:val="00B74DE1"/>
    <w:rsid w:val="00B75CEA"/>
    <w:rsid w:val="00B80112"/>
    <w:rsid w:val="00B8307D"/>
    <w:rsid w:val="00B94DC3"/>
    <w:rsid w:val="00BA4236"/>
    <w:rsid w:val="00BA4F72"/>
    <w:rsid w:val="00BB1718"/>
    <w:rsid w:val="00BB4ADB"/>
    <w:rsid w:val="00BB517D"/>
    <w:rsid w:val="00BC1513"/>
    <w:rsid w:val="00BC7715"/>
    <w:rsid w:val="00BD6BFA"/>
    <w:rsid w:val="00BE2068"/>
    <w:rsid w:val="00BE68F6"/>
    <w:rsid w:val="00BF5F60"/>
    <w:rsid w:val="00C031D6"/>
    <w:rsid w:val="00C046B1"/>
    <w:rsid w:val="00C066EB"/>
    <w:rsid w:val="00C13772"/>
    <w:rsid w:val="00C14AA0"/>
    <w:rsid w:val="00C160D6"/>
    <w:rsid w:val="00C17270"/>
    <w:rsid w:val="00C212E2"/>
    <w:rsid w:val="00C2149B"/>
    <w:rsid w:val="00C24EBD"/>
    <w:rsid w:val="00C25EFF"/>
    <w:rsid w:val="00C305B5"/>
    <w:rsid w:val="00C36721"/>
    <w:rsid w:val="00C3732E"/>
    <w:rsid w:val="00C453BF"/>
    <w:rsid w:val="00C45A36"/>
    <w:rsid w:val="00C47936"/>
    <w:rsid w:val="00C53CB9"/>
    <w:rsid w:val="00C547F7"/>
    <w:rsid w:val="00C56CD6"/>
    <w:rsid w:val="00C74553"/>
    <w:rsid w:val="00C818C8"/>
    <w:rsid w:val="00C87D8A"/>
    <w:rsid w:val="00C95992"/>
    <w:rsid w:val="00CB4005"/>
    <w:rsid w:val="00CB6F11"/>
    <w:rsid w:val="00CC2F06"/>
    <w:rsid w:val="00CC4922"/>
    <w:rsid w:val="00CD04DE"/>
    <w:rsid w:val="00CD6218"/>
    <w:rsid w:val="00CD6FE0"/>
    <w:rsid w:val="00CD7EB6"/>
    <w:rsid w:val="00CF277E"/>
    <w:rsid w:val="00CF4D93"/>
    <w:rsid w:val="00D062F6"/>
    <w:rsid w:val="00D06314"/>
    <w:rsid w:val="00D138F5"/>
    <w:rsid w:val="00D16637"/>
    <w:rsid w:val="00D17128"/>
    <w:rsid w:val="00D177EA"/>
    <w:rsid w:val="00D31629"/>
    <w:rsid w:val="00D430AE"/>
    <w:rsid w:val="00D61C84"/>
    <w:rsid w:val="00D668A5"/>
    <w:rsid w:val="00D72CF5"/>
    <w:rsid w:val="00D735BB"/>
    <w:rsid w:val="00D82D4A"/>
    <w:rsid w:val="00D84B77"/>
    <w:rsid w:val="00DB02C5"/>
    <w:rsid w:val="00DB3E60"/>
    <w:rsid w:val="00DC1BBE"/>
    <w:rsid w:val="00DD0913"/>
    <w:rsid w:val="00DD1D37"/>
    <w:rsid w:val="00DE2534"/>
    <w:rsid w:val="00DE29BA"/>
    <w:rsid w:val="00DF5453"/>
    <w:rsid w:val="00E14B39"/>
    <w:rsid w:val="00E163DC"/>
    <w:rsid w:val="00E309B1"/>
    <w:rsid w:val="00E41D86"/>
    <w:rsid w:val="00E429A1"/>
    <w:rsid w:val="00E50F40"/>
    <w:rsid w:val="00E56B68"/>
    <w:rsid w:val="00E604C5"/>
    <w:rsid w:val="00E82CA1"/>
    <w:rsid w:val="00E82EFD"/>
    <w:rsid w:val="00E86CD2"/>
    <w:rsid w:val="00E92261"/>
    <w:rsid w:val="00E948B5"/>
    <w:rsid w:val="00EA1619"/>
    <w:rsid w:val="00ED0224"/>
    <w:rsid w:val="00EE228F"/>
    <w:rsid w:val="00EE316C"/>
    <w:rsid w:val="00EE5DAE"/>
    <w:rsid w:val="00EF00CF"/>
    <w:rsid w:val="00EF6171"/>
    <w:rsid w:val="00F061E7"/>
    <w:rsid w:val="00F150DE"/>
    <w:rsid w:val="00F275EB"/>
    <w:rsid w:val="00F32FE5"/>
    <w:rsid w:val="00F41A0E"/>
    <w:rsid w:val="00F44728"/>
    <w:rsid w:val="00F53FA1"/>
    <w:rsid w:val="00F57C05"/>
    <w:rsid w:val="00F713F5"/>
    <w:rsid w:val="00F7464E"/>
    <w:rsid w:val="00F75E58"/>
    <w:rsid w:val="00F84747"/>
    <w:rsid w:val="00F92483"/>
    <w:rsid w:val="00F95A26"/>
    <w:rsid w:val="00FA3EF7"/>
    <w:rsid w:val="00FA7D21"/>
    <w:rsid w:val="00FB1AFF"/>
    <w:rsid w:val="00FB24D7"/>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BEF38"/>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114F3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41987893">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54407852">
      <w:bodyDiv w:val="1"/>
      <w:marLeft w:val="0"/>
      <w:marRight w:val="0"/>
      <w:marTop w:val="0"/>
      <w:marBottom w:val="0"/>
      <w:divBdr>
        <w:top w:val="none" w:sz="0" w:space="0" w:color="auto"/>
        <w:left w:val="none" w:sz="0" w:space="0" w:color="auto"/>
        <w:bottom w:val="none" w:sz="0" w:space="0" w:color="auto"/>
        <w:right w:val="none" w:sz="0" w:space="0" w:color="auto"/>
      </w:divBdr>
    </w:div>
    <w:div w:id="1074006842">
      <w:bodyDiv w:val="1"/>
      <w:marLeft w:val="0"/>
      <w:marRight w:val="0"/>
      <w:marTop w:val="0"/>
      <w:marBottom w:val="0"/>
      <w:divBdr>
        <w:top w:val="none" w:sz="0" w:space="0" w:color="auto"/>
        <w:left w:val="none" w:sz="0" w:space="0" w:color="auto"/>
        <w:bottom w:val="none" w:sz="0" w:space="0" w:color="auto"/>
        <w:right w:val="none" w:sz="0" w:space="0" w:color="auto"/>
      </w:divBdr>
    </w:div>
    <w:div w:id="1151866376">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918A9-0592-429C-B62F-456AA3E50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1682</TotalTime>
  <Pages>1</Pages>
  <Words>868</Words>
  <Characters>4953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https://mul2.gov.am/tasks/1070147/oneclick?token=264bf72f895a3ff388f28422e16bb32d</cp:keywords>
  <dc:description/>
  <cp:lastModifiedBy>Margarita Margaryan</cp:lastModifiedBy>
  <cp:revision>200</cp:revision>
  <cp:lastPrinted>2021-03-17T06:50:00Z</cp:lastPrinted>
  <dcterms:created xsi:type="dcterms:W3CDTF">2019-07-18T07:24:00Z</dcterms:created>
  <dcterms:modified xsi:type="dcterms:W3CDTF">2024-11-26T06:31:00Z</dcterms:modified>
</cp:coreProperties>
</file>