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76" w:tblpY="93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130"/>
      </w:tblGrid>
      <w:tr w:rsidR="008663FB" w:rsidRPr="00CD46E7" w:rsidTr="008D471A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D10A0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D10A0A">
            <w:pPr>
              <w:tabs>
                <w:tab w:val="left" w:pos="-270"/>
                <w:tab w:val="left" w:pos="567"/>
                <w:tab w:val="left" w:pos="1418"/>
                <w:tab w:val="left" w:pos="1560"/>
                <w:tab w:val="center" w:pos="4677"/>
                <w:tab w:val="right" w:pos="9355"/>
              </w:tabs>
              <w:spacing w:line="360" w:lineRule="auto"/>
              <w:ind w:firstLine="629"/>
              <w:jc w:val="center"/>
              <w:rPr>
                <w:rFonts w:ascii="GHEA Grapalat" w:eastAsia="Calibri" w:hAnsi="GHEA Grapalat" w:cs="Cambria"/>
                <w:b/>
                <w:bCs/>
                <w:lang w:val="hy-AM" w:eastAsia="en-US"/>
              </w:rPr>
            </w:pPr>
            <w:r w:rsidRPr="0052196E">
              <w:rPr>
                <w:rFonts w:ascii="GHEA Grapalat" w:hAnsi="GHEA Grapalat"/>
                <w:b/>
                <w:color w:val="000000" w:themeColor="text1"/>
                <w:lang w:val="hy-AM"/>
              </w:rPr>
              <w:t></w:t>
            </w:r>
            <w:r w:rsidRPr="0052196E">
              <w:rPr>
                <w:rFonts w:ascii="GHEA Grapalat" w:eastAsia="Calibri" w:hAnsi="GHEA Grapalat" w:cs="Cambria"/>
                <w:b/>
                <w:bCs/>
                <w:lang w:val="hy-AM" w:eastAsia="en-US"/>
              </w:rPr>
              <w:t xml:space="preserve">Հայաստանի </w:t>
            </w:r>
            <w:r w:rsidR="00340A74" w:rsidRPr="0052196E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Հանրապետության կառավարության 2018 թվականի հունիսի 15-ի N 681-Ա և դեկտեմբերի 13-ի N 1462-Ա որոշումներում փոփոխություններ կատարելու մասին</w:t>
            </w:r>
            <w:r w:rsidRPr="0052196E">
              <w:rPr>
                <w:rFonts w:ascii="GHEA Grapalat" w:hAnsi="GHEA Grapalat"/>
                <w:b/>
                <w:color w:val="000000" w:themeColor="text1"/>
                <w:lang w:val="hy-AM"/>
              </w:rPr>
              <w:t>  ՀՀ կառավարության որոշման</w:t>
            </w:r>
            <w:r w:rsidRPr="0052196E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 </w:t>
            </w:r>
            <w:r w:rsidRPr="0052196E">
              <w:rPr>
                <w:rFonts w:ascii="GHEA Grapalat" w:hAnsi="GHEA Grapalat"/>
                <w:b/>
                <w:color w:val="000000" w:themeColor="text1"/>
                <w:lang w:val="hy-AM"/>
              </w:rPr>
              <w:t>նախագծի հիմնավորում</w:t>
            </w:r>
          </w:p>
        </w:tc>
      </w:tr>
      <w:tr w:rsidR="008663FB" w:rsidRPr="0052196E" w:rsidTr="008D471A">
        <w:trPr>
          <w:trHeight w:val="37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8D47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>1.</w:t>
            </w:r>
          </w:p>
          <w:p w:rsidR="008663FB" w:rsidRPr="0052196E" w:rsidRDefault="008663FB" w:rsidP="008D47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8D471A">
            <w:pPr>
              <w:spacing w:line="360" w:lineRule="auto"/>
              <w:ind w:firstLine="340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b/>
                <w:color w:val="000000" w:themeColor="text1"/>
                <w:lang w:val="pt-BR"/>
              </w:rPr>
              <w:t>Անհրաժեշտությունը</w:t>
            </w:r>
          </w:p>
        </w:tc>
      </w:tr>
      <w:tr w:rsidR="008663FB" w:rsidRPr="00CD46E7" w:rsidTr="008D471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52196E" w:rsidRDefault="008663FB" w:rsidP="008D471A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3C252E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en-US"/>
              </w:rPr>
              <w:t>Նախագծի</w:t>
            </w: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52196E">
              <w:rPr>
                <w:rFonts w:ascii="GHEA Grapalat" w:hAnsi="GHEA Grapalat"/>
                <w:color w:val="000000" w:themeColor="text1"/>
                <w:lang w:val="en-US"/>
              </w:rPr>
              <w:t>մշակումը</w:t>
            </w: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52196E">
              <w:rPr>
                <w:rFonts w:ascii="GHEA Grapalat" w:hAnsi="GHEA Grapalat"/>
                <w:color w:val="000000" w:themeColor="text1"/>
                <w:lang w:val="en-US"/>
              </w:rPr>
              <w:t>պայմանավորված</w:t>
            </w: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52196E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="004C7223"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4C7223" w:rsidRPr="0052196E">
              <w:rPr>
                <w:rFonts w:ascii="GHEA Grapalat" w:hAnsi="GHEA Grapalat"/>
                <w:color w:val="000000" w:themeColor="text1"/>
              </w:rPr>
              <w:t>ՀՀ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կառավարության 2018 թվականի հունիսի 15-ի N 681-Ա և դեկտեմբերի 13-ի N 1462-Ա որոշումներո</w:t>
            </w:r>
            <w:r w:rsidR="00267C2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վ</w:t>
            </w:r>
            <w:r w:rsidR="00267C2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>(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</w:rPr>
              <w:t>այսուհետ՝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</w:rPr>
              <w:t>Որոշումներ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>)</w:t>
            </w:r>
            <w:r w:rsidR="00267C25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267C25" w:rsidRPr="0052196E">
              <w:rPr>
                <w:rFonts w:ascii="GHEA Grapalat" w:hAnsi="GHEA Grapalat"/>
                <w:iCs/>
                <w:color w:val="000000" w:themeColor="text1"/>
              </w:rPr>
              <w:t>հաստատված</w:t>
            </w:r>
            <w:r w:rsidR="00267C25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267C25" w:rsidRPr="0052196E">
              <w:rPr>
                <w:rFonts w:ascii="GHEA Grapalat" w:hAnsi="GHEA Grapalat"/>
                <w:iCs/>
                <w:color w:val="000000" w:themeColor="text1"/>
              </w:rPr>
              <w:t>ցանկերում</w:t>
            </w:r>
            <w:r w:rsidR="00267C25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ընդգրկված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նվիրառուների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55757" w:rsidRPr="001557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>(</w:t>
            </w:r>
            <w:r w:rsidR="001557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այսուհետ՝</w:t>
            </w:r>
            <w:r w:rsidR="00155757" w:rsidRPr="001557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557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Նվիրառուներ</w:t>
            </w:r>
            <w:r w:rsidR="00155757" w:rsidRPr="001557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) 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հետ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9460AC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նվիրատվության</w:t>
            </w:r>
            <w:r w:rsidR="009460AC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9460AC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պայմանագրեր</w:t>
            </w:r>
            <w:r w:rsidR="009460AC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9460AC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կնքելու</w:t>
            </w:r>
            <w:r w:rsidR="009460AC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9460AC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անհնարինությամբ</w:t>
            </w:r>
            <w:r w:rsidR="003C252E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՝ 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Որոշումներով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</w:rPr>
              <w:t>սահմանված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4C7223" w:rsidRPr="0052196E">
              <w:rPr>
                <w:rFonts w:ascii="GHEA Grapalat" w:hAnsi="GHEA Grapalat"/>
                <w:iCs/>
                <w:color w:val="000000" w:themeColor="text1"/>
              </w:rPr>
              <w:t>ժամկետ</w:t>
            </w:r>
            <w:r w:rsidR="009460AC" w:rsidRPr="0052196E">
              <w:rPr>
                <w:rFonts w:ascii="GHEA Grapalat" w:hAnsi="GHEA Grapalat"/>
                <w:iCs/>
                <w:color w:val="000000" w:themeColor="text1"/>
              </w:rPr>
              <w:t>ի</w:t>
            </w:r>
            <w:r w:rsidR="009460AC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9460AC" w:rsidRPr="0052196E">
              <w:rPr>
                <w:rFonts w:ascii="GHEA Grapalat" w:hAnsi="GHEA Grapalat"/>
                <w:iCs/>
                <w:color w:val="000000" w:themeColor="text1"/>
              </w:rPr>
              <w:t>լրանալու</w:t>
            </w:r>
            <w:r w:rsidR="009460AC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9460AC" w:rsidRPr="0052196E">
              <w:rPr>
                <w:rFonts w:ascii="GHEA Grapalat" w:hAnsi="GHEA Grapalat"/>
                <w:iCs/>
                <w:color w:val="000000" w:themeColor="text1"/>
              </w:rPr>
              <w:t>կապակցությամբ</w:t>
            </w:r>
            <w:r w:rsidR="004C722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: </w:t>
            </w:r>
          </w:p>
        </w:tc>
      </w:tr>
      <w:tr w:rsidR="008663FB" w:rsidRPr="0052196E" w:rsidTr="008D471A">
        <w:trPr>
          <w:trHeight w:val="3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8D47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>2.</w:t>
            </w:r>
          </w:p>
          <w:p w:rsidR="008663FB" w:rsidRPr="0052196E" w:rsidRDefault="008663FB" w:rsidP="008D47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A3994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Ընթացիկ իրավիճակը և </w:t>
            </w:r>
            <w:r w:rsidR="006A3994" w:rsidRPr="0052196E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 խնդիրները  </w:t>
            </w:r>
          </w:p>
        </w:tc>
      </w:tr>
      <w:tr w:rsidR="008663FB" w:rsidRPr="00CD46E7" w:rsidTr="008D471A">
        <w:trPr>
          <w:trHeight w:val="98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8D471A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2D" w:rsidRPr="0052196E" w:rsidRDefault="008663FB" w:rsidP="0033042D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iCs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Տարածքային կառավարման և ենթակառուցվածքների նախարարության Պետական գույքի կառավարման կոմիտե (այսուհետ` Կոմիտե) </w:t>
            </w:r>
            <w:r w:rsidR="0033042D" w:rsidRPr="0052196E">
              <w:rPr>
                <w:rFonts w:ascii="GHEA Grapalat" w:hAnsi="GHEA Grapalat"/>
                <w:color w:val="000000" w:themeColor="text1"/>
              </w:rPr>
              <w:t>են</w:t>
            </w:r>
            <w:r w:rsidR="006A3994"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6A3994" w:rsidRPr="0052196E">
              <w:rPr>
                <w:rFonts w:ascii="GHEA Grapalat" w:hAnsi="GHEA Grapalat"/>
                <w:color w:val="000000" w:themeColor="text1"/>
              </w:rPr>
              <w:t>մուտքագրվել</w:t>
            </w:r>
            <w:r w:rsidR="006A3994"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6A3994" w:rsidRPr="0052196E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 </w:t>
            </w:r>
            <w:r w:rsidR="006A3994" w:rsidRPr="0052196E">
              <w:rPr>
                <w:rFonts w:ascii="GHEA Grapalat" w:hAnsi="GHEA Grapalat"/>
                <w:iCs/>
                <w:color w:val="000000" w:themeColor="text1"/>
              </w:rPr>
              <w:t>ՀՀ</w:t>
            </w:r>
            <w:r w:rsidR="006A3994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Արարատի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մարզի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F37459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F37459" w:rsidRPr="0052196E">
              <w:rPr>
                <w:rFonts w:ascii="GHEA Grapalat" w:hAnsi="GHEA Grapalat"/>
                <w:iCs/>
                <w:color w:val="000000" w:themeColor="text1"/>
              </w:rPr>
              <w:t>Դարբնիկ</w:t>
            </w:r>
            <w:r w:rsidR="00F37459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համայնքի</w:t>
            </w:r>
            <w:r w:rsidR="00F37459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>5-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րդ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փողոցի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1-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ին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հասցեի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(</w:t>
            </w:r>
            <w:r w:rsidR="00631567">
              <w:rPr>
                <w:rFonts w:ascii="GHEA Grapalat" w:hAnsi="GHEA Grapalat"/>
                <w:iCs/>
                <w:color w:val="000000" w:themeColor="text1"/>
              </w:rPr>
              <w:t>ներկայիս՝</w:t>
            </w:r>
            <w:r w:rsidR="00631567" w:rsidRPr="00631567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31567" w:rsidRPr="004A142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</w:rPr>
              <w:t>ՀՀ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</w:rPr>
              <w:t>Արարատի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</w:rPr>
              <w:t>մարզի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 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</w:rPr>
              <w:t>Դարբնիկ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31567" w:rsidRPr="0052196E">
              <w:rPr>
                <w:rFonts w:ascii="GHEA Grapalat" w:hAnsi="GHEA Grapalat"/>
                <w:iCs/>
                <w:color w:val="000000" w:themeColor="text1"/>
              </w:rPr>
              <w:t>համայնքի</w:t>
            </w:r>
            <w:r w:rsidR="00631567" w:rsidRPr="004A142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Անդրանիկի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փողոցի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թիվ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2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հանրակացարանի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)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բնակիչների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դիմումները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,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որով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վերջիններս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խնդրել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են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իրենց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ընտանիքների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կողմից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զբաղեցրած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բնակելի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տարածքները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սեփականաշնորհել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իրենց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</w:rPr>
              <w:t>ընտանիքներին</w:t>
            </w:r>
            <w:r w:rsidR="0033042D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>:</w:t>
            </w:r>
          </w:p>
          <w:p w:rsidR="008A2F93" w:rsidRPr="0052196E" w:rsidRDefault="005E7DD5" w:rsidP="00262252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Կոմիտե</w:t>
            </w:r>
            <w:r w:rsidRPr="005E7DD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մուտքագրված՝</w:t>
            </w:r>
            <w:r w:rsidRPr="005E7DD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համապատասխան</w:t>
            </w:r>
            <w:r w:rsidRPr="005E7DD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հասցեների</w:t>
            </w:r>
            <w:r w:rsidRPr="005E7DD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բնակիչների</w:t>
            </w:r>
            <w:r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դիմումների</w:t>
            </w:r>
            <w:r w:rsidR="00CF21A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ն ընթացք տալու </w:t>
            </w:r>
            <w:r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արդյունքում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՝</w:t>
            </w:r>
            <w:r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447437">
              <w:rPr>
                <w:rFonts w:ascii="GHEA Grapalat" w:hAnsi="GHEA Grapalat"/>
                <w:iCs/>
                <w:color w:val="000000" w:themeColor="text1"/>
              </w:rPr>
              <w:t>Ո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րոշումներո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վ</w:t>
            </w:r>
            <w:r w:rsidR="00DF13E2" w:rsidRPr="00DF13E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թույլատրվել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էր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A507A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վիրառուների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հետ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մինչև</w:t>
            </w:r>
            <w:r w:rsidR="00C40910" w:rsidRPr="0052196E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2022 </w:t>
            </w:r>
            <w:r w:rsidR="00C40910" w:rsidRPr="0052196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r w:rsidR="00C40910" w:rsidRPr="0052196E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ապրիլի</w:t>
            </w:r>
            <w:r w:rsidR="00C40910" w:rsidRPr="0052196E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30-</w:t>
            </w:r>
            <w:r w:rsidR="00C40910" w:rsidRPr="0052196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ը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կնքել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նվիրատվության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պայման</w:t>
            </w:r>
            <w:r w:rsidR="00B70B1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գրեր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: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Սակայն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,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Որոշումներով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սահմանված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ժամկետում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որոշ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A507A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վիրառուների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հետ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F035B" w:rsidRPr="00DF035B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>(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ՀՀ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կառավարության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13.12.2018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թ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ի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թիվ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1462-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Ա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որոշմամբ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հաստատված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ցանկի՝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1,2,3,5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կետերով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ընդգրկված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A507A0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Ն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վիրառուների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և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ՀՀ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կառավարության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15.06.2018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թ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ի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թիվ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681-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Ա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որոշմամբ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հաստատված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ցանկի՝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13,14,15,16,17,18,19,20,21,22,23,24,25,26,27,28,30,31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կետերով</w:t>
            </w:r>
            <w:r w:rsidR="002D777B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ընդգրկված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="00A507A0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Ն</w:t>
            </w:r>
            <w:r w:rsidR="00086934" w:rsidRPr="009214BE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</w:rPr>
              <w:t>վիրառուների</w:t>
            </w:r>
            <w:r w:rsidR="00DF035B" w:rsidRPr="009214BE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pt-BR"/>
              </w:rPr>
              <w:t>)</w:t>
            </w:r>
            <w:r w:rsidR="00DF035B" w:rsidRPr="00DF035B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օրենսդրությամբ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սահմանված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կարգով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և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ժամկետում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նվիրատվության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պայմանագրեր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չեն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կնքվել՝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վերջիններիս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Կոմիտե</w:t>
            </w:r>
            <w:r w:rsidR="00C4091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չներկայանալու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պատճառով</w:t>
            </w:r>
            <w:r w:rsidR="00AF73B3" w:rsidRPr="00AF73B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>:</w:t>
            </w:r>
            <w:r w:rsidR="005323D8" w:rsidRPr="005323D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AF73B3">
              <w:rPr>
                <w:rFonts w:ascii="Sylfaen" w:hAnsi="Sylfaen"/>
                <w:iCs/>
                <w:color w:val="000000" w:themeColor="text1"/>
              </w:rPr>
              <w:t>Ն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վիրառուների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հետ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պարզաբանման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արդյունքում</w:t>
            </w:r>
            <w:r w:rsidR="00866AB7" w:rsidRPr="00866AB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AF73B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վերջիններս</w:t>
            </w:r>
            <w:r w:rsidR="005323D8" w:rsidRPr="005323D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5323D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հայտնել</w:t>
            </w:r>
            <w:r w:rsidR="005323D8" w:rsidRPr="005323D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5323D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են</w:t>
            </w:r>
            <w:r w:rsidR="00866AB7" w:rsidRPr="00866AB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, </w:t>
            </w:r>
            <w:r w:rsidR="00866AB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</w:t>
            </w:r>
            <w:r w:rsidR="00866AB7" w:rsidRPr="00866AB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նախընտրում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են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պետական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աջակցություն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ստանալ</w:t>
            </w:r>
            <w:r w:rsidR="008A2F93" w:rsidRPr="0052196E">
              <w:rPr>
                <w:rStyle w:val="Strong"/>
                <w:rFonts w:ascii="GHEA Grapalat" w:hAnsi="GHEA Grapalat"/>
                <w:b w:val="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Fonts w:ascii="GHEA Grapalat" w:hAnsi="GHEA Grapalat"/>
              </w:rPr>
              <w:t>պետական</w:t>
            </w:r>
            <w:r w:rsidR="00036B45" w:rsidRPr="0052196E">
              <w:rPr>
                <w:rFonts w:ascii="GHEA Grapalat" w:hAnsi="GHEA Grapalat"/>
                <w:lang w:val="pt-BR"/>
              </w:rPr>
              <w:t xml:space="preserve"> </w:t>
            </w:r>
            <w:r w:rsidR="00036B45" w:rsidRPr="0052196E">
              <w:rPr>
                <w:rFonts w:ascii="GHEA Grapalat" w:hAnsi="GHEA Grapalat"/>
              </w:rPr>
              <w:t>բյուջեի</w:t>
            </w:r>
            <w:r w:rsidR="00036B45" w:rsidRPr="0052196E">
              <w:rPr>
                <w:rFonts w:ascii="GHEA Grapalat" w:hAnsi="GHEA Grapalat"/>
                <w:lang w:val="pt-BR"/>
              </w:rPr>
              <w:t xml:space="preserve"> </w:t>
            </w:r>
            <w:r w:rsidR="00036B45" w:rsidRPr="0052196E">
              <w:rPr>
                <w:rFonts w:ascii="GHEA Grapalat" w:hAnsi="GHEA Grapalat"/>
              </w:rPr>
              <w:t>միջոցների</w:t>
            </w:r>
            <w:r w:rsidR="00036B45" w:rsidRPr="0052196E">
              <w:rPr>
                <w:rFonts w:ascii="GHEA Grapalat" w:hAnsi="GHEA Grapalat"/>
                <w:lang w:val="pt-BR"/>
              </w:rPr>
              <w:t xml:space="preserve"> </w:t>
            </w:r>
            <w:r w:rsidR="00036B45" w:rsidRPr="0052196E">
              <w:rPr>
                <w:rFonts w:ascii="GHEA Grapalat" w:hAnsi="GHEA Grapalat"/>
              </w:rPr>
              <w:t>հաշվին</w:t>
            </w:r>
            <w:r w:rsidR="00036B45" w:rsidRPr="0052196E">
              <w:rPr>
                <w:rFonts w:ascii="GHEA Grapalat" w:hAnsi="GHEA Grapalat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բնակարանի</w:t>
            </w:r>
            <w:r w:rsidR="008A2F93" w:rsidRPr="0052196E">
              <w:rPr>
                <w:rStyle w:val="Strong"/>
                <w:rFonts w:ascii="GHEA Grapalat" w:hAnsi="GHEA Grapalat"/>
                <w:b w:val="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գնման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վկայագիր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>(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այսուհետ՝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ԲԳՎ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)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ստանալու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միջոցով</w:t>
            </w:r>
            <w:r w:rsidR="008A2F93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: </w:t>
            </w:r>
          </w:p>
          <w:p w:rsidR="0033042D" w:rsidRDefault="008A2F93" w:rsidP="0033042D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</w:pPr>
            <w:r w:rsidRPr="0052196E">
              <w:rPr>
                <w:rFonts w:ascii="GHEA Grapalat" w:hAnsi="GHEA Grapalat"/>
                <w:iCs/>
                <w:color w:val="000000" w:themeColor="text1"/>
              </w:rPr>
              <w:lastRenderedPageBreak/>
              <w:t>Ներ</w:t>
            </w:r>
            <w:r w:rsidR="00A507A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>կայիս դիմումով Ն</w:t>
            </w:r>
            <w:r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վիրառուները կրկին խնդրել են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իրենց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ընտանիքների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կողմից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զբաղեցրած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բնակելի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տարածքները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սեփականաշնորհել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իրենց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ընտանիքներին՝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պատճառաբանելով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,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որ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ԲԳՎ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>-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</w:t>
            </w:r>
            <w:r w:rsidR="00036B45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միջոցով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բնակարան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գնելու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համար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իրենց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տրամադվող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գումարի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չափը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չի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բավարարում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բնակարան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գնելու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համար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,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ուստի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37A9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խնդրել</w:t>
            </w:r>
            <w:r w:rsidR="00037A90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են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իրենց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ընտանիքների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կողմից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զբաղեցրած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բնակելի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տարածքները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օրենսդրությամբ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սահմանված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կարգով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սեփականաշնորհել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իրենց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ընտանիքներին</w:t>
            </w:r>
            <w:r w:rsidR="00DB41A9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:  </w:t>
            </w:r>
          </w:p>
          <w:p w:rsidR="00A01EB2" w:rsidRDefault="001D6127" w:rsidP="003E6470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line="360" w:lineRule="auto"/>
              <w:ind w:right="146" w:firstLine="459"/>
              <w:jc w:val="both"/>
              <w:rPr>
                <w:rFonts w:ascii="GHEA Grapalat" w:eastAsia="Calibri" w:hAnsi="GHEA Grapalat"/>
                <w:iCs/>
                <w:lang w:val="pt-BR"/>
              </w:rPr>
            </w:pPr>
            <w:r>
              <w:rPr>
                <w:rFonts w:ascii="GHEA Grapalat" w:eastAsia="Calibri" w:hAnsi="GHEA Grapalat" w:cs="Times New Roman"/>
                <w:iCs/>
                <w:lang w:val="hy-AM"/>
              </w:rPr>
              <w:t>Կ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 xml:space="preserve">ոմիտեի տնօրինության տակ գտնվող </w:t>
            </w:r>
            <w:r w:rsidR="007A4ABC">
              <w:rPr>
                <w:rFonts w:ascii="GHEA Grapalat" w:eastAsia="Calibri" w:hAnsi="GHEA Grapalat" w:cs="Times New Roman"/>
                <w:iCs/>
                <w:color w:val="000000"/>
              </w:rPr>
              <w:t>բնակելի</w:t>
            </w:r>
            <w:r w:rsidR="007A4ABC" w:rsidRPr="007A4ABC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 xml:space="preserve">տարածքների </w:t>
            </w:r>
            <w:r>
              <w:rPr>
                <w:rFonts w:ascii="GHEA Grapalat" w:eastAsia="Calibri" w:hAnsi="GHEA Grapalat" w:cs="Times New Roman"/>
                <w:iCs/>
                <w:color w:val="000000"/>
              </w:rPr>
              <w:t>մակերեսների</w:t>
            </w:r>
            <w:r w:rsidRPr="001D6127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</w:rPr>
              <w:t>մնացորդի</w:t>
            </w:r>
            <w:r w:rsidRPr="001D6127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</w:rPr>
              <w:t>գրանցմանը</w:t>
            </w:r>
            <w:r w:rsidRPr="001D6127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</w:rPr>
              <w:t>ուղղված</w:t>
            </w:r>
            <w:r w:rsidR="002C3A6D">
              <w:rPr>
                <w:rFonts w:ascii="GHEA Grapalat" w:eastAsia="Calibri" w:hAnsi="GHEA Grapalat" w:cs="Times New Roman"/>
                <w:iCs/>
                <w:color w:val="000000"/>
              </w:rPr>
              <w:t>՝</w:t>
            </w:r>
            <w:r w:rsidRPr="001D6127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>ճշգրտման</w:t>
            </w:r>
            <w:r w:rsidR="007A4ABC" w:rsidRPr="007A4ABC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 w:rsidR="007A4ABC">
              <w:rPr>
                <w:rFonts w:ascii="GHEA Grapalat" w:eastAsia="Calibri" w:hAnsi="GHEA Grapalat" w:cs="Times New Roman"/>
                <w:iCs/>
                <w:color w:val="000000"/>
              </w:rPr>
              <w:t>և</w:t>
            </w:r>
            <w:r w:rsidR="007A4ABC" w:rsidRPr="007A4ABC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 w:rsidR="007A4ABC">
              <w:rPr>
                <w:rFonts w:ascii="GHEA Grapalat" w:eastAsia="Calibri" w:hAnsi="GHEA Grapalat" w:cs="Times New Roman"/>
                <w:iCs/>
                <w:color w:val="000000"/>
              </w:rPr>
              <w:t>գրանցման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 xml:space="preserve"> աշխատանքների իրականացման արդյունքում հնարավոր են մակերեսների տարբերություններ, և </w:t>
            </w:r>
            <w:r w:rsidR="00543AB1">
              <w:rPr>
                <w:rFonts w:ascii="GHEA Grapalat" w:eastAsia="Calibri" w:hAnsi="GHEA Grapalat" w:cs="Times New Roman"/>
                <w:iCs/>
                <w:color w:val="000000"/>
              </w:rPr>
              <w:t>Որոշումների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 xml:space="preserve"> հավելված</w:t>
            </w:r>
            <w:r w:rsidR="00543AB1">
              <w:rPr>
                <w:rFonts w:ascii="GHEA Grapalat" w:eastAsia="Calibri" w:hAnsi="GHEA Grapalat" w:cs="Times New Roman"/>
                <w:iCs/>
                <w:color w:val="000000"/>
              </w:rPr>
              <w:t>ներ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>ի ցանկ</w:t>
            </w:r>
            <w:r w:rsidR="00543AB1">
              <w:rPr>
                <w:rFonts w:ascii="GHEA Grapalat" w:eastAsia="Calibri" w:hAnsi="GHEA Grapalat" w:cs="Times New Roman"/>
                <w:iCs/>
                <w:color w:val="000000"/>
              </w:rPr>
              <w:t>եր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>ով նշված</w:t>
            </w:r>
            <w:r w:rsidR="004A4358">
              <w:rPr>
                <w:rFonts w:ascii="GHEA Grapalat" w:eastAsia="Calibri" w:hAnsi="GHEA Grapalat" w:cs="Times New Roman"/>
                <w:iCs/>
                <w:color w:val="000000"/>
              </w:rPr>
              <w:t>՝</w:t>
            </w:r>
            <w:r w:rsidR="007A4ABC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 w:rsidR="004A4358"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>Կոմիտեի ենթակայության</w:t>
            </w:r>
            <w:r w:rsidR="004A4358" w:rsidRPr="004A4358"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հանրակացարաններ</w:t>
            </w:r>
            <w:r>
              <w:rPr>
                <w:rFonts w:ascii="GHEA Grapalat" w:eastAsia="Calibri" w:hAnsi="GHEA Grapalat" w:cs="Times New Roman"/>
                <w:iCs/>
                <w:lang w:val="hy-AM"/>
              </w:rPr>
              <w:t xml:space="preserve">ի </w:t>
            </w:r>
            <w:r w:rsidR="004A4358">
              <w:rPr>
                <w:rFonts w:ascii="GHEA Grapalat" w:eastAsia="Calibri" w:hAnsi="GHEA Grapalat" w:cs="Times New Roman"/>
                <w:iCs/>
              </w:rPr>
              <w:t>համապատասխան</w:t>
            </w:r>
            <w:r>
              <w:rPr>
                <w:rFonts w:ascii="GHEA Grapalat" w:eastAsia="Calibri" w:hAnsi="GHEA Grapalat" w:cs="Times New Roman"/>
                <w:iCs/>
                <w:lang w:val="hy-AM"/>
              </w:rPr>
              <w:t xml:space="preserve"> սենյակներում բնակվող 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 xml:space="preserve">քաղաքացիների հետ պայմանագիր կնքելիս առաջարկվում է </w:t>
            </w:r>
            <w:r w:rsidR="002C3A6D"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>Ն</w:t>
            </w:r>
            <w:r>
              <w:rPr>
                <w:rFonts w:ascii="GHEA Grapalat" w:eastAsia="Calibri" w:hAnsi="GHEA Grapalat" w:cs="Times New Roman"/>
                <w:iCs/>
                <w:color w:val="000000"/>
                <w:lang w:val="hy-AM"/>
              </w:rPr>
              <w:t xml:space="preserve">ախագծում ներառել դրույթ՝ </w:t>
            </w:r>
            <w:r w:rsidR="00A01EB2" w:rsidRPr="007A3130">
              <w:rPr>
                <w:rFonts w:ascii="GHEA Grapalat" w:eastAsia="Calibri" w:hAnsi="GHEA Grapalat"/>
                <w:iCs/>
                <w:lang w:val="fr-FR"/>
              </w:rPr>
              <w:t>ցանկով նշված մակերես</w:t>
            </w:r>
            <w:r w:rsidR="00A01EB2" w:rsidRPr="007A3130">
              <w:rPr>
                <w:rFonts w:ascii="GHEA Grapalat" w:eastAsia="Calibri" w:hAnsi="GHEA Grapalat"/>
                <w:iCs/>
                <w:lang w:val="hy-AM"/>
              </w:rPr>
              <w:t>ներ</w:t>
            </w:r>
            <w:r w:rsidR="00A01EB2" w:rsidRPr="007A3130">
              <w:rPr>
                <w:rFonts w:ascii="GHEA Grapalat" w:eastAsia="Calibri" w:hAnsi="GHEA Grapalat"/>
                <w:iCs/>
                <w:lang w:val="fr-FR"/>
              </w:rPr>
              <w:t>ի տարբերություն առաջանալու դեպքում՝ հիմք ընդունել նշված հասցեի սահմանված կարգով գրանցված համապատասխան վկայականի հատակագծի մակերեսը</w:t>
            </w:r>
            <w:r w:rsidR="00A01EB2" w:rsidRPr="00A01EB2">
              <w:rPr>
                <w:rFonts w:ascii="GHEA Grapalat" w:eastAsia="Calibri" w:hAnsi="GHEA Grapalat"/>
                <w:iCs/>
                <w:lang w:val="pt-BR"/>
              </w:rPr>
              <w:t>:</w:t>
            </w:r>
          </w:p>
          <w:p w:rsidR="00CD46E7" w:rsidRPr="00CD46E7" w:rsidRDefault="00CD46E7" w:rsidP="003E6470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line="360" w:lineRule="auto"/>
              <w:ind w:right="146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lang w:val="pt-BR"/>
              </w:rPr>
            </w:pPr>
            <w:r>
              <w:rPr>
                <w:rFonts w:ascii="GHEA Grapalat" w:eastAsia="Calibri" w:hAnsi="GHEA Grapalat"/>
                <w:iCs/>
              </w:rPr>
              <w:t>Նախագիծը</w:t>
            </w:r>
            <w:r w:rsidRPr="00CD46E7">
              <w:rPr>
                <w:rFonts w:ascii="GHEA Grapalat" w:eastAsia="Calibri" w:hAnsi="GHEA Grapalat"/>
                <w:iCs/>
                <w:lang w:val="pt-BR"/>
              </w:rPr>
              <w:t xml:space="preserve"> </w:t>
            </w:r>
            <w:r>
              <w:rPr>
                <w:rFonts w:ascii="GHEA Grapalat" w:eastAsia="Calibri" w:hAnsi="GHEA Grapalat"/>
                <w:iCs/>
              </w:rPr>
              <w:t>համաձայնեցվել</w:t>
            </w:r>
            <w:r w:rsidRPr="00CD46E7">
              <w:rPr>
                <w:rFonts w:ascii="GHEA Grapalat" w:eastAsia="Calibri" w:hAnsi="GHEA Grapalat"/>
                <w:iCs/>
                <w:lang w:val="pt-BR"/>
              </w:rPr>
              <w:t xml:space="preserve"> </w:t>
            </w:r>
            <w:r>
              <w:rPr>
                <w:rFonts w:ascii="GHEA Grapalat" w:eastAsia="Calibri" w:hAnsi="GHEA Grapalat"/>
                <w:iCs/>
              </w:rPr>
              <w:t>է</w:t>
            </w:r>
            <w:r w:rsidRPr="00CD46E7">
              <w:rPr>
                <w:rFonts w:ascii="GHEA Grapalat" w:eastAsia="Calibri" w:hAnsi="GHEA Grapalat"/>
                <w:iCs/>
                <w:lang w:val="pt-BR"/>
              </w:rPr>
              <w:t xml:space="preserve"> </w:t>
            </w:r>
            <w:r>
              <w:rPr>
                <w:rFonts w:ascii="GHEA Grapalat" w:eastAsia="Calibri" w:hAnsi="GHEA Grapalat"/>
                <w:iCs/>
              </w:rPr>
              <w:t>պետական</w:t>
            </w:r>
            <w:r w:rsidRPr="00CD46E7">
              <w:rPr>
                <w:rFonts w:ascii="GHEA Grapalat" w:eastAsia="Calibri" w:hAnsi="GHEA Grapalat"/>
                <w:iCs/>
                <w:lang w:val="pt-BR"/>
              </w:rPr>
              <w:t xml:space="preserve"> </w:t>
            </w:r>
            <w:r>
              <w:rPr>
                <w:rFonts w:ascii="GHEA Grapalat" w:eastAsia="Calibri" w:hAnsi="GHEA Grapalat"/>
                <w:iCs/>
              </w:rPr>
              <w:t>շահագրգիռ</w:t>
            </w:r>
            <w:r w:rsidRPr="00CD46E7">
              <w:rPr>
                <w:rFonts w:ascii="GHEA Grapalat" w:eastAsia="Calibri" w:hAnsi="GHEA Grapalat"/>
                <w:iCs/>
                <w:lang w:val="pt-BR"/>
              </w:rPr>
              <w:t xml:space="preserve"> </w:t>
            </w:r>
            <w:r>
              <w:rPr>
                <w:rFonts w:ascii="GHEA Grapalat" w:eastAsia="Calibri" w:hAnsi="GHEA Grapalat"/>
                <w:iCs/>
              </w:rPr>
              <w:t>մարմինների</w:t>
            </w:r>
            <w:r w:rsidRPr="00CD46E7">
              <w:rPr>
                <w:rFonts w:ascii="GHEA Grapalat" w:eastAsia="Calibri" w:hAnsi="GHEA Grapalat"/>
                <w:iCs/>
                <w:lang w:val="pt-BR"/>
              </w:rPr>
              <w:t xml:space="preserve"> </w:t>
            </w:r>
            <w:r>
              <w:rPr>
                <w:rFonts w:ascii="GHEA Grapalat" w:eastAsia="Calibri" w:hAnsi="GHEA Grapalat"/>
                <w:iCs/>
              </w:rPr>
              <w:t>հետ</w:t>
            </w:r>
            <w:r w:rsidRPr="00CD46E7">
              <w:rPr>
                <w:rFonts w:ascii="GHEA Grapalat" w:eastAsia="Calibri" w:hAnsi="GHEA Grapalat"/>
                <w:iCs/>
                <w:lang w:val="pt-BR"/>
              </w:rPr>
              <w:t>:</w:t>
            </w:r>
            <w:bookmarkStart w:id="0" w:name="_GoBack"/>
            <w:bookmarkEnd w:id="0"/>
          </w:p>
          <w:p w:rsidR="008663FB" w:rsidRPr="0052196E" w:rsidRDefault="003719A2" w:rsidP="0079220C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3E6470">
              <w:rPr>
                <w:rFonts w:ascii="GHEA Grapalat" w:hAnsi="GHEA Grapalat"/>
                <w:iCs/>
                <w:color w:val="000000" w:themeColor="text1"/>
                <w:lang w:val="hy-AM"/>
              </w:rPr>
              <w:t>Ելնելով</w:t>
            </w:r>
            <w:r w:rsidRPr="003719A2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Pr="003E6470">
              <w:rPr>
                <w:rFonts w:ascii="GHEA Grapalat" w:hAnsi="GHEA Grapalat"/>
                <w:iCs/>
                <w:color w:val="000000" w:themeColor="text1"/>
                <w:lang w:val="hy-AM"/>
              </w:rPr>
              <w:t>վերոգրյալից՝</w:t>
            </w:r>
            <w:r w:rsidRPr="003719A2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C82E2B" w:rsidRPr="003E6470">
              <w:rPr>
                <w:rFonts w:ascii="GHEA Grapalat" w:hAnsi="GHEA Grapalat"/>
                <w:iCs/>
                <w:color w:val="000000" w:themeColor="text1"/>
                <w:lang w:val="hy-AM"/>
              </w:rPr>
              <w:t>Նախագծով</w:t>
            </w:r>
            <w:r w:rsidR="00C82E2B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C82E2B" w:rsidRPr="003E6470">
              <w:rPr>
                <w:rFonts w:ascii="GHEA Grapalat" w:hAnsi="GHEA Grapalat"/>
                <w:iCs/>
                <w:color w:val="000000" w:themeColor="text1"/>
                <w:lang w:val="hy-AM"/>
              </w:rPr>
              <w:t>առաջարկվում</w:t>
            </w:r>
            <w:r w:rsidR="00C82E2B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Pr="003E6470">
              <w:rPr>
                <w:rFonts w:ascii="GHEA Grapalat" w:hAnsi="GHEA Grapalat"/>
                <w:iCs/>
                <w:color w:val="000000" w:themeColor="text1"/>
                <w:lang w:val="hy-AM"/>
              </w:rPr>
              <w:t>է</w:t>
            </w:r>
            <w:r w:rsidR="00C82E2B" w:rsidRPr="0052196E">
              <w:rPr>
                <w:rFonts w:ascii="GHEA Grapalat" w:hAnsi="GHEA Grapalat"/>
                <w:b/>
                <w:iCs/>
                <w:color w:val="000000" w:themeColor="text1"/>
                <w:lang w:val="pt-BR"/>
              </w:rPr>
              <w:t xml:space="preserve"> </w:t>
            </w:r>
            <w:r w:rsidR="00690D44" w:rsidRPr="003E6470">
              <w:rPr>
                <w:rFonts w:ascii="GHEA Grapalat" w:hAnsi="GHEA Grapalat"/>
                <w:iCs/>
                <w:color w:val="000000" w:themeColor="text1"/>
                <w:lang w:val="hy-AM"/>
              </w:rPr>
              <w:t>Որոշումներով</w:t>
            </w:r>
            <w:r w:rsidR="00690D44" w:rsidRPr="0052196E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90D44" w:rsidRPr="003E6470">
              <w:rPr>
                <w:rFonts w:ascii="GHEA Grapalat" w:hAnsi="GHEA Grapalat"/>
                <w:iCs/>
                <w:color w:val="000000" w:themeColor="text1"/>
                <w:lang w:val="hy-AM"/>
              </w:rPr>
              <w:t>հաստատված</w:t>
            </w:r>
            <w:r w:rsidR="00690D44" w:rsidRPr="0052196E">
              <w:rPr>
                <w:rFonts w:ascii="GHEA Grapalat" w:hAnsi="GHEA Grapalat"/>
                <w:b/>
                <w:iCs/>
                <w:color w:val="000000" w:themeColor="text1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Նվիրառուների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հետ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օրենսդրությամբ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սահմանված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կարգով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նվիրատվության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պայմանգիր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կնքելու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հնարավորության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համար</w:t>
            </w:r>
            <w:r w:rsidR="00807C4C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՝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162D12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Որոշումների</w:t>
            </w:r>
            <w:r w:rsidR="00162D12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9561D6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>4-</w:t>
            </w:r>
            <w:r w:rsidR="009561D6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րդ</w:t>
            </w:r>
            <w:r w:rsidR="009561D6" w:rsidRPr="0052196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9561D6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կետ</w:t>
            </w:r>
            <w:r w:rsidR="00D0768C" w:rsidRPr="00D0768C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եր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ը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79220C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համապատասխան</w:t>
            </w:r>
            <w:r w:rsidR="0079220C" w:rsidRPr="00671EB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աբար</w:t>
            </w:r>
            <w:r w:rsidR="0079220C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շարադրել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07C4C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Նախագծով</w:t>
            </w:r>
            <w:r w:rsidR="00807C4C" w:rsidRPr="00807C4C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807C4C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ներկայացված</w:t>
            </w:r>
            <w:r w:rsidR="00807C4C" w:rsidRPr="00807C4C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խմբագրությամբ՝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փոփոխելով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նվիրատվության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պայմանգիր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կնքելու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համար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նախկինում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սահմանված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 xml:space="preserve"> </w:t>
            </w:r>
            <w:r w:rsidR="000A1C84" w:rsidRPr="003E647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ժամկետը</w:t>
            </w:r>
            <w:r w:rsidR="000A1C84" w:rsidRPr="000A1C84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pt-BR"/>
              </w:rPr>
              <w:t>:</w:t>
            </w:r>
          </w:p>
        </w:tc>
      </w:tr>
      <w:tr w:rsidR="008663FB" w:rsidRPr="0052196E" w:rsidTr="008D471A">
        <w:trPr>
          <w:trHeight w:val="36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3719A2" w:rsidRDefault="008663FB" w:rsidP="008D47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lastRenderedPageBreak/>
              <w:t>3.</w:t>
            </w:r>
          </w:p>
          <w:p w:rsidR="008663FB" w:rsidRPr="0052196E" w:rsidRDefault="008663FB" w:rsidP="008D471A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74EB5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52196E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Տվյալ բնագավառում իրականացվող քաղաքականությունը </w:t>
            </w:r>
          </w:p>
        </w:tc>
      </w:tr>
      <w:tr w:rsidR="008663FB" w:rsidRPr="00CD46E7" w:rsidTr="008D471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52196E" w:rsidRDefault="008663FB" w:rsidP="008D471A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74EB5">
            <w:pPr>
              <w:spacing w:line="360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>Սոցիալական և կենցաղային խնդիրների լուծումը։</w:t>
            </w:r>
          </w:p>
        </w:tc>
      </w:tr>
      <w:tr w:rsidR="008663FB" w:rsidRPr="0052196E" w:rsidTr="008D471A">
        <w:trPr>
          <w:trHeight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8D47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>4.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74EB5">
            <w:pPr>
              <w:spacing w:line="360" w:lineRule="auto"/>
              <w:ind w:left="96" w:firstLine="287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Կարգավորման նպատակը և բնույթը </w:t>
            </w:r>
          </w:p>
        </w:tc>
      </w:tr>
      <w:tr w:rsidR="008663FB" w:rsidRPr="00CD46E7" w:rsidTr="008D471A">
        <w:trPr>
          <w:trHeight w:val="41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52196E" w:rsidRDefault="008663FB" w:rsidP="008D471A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74EB5">
            <w:pPr>
              <w:spacing w:line="360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en-US"/>
              </w:rPr>
              <w:t>Բնակելի</w:t>
            </w: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52196E">
              <w:rPr>
                <w:rFonts w:ascii="GHEA Grapalat" w:hAnsi="GHEA Grapalat"/>
                <w:color w:val="000000" w:themeColor="text1"/>
                <w:lang w:val="en-US"/>
              </w:rPr>
              <w:t>տարածքների</w:t>
            </w: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52196E">
              <w:rPr>
                <w:rFonts w:ascii="GHEA Grapalat" w:hAnsi="GHEA Grapalat"/>
                <w:color w:val="000000" w:themeColor="text1"/>
                <w:lang w:val="en-US"/>
              </w:rPr>
              <w:t>նվիրատվության</w:t>
            </w: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52196E">
              <w:rPr>
                <w:rFonts w:ascii="GHEA Grapalat" w:hAnsi="GHEA Grapalat"/>
                <w:color w:val="000000" w:themeColor="text1"/>
                <w:lang w:val="en-US"/>
              </w:rPr>
              <w:t>գործընթացի</w:t>
            </w: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52196E">
              <w:rPr>
                <w:rFonts w:ascii="GHEA Grapalat" w:hAnsi="GHEA Grapalat"/>
                <w:color w:val="000000" w:themeColor="text1"/>
              </w:rPr>
              <w:t>ապահովում</w:t>
            </w: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>:</w:t>
            </w:r>
            <w:r w:rsidRPr="0052196E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8663FB" w:rsidRPr="00CD46E7" w:rsidTr="008D471A">
        <w:trPr>
          <w:trHeight w:val="2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8D47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>5.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74EB5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b/>
                <w:color w:val="000000" w:themeColor="text1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8663FB" w:rsidRPr="00CD46E7" w:rsidTr="008D471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52196E" w:rsidRDefault="008663FB" w:rsidP="008D471A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74EB5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Նախագիծը մշակվել է Պետական գույքի կառավարման կոմիտեի կողմից: </w:t>
            </w:r>
          </w:p>
        </w:tc>
      </w:tr>
      <w:tr w:rsidR="008663FB" w:rsidRPr="0052196E" w:rsidTr="008D471A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8D47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>6.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74EB5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b/>
                <w:color w:val="000000" w:themeColor="text1"/>
                <w:lang w:val="pt-BR"/>
              </w:rPr>
              <w:t>Ակնկալվող արդյունքը</w:t>
            </w:r>
          </w:p>
        </w:tc>
      </w:tr>
      <w:tr w:rsidR="008663FB" w:rsidRPr="0052196E" w:rsidTr="008D471A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52196E" w:rsidRDefault="008663FB" w:rsidP="008D471A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52196E" w:rsidRDefault="008663FB" w:rsidP="00674EB5">
            <w:pPr>
              <w:spacing w:line="360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52196E">
              <w:rPr>
                <w:rFonts w:ascii="GHEA Grapalat" w:hAnsi="GHEA Grapalat"/>
                <w:color w:val="000000" w:themeColor="text1"/>
                <w:lang w:val="pt-BR"/>
              </w:rPr>
              <w:t xml:space="preserve">Բնակչության բնակարանային խնդիրների լուծումը: </w:t>
            </w:r>
          </w:p>
        </w:tc>
      </w:tr>
      <w:tr w:rsidR="009C7CE3" w:rsidRPr="0052196E" w:rsidTr="00925102">
        <w:trPr>
          <w:trHeight w:val="138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E3" w:rsidRPr="0052196E" w:rsidRDefault="009C7CE3" w:rsidP="00925102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  <w:p w:rsidR="009C7CE3" w:rsidRPr="0052196E" w:rsidRDefault="009C7CE3" w:rsidP="00925102">
            <w:pPr>
              <w:spacing w:line="360" w:lineRule="auto"/>
              <w:rPr>
                <w:rFonts w:ascii="GHEA Grapalat" w:hAnsi="GHEA Grapalat"/>
              </w:rPr>
            </w:pPr>
            <w:r w:rsidRPr="0052196E">
              <w:rPr>
                <w:rFonts w:ascii="GHEA Grapalat" w:hAnsi="GHEA Grapalat"/>
              </w:rPr>
              <w:t>7.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E3" w:rsidRPr="0052196E" w:rsidRDefault="009C7CE3" w:rsidP="00AC5CF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9C7CE3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ռազմավարություններ: </w:t>
            </w:r>
          </w:p>
        </w:tc>
      </w:tr>
      <w:tr w:rsidR="009C7CE3" w:rsidRPr="00CD46E7" w:rsidTr="009C7CE3">
        <w:trPr>
          <w:trHeight w:val="144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E3" w:rsidRPr="0052196E" w:rsidRDefault="009C7CE3" w:rsidP="00B9796C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E3" w:rsidRPr="0052196E" w:rsidRDefault="009C7CE3" w:rsidP="00B9796C">
            <w:pPr>
              <w:spacing w:line="360" w:lineRule="auto"/>
              <w:ind w:firstLine="283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9C7CE3">
              <w:rPr>
                <w:rFonts w:ascii="GHEA Grapalat" w:hAnsi="GHEA Grapalat"/>
                <w:color w:val="000000" w:themeColor="text1"/>
                <w:lang w:val="pt-BR"/>
              </w:rPr>
              <w:t>Նախագիծը բխում է ՀՀ կառավարության 2021 թվականի նոյեմբերի 18-ի Հայաստանի Հանրապետության կառավարության</w:t>
            </w:r>
            <w:r w:rsidRPr="009C7CE3">
              <w:rPr>
                <w:rFonts w:ascii="Calibri" w:hAnsi="Calibri" w:cs="Calibri"/>
                <w:color w:val="000000" w:themeColor="text1"/>
                <w:lang w:val="pt-BR"/>
              </w:rPr>
              <w:t> </w:t>
            </w:r>
            <w:r w:rsidRPr="009C7CE3">
              <w:rPr>
                <w:rFonts w:ascii="GHEA Grapalat" w:hAnsi="GHEA Grapalat"/>
                <w:color w:val="000000" w:themeColor="text1"/>
                <w:lang w:val="pt-BR"/>
              </w:rPr>
              <w:t>2021-2026</w:t>
            </w:r>
            <w:r w:rsidRPr="009C7CE3">
              <w:rPr>
                <w:rFonts w:ascii="Calibri" w:hAnsi="Calibri" w:cs="Calibri"/>
                <w:color w:val="000000" w:themeColor="text1"/>
                <w:lang w:val="pt-BR"/>
              </w:rPr>
              <w:t> </w:t>
            </w:r>
            <w:r w:rsidRPr="009C7CE3">
              <w:rPr>
                <w:rFonts w:ascii="GHEA Grapalat" w:hAnsi="GHEA Grapalat"/>
                <w:color w:val="000000" w:themeColor="text1"/>
                <w:lang w:val="pt-BR"/>
              </w:rPr>
              <w:t>թվականների գործունեության միջոցառումների ծրագիրը հաստատելու մասին թիվ 1902-Լ որոշման 97-րդ կետի պահանջներից՝ բնակչության սոցիալ-տնտեսական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ավարտում։</w:t>
            </w:r>
          </w:p>
        </w:tc>
      </w:tr>
    </w:tbl>
    <w:p w:rsidR="00A40AB8" w:rsidRPr="0052196E" w:rsidRDefault="00A40AB8">
      <w:pPr>
        <w:rPr>
          <w:rFonts w:ascii="GHEA Grapalat" w:hAnsi="GHEA Grapalat"/>
          <w:lang w:val="pt-BR"/>
        </w:rPr>
      </w:pPr>
    </w:p>
    <w:sectPr w:rsidR="00A40AB8" w:rsidRPr="0052196E" w:rsidSect="007B2AB6">
      <w:pgSz w:w="11906" w:h="16838"/>
      <w:pgMar w:top="634" w:right="850" w:bottom="709" w:left="80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FD1"/>
    <w:rsid w:val="000127D2"/>
    <w:rsid w:val="00036B45"/>
    <w:rsid w:val="00037A90"/>
    <w:rsid w:val="00086934"/>
    <w:rsid w:val="000A06D2"/>
    <w:rsid w:val="000A1C84"/>
    <w:rsid w:val="000D4C23"/>
    <w:rsid w:val="000E3F09"/>
    <w:rsid w:val="00105D78"/>
    <w:rsid w:val="0010781D"/>
    <w:rsid w:val="00127AF2"/>
    <w:rsid w:val="00155757"/>
    <w:rsid w:val="00162D12"/>
    <w:rsid w:val="00171D50"/>
    <w:rsid w:val="0019095A"/>
    <w:rsid w:val="001D6127"/>
    <w:rsid w:val="00250273"/>
    <w:rsid w:val="00262252"/>
    <w:rsid w:val="00267C25"/>
    <w:rsid w:val="002743FF"/>
    <w:rsid w:val="00277891"/>
    <w:rsid w:val="00283A61"/>
    <w:rsid w:val="0029491F"/>
    <w:rsid w:val="002C3A6D"/>
    <w:rsid w:val="002D777B"/>
    <w:rsid w:val="002E3D40"/>
    <w:rsid w:val="002F3EE5"/>
    <w:rsid w:val="0033042D"/>
    <w:rsid w:val="00333DEC"/>
    <w:rsid w:val="0034023B"/>
    <w:rsid w:val="00340A74"/>
    <w:rsid w:val="003719A2"/>
    <w:rsid w:val="00372D4F"/>
    <w:rsid w:val="00392A21"/>
    <w:rsid w:val="00392C70"/>
    <w:rsid w:val="003C252E"/>
    <w:rsid w:val="003E383C"/>
    <w:rsid w:val="003E6470"/>
    <w:rsid w:val="004260C4"/>
    <w:rsid w:val="0043716E"/>
    <w:rsid w:val="00442819"/>
    <w:rsid w:val="00447437"/>
    <w:rsid w:val="00451E5E"/>
    <w:rsid w:val="00484921"/>
    <w:rsid w:val="004877D7"/>
    <w:rsid w:val="004A142F"/>
    <w:rsid w:val="004A4358"/>
    <w:rsid w:val="004C7223"/>
    <w:rsid w:val="004E44BA"/>
    <w:rsid w:val="0052196E"/>
    <w:rsid w:val="005323D8"/>
    <w:rsid w:val="005368C5"/>
    <w:rsid w:val="00543AB1"/>
    <w:rsid w:val="005B797B"/>
    <w:rsid w:val="005E3885"/>
    <w:rsid w:val="005E7DD5"/>
    <w:rsid w:val="005F54DE"/>
    <w:rsid w:val="00631567"/>
    <w:rsid w:val="00652082"/>
    <w:rsid w:val="00671EB8"/>
    <w:rsid w:val="006739A5"/>
    <w:rsid w:val="00674EB5"/>
    <w:rsid w:val="00690D44"/>
    <w:rsid w:val="006A3994"/>
    <w:rsid w:val="006D4731"/>
    <w:rsid w:val="006E363F"/>
    <w:rsid w:val="007215BE"/>
    <w:rsid w:val="00725F21"/>
    <w:rsid w:val="00725F3C"/>
    <w:rsid w:val="00761097"/>
    <w:rsid w:val="0079220C"/>
    <w:rsid w:val="007A4ABC"/>
    <w:rsid w:val="007B2AB6"/>
    <w:rsid w:val="007D27F3"/>
    <w:rsid w:val="00801A08"/>
    <w:rsid w:val="00807C4C"/>
    <w:rsid w:val="00846A22"/>
    <w:rsid w:val="00854EAC"/>
    <w:rsid w:val="008663FB"/>
    <w:rsid w:val="00866AB7"/>
    <w:rsid w:val="008A2F93"/>
    <w:rsid w:val="008A609A"/>
    <w:rsid w:val="008B729C"/>
    <w:rsid w:val="00920299"/>
    <w:rsid w:val="009214BE"/>
    <w:rsid w:val="00925102"/>
    <w:rsid w:val="009460AC"/>
    <w:rsid w:val="009561D6"/>
    <w:rsid w:val="009919C2"/>
    <w:rsid w:val="009B5DEB"/>
    <w:rsid w:val="009C005B"/>
    <w:rsid w:val="009C7CE3"/>
    <w:rsid w:val="009F7B9B"/>
    <w:rsid w:val="00A01EB2"/>
    <w:rsid w:val="00A40AB8"/>
    <w:rsid w:val="00A507A0"/>
    <w:rsid w:val="00A83DE2"/>
    <w:rsid w:val="00AB304E"/>
    <w:rsid w:val="00AC5726"/>
    <w:rsid w:val="00AC5CFA"/>
    <w:rsid w:val="00AF4FD1"/>
    <w:rsid w:val="00AF73B3"/>
    <w:rsid w:val="00B310E3"/>
    <w:rsid w:val="00B4589F"/>
    <w:rsid w:val="00B70B12"/>
    <w:rsid w:val="00B83AC5"/>
    <w:rsid w:val="00B95EBF"/>
    <w:rsid w:val="00B9796C"/>
    <w:rsid w:val="00BA1651"/>
    <w:rsid w:val="00BB3FD6"/>
    <w:rsid w:val="00BE419C"/>
    <w:rsid w:val="00C03624"/>
    <w:rsid w:val="00C14971"/>
    <w:rsid w:val="00C2491F"/>
    <w:rsid w:val="00C40910"/>
    <w:rsid w:val="00C45833"/>
    <w:rsid w:val="00C82E2B"/>
    <w:rsid w:val="00CB04A0"/>
    <w:rsid w:val="00CD46E7"/>
    <w:rsid w:val="00CF21A5"/>
    <w:rsid w:val="00D0768C"/>
    <w:rsid w:val="00D10A0A"/>
    <w:rsid w:val="00D72737"/>
    <w:rsid w:val="00DA617F"/>
    <w:rsid w:val="00DB41A9"/>
    <w:rsid w:val="00DC3624"/>
    <w:rsid w:val="00DF035B"/>
    <w:rsid w:val="00DF13E2"/>
    <w:rsid w:val="00E42DA6"/>
    <w:rsid w:val="00EB36A7"/>
    <w:rsid w:val="00ED1CF9"/>
    <w:rsid w:val="00F1772B"/>
    <w:rsid w:val="00F251C4"/>
    <w:rsid w:val="00F37459"/>
    <w:rsid w:val="00F60DF6"/>
    <w:rsid w:val="00F67E22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8F54A"/>
  <w15:chartTrackingRefBased/>
  <w15:docId w15:val="{02AE2D95-F082-467D-A56F-4146418E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3FB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63F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40A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https://mul2-spm.gov.am/tasks/442821/oneclick?token=dca3b182d2d38fd517cbf9273145884f</cp:keywords>
  <dc:description/>
  <cp:lastModifiedBy>Naira Manukyan</cp:lastModifiedBy>
  <cp:revision>167</cp:revision>
  <dcterms:created xsi:type="dcterms:W3CDTF">2024-08-29T06:00:00Z</dcterms:created>
  <dcterms:modified xsi:type="dcterms:W3CDTF">2024-11-26T08:03:00Z</dcterms:modified>
</cp:coreProperties>
</file>