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01784" w14:textId="3C61EFE8" w:rsidR="005F3E63" w:rsidRPr="00A3695C" w:rsidRDefault="005F3E63" w:rsidP="005F3E63">
      <w:pPr>
        <w:pStyle w:val="BodyText"/>
        <w:tabs>
          <w:tab w:val="left" w:pos="14570"/>
        </w:tabs>
        <w:ind w:left="1080" w:right="895" w:hanging="180"/>
        <w:rPr>
          <w:rFonts w:ascii="GHEA Grapalat" w:hAnsi="GHEA Grapalat"/>
          <w:b/>
          <w:bCs/>
        </w:rPr>
      </w:pPr>
      <w:r w:rsidRPr="00A3695C">
        <w:rPr>
          <w:rFonts w:ascii="GHEA Grapalat" w:hAnsi="GHEA Grapalat"/>
          <w:b/>
          <w:bCs/>
        </w:rPr>
        <w:t>Ա Մ Փ Ո Փ Ա Թ Ե Ր Թ</w:t>
      </w:r>
    </w:p>
    <w:p w14:paraId="071DE219" w14:textId="77777777" w:rsidR="000C768A" w:rsidRPr="00A3695C" w:rsidRDefault="000C768A" w:rsidP="005F3E63">
      <w:pPr>
        <w:pStyle w:val="BodyText"/>
        <w:tabs>
          <w:tab w:val="left" w:pos="14570"/>
        </w:tabs>
        <w:ind w:left="1080" w:right="895" w:hanging="180"/>
        <w:rPr>
          <w:rFonts w:ascii="GHEA Grapalat" w:hAnsi="GHEA Grapalat"/>
          <w:b/>
        </w:rPr>
      </w:pPr>
    </w:p>
    <w:p w14:paraId="0998AE46" w14:textId="5CC2A426" w:rsidR="00335693" w:rsidRDefault="00E21690" w:rsidP="0033569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E21690">
        <w:rPr>
          <w:rFonts w:ascii="GHEA Grapalat" w:eastAsia="Times New Roman" w:hAnsi="GHEA Grapalat" w:cs="Times New Roman"/>
          <w:color w:val="000000"/>
          <w:sz w:val="24"/>
          <w:szCs w:val="24"/>
        </w:rPr>
        <w:t>«Տափի բերդ» պատմամշակութային արգելոց ստեղծելու, «Տափի բերդ» պատմամշակութային արգելոց մասնաճյուղ ստեղծելու և Հայաստանի Հանրապետության կառավարության 2003 թվականի մարտի 7-ի N 312-Ն որոշման մեջ լրացում կատարելու մասին» ՀՀ կառավարության որոշման նախագծի</w:t>
      </w:r>
      <w:r>
        <w:rPr>
          <w:rFonts w:ascii="GHEA Grapalat" w:eastAsia="Times New Roman" w:hAnsi="GHEA Grapalat" w:cs="Times New Roman"/>
          <w:color w:val="000000"/>
          <w:sz w:val="24"/>
          <w:szCs w:val="24"/>
        </w:rPr>
        <w:t xml:space="preserve"> </w:t>
      </w:r>
    </w:p>
    <w:p w14:paraId="17B8A654" w14:textId="77777777" w:rsidR="00BA63ED" w:rsidRPr="003B7D22" w:rsidRDefault="00BA63ED" w:rsidP="00335693">
      <w:pPr>
        <w:shd w:val="clear" w:color="auto" w:fill="FFFFFF"/>
        <w:spacing w:after="0" w:line="240" w:lineRule="auto"/>
        <w:ind w:firstLine="375"/>
        <w:jc w:val="center"/>
        <w:rPr>
          <w:rFonts w:ascii="GHEA Grapalat" w:eastAsia="Times New Roman" w:hAnsi="GHEA Grapalat" w:cs="Times New Roman"/>
          <w:color w:val="000000"/>
          <w:sz w:val="24"/>
          <w:szCs w:val="24"/>
        </w:rPr>
      </w:pPr>
    </w:p>
    <w:tbl>
      <w:tblPr>
        <w:tblW w:w="1041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63"/>
        <w:gridCol w:w="20"/>
        <w:gridCol w:w="15"/>
        <w:gridCol w:w="3302"/>
        <w:gridCol w:w="15"/>
      </w:tblGrid>
      <w:tr w:rsidR="00677293" w:rsidRPr="00CE61E0" w14:paraId="47ADD152" w14:textId="77777777" w:rsidTr="00AF657A">
        <w:trPr>
          <w:gridAfter w:val="1"/>
          <w:wAfter w:w="15" w:type="dxa"/>
          <w:tblCellSpacing w:w="0" w:type="dxa"/>
          <w:jc w:val="center"/>
        </w:trPr>
        <w:tc>
          <w:tcPr>
            <w:tcW w:w="7083" w:type="dxa"/>
            <w:gridSpan w:val="2"/>
            <w:tcBorders>
              <w:top w:val="outset" w:sz="6" w:space="0" w:color="auto"/>
              <w:left w:val="outset" w:sz="6" w:space="0" w:color="auto"/>
              <w:bottom w:val="outset" w:sz="6" w:space="0" w:color="auto"/>
              <w:right w:val="outset" w:sz="6" w:space="0" w:color="auto"/>
            </w:tcBorders>
            <w:shd w:val="clear" w:color="auto" w:fill="D0D0D0"/>
          </w:tcPr>
          <w:p w14:paraId="75F88513" w14:textId="33E59F77" w:rsidR="00677293" w:rsidRPr="00C200B9" w:rsidRDefault="001B0351" w:rsidP="00494E0D">
            <w:pPr>
              <w:spacing w:before="100" w:beforeAutospacing="1" w:after="100" w:afterAutospacing="1" w:line="240" w:lineRule="auto"/>
              <w:ind w:right="165"/>
              <w:jc w:val="center"/>
              <w:rPr>
                <w:rFonts w:ascii="GHEA Grapalat" w:eastAsia="Times New Roman" w:hAnsi="GHEA Grapalat" w:cs="Times New Roman"/>
                <w:color w:val="000000"/>
                <w:sz w:val="24"/>
                <w:szCs w:val="24"/>
                <w:highlight w:val="yellow"/>
              </w:rPr>
            </w:pPr>
            <w:r w:rsidRPr="001B0351">
              <w:rPr>
                <w:rFonts w:ascii="GHEA Grapalat" w:eastAsia="Times New Roman" w:hAnsi="GHEA Grapalat" w:cs="Times New Roman"/>
                <w:color w:val="000000"/>
                <w:sz w:val="24"/>
                <w:szCs w:val="24"/>
              </w:rPr>
              <w:t>ՀՀ կադաստրի կոմիտե</w:t>
            </w: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tcPr>
          <w:p w14:paraId="4C62DC2F" w14:textId="77777777" w:rsidR="00373A63" w:rsidRDefault="00E21690" w:rsidP="00677293">
            <w:pPr>
              <w:spacing w:after="0" w:line="240" w:lineRule="auto"/>
              <w:jc w:val="center"/>
              <w:rPr>
                <w:rFonts w:ascii="GHEA Grapalat" w:eastAsia="Times New Roman" w:hAnsi="GHEA Grapalat" w:cs="Times New Roman"/>
                <w:color w:val="000000"/>
                <w:sz w:val="24"/>
                <w:szCs w:val="24"/>
              </w:rPr>
            </w:pPr>
            <w:r w:rsidRPr="00E21690">
              <w:rPr>
                <w:rFonts w:ascii="GHEA Grapalat" w:eastAsia="Times New Roman" w:hAnsi="GHEA Grapalat" w:cs="Times New Roman"/>
                <w:color w:val="000000"/>
                <w:sz w:val="24"/>
                <w:szCs w:val="24"/>
              </w:rPr>
              <w:t>ՍԹ/14306-2024</w:t>
            </w:r>
          </w:p>
          <w:p w14:paraId="2057142D" w14:textId="07A5CA06" w:rsidR="00E21690" w:rsidRPr="00CE61E0" w:rsidRDefault="00E21690" w:rsidP="00677293">
            <w:pPr>
              <w:spacing w:after="0" w:line="240" w:lineRule="auto"/>
              <w:jc w:val="center"/>
              <w:rPr>
                <w:rFonts w:ascii="GHEA Grapalat" w:eastAsia="Times New Roman" w:hAnsi="GHEA Grapalat" w:cs="Times New Roman"/>
                <w:color w:val="000000"/>
                <w:sz w:val="24"/>
                <w:szCs w:val="24"/>
                <w:lang w:val="en-US"/>
              </w:rPr>
            </w:pPr>
            <w:r>
              <w:rPr>
                <w:rFonts w:ascii="GHEA Grapalat" w:eastAsia="Times New Roman" w:hAnsi="GHEA Grapalat" w:cs="Times New Roman"/>
                <w:color w:val="000000"/>
                <w:sz w:val="24"/>
                <w:szCs w:val="24"/>
              </w:rPr>
              <w:t>03</w:t>
            </w:r>
            <w:r>
              <w:rPr>
                <w:rFonts w:ascii="Cambria Math" w:eastAsia="Times New Roman" w:hAnsi="Cambria Math" w:cs="Cambria Math"/>
                <w:color w:val="000000"/>
                <w:sz w:val="24"/>
                <w:szCs w:val="24"/>
              </w:rPr>
              <w:t>․</w:t>
            </w:r>
            <w:r>
              <w:rPr>
                <w:rFonts w:ascii="GHEA Grapalat" w:eastAsia="Times New Roman" w:hAnsi="GHEA Grapalat" w:cs="Times New Roman"/>
                <w:color w:val="000000"/>
                <w:sz w:val="24"/>
                <w:szCs w:val="24"/>
              </w:rPr>
              <w:t>09</w:t>
            </w:r>
            <w:r>
              <w:rPr>
                <w:rFonts w:ascii="Cambria Math" w:eastAsia="Times New Roman" w:hAnsi="Cambria Math" w:cs="Cambria Math"/>
                <w:color w:val="000000"/>
                <w:sz w:val="24"/>
                <w:szCs w:val="24"/>
              </w:rPr>
              <w:t>․</w:t>
            </w:r>
            <w:r>
              <w:rPr>
                <w:rFonts w:ascii="GHEA Grapalat" w:eastAsia="Times New Roman" w:hAnsi="GHEA Grapalat" w:cs="Times New Roman"/>
                <w:color w:val="000000"/>
                <w:sz w:val="24"/>
                <w:szCs w:val="24"/>
              </w:rPr>
              <w:t>2024</w:t>
            </w:r>
          </w:p>
        </w:tc>
      </w:tr>
      <w:tr w:rsidR="00677293" w:rsidRPr="00CE61E0" w14:paraId="75C26561" w14:textId="77777777" w:rsidTr="00AF657A">
        <w:trPr>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tcPr>
          <w:p w14:paraId="58A75F21" w14:textId="7E43FE93" w:rsidR="001B0351" w:rsidRPr="001B0351" w:rsidRDefault="001B0351" w:rsidP="001B0351">
            <w:pPr>
              <w:spacing w:after="0" w:line="360" w:lineRule="auto"/>
              <w:ind w:left="240" w:right="165"/>
              <w:jc w:val="both"/>
              <w:rPr>
                <w:rFonts w:ascii="GHEA Grapalat" w:hAnsi="GHEA Grapalat"/>
                <w:sz w:val="24"/>
                <w:szCs w:val="24"/>
                <w:lang w:val="fr-FR"/>
              </w:rPr>
            </w:pPr>
            <w:r w:rsidRPr="001B0351">
              <w:rPr>
                <w:rFonts w:ascii="GHEA Grapalat" w:hAnsi="GHEA Grapalat"/>
                <w:sz w:val="24"/>
                <w:szCs w:val="24"/>
              </w:rPr>
              <w:t xml:space="preserve">   Առաջարկում ենք Նախագծի 5-րդ կետում «N 06062024-03-0006» թվերից հետո լրացնել «,պետական ցուցիչ՝ 3.95.2» բառերը և թվերը:</w:t>
            </w:r>
          </w:p>
          <w:p w14:paraId="724421DC" w14:textId="3EE314A2" w:rsidR="00677293" w:rsidRPr="001B0351" w:rsidRDefault="00677293" w:rsidP="00373A63">
            <w:pPr>
              <w:spacing w:after="0" w:line="360" w:lineRule="auto"/>
              <w:ind w:left="240" w:right="165"/>
              <w:jc w:val="both"/>
              <w:rPr>
                <w:rFonts w:ascii="GHEA Grapalat" w:hAnsi="GHEA Grapalat"/>
                <w:sz w:val="24"/>
                <w:szCs w:val="24"/>
                <w:lang w:val="fr-FR"/>
              </w:rPr>
            </w:pPr>
          </w:p>
        </w:tc>
        <w:tc>
          <w:tcPr>
            <w:tcW w:w="35" w:type="dxa"/>
            <w:gridSpan w:val="2"/>
            <w:tcBorders>
              <w:top w:val="outset" w:sz="6" w:space="0" w:color="auto"/>
              <w:left w:val="outset" w:sz="6" w:space="0" w:color="auto"/>
              <w:bottom w:val="outset" w:sz="6" w:space="0" w:color="auto"/>
              <w:right w:val="nil"/>
            </w:tcBorders>
            <w:shd w:val="clear" w:color="auto" w:fill="FFFFFF"/>
          </w:tcPr>
          <w:p w14:paraId="3AD3E46A" w14:textId="4AE4A751" w:rsidR="00677293" w:rsidRPr="00373A63" w:rsidRDefault="00677293" w:rsidP="00373A63">
            <w:pPr>
              <w:spacing w:after="0" w:line="240" w:lineRule="auto"/>
              <w:jc w:val="both"/>
              <w:rPr>
                <w:rFonts w:ascii="GHEA Grapalat" w:eastAsia="Times New Roman" w:hAnsi="GHEA Grapalat" w:cs="Times New Roman"/>
                <w:color w:val="000000"/>
                <w:sz w:val="24"/>
                <w:szCs w:val="24"/>
              </w:rPr>
            </w:pPr>
          </w:p>
        </w:tc>
        <w:tc>
          <w:tcPr>
            <w:tcW w:w="3317" w:type="dxa"/>
            <w:gridSpan w:val="2"/>
            <w:tcBorders>
              <w:top w:val="outset" w:sz="6" w:space="0" w:color="auto"/>
              <w:left w:val="nil"/>
              <w:bottom w:val="outset" w:sz="6" w:space="0" w:color="auto"/>
              <w:right w:val="outset" w:sz="6" w:space="0" w:color="auto"/>
            </w:tcBorders>
            <w:shd w:val="clear" w:color="auto" w:fill="FFFFFF"/>
          </w:tcPr>
          <w:p w14:paraId="6DEE9B22" w14:textId="02DF3617" w:rsidR="00677293" w:rsidRPr="002242F5" w:rsidRDefault="001B0351" w:rsidP="00677293">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r w:rsidR="00B43B9F">
              <w:rPr>
                <w:rFonts w:ascii="GHEA Grapalat" w:eastAsia="Times New Roman" w:hAnsi="GHEA Grapalat" w:cs="Times New Roman"/>
                <w:color w:val="000000"/>
                <w:sz w:val="24"/>
                <w:szCs w:val="24"/>
              </w:rPr>
              <w:t xml:space="preserve"> Կատարվել է փոփոխություն:</w:t>
            </w:r>
          </w:p>
        </w:tc>
      </w:tr>
      <w:tr w:rsidR="001B0351" w:rsidRPr="00CE61E0" w14:paraId="59C10C23" w14:textId="77777777" w:rsidTr="00AF657A">
        <w:trPr>
          <w:gridAfter w:val="1"/>
          <w:wAfter w:w="15" w:type="dxa"/>
          <w:tblCellSpacing w:w="0" w:type="dxa"/>
          <w:jc w:val="center"/>
        </w:trPr>
        <w:tc>
          <w:tcPr>
            <w:tcW w:w="7083" w:type="dxa"/>
            <w:gridSpan w:val="2"/>
            <w:tcBorders>
              <w:top w:val="outset" w:sz="6" w:space="0" w:color="auto"/>
              <w:left w:val="outset" w:sz="6" w:space="0" w:color="auto"/>
              <w:bottom w:val="outset" w:sz="6" w:space="0" w:color="auto"/>
              <w:right w:val="outset" w:sz="6" w:space="0" w:color="auto"/>
            </w:tcBorders>
            <w:shd w:val="clear" w:color="auto" w:fill="D0D0D0"/>
          </w:tcPr>
          <w:p w14:paraId="44A05B68" w14:textId="2E810036" w:rsidR="001B0351" w:rsidRPr="000B53CE" w:rsidRDefault="001B0351" w:rsidP="00373A63">
            <w:pPr>
              <w:spacing w:before="100" w:beforeAutospacing="1" w:after="100" w:afterAutospacing="1" w:line="240" w:lineRule="auto"/>
              <w:ind w:left="240" w:right="165"/>
              <w:jc w:val="center"/>
              <w:rPr>
                <w:rFonts w:ascii="Calibri" w:eastAsia="Times New Roman" w:hAnsi="Calibri" w:cs="Calibri"/>
                <w:color w:val="000000"/>
                <w:sz w:val="24"/>
                <w:szCs w:val="24"/>
              </w:rPr>
            </w:pPr>
            <w:r w:rsidRPr="000B53CE">
              <w:rPr>
                <w:rFonts w:ascii="Calibri" w:eastAsia="Times New Roman" w:hAnsi="Calibri" w:cs="Calibri"/>
                <w:color w:val="000000"/>
                <w:sz w:val="24"/>
                <w:szCs w:val="24"/>
              </w:rPr>
              <w:t> </w:t>
            </w:r>
            <w:r>
              <w:rPr>
                <w:rFonts w:ascii="GHEA Grapalat" w:eastAsia="Times New Roman" w:hAnsi="GHEA Grapalat" w:cs="Times New Roman"/>
                <w:color w:val="000000"/>
                <w:sz w:val="24"/>
                <w:szCs w:val="24"/>
              </w:rPr>
              <w:t>ՀՀ ֆինանսների նախարարություն</w:t>
            </w: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tcPr>
          <w:p w14:paraId="24959222" w14:textId="77777777" w:rsidR="001B0351" w:rsidRDefault="003A27B5" w:rsidP="00677293">
            <w:pPr>
              <w:spacing w:after="0" w:line="240" w:lineRule="auto"/>
              <w:jc w:val="center"/>
              <w:rPr>
                <w:rFonts w:ascii="GHEA Grapalat" w:eastAsia="Times New Roman" w:hAnsi="GHEA Grapalat" w:cs="Times New Roman"/>
                <w:color w:val="000000"/>
                <w:sz w:val="24"/>
                <w:szCs w:val="24"/>
              </w:rPr>
            </w:pPr>
            <w:r w:rsidRPr="003A27B5">
              <w:rPr>
                <w:rFonts w:ascii="GHEA Grapalat" w:eastAsia="Times New Roman" w:hAnsi="GHEA Grapalat" w:cs="Times New Roman"/>
                <w:color w:val="000000"/>
                <w:sz w:val="24"/>
                <w:szCs w:val="24"/>
              </w:rPr>
              <w:t>01/34-3/19050-2024</w:t>
            </w:r>
          </w:p>
          <w:p w14:paraId="56DF90C0" w14:textId="1913FB12" w:rsidR="003A27B5" w:rsidRPr="00D271E5" w:rsidRDefault="003A27B5" w:rsidP="0067729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r>
              <w:rPr>
                <w:rFonts w:ascii="Cambria Math" w:eastAsia="Times New Roman" w:hAnsi="Cambria Math" w:cs="Cambria Math"/>
                <w:color w:val="000000"/>
                <w:sz w:val="24"/>
                <w:szCs w:val="24"/>
              </w:rPr>
              <w:t>․</w:t>
            </w:r>
            <w:r>
              <w:rPr>
                <w:rFonts w:ascii="GHEA Grapalat" w:eastAsia="Times New Roman" w:hAnsi="GHEA Grapalat" w:cs="Times New Roman"/>
                <w:color w:val="000000"/>
                <w:sz w:val="24"/>
                <w:szCs w:val="24"/>
              </w:rPr>
              <w:t>09</w:t>
            </w:r>
            <w:r>
              <w:rPr>
                <w:rFonts w:ascii="Cambria Math" w:eastAsia="Times New Roman" w:hAnsi="Cambria Math" w:cs="Cambria Math"/>
                <w:color w:val="000000"/>
                <w:sz w:val="24"/>
                <w:szCs w:val="24"/>
              </w:rPr>
              <w:t>․</w:t>
            </w:r>
            <w:r>
              <w:rPr>
                <w:rFonts w:ascii="GHEA Grapalat" w:eastAsia="Times New Roman" w:hAnsi="GHEA Grapalat" w:cs="Times New Roman"/>
                <w:color w:val="000000"/>
                <w:sz w:val="24"/>
                <w:szCs w:val="24"/>
              </w:rPr>
              <w:t>2024</w:t>
            </w:r>
          </w:p>
        </w:tc>
      </w:tr>
      <w:tr w:rsidR="001B0351" w:rsidRPr="00CE61E0" w14:paraId="48283ECE" w14:textId="77777777" w:rsidTr="00AF657A">
        <w:trPr>
          <w:gridAfter w:val="1"/>
          <w:wAfter w:w="15" w:type="dxa"/>
          <w:tblCellSpacing w:w="0" w:type="dxa"/>
          <w:jc w:val="center"/>
        </w:trPr>
        <w:tc>
          <w:tcPr>
            <w:tcW w:w="7083"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1D11528" w14:textId="77777777" w:rsidR="003A27B5" w:rsidRPr="003A27B5" w:rsidRDefault="003A27B5" w:rsidP="003A27B5">
            <w:pPr>
              <w:spacing w:before="100" w:beforeAutospacing="1" w:after="100" w:afterAutospacing="1" w:line="240" w:lineRule="auto"/>
              <w:ind w:left="240" w:right="165"/>
              <w:jc w:val="both"/>
              <w:rPr>
                <w:rFonts w:ascii="GHEA Grapalat" w:eastAsia="Times New Roman" w:hAnsi="GHEA Grapalat" w:cs="Calibri"/>
                <w:bCs/>
                <w:color w:val="000000"/>
                <w:sz w:val="24"/>
                <w:szCs w:val="24"/>
              </w:rPr>
            </w:pPr>
            <w:r w:rsidRPr="003A27B5">
              <w:rPr>
                <w:rFonts w:ascii="GHEA Grapalat" w:eastAsia="Times New Roman" w:hAnsi="GHEA Grapalat" w:cs="Calibri"/>
                <w:color w:val="000000"/>
                <w:sz w:val="24"/>
                <w:szCs w:val="24"/>
              </w:rPr>
              <w:t xml:space="preserve">ՀՀ կառավարության որոշման նախագիծը (այսուհետ՝ Նախագիծ)՝ հայտնում ենք, որ վերջինիս </w:t>
            </w:r>
            <w:r w:rsidRPr="003A27B5">
              <w:rPr>
                <w:rFonts w:ascii="GHEA Grapalat" w:eastAsia="Times New Roman" w:hAnsi="GHEA Grapalat" w:cs="Calibri"/>
                <w:bCs/>
                <w:color w:val="000000"/>
                <w:sz w:val="24"/>
                <w:szCs w:val="24"/>
              </w:rPr>
              <w:t>վերաբերյալ սկզբունքային առարկություններ չունենք:</w:t>
            </w:r>
          </w:p>
          <w:p w14:paraId="3D256990" w14:textId="77777777" w:rsidR="003A27B5" w:rsidRPr="003A27B5" w:rsidRDefault="003A27B5" w:rsidP="003A27B5">
            <w:pPr>
              <w:spacing w:before="100" w:beforeAutospacing="1" w:after="100" w:afterAutospacing="1" w:line="240" w:lineRule="auto"/>
              <w:ind w:left="240" w:right="165"/>
              <w:jc w:val="both"/>
              <w:rPr>
                <w:rFonts w:ascii="GHEA Grapalat" w:eastAsia="Times New Roman" w:hAnsi="GHEA Grapalat" w:cs="Calibri"/>
                <w:color w:val="000000"/>
                <w:sz w:val="24"/>
                <w:szCs w:val="24"/>
              </w:rPr>
            </w:pPr>
            <w:r w:rsidRPr="003A27B5">
              <w:rPr>
                <w:rFonts w:ascii="GHEA Grapalat" w:eastAsia="Times New Roman" w:hAnsi="GHEA Grapalat" w:cs="Calibri"/>
                <w:bCs/>
                <w:color w:val="000000"/>
                <w:sz w:val="24"/>
                <w:szCs w:val="24"/>
              </w:rPr>
              <w:tab/>
              <w:t xml:space="preserve">Միաժամանակ, առաջարկում ենք քննարկել Նախագծի 2-րդ կետը հանելու հարցը, քանի որ Նախագծի 1-ին կետում արդեն իսկ ամրագրված է </w:t>
            </w:r>
            <w:r w:rsidRPr="003A27B5">
              <w:rPr>
                <w:rFonts w:ascii="GHEA Grapalat" w:eastAsia="Times New Roman" w:hAnsi="GHEA Grapalat" w:cs="Calibri"/>
                <w:color w:val="000000"/>
                <w:sz w:val="24"/>
                <w:szCs w:val="24"/>
              </w:rPr>
              <w:t>«Տափի բերդ» պատմամշակութային արգելոցի տարածքի չափը, ինչպես նաև, խմբագրել Նախագծի 3-րդ կետը և «</w:t>
            </w:r>
            <w:r w:rsidRPr="003A27B5">
              <w:rPr>
                <w:rFonts w:ascii="GHEA Grapalat" w:eastAsia="Times New Roman" w:hAnsi="GHEA Grapalat" w:cs="Calibri"/>
                <w:bCs/>
                <w:color w:val="000000"/>
                <w:sz w:val="24"/>
                <w:szCs w:val="24"/>
              </w:rPr>
              <w:t>«Տափի բերդ»</w:t>
            </w:r>
            <w:r w:rsidRPr="003A27B5">
              <w:rPr>
                <w:rFonts w:ascii="GHEA Grapalat" w:eastAsia="Times New Roman" w:hAnsi="GHEA Grapalat" w:cs="Calibri"/>
                <w:b/>
                <w:bCs/>
                <w:color w:val="000000"/>
                <w:sz w:val="24"/>
                <w:szCs w:val="24"/>
              </w:rPr>
              <w:t xml:space="preserve"> </w:t>
            </w:r>
            <w:r w:rsidRPr="003A27B5">
              <w:rPr>
                <w:rFonts w:ascii="GHEA Grapalat" w:eastAsia="Times New Roman" w:hAnsi="GHEA Grapalat" w:cs="Calibri"/>
                <w:color w:val="000000"/>
                <w:sz w:val="24"/>
                <w:szCs w:val="24"/>
              </w:rPr>
              <w:t xml:space="preserve"> պատմամշակութային արգելոցի» արտահայտությունը փոխարինել </w:t>
            </w:r>
            <w:r w:rsidRPr="003A27B5">
              <w:rPr>
                <w:rFonts w:ascii="GHEA Grapalat" w:eastAsia="Times New Roman" w:hAnsi="GHEA Grapalat" w:cs="Calibri"/>
                <w:bCs/>
                <w:color w:val="000000"/>
                <w:sz w:val="24"/>
                <w:szCs w:val="24"/>
              </w:rPr>
              <w:t>«Տափի բերդ»</w:t>
            </w:r>
            <w:r w:rsidRPr="003A27B5">
              <w:rPr>
                <w:rFonts w:ascii="GHEA Grapalat" w:eastAsia="Times New Roman" w:hAnsi="GHEA Grapalat" w:cs="Calibri"/>
                <w:b/>
                <w:bCs/>
                <w:color w:val="000000"/>
                <w:sz w:val="24"/>
                <w:szCs w:val="24"/>
              </w:rPr>
              <w:t xml:space="preserve"> </w:t>
            </w:r>
            <w:r w:rsidRPr="003A27B5">
              <w:rPr>
                <w:rFonts w:ascii="GHEA Grapalat" w:eastAsia="Times New Roman" w:hAnsi="GHEA Grapalat" w:cs="Calibri"/>
                <w:color w:val="000000"/>
                <w:sz w:val="24"/>
                <w:szCs w:val="24"/>
              </w:rPr>
              <w:t>պատմամշակութային արգելոց» մասնաճյուղի» արտահայտությամբ:</w:t>
            </w:r>
          </w:p>
          <w:p w14:paraId="5DFB7441" w14:textId="77777777" w:rsidR="001B0351" w:rsidRPr="000B53CE" w:rsidRDefault="001B0351" w:rsidP="003A27B5">
            <w:pPr>
              <w:spacing w:before="100" w:beforeAutospacing="1" w:after="100" w:afterAutospacing="1" w:line="240" w:lineRule="auto"/>
              <w:ind w:left="240" w:right="165"/>
              <w:jc w:val="both"/>
              <w:rPr>
                <w:rFonts w:ascii="Calibri" w:eastAsia="Times New Roman" w:hAnsi="Calibri" w:cs="Calibri"/>
                <w:color w:val="000000"/>
                <w:sz w:val="24"/>
                <w:szCs w:val="24"/>
              </w:rPr>
            </w:pPr>
          </w:p>
        </w:tc>
        <w:tc>
          <w:tcPr>
            <w:tcW w:w="331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2A7BDC7" w14:textId="23AE267A" w:rsidR="001B0351" w:rsidRPr="00D271E5" w:rsidRDefault="003A27B5" w:rsidP="0067729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r w:rsidR="00B43B9F">
              <w:rPr>
                <w:rFonts w:ascii="GHEA Grapalat" w:eastAsia="Times New Roman" w:hAnsi="GHEA Grapalat" w:cs="Times New Roman"/>
                <w:color w:val="000000"/>
                <w:sz w:val="24"/>
                <w:szCs w:val="24"/>
              </w:rPr>
              <w:t xml:space="preserve"> Կատարվել է փոփոխություն:</w:t>
            </w:r>
          </w:p>
        </w:tc>
      </w:tr>
      <w:tr w:rsidR="001B0351" w:rsidRPr="00CE61E0" w14:paraId="2DAA18D7" w14:textId="77777777" w:rsidTr="00AF657A">
        <w:trPr>
          <w:gridAfter w:val="1"/>
          <w:wAfter w:w="15" w:type="dxa"/>
          <w:tblCellSpacing w:w="0" w:type="dxa"/>
          <w:jc w:val="center"/>
        </w:trPr>
        <w:tc>
          <w:tcPr>
            <w:tcW w:w="7083" w:type="dxa"/>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4AFE3190" w14:textId="77777777" w:rsidR="001B0351" w:rsidRPr="000B53CE" w:rsidRDefault="001B0351" w:rsidP="00373A63">
            <w:pPr>
              <w:spacing w:before="100" w:beforeAutospacing="1" w:after="100" w:afterAutospacing="1" w:line="240" w:lineRule="auto"/>
              <w:ind w:left="240" w:right="165"/>
              <w:jc w:val="center"/>
              <w:rPr>
                <w:rFonts w:ascii="Calibri" w:eastAsia="Times New Roman" w:hAnsi="Calibri" w:cs="Calibri"/>
                <w:color w:val="000000"/>
                <w:sz w:val="24"/>
                <w:szCs w:val="24"/>
              </w:rPr>
            </w:pPr>
          </w:p>
        </w:tc>
        <w:tc>
          <w:tcPr>
            <w:tcW w:w="3317" w:type="dxa"/>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14C03B28" w14:textId="77777777" w:rsidR="001B0351" w:rsidRPr="00D271E5" w:rsidRDefault="001B0351" w:rsidP="00677293">
            <w:pPr>
              <w:spacing w:after="0" w:line="240" w:lineRule="auto"/>
              <w:jc w:val="center"/>
              <w:rPr>
                <w:rFonts w:ascii="GHEA Grapalat" w:eastAsia="Times New Roman" w:hAnsi="GHEA Grapalat" w:cs="Times New Roman"/>
                <w:color w:val="000000"/>
                <w:sz w:val="24"/>
                <w:szCs w:val="24"/>
              </w:rPr>
            </w:pPr>
          </w:p>
        </w:tc>
      </w:tr>
      <w:tr w:rsidR="00677293" w:rsidRPr="00CE61E0" w14:paraId="02D4CF26" w14:textId="77777777" w:rsidTr="00AF657A">
        <w:trPr>
          <w:gridAfter w:val="1"/>
          <w:wAfter w:w="15" w:type="dxa"/>
          <w:tblCellSpacing w:w="0" w:type="dxa"/>
          <w:jc w:val="center"/>
        </w:trPr>
        <w:tc>
          <w:tcPr>
            <w:tcW w:w="708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DB82829" w14:textId="4E3EC1DF" w:rsidR="00677293" w:rsidRPr="000B53CE" w:rsidRDefault="001B0351" w:rsidP="00373A63">
            <w:pPr>
              <w:spacing w:before="100" w:beforeAutospacing="1" w:after="100" w:afterAutospacing="1" w:line="240" w:lineRule="auto"/>
              <w:ind w:left="240" w:right="165"/>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ՀՀ տարածքային կառավարման և ենթակառուցվածքների նախարարություն</w:t>
            </w: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tcPr>
          <w:p w14:paraId="5CE9725A" w14:textId="6252D2AA" w:rsidR="00677293" w:rsidRPr="00D271E5" w:rsidRDefault="00FB2A8A" w:rsidP="00677293">
            <w:pPr>
              <w:spacing w:after="0" w:line="240" w:lineRule="auto"/>
              <w:jc w:val="center"/>
              <w:rPr>
                <w:rFonts w:ascii="GHEA Grapalat" w:eastAsia="Times New Roman" w:hAnsi="GHEA Grapalat" w:cs="Times New Roman"/>
                <w:color w:val="000000"/>
                <w:sz w:val="24"/>
                <w:szCs w:val="24"/>
              </w:rPr>
            </w:pPr>
            <w:r w:rsidRPr="00FB2A8A">
              <w:rPr>
                <w:rFonts w:ascii="GHEA Grapalat" w:eastAsia="Times New Roman" w:hAnsi="GHEA Grapalat" w:cs="Times New Roman"/>
                <w:color w:val="000000"/>
                <w:sz w:val="24"/>
                <w:szCs w:val="24"/>
              </w:rPr>
              <w:t>ԳՍ/14.1/28287-2024</w:t>
            </w:r>
          </w:p>
        </w:tc>
      </w:tr>
      <w:tr w:rsidR="00677293" w:rsidRPr="00CE61E0" w14:paraId="3ACC34D2" w14:textId="77777777" w:rsidTr="00AF657A">
        <w:trPr>
          <w:gridAfter w:val="1"/>
          <w:wAfter w:w="15" w:type="dxa"/>
          <w:tblCellSpacing w:w="0" w:type="dxa"/>
          <w:jc w:val="center"/>
        </w:trPr>
        <w:tc>
          <w:tcPr>
            <w:tcW w:w="708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BA039" w14:textId="77777777" w:rsidR="00677293" w:rsidRPr="00C200B9" w:rsidRDefault="00677293" w:rsidP="00A3695C">
            <w:pPr>
              <w:spacing w:after="0" w:line="240" w:lineRule="auto"/>
              <w:ind w:left="240" w:right="165"/>
              <w:rPr>
                <w:rFonts w:ascii="GHEA Grapalat" w:eastAsia="Times New Roman" w:hAnsi="GHEA Grapalat" w:cs="Times New Roman"/>
                <w:color w:val="000000"/>
                <w:sz w:val="24"/>
                <w:szCs w:val="24"/>
                <w:highlight w:val="yellow"/>
              </w:rPr>
            </w:pPr>
          </w:p>
        </w:tc>
        <w:tc>
          <w:tcPr>
            <w:tcW w:w="3317"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3DE861E" w14:textId="5AB5D50F" w:rsidR="00677293" w:rsidRPr="001B0351" w:rsidRDefault="00FB2A8A" w:rsidP="0067729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04․09․2024</w:t>
            </w:r>
          </w:p>
        </w:tc>
      </w:tr>
      <w:tr w:rsidR="00677293" w:rsidRPr="00CE61E0" w14:paraId="18B9DE57" w14:textId="77777777" w:rsidTr="00AF657A">
        <w:trPr>
          <w:gridAfter w:val="1"/>
          <w:wAfter w:w="15" w:type="dxa"/>
          <w:trHeight w:val="696"/>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16C68F8C" w14:textId="77777777" w:rsidR="009531A7" w:rsidRPr="00B43B9F" w:rsidRDefault="009531A7" w:rsidP="00B43B9F">
            <w:pPr>
              <w:spacing w:before="100" w:beforeAutospacing="1" w:after="100" w:afterAutospacing="1" w:line="240" w:lineRule="auto"/>
              <w:ind w:left="240" w:right="165"/>
              <w:jc w:val="both"/>
              <w:rPr>
                <w:rFonts w:ascii="GHEA Grapalat" w:eastAsia="Times New Roman" w:hAnsi="GHEA Grapalat" w:cs="Calibri"/>
                <w:color w:val="000000"/>
                <w:sz w:val="24"/>
                <w:szCs w:val="24"/>
              </w:rPr>
            </w:pPr>
            <w:r w:rsidRPr="00B43B9F">
              <w:rPr>
                <w:rFonts w:ascii="GHEA Grapalat" w:eastAsia="Times New Roman" w:hAnsi="GHEA Grapalat" w:cs="Calibri"/>
                <w:color w:val="000000"/>
                <w:sz w:val="24"/>
                <w:szCs w:val="24"/>
              </w:rPr>
              <w:t xml:space="preserve">նախագծի </w:t>
            </w:r>
            <w:bookmarkStart w:id="0" w:name="_Hlk163029320"/>
            <w:r w:rsidRPr="00B43B9F">
              <w:rPr>
                <w:rFonts w:ascii="GHEA Grapalat" w:eastAsia="Times New Roman" w:hAnsi="GHEA Grapalat" w:cs="Calibri"/>
                <w:color w:val="000000"/>
                <w:sz w:val="24"/>
                <w:szCs w:val="24"/>
              </w:rPr>
              <w:t>փաթեթ</w:t>
            </w:r>
            <w:bookmarkEnd w:id="0"/>
            <w:r w:rsidRPr="00B43B9F">
              <w:rPr>
                <w:rFonts w:ascii="GHEA Grapalat" w:eastAsia="Times New Roman" w:hAnsi="GHEA Grapalat" w:cs="Calibri"/>
                <w:color w:val="000000"/>
                <w:sz w:val="24"/>
                <w:szCs w:val="24"/>
              </w:rPr>
              <w:t>ը քննարկել է Պետական գույքի կառավարման կոմիտեի հետ  և առաջարկում է հետևյալը</w:t>
            </w:r>
            <w:r w:rsidRPr="00B43B9F">
              <w:rPr>
                <w:rFonts w:ascii="Cambria Math" w:eastAsia="Times New Roman" w:hAnsi="Cambria Math" w:cs="Cambria Math"/>
                <w:color w:val="000000"/>
                <w:sz w:val="24"/>
                <w:szCs w:val="24"/>
              </w:rPr>
              <w:t>․</w:t>
            </w:r>
          </w:p>
          <w:p w14:paraId="443082C5" w14:textId="5A38D113" w:rsidR="00677293" w:rsidRPr="00C66E4B" w:rsidRDefault="009531A7" w:rsidP="00B43B9F">
            <w:pPr>
              <w:spacing w:before="100" w:beforeAutospacing="1" w:after="100" w:afterAutospacing="1" w:line="240" w:lineRule="auto"/>
              <w:ind w:left="240" w:right="165"/>
              <w:jc w:val="both"/>
              <w:rPr>
                <w:rFonts w:ascii="GHEA Grapalat" w:hAnsi="GHEA Grapalat"/>
                <w:b/>
                <w:noProof/>
              </w:rPr>
            </w:pPr>
            <w:r w:rsidRPr="00B43B9F">
              <w:rPr>
                <w:rFonts w:ascii="GHEA Grapalat" w:eastAsia="Times New Roman" w:hAnsi="GHEA Grapalat" w:cs="Calibri"/>
                <w:color w:val="000000"/>
                <w:sz w:val="24"/>
                <w:szCs w:val="24"/>
              </w:rPr>
              <w:t>նախագծում նախատեսել դրույթ 5-րդ կետի 1-ին ենթակետում նշված անշարժ գույքը Հայաստանի Հանրապետության կրթության, գիտության, մշակույթի և սպորտի նախարարությանն ամրացնելու վերաբերյալ։</w:t>
            </w: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45806EB" w14:textId="59ECCE07" w:rsidR="00677293" w:rsidRDefault="009531A7" w:rsidP="00677293">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r w:rsidR="00B43B9F">
              <w:rPr>
                <w:rFonts w:ascii="GHEA Grapalat" w:eastAsia="Times New Roman" w:hAnsi="GHEA Grapalat" w:cs="Times New Roman"/>
                <w:color w:val="000000"/>
                <w:sz w:val="24"/>
                <w:szCs w:val="24"/>
              </w:rPr>
              <w:t xml:space="preserve"> Կատարվել է փոփոխություն:</w:t>
            </w:r>
          </w:p>
          <w:p w14:paraId="100E32C6" w14:textId="77777777" w:rsidR="00090299" w:rsidRDefault="00090299" w:rsidP="00677293">
            <w:pPr>
              <w:spacing w:after="0" w:line="240" w:lineRule="auto"/>
              <w:rPr>
                <w:rFonts w:ascii="GHEA Grapalat" w:eastAsia="Times New Roman" w:hAnsi="GHEA Grapalat" w:cs="Times New Roman"/>
                <w:color w:val="000000"/>
                <w:sz w:val="24"/>
                <w:szCs w:val="24"/>
              </w:rPr>
            </w:pPr>
          </w:p>
          <w:p w14:paraId="0BBEA1C3" w14:textId="77777777" w:rsidR="00090299" w:rsidRDefault="00090299" w:rsidP="00677293">
            <w:pPr>
              <w:spacing w:after="0" w:line="240" w:lineRule="auto"/>
              <w:rPr>
                <w:rFonts w:ascii="GHEA Grapalat" w:eastAsia="Times New Roman" w:hAnsi="GHEA Grapalat" w:cs="Times New Roman"/>
                <w:color w:val="000000"/>
                <w:sz w:val="24"/>
                <w:szCs w:val="24"/>
              </w:rPr>
            </w:pPr>
          </w:p>
          <w:p w14:paraId="2B50626C" w14:textId="77777777" w:rsidR="00090299" w:rsidRDefault="00090299" w:rsidP="00677293">
            <w:pPr>
              <w:spacing w:after="0" w:line="240" w:lineRule="auto"/>
              <w:rPr>
                <w:rFonts w:ascii="GHEA Grapalat" w:eastAsia="Times New Roman" w:hAnsi="GHEA Grapalat" w:cs="Times New Roman"/>
                <w:color w:val="000000"/>
                <w:sz w:val="24"/>
                <w:szCs w:val="24"/>
              </w:rPr>
            </w:pPr>
          </w:p>
          <w:p w14:paraId="45DCA5FF" w14:textId="77777777" w:rsidR="00090299" w:rsidRDefault="00090299" w:rsidP="00677293">
            <w:pPr>
              <w:spacing w:after="0" w:line="240" w:lineRule="auto"/>
              <w:rPr>
                <w:rFonts w:ascii="GHEA Grapalat" w:eastAsia="Times New Roman" w:hAnsi="GHEA Grapalat" w:cs="Times New Roman"/>
                <w:color w:val="000000"/>
                <w:sz w:val="24"/>
                <w:szCs w:val="24"/>
              </w:rPr>
            </w:pPr>
          </w:p>
          <w:p w14:paraId="3CD8FC88" w14:textId="77777777" w:rsidR="00090299" w:rsidRDefault="00090299" w:rsidP="00677293">
            <w:pPr>
              <w:spacing w:after="0" w:line="240" w:lineRule="auto"/>
              <w:rPr>
                <w:rFonts w:ascii="GHEA Grapalat" w:eastAsia="Times New Roman" w:hAnsi="GHEA Grapalat" w:cs="Times New Roman"/>
                <w:color w:val="000000"/>
                <w:sz w:val="24"/>
                <w:szCs w:val="24"/>
              </w:rPr>
            </w:pPr>
          </w:p>
          <w:p w14:paraId="6B5CBF86" w14:textId="77777777" w:rsidR="00090299" w:rsidRDefault="00090299" w:rsidP="00677293">
            <w:pPr>
              <w:spacing w:after="0" w:line="240" w:lineRule="auto"/>
              <w:rPr>
                <w:rFonts w:ascii="GHEA Grapalat" w:eastAsia="Times New Roman" w:hAnsi="GHEA Grapalat" w:cs="Times New Roman"/>
                <w:color w:val="000000"/>
                <w:sz w:val="24"/>
                <w:szCs w:val="24"/>
              </w:rPr>
            </w:pPr>
          </w:p>
          <w:p w14:paraId="602C7AE1" w14:textId="77777777" w:rsidR="00090299" w:rsidRDefault="00090299" w:rsidP="00677293">
            <w:pPr>
              <w:spacing w:after="0" w:line="240" w:lineRule="auto"/>
              <w:rPr>
                <w:rFonts w:ascii="GHEA Grapalat" w:eastAsia="Times New Roman" w:hAnsi="GHEA Grapalat" w:cs="Times New Roman"/>
                <w:color w:val="000000"/>
                <w:sz w:val="24"/>
                <w:szCs w:val="24"/>
              </w:rPr>
            </w:pPr>
          </w:p>
          <w:p w14:paraId="2572E5AD" w14:textId="77777777" w:rsidR="00090299" w:rsidRDefault="00090299" w:rsidP="00677293">
            <w:pPr>
              <w:spacing w:after="0" w:line="240" w:lineRule="auto"/>
              <w:rPr>
                <w:rFonts w:ascii="GHEA Grapalat" w:eastAsia="Times New Roman" w:hAnsi="GHEA Grapalat" w:cs="Times New Roman"/>
                <w:color w:val="000000"/>
                <w:sz w:val="24"/>
                <w:szCs w:val="24"/>
              </w:rPr>
            </w:pPr>
          </w:p>
          <w:p w14:paraId="007BB316" w14:textId="77777777" w:rsidR="00494E0D" w:rsidRDefault="00494E0D" w:rsidP="00677293">
            <w:pPr>
              <w:spacing w:after="0" w:line="240" w:lineRule="auto"/>
              <w:rPr>
                <w:rFonts w:ascii="GHEA Grapalat" w:eastAsia="Times New Roman" w:hAnsi="GHEA Grapalat" w:cs="Times New Roman"/>
                <w:color w:val="000000"/>
                <w:sz w:val="24"/>
                <w:szCs w:val="24"/>
              </w:rPr>
            </w:pPr>
          </w:p>
          <w:p w14:paraId="141585C7" w14:textId="1F9A4ABB" w:rsidR="00BF3801" w:rsidRPr="00CE61E0" w:rsidRDefault="00BF3801" w:rsidP="00677293">
            <w:pPr>
              <w:spacing w:after="0" w:line="240" w:lineRule="auto"/>
              <w:rPr>
                <w:rFonts w:ascii="GHEA Grapalat" w:eastAsia="Times New Roman" w:hAnsi="GHEA Grapalat" w:cs="Times New Roman"/>
                <w:color w:val="000000"/>
                <w:sz w:val="24"/>
                <w:szCs w:val="24"/>
              </w:rPr>
            </w:pPr>
          </w:p>
        </w:tc>
      </w:tr>
      <w:tr w:rsidR="00C66E4B" w:rsidRPr="00CE61E0" w14:paraId="0964C899"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330808F" w14:textId="78EAA8B5" w:rsidR="00C66E4B" w:rsidRPr="009531A7" w:rsidRDefault="00C66E4B" w:rsidP="009531A7">
            <w:pPr>
              <w:pStyle w:val="Bodytext30"/>
              <w:spacing w:after="160"/>
              <w:ind w:left="240" w:right="165"/>
              <w:jc w:val="both"/>
              <w:rPr>
                <w:rFonts w:ascii="GHEA Grapalat" w:hAnsi="GHEA Grapalat"/>
                <w:b w:val="0"/>
                <w:noProof/>
                <w:sz w:val="22"/>
                <w:szCs w:val="22"/>
                <w:lang w:val="hy-AM"/>
              </w:rPr>
            </w:pPr>
            <w:r>
              <w:rPr>
                <w:rFonts w:ascii="GHEA Grapalat" w:hAnsi="GHEA Grapalat"/>
                <w:noProof/>
                <w:sz w:val="22"/>
                <w:szCs w:val="22"/>
                <w:lang w:val="hy-AM"/>
              </w:rPr>
              <w:lastRenderedPageBreak/>
              <w:t>ՀՀ արդարադատության նախարարություն</w:t>
            </w:r>
          </w:p>
        </w:tc>
        <w:tc>
          <w:tcPr>
            <w:tcW w:w="333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D31A2F9" w14:textId="77777777" w:rsidR="00C66E4B" w:rsidRDefault="00C66E4B" w:rsidP="00C66E4B">
            <w:pPr>
              <w:spacing w:after="0" w:line="240" w:lineRule="auto"/>
              <w:jc w:val="center"/>
              <w:rPr>
                <w:rFonts w:ascii="GHEA Grapalat" w:eastAsia="Times New Roman" w:hAnsi="GHEA Grapalat" w:cs="Times New Roman"/>
                <w:color w:val="000000"/>
                <w:sz w:val="24"/>
                <w:szCs w:val="24"/>
              </w:rPr>
            </w:pPr>
            <w:r w:rsidRPr="00BF3801">
              <w:rPr>
                <w:rFonts w:ascii="GHEA Grapalat" w:eastAsia="Times New Roman" w:hAnsi="GHEA Grapalat" w:cs="Times New Roman"/>
                <w:color w:val="000000"/>
                <w:sz w:val="24"/>
                <w:szCs w:val="24"/>
              </w:rPr>
              <w:t>//39124-2024</w:t>
            </w:r>
          </w:p>
          <w:p w14:paraId="66C0B175" w14:textId="46DF19E0" w:rsidR="00C66E4B" w:rsidRDefault="00C66E4B" w:rsidP="00C66E4B">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01</w:t>
            </w:r>
            <w:r>
              <w:rPr>
                <w:rFonts w:ascii="Cambria Math" w:eastAsia="Times New Roman" w:hAnsi="Cambria Math" w:cs="Cambria Math"/>
                <w:color w:val="000000"/>
                <w:sz w:val="24"/>
                <w:szCs w:val="24"/>
              </w:rPr>
              <w:t>․</w:t>
            </w:r>
            <w:r>
              <w:rPr>
                <w:rFonts w:ascii="GHEA Grapalat" w:eastAsia="Times New Roman" w:hAnsi="GHEA Grapalat" w:cs="Times New Roman"/>
                <w:color w:val="000000"/>
                <w:sz w:val="24"/>
                <w:szCs w:val="24"/>
              </w:rPr>
              <w:t>10</w:t>
            </w:r>
            <w:r>
              <w:rPr>
                <w:rFonts w:ascii="Cambria Math" w:eastAsia="Times New Roman" w:hAnsi="Cambria Math" w:cs="Cambria Math"/>
                <w:color w:val="000000"/>
                <w:sz w:val="24"/>
                <w:szCs w:val="24"/>
              </w:rPr>
              <w:t>․</w:t>
            </w:r>
            <w:r>
              <w:rPr>
                <w:rFonts w:ascii="GHEA Grapalat" w:eastAsia="Times New Roman" w:hAnsi="GHEA Grapalat" w:cs="Times New Roman"/>
                <w:color w:val="000000"/>
                <w:sz w:val="24"/>
                <w:szCs w:val="24"/>
              </w:rPr>
              <w:t>2024</w:t>
            </w:r>
          </w:p>
        </w:tc>
      </w:tr>
      <w:tr w:rsidR="00090299" w:rsidRPr="00CE61E0" w14:paraId="22F7698B"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3AEF7575" w14:textId="77777777" w:rsidR="00090299" w:rsidRPr="00B43B9F" w:rsidRDefault="00090299" w:rsidP="00090299">
            <w:pPr>
              <w:pStyle w:val="Bodytext30"/>
              <w:spacing w:after="160"/>
              <w:ind w:left="240" w:right="165"/>
              <w:jc w:val="both"/>
              <w:rPr>
                <w:rFonts w:ascii="GHEA Grapalat" w:hAnsi="GHEA Grapalat" w:cs="Calibri"/>
                <w:b w:val="0"/>
                <w:bCs w:val="0"/>
                <w:i/>
                <w:color w:val="000000"/>
                <w:sz w:val="24"/>
                <w:szCs w:val="24"/>
                <w:lang w:val="hy-AM"/>
              </w:rPr>
            </w:pPr>
            <w:r w:rsidRPr="00B43B9F">
              <w:rPr>
                <w:rFonts w:ascii="GHEA Grapalat" w:hAnsi="GHEA Grapalat" w:cs="Calibri"/>
                <w:b w:val="0"/>
                <w:bCs w:val="0"/>
                <w:i/>
                <w:color w:val="000000"/>
                <w:sz w:val="24"/>
                <w:szCs w:val="24"/>
                <w:lang w:val="hy-AM"/>
              </w:rPr>
              <w:t>«Տափի բերդ» պատմամշակութային արգելոց ստեղծելու, «Տափի բերդ» պատմամշակութային արգելոց մասնաճյուղ ստեղծելու և Հայաստանի Հանրապետության կառավարության 2003 թվականի մարտի 7-ի N 312-Ն որոշման մեջ լրացում կատարելու մասին» Հայաստանի Հանրապետության կառավարության որոշման նախագծի (այսուհետ՝ Նախագիծ) վերաբերյալ հայտնում ենք  հետևյալը՝</w:t>
            </w:r>
          </w:p>
          <w:p w14:paraId="0F79E06D" w14:textId="77777777" w:rsidR="00090299" w:rsidRPr="00B43B9F" w:rsidRDefault="00090299" w:rsidP="00090299">
            <w:pPr>
              <w:pStyle w:val="Bodytext30"/>
              <w:spacing w:after="160"/>
              <w:ind w:left="240" w:right="165"/>
              <w:jc w:val="both"/>
              <w:rPr>
                <w:rFonts w:ascii="GHEA Grapalat" w:hAnsi="GHEA Grapalat" w:cs="Calibri"/>
                <w:b w:val="0"/>
                <w:bCs w:val="0"/>
                <w:color w:val="000000"/>
                <w:sz w:val="24"/>
                <w:szCs w:val="24"/>
                <w:lang w:val="hy-AM"/>
              </w:rPr>
            </w:pPr>
            <w:r w:rsidRPr="00B43B9F">
              <w:rPr>
                <w:rFonts w:ascii="GHEA Grapalat" w:hAnsi="GHEA Grapalat" w:cs="Calibri"/>
                <w:b w:val="0"/>
                <w:bCs w:val="0"/>
                <w:color w:val="000000"/>
                <w:sz w:val="24"/>
                <w:szCs w:val="24"/>
                <w:lang w:val="hy-AM"/>
              </w:rPr>
              <w:tab/>
              <w:t>Առաջարկում ենք Նախագծի 5-րդ կետի 1-ին ենթակետով սահմանել Նախագծով նախատեսված գույքը Հայաստանի Հանրապետության կրթության, գիտության, մշակույթի և սպորտի նախարարությանն ամրացնելու կարգավորումը, որից հետո միայն նախատեսել անհատույց անժամկետ օգտագործման պայմանագրի կնքման դրույթները:</w:t>
            </w:r>
          </w:p>
          <w:p w14:paraId="51A35DAF" w14:textId="77777777" w:rsidR="00090299" w:rsidRPr="00B43B9F" w:rsidRDefault="00090299" w:rsidP="00090299">
            <w:pPr>
              <w:pStyle w:val="Bodytext30"/>
              <w:spacing w:after="160"/>
              <w:ind w:left="240" w:right="165"/>
              <w:jc w:val="both"/>
              <w:rPr>
                <w:rFonts w:ascii="GHEA Grapalat" w:hAnsi="GHEA Grapalat" w:cs="Calibri"/>
                <w:b w:val="0"/>
                <w:bCs w:val="0"/>
                <w:color w:val="000000"/>
                <w:sz w:val="24"/>
                <w:szCs w:val="24"/>
                <w:lang w:val="hy-AM"/>
              </w:rPr>
            </w:pPr>
            <w:r w:rsidRPr="00B43B9F">
              <w:rPr>
                <w:rFonts w:ascii="GHEA Grapalat" w:hAnsi="GHEA Grapalat" w:cs="Calibri"/>
                <w:b w:val="0"/>
                <w:bCs w:val="0"/>
                <w:color w:val="000000"/>
                <w:sz w:val="24"/>
                <w:szCs w:val="24"/>
                <w:lang w:val="hy-AM"/>
              </w:rPr>
              <w:tab/>
              <w:t>Բացի այդ, հարկ ենք համարում նշել, որ Նախագծի կարգավորումների համարակալումն անհրաժեշտ է վերանայել:</w:t>
            </w:r>
          </w:p>
          <w:p w14:paraId="70C6A16E" w14:textId="77777777" w:rsidR="00090299" w:rsidRPr="009531A7" w:rsidRDefault="00090299" w:rsidP="009531A7">
            <w:pPr>
              <w:pStyle w:val="Bodytext30"/>
              <w:spacing w:after="160"/>
              <w:ind w:left="240" w:right="165"/>
              <w:jc w:val="both"/>
              <w:rPr>
                <w:rFonts w:ascii="GHEA Grapalat" w:hAnsi="GHEA Grapalat"/>
                <w:b w:val="0"/>
                <w:noProof/>
                <w:sz w:val="22"/>
                <w:szCs w:val="22"/>
                <w:lang w:val="hy-AM"/>
              </w:rPr>
            </w:pP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0F2BEB88" w14:textId="136D2C95" w:rsidR="00090299" w:rsidRDefault="00090299" w:rsidP="00677293">
            <w:pPr>
              <w:spacing w:after="0" w:line="240" w:lineRule="auto"/>
              <w:rPr>
                <w:rFonts w:ascii="GHEA Grapalat" w:eastAsia="Times New Roman" w:hAnsi="GHEA Grapalat" w:cs="Times New Roman"/>
                <w:color w:val="000000"/>
                <w:sz w:val="24"/>
                <w:szCs w:val="24"/>
              </w:rPr>
            </w:pPr>
            <w:r w:rsidRPr="00090299">
              <w:rPr>
                <w:rFonts w:ascii="GHEA Grapalat" w:eastAsia="Times New Roman" w:hAnsi="GHEA Grapalat" w:cs="Times New Roman"/>
                <w:color w:val="000000"/>
                <w:sz w:val="24"/>
                <w:szCs w:val="24"/>
              </w:rPr>
              <w:t>Ընդունվել է։</w:t>
            </w:r>
            <w:r w:rsidR="00B43B9F">
              <w:rPr>
                <w:rFonts w:ascii="GHEA Grapalat" w:eastAsia="Times New Roman" w:hAnsi="GHEA Grapalat" w:cs="Times New Roman"/>
                <w:color w:val="000000"/>
                <w:sz w:val="24"/>
                <w:szCs w:val="24"/>
              </w:rPr>
              <w:t xml:space="preserve"> Կատարվել է փոփոխություն:</w:t>
            </w:r>
          </w:p>
        </w:tc>
      </w:tr>
      <w:tr w:rsidR="00BA63ED" w:rsidRPr="00B43B9F" w14:paraId="7CBCFF8B"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98BD3C9" w14:textId="5574DB72" w:rsidR="00BA63ED" w:rsidRPr="00B43B9F" w:rsidRDefault="00BA63ED" w:rsidP="008A1DCA">
            <w:pPr>
              <w:pStyle w:val="Bodytext30"/>
              <w:spacing w:after="160"/>
              <w:jc w:val="both"/>
              <w:rPr>
                <w:rFonts w:ascii="GHEA Grapalat" w:hAnsi="GHEA Grapalat"/>
                <w:i/>
                <w:noProof/>
                <w:sz w:val="22"/>
                <w:szCs w:val="22"/>
                <w:lang w:val="hy-AM"/>
              </w:rPr>
            </w:pPr>
            <w:r w:rsidRPr="00B43B9F">
              <w:rPr>
                <w:rFonts w:ascii="GHEA Grapalat" w:hAnsi="GHEA Grapalat"/>
                <w:i/>
                <w:noProof/>
                <w:sz w:val="22"/>
                <w:szCs w:val="22"/>
                <w:lang w:val="hy-AM"/>
              </w:rPr>
              <w:t>ՀՀ վարչապետի աշխատակազ</w:t>
            </w:r>
            <w:r w:rsidR="008A1DCA" w:rsidRPr="00B43B9F">
              <w:rPr>
                <w:rFonts w:ascii="GHEA Grapalat" w:hAnsi="GHEA Grapalat"/>
                <w:i/>
                <w:noProof/>
                <w:sz w:val="22"/>
                <w:szCs w:val="22"/>
                <w:lang w:val="hy-AM"/>
              </w:rPr>
              <w:t xml:space="preserve">մ </w:t>
            </w:r>
          </w:p>
        </w:tc>
        <w:tc>
          <w:tcPr>
            <w:tcW w:w="333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736F735" w14:textId="77777777" w:rsidR="00E27C2E" w:rsidRPr="00B43B9F" w:rsidRDefault="00E27C2E" w:rsidP="00E04786">
            <w:pPr>
              <w:spacing w:after="0" w:line="240" w:lineRule="auto"/>
              <w:jc w:val="center"/>
              <w:rPr>
                <w:rFonts w:ascii="GHEA Grapalat" w:eastAsia="Times New Roman" w:hAnsi="GHEA Grapalat" w:cs="Times New Roman"/>
                <w:b/>
                <w:color w:val="000000"/>
                <w:sz w:val="24"/>
                <w:szCs w:val="24"/>
              </w:rPr>
            </w:pPr>
            <w:r w:rsidRPr="00B43B9F">
              <w:rPr>
                <w:rFonts w:ascii="GHEA Grapalat" w:eastAsia="Times New Roman" w:hAnsi="GHEA Grapalat" w:cs="Times New Roman"/>
                <w:b/>
                <w:color w:val="000000"/>
                <w:sz w:val="24"/>
                <w:szCs w:val="24"/>
              </w:rPr>
              <w:t>02/11.3/35620-2024</w:t>
            </w:r>
          </w:p>
          <w:p w14:paraId="54488256" w14:textId="267F9DEA" w:rsidR="00C66E4B" w:rsidRPr="00B43B9F" w:rsidRDefault="00E27C2E" w:rsidP="00E04786">
            <w:pPr>
              <w:spacing w:after="0" w:line="240" w:lineRule="auto"/>
              <w:jc w:val="center"/>
              <w:rPr>
                <w:rFonts w:ascii="GHEA Grapalat" w:eastAsia="Times New Roman" w:hAnsi="GHEA Grapalat" w:cs="Times New Roman"/>
                <w:b/>
                <w:color w:val="000000"/>
                <w:sz w:val="24"/>
                <w:szCs w:val="24"/>
              </w:rPr>
            </w:pPr>
            <w:r w:rsidRPr="00B43B9F">
              <w:rPr>
                <w:rFonts w:ascii="GHEA Grapalat" w:eastAsia="Times New Roman" w:hAnsi="GHEA Grapalat" w:cs="Times New Roman"/>
                <w:b/>
                <w:color w:val="000000"/>
                <w:sz w:val="24"/>
                <w:szCs w:val="24"/>
              </w:rPr>
              <w:t>17.10.2024</w:t>
            </w:r>
          </w:p>
        </w:tc>
      </w:tr>
      <w:tr w:rsidR="00BA63ED" w:rsidRPr="00CE61E0" w14:paraId="7DE7BDDD"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79A483AF" w14:textId="7F138166" w:rsidR="00BA63ED" w:rsidRPr="00B43B9F" w:rsidRDefault="008A1DCA" w:rsidP="00BA63ED">
            <w:pPr>
              <w:pStyle w:val="Bodytext30"/>
              <w:spacing w:after="160"/>
              <w:jc w:val="both"/>
              <w:rPr>
                <w:rFonts w:ascii="GHEA Grapalat" w:hAnsi="GHEA Grapalat"/>
                <w:i/>
                <w:noProof/>
                <w:sz w:val="22"/>
                <w:szCs w:val="22"/>
                <w:lang w:val="hy-AM"/>
              </w:rPr>
            </w:pPr>
            <w:r w:rsidRPr="00B43B9F">
              <w:rPr>
                <w:rFonts w:ascii="GHEA Grapalat" w:hAnsi="GHEA Grapalat"/>
                <w:i/>
                <w:noProof/>
                <w:sz w:val="22"/>
                <w:szCs w:val="22"/>
                <w:lang w:val="hy-AM"/>
              </w:rPr>
              <w:t>Սոցիալական հարցերի վարչություն</w:t>
            </w: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375CCB15" w14:textId="5CB7D7EE" w:rsidR="00BA63ED" w:rsidRPr="001B0351" w:rsidRDefault="00BA63ED" w:rsidP="00BA63ED">
            <w:pPr>
              <w:spacing w:after="0" w:line="240" w:lineRule="auto"/>
              <w:rPr>
                <w:rFonts w:ascii="GHEA Grapalat" w:eastAsia="Times New Roman" w:hAnsi="GHEA Grapalat" w:cs="Times New Roman"/>
                <w:color w:val="000000"/>
                <w:sz w:val="24"/>
                <w:szCs w:val="24"/>
              </w:rPr>
            </w:pPr>
          </w:p>
        </w:tc>
      </w:tr>
      <w:tr w:rsidR="00BA63ED" w:rsidRPr="00CE61E0" w14:paraId="3A89EB9B"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51889E36" w14:textId="77777777" w:rsidR="004A4212" w:rsidRPr="004A4212" w:rsidRDefault="004A4212" w:rsidP="004A4212">
            <w:pPr>
              <w:shd w:val="clear" w:color="auto" w:fill="FFFFFF"/>
              <w:spacing w:after="0" w:line="240" w:lineRule="auto"/>
              <w:jc w:val="center"/>
              <w:rPr>
                <w:rFonts w:ascii="GHEA Grapalat" w:eastAsia="Times New Roman" w:hAnsi="GHEA Grapalat" w:cs="Times New Roman"/>
                <w:b/>
                <w:color w:val="000000"/>
                <w:sz w:val="24"/>
                <w:szCs w:val="24"/>
              </w:rPr>
            </w:pPr>
            <w:r w:rsidRPr="004A4212">
              <w:rPr>
                <w:rFonts w:ascii="GHEA Grapalat" w:eastAsia="Times New Roman" w:hAnsi="GHEA Grapalat" w:cs="Times New Roman"/>
                <w:b/>
                <w:color w:val="000000"/>
                <w:sz w:val="24"/>
                <w:szCs w:val="24"/>
              </w:rPr>
              <w:t>ԵԶՐԱԿԱՑՈՒԹՅՈՒՆ</w:t>
            </w:r>
          </w:p>
          <w:p w14:paraId="012A5C8E" w14:textId="77777777" w:rsidR="004A4212" w:rsidRPr="004A4212" w:rsidRDefault="004A4212" w:rsidP="004A4212">
            <w:pPr>
              <w:shd w:val="clear" w:color="auto" w:fill="FFFFFF"/>
              <w:spacing w:after="0" w:line="240" w:lineRule="auto"/>
              <w:jc w:val="center"/>
              <w:rPr>
                <w:rFonts w:ascii="GHEA Grapalat" w:eastAsia="Times New Roman" w:hAnsi="GHEA Grapalat" w:cs="Times New Roman"/>
                <w:color w:val="000000"/>
                <w:sz w:val="24"/>
                <w:szCs w:val="24"/>
              </w:rPr>
            </w:pPr>
          </w:p>
          <w:p w14:paraId="512D6C62" w14:textId="443C0D2F" w:rsidR="004A4212" w:rsidRPr="004A4212" w:rsidRDefault="004A4212" w:rsidP="004A4212">
            <w:pPr>
              <w:pStyle w:val="NormalWeb"/>
              <w:shd w:val="clear" w:color="auto" w:fill="FFFFFF"/>
              <w:spacing w:before="0" w:beforeAutospacing="0" w:after="0" w:afterAutospacing="0"/>
              <w:jc w:val="center"/>
              <w:rPr>
                <w:rFonts w:ascii="GHEA Grapalat" w:hAnsi="GHEA Grapalat"/>
                <w:color w:val="000000"/>
                <w:lang w:val="hy-AM"/>
              </w:rPr>
            </w:pPr>
            <w:r w:rsidRPr="004A4212">
              <w:rPr>
                <w:rFonts w:ascii="GHEA Grapalat" w:hAnsi="GHEA Grapalat"/>
                <w:b/>
                <w:lang w:val="fr-FR"/>
              </w:rPr>
              <w:t>«</w:t>
            </w:r>
            <w:r w:rsidRPr="004A4212">
              <w:rPr>
                <w:rStyle w:val="Strong"/>
                <w:rFonts w:ascii="GHEA Grapalat" w:hAnsi="GHEA Grapalat"/>
                <w:color w:val="000000"/>
                <w:lang w:val="hy-AM"/>
              </w:rPr>
              <w:t xml:space="preserve">ՏԱՓԻ ԲԵՐԴ» ՊԱՏՄԱՄՇԱԿՈՒԹԱՅԻՆ ԱՐԳԵԼՈՑ ՍՏԵՂԾԵԼՈՒ, </w:t>
            </w:r>
            <w:r w:rsidRPr="004A4212">
              <w:rPr>
                <w:rFonts w:ascii="GHEA Grapalat" w:hAnsi="GHEA Grapalat"/>
                <w:b/>
                <w:bCs/>
                <w:color w:val="000000"/>
                <w:lang w:val="hy-AM"/>
              </w:rPr>
              <w:t xml:space="preserve">«ՏԱՓԻ ԲԵՐԴ» </w:t>
            </w:r>
            <w:r w:rsidRPr="004A4212">
              <w:rPr>
                <w:rStyle w:val="Strong"/>
                <w:rFonts w:ascii="GHEA Grapalat" w:hAnsi="GHEA Grapalat"/>
                <w:color w:val="000000"/>
                <w:lang w:val="hy-AM"/>
              </w:rPr>
              <w:t>ՊԱՏՄԱՄՇԱԿՈՒԹԱՅԻՆ ԱՐԳԵԼՈՑ ՄԱՍՆԱՃՅՈՒՂ ՍՏԵՂԾԵԼՈՒ ԵՎ ՀԱՅԱՍՏԱՆԻ ՀԱՆՐԱՊԵՏՈՒԹՅԱՆ ԿԱՌԱՎԱՐՈՒԹՅԱՆ 2003 ԹՎԱԿԱՆԻ ՄԱՐՏԻ 7-Ի N 312-Ն ՈՐՈՇՄԱՆ ՄԵՋ ԼՐԱՑՈՒՄ ԿԱՏԱՐԵԼՈՒ ՄԱՍԻՆ</w:t>
            </w:r>
            <w:r w:rsidRPr="004A4212">
              <w:rPr>
                <w:rFonts w:ascii="GHEA Grapalat" w:hAnsi="GHEA Grapalat"/>
                <w:b/>
                <w:lang w:val="fr-FR"/>
              </w:rPr>
              <w:t>»</w:t>
            </w:r>
          </w:p>
          <w:p w14:paraId="56A3B94D" w14:textId="77777777" w:rsidR="004A4212" w:rsidRPr="004A4212" w:rsidRDefault="004A4212" w:rsidP="004A4212">
            <w:pPr>
              <w:spacing w:line="240" w:lineRule="auto"/>
              <w:jc w:val="center"/>
              <w:rPr>
                <w:rFonts w:ascii="GHEA Grapalat" w:eastAsia="Times New Roman" w:hAnsi="GHEA Grapalat" w:cs="Times New Roman"/>
                <w:b/>
                <w:sz w:val="24"/>
                <w:szCs w:val="24"/>
              </w:rPr>
            </w:pPr>
            <w:r w:rsidRPr="004A4212">
              <w:rPr>
                <w:rFonts w:ascii="GHEA Grapalat" w:hAnsi="GHEA Grapalat"/>
                <w:b/>
                <w:sz w:val="24"/>
                <w:szCs w:val="24"/>
              </w:rPr>
              <w:lastRenderedPageBreak/>
              <w:t xml:space="preserve"> </w:t>
            </w:r>
            <w:r w:rsidRPr="004A4212">
              <w:rPr>
                <w:rFonts w:ascii="GHEA Grapalat" w:hAnsi="GHEA Grapalat"/>
                <w:b/>
                <w:bCs/>
                <w:color w:val="000000"/>
                <w:sz w:val="24"/>
                <w:szCs w:val="24"/>
              </w:rPr>
              <w:t>ՀՀ ԿԱՌԱՎԱՐՈՒԹՅԱՆ ՈՐՈՇՄԱՆ ՆԱԽԱԳԾԻ ՎԵՐԱԲԵՐՅԱԼ</w:t>
            </w:r>
          </w:p>
          <w:p w14:paraId="4F19957C" w14:textId="77777777" w:rsidR="00BA63ED" w:rsidRPr="00B97FA8" w:rsidRDefault="00BA63ED" w:rsidP="00BA63ED">
            <w:pPr>
              <w:spacing w:after="0" w:line="240" w:lineRule="auto"/>
              <w:jc w:val="both"/>
              <w:rPr>
                <w:rFonts w:ascii="GHEA Grapalat" w:hAnsi="GHEA Grapalat"/>
                <w:sz w:val="24"/>
                <w:szCs w:val="24"/>
              </w:rPr>
            </w:pPr>
            <w:r w:rsidRPr="00B97FA8">
              <w:rPr>
                <w:rFonts w:ascii="GHEA Grapalat" w:hAnsi="GHEA Grapalat"/>
                <w:sz w:val="24"/>
                <w:szCs w:val="24"/>
              </w:rPr>
              <w:t>Նախագծի վերաբերյալ առաջարկում ենք քննարկել հետևյալ նկատառում</w:t>
            </w:r>
            <w:r>
              <w:rPr>
                <w:rFonts w:ascii="GHEA Grapalat" w:hAnsi="GHEA Grapalat"/>
                <w:sz w:val="24"/>
                <w:szCs w:val="24"/>
              </w:rPr>
              <w:t>ներ</w:t>
            </w:r>
            <w:r w:rsidRPr="00B97FA8">
              <w:rPr>
                <w:rFonts w:ascii="GHEA Grapalat" w:hAnsi="GHEA Grapalat"/>
                <w:sz w:val="24"/>
                <w:szCs w:val="24"/>
              </w:rPr>
              <w:t>ը։</w:t>
            </w:r>
          </w:p>
          <w:p w14:paraId="23889F8C" w14:textId="77777777" w:rsidR="00BA63ED" w:rsidRPr="00B97FA8" w:rsidRDefault="00BA63ED" w:rsidP="00BA63ED">
            <w:pPr>
              <w:pStyle w:val="NormalWeb"/>
              <w:shd w:val="clear" w:color="auto" w:fill="FFFFFF"/>
              <w:spacing w:before="0" w:beforeAutospacing="0" w:after="0" w:afterAutospacing="0"/>
              <w:ind w:firstLine="374"/>
              <w:jc w:val="both"/>
              <w:rPr>
                <w:rFonts w:ascii="GHEA Grapalat" w:hAnsi="GHEA Grapalat"/>
                <w:color w:val="000000"/>
                <w:lang w:val="hy-AM"/>
              </w:rPr>
            </w:pPr>
            <w:r>
              <w:rPr>
                <w:rFonts w:ascii="GHEA Grapalat" w:hAnsi="GHEA Grapalat" w:cs="Arial"/>
                <w:lang w:val="hy-AM"/>
              </w:rPr>
              <w:t xml:space="preserve">1. </w:t>
            </w:r>
            <w:r w:rsidRPr="00B97FA8">
              <w:rPr>
                <w:rFonts w:ascii="GHEA Grapalat" w:hAnsi="GHEA Grapalat" w:cs="Arial"/>
                <w:lang w:val="hy-AM"/>
              </w:rPr>
              <w:t xml:space="preserve">Նախագծի 1-ին կետով նախատեսվում է </w:t>
            </w:r>
            <w:r w:rsidRPr="00B97FA8">
              <w:rPr>
                <w:rFonts w:ascii="GHEA Grapalat" w:hAnsi="GHEA Grapalat"/>
                <w:color w:val="000000"/>
                <w:lang w:val="hy-AM"/>
              </w:rPr>
              <w:t>ստեղծել Հայաստանի Հանրապետության Արարատի մարզի Վեդի համայնքի Ուրցաձոր 1 հողամասում գտնվող «Տափի բերդ» պետական սեփականություն հանդիսացող պատմամշակութային (</w:t>
            </w:r>
            <w:r w:rsidRPr="00B97FA8">
              <w:rPr>
                <w:rFonts w:ascii="GHEA Grapalat" w:hAnsi="GHEA Grapalat"/>
                <w:b/>
                <w:i/>
                <w:color w:val="000000"/>
                <w:lang w:val="hy-AM"/>
              </w:rPr>
              <w:t>1.4985 հա</w:t>
            </w:r>
            <w:r w:rsidRPr="00B97FA8">
              <w:rPr>
                <w:rFonts w:ascii="MS Gothic" w:eastAsia="MS Gothic" w:hAnsi="MS Gothic" w:cs="MS Gothic" w:hint="eastAsia"/>
                <w:i/>
                <w:color w:val="000000"/>
                <w:lang w:val="hy-AM"/>
              </w:rPr>
              <w:t>․</w:t>
            </w:r>
            <w:r w:rsidRPr="00B97FA8">
              <w:rPr>
                <w:rFonts w:ascii="GHEA Grapalat" w:hAnsi="GHEA Grapalat"/>
                <w:i/>
                <w:color w:val="000000"/>
                <w:lang w:val="hy-AM"/>
              </w:rPr>
              <w:t xml:space="preserve"> վկայական N </w:t>
            </w:r>
            <w:r w:rsidRPr="00B97FA8">
              <w:rPr>
                <w:rFonts w:ascii="GHEA Grapalat" w:hAnsi="GHEA Grapalat"/>
                <w:bCs/>
                <w:i/>
                <w:color w:val="000000"/>
                <w:lang w:val="hy-AM"/>
              </w:rPr>
              <w:t>06062024-03-0006</w:t>
            </w:r>
            <w:r w:rsidRPr="00B97FA8">
              <w:rPr>
                <w:rFonts w:ascii="GHEA Grapalat" w:hAnsi="GHEA Grapalat"/>
                <w:i/>
                <w:color w:val="000000"/>
                <w:lang w:val="hy-AM"/>
              </w:rPr>
              <w:t>) արգելոց</w:t>
            </w:r>
            <w:r w:rsidRPr="00B97FA8">
              <w:rPr>
                <w:rFonts w:ascii="GHEA Grapalat" w:hAnsi="GHEA Grapalat"/>
                <w:color w:val="000000"/>
                <w:lang w:val="hy-AM"/>
              </w:rPr>
              <w:t xml:space="preserve">։ Միաժամնակ, նախագծի 4-րդ կետով նախատեսվում է հանձնարարել ԿԳՄՍ նախարարին՝  որոշումն ուժի մեջ մտնելուց հետո եռամսյա ժամկետում՝ ԿԳՄՍ նախարարության ենթակայության «Պատմամշակութային արգելոց թանգարանների և պատմական միջավայրի պահպանության ծառայություն» պետական ոչ առևտրային կազմակերպության տնօրենի հետ համատեղ՝ սահմանված կարգով կնքել համապատասխանաբար </w:t>
            </w:r>
            <w:r w:rsidRPr="00B97FA8">
              <w:rPr>
                <w:rFonts w:ascii="GHEA Grapalat" w:hAnsi="GHEA Grapalat"/>
                <w:b/>
                <w:i/>
                <w:color w:val="000000"/>
                <w:lang w:val="hy-AM"/>
              </w:rPr>
              <w:t>1.4985  հա մակերեսով հողամաս և ընդհանուր 13.7 քմ, 164.67 քմ, 658.68 խ.մ. մակերեսով շինություններ</w:t>
            </w:r>
            <w:r w:rsidRPr="00B97FA8">
              <w:rPr>
                <w:rFonts w:ascii="GHEA Grapalat" w:hAnsi="GHEA Grapalat"/>
                <w:i/>
                <w:color w:val="000000"/>
                <w:lang w:val="hy-AM"/>
              </w:rPr>
              <w:t xml:space="preserve"> (վկայական N </w:t>
            </w:r>
            <w:r w:rsidRPr="00B97FA8">
              <w:rPr>
                <w:rFonts w:ascii="GHEA Grapalat" w:hAnsi="GHEA Grapalat"/>
                <w:bCs/>
                <w:i/>
                <w:color w:val="000000"/>
                <w:lang w:val="hy-AM"/>
              </w:rPr>
              <w:t>06062024-03-0006, պետական ցուցիչ՝ 3.95.2</w:t>
            </w:r>
            <w:r w:rsidRPr="00B97FA8">
              <w:rPr>
                <w:rFonts w:ascii="GHEA Grapalat" w:hAnsi="GHEA Grapalat"/>
                <w:i/>
                <w:color w:val="000000"/>
                <w:lang w:val="hy-AM"/>
              </w:rPr>
              <w:t>)</w:t>
            </w:r>
            <w:r w:rsidRPr="00B97FA8">
              <w:rPr>
                <w:rFonts w:ascii="GHEA Grapalat" w:hAnsi="GHEA Grapalat"/>
                <w:color w:val="000000"/>
                <w:lang w:val="hy-AM"/>
              </w:rPr>
              <w:t xml:space="preserve"> անշարժ գույքի անհատույց անժամկետ օգատգործման պայմանագիր՝ դրանում սահմանելով, որ սույն կետից բխող գույքային իրավունքների պետական գրանցման և պայմանագրի կնքման հետ կապված ծախսերն իրականացվելու են «Պատմամշակութային արգելոց-թանգարանների և պատմական միջավայրի պահպանության ծառայություն» պետական ոչ առևտրային կազմակերպության միջոցների հաշվին։</w:t>
            </w:r>
          </w:p>
          <w:p w14:paraId="5B0CF210" w14:textId="703E2F10" w:rsidR="00BA63ED" w:rsidRPr="004A4212" w:rsidRDefault="00BA63ED" w:rsidP="004A4212">
            <w:pPr>
              <w:pStyle w:val="NormalWeb"/>
              <w:shd w:val="clear" w:color="auto" w:fill="FFFFFF"/>
              <w:spacing w:before="0" w:beforeAutospacing="0" w:after="0" w:afterAutospacing="0"/>
              <w:ind w:firstLine="720"/>
              <w:jc w:val="both"/>
              <w:rPr>
                <w:rFonts w:ascii="GHEA Grapalat" w:hAnsi="GHEA Grapalat"/>
                <w:color w:val="000000"/>
                <w:shd w:val="clear" w:color="auto" w:fill="FFFFFF"/>
                <w:lang w:val="hy-AM"/>
              </w:rPr>
            </w:pPr>
            <w:r w:rsidRPr="00B97FA8">
              <w:rPr>
                <w:rFonts w:ascii="GHEA Grapalat" w:hAnsi="GHEA Grapalat"/>
                <w:color w:val="000000"/>
                <w:lang w:val="hy-AM"/>
              </w:rPr>
              <w:t>Նախագծով ն</w:t>
            </w:r>
            <w:r w:rsidRPr="00B97FA8">
              <w:rPr>
                <w:rFonts w:ascii="GHEA Grapalat" w:hAnsi="GHEA Grapalat" w:cs="Arial"/>
                <w:lang w:val="hy-AM"/>
              </w:rPr>
              <w:t xml:space="preserve">ախատեսված չէ վերը նշված </w:t>
            </w:r>
            <w:r w:rsidRPr="00B97FA8">
              <w:rPr>
                <w:rFonts w:ascii="GHEA Grapalat" w:hAnsi="GHEA Grapalat"/>
                <w:color w:val="000000"/>
                <w:lang w:val="hy-AM"/>
              </w:rPr>
              <w:t>ՀՀ Արարատի մարզի Վեդի համայնքի Ուրցաձոր 1 հողամասում գտնվող «Տափի բերդ» պետական սեփականություն հանդիսացող պատմամշակութային արգելոցի տարածքը սահմանելու վերաբերյալ դրույթ, մինչդեռ «</w:t>
            </w:r>
            <w:r w:rsidRPr="00B97FA8">
              <w:rPr>
                <w:rStyle w:val="Strong"/>
                <w:rFonts w:ascii="GHEA Grapalat" w:hAnsi="GHEA Grapalat"/>
                <w:color w:val="000000"/>
                <w:shd w:val="clear" w:color="auto" w:fill="FFFFFF"/>
                <w:lang w:val="hy-AM"/>
              </w:rPr>
              <w:t>Պատմության և մշակույթի անշարժ հուշարձանների ու պատմական միջավայրի պահպանության և օգտագործման մասին</w:t>
            </w:r>
            <w:r w:rsidRPr="00B97FA8">
              <w:rPr>
                <w:rFonts w:ascii="GHEA Grapalat" w:hAnsi="GHEA Grapalat"/>
                <w:color w:val="000000"/>
                <w:lang w:val="hy-AM"/>
              </w:rPr>
              <w:t>» օրենքի (այսուհետ՝ օրենք) 16-</w:t>
            </w:r>
            <w:r>
              <w:rPr>
                <w:rFonts w:ascii="GHEA Grapalat" w:hAnsi="GHEA Grapalat"/>
                <w:color w:val="000000"/>
                <w:lang w:val="hy-AM"/>
              </w:rPr>
              <w:t>ր</w:t>
            </w:r>
            <w:r w:rsidRPr="00B97FA8">
              <w:rPr>
                <w:rFonts w:ascii="GHEA Grapalat" w:hAnsi="GHEA Grapalat"/>
                <w:color w:val="000000"/>
                <w:lang w:val="hy-AM"/>
              </w:rPr>
              <w:t xml:space="preserve">դ հոդվածի համաձայն </w:t>
            </w:r>
            <w:r w:rsidRPr="00B97FA8">
              <w:rPr>
                <w:rFonts w:ascii="GHEA Grapalat" w:hAnsi="GHEA Grapalat"/>
                <w:color w:val="000000"/>
                <w:shd w:val="clear" w:color="auto" w:fill="FFFFFF"/>
                <w:lang w:val="hy-AM"/>
              </w:rPr>
              <w:t>հուշարձանի տարածքը իր զբաղեցրած և պատմականորեն ու գործնական առումով դրա հետ կապված և սահմանված կարգով առանձնացված հողատարածքն է: Օրենքի 17-րդ հոդվածի համաձայն պատմամշակութային արգելոցները հուշարձանների այն համակառույցները, համալիրներն</w:t>
            </w:r>
            <w:r w:rsidRPr="00B97FA8">
              <w:rPr>
                <w:rFonts w:ascii="Calibri" w:hAnsi="Calibri" w:cs="Calibri"/>
                <w:color w:val="000000"/>
                <w:shd w:val="clear" w:color="auto" w:fill="FFFFFF"/>
                <w:lang w:val="hy-AM"/>
              </w:rPr>
              <w:t> </w:t>
            </w:r>
            <w:r w:rsidRPr="00B97FA8">
              <w:rPr>
                <w:rFonts w:ascii="GHEA Grapalat" w:hAnsi="GHEA Grapalat" w:cs="Calibri"/>
                <w:color w:val="000000"/>
                <w:shd w:val="clear" w:color="auto" w:fill="FFFFFF"/>
                <w:lang w:val="hy-AM"/>
              </w:rPr>
              <w:t xml:space="preserve"> </w:t>
            </w:r>
            <w:r w:rsidRPr="00B97FA8">
              <w:rPr>
                <w:rFonts w:ascii="GHEA Grapalat" w:hAnsi="GHEA Grapalat" w:cs="GHEA Grapalat"/>
                <w:color w:val="000000"/>
                <w:shd w:val="clear" w:color="auto" w:fill="FFFFFF"/>
                <w:lang w:val="hy-AM"/>
              </w:rPr>
              <w:t>ու</w:t>
            </w:r>
            <w:r w:rsidRPr="00B97FA8">
              <w:rPr>
                <w:rFonts w:ascii="GHEA Grapalat" w:hAnsi="GHEA Grapalat"/>
                <w:color w:val="000000"/>
                <w:shd w:val="clear" w:color="auto" w:fill="FFFFFF"/>
                <w:lang w:val="hy-AM"/>
              </w:rPr>
              <w:t xml:space="preserve"> </w:t>
            </w:r>
            <w:r w:rsidRPr="00B97FA8">
              <w:rPr>
                <w:rFonts w:ascii="GHEA Grapalat" w:hAnsi="GHEA Grapalat" w:cs="GHEA Grapalat"/>
                <w:color w:val="000000"/>
                <w:shd w:val="clear" w:color="auto" w:fill="FFFFFF"/>
                <w:lang w:val="hy-AM"/>
              </w:rPr>
              <w:t>հուշարձանախմբերն</w:t>
            </w:r>
            <w:r w:rsidRPr="00B97FA8">
              <w:rPr>
                <w:rFonts w:ascii="GHEA Grapalat" w:hAnsi="GHEA Grapalat"/>
                <w:color w:val="000000"/>
                <w:shd w:val="clear" w:color="auto" w:fill="FFFFFF"/>
                <w:lang w:val="hy-AM"/>
              </w:rPr>
              <w:t xml:space="preserve"> </w:t>
            </w:r>
            <w:r w:rsidRPr="00B97FA8">
              <w:rPr>
                <w:rFonts w:ascii="GHEA Grapalat" w:hAnsi="GHEA Grapalat" w:cs="GHEA Grapalat"/>
                <w:color w:val="000000"/>
                <w:shd w:val="clear" w:color="auto" w:fill="FFFFFF"/>
                <w:lang w:val="hy-AM"/>
              </w:rPr>
              <w:t>են</w:t>
            </w:r>
            <w:r w:rsidRPr="00B97FA8">
              <w:rPr>
                <w:rFonts w:ascii="GHEA Grapalat" w:hAnsi="GHEA Grapalat"/>
                <w:color w:val="000000"/>
                <w:shd w:val="clear" w:color="auto" w:fill="FFFFFF"/>
                <w:lang w:val="hy-AM"/>
              </w:rPr>
              <w:t xml:space="preserve">` </w:t>
            </w:r>
            <w:r w:rsidRPr="00B97FA8">
              <w:rPr>
                <w:rFonts w:ascii="GHEA Grapalat" w:hAnsi="GHEA Grapalat" w:cs="GHEA Grapalat"/>
                <w:color w:val="000000"/>
                <w:shd w:val="clear" w:color="auto" w:fill="FFFFFF"/>
                <w:lang w:val="hy-AM"/>
              </w:rPr>
              <w:lastRenderedPageBreak/>
              <w:t>իրենց</w:t>
            </w:r>
            <w:r w:rsidRPr="00B97FA8">
              <w:rPr>
                <w:rFonts w:ascii="GHEA Grapalat" w:hAnsi="GHEA Grapalat"/>
                <w:color w:val="000000"/>
                <w:shd w:val="clear" w:color="auto" w:fill="FFFFFF"/>
                <w:lang w:val="hy-AM"/>
              </w:rPr>
              <w:t xml:space="preserve"> </w:t>
            </w:r>
            <w:r w:rsidRPr="00B97FA8">
              <w:rPr>
                <w:rFonts w:ascii="GHEA Grapalat" w:hAnsi="GHEA Grapalat" w:cs="GHEA Grapalat"/>
                <w:color w:val="000000"/>
                <w:shd w:val="clear" w:color="auto" w:fill="FFFFFF"/>
                <w:lang w:val="hy-AM"/>
              </w:rPr>
              <w:t>շրջակա</w:t>
            </w:r>
            <w:r w:rsidRPr="00B97FA8">
              <w:rPr>
                <w:rFonts w:ascii="GHEA Grapalat" w:hAnsi="GHEA Grapalat"/>
                <w:color w:val="000000"/>
                <w:shd w:val="clear" w:color="auto" w:fill="FFFFFF"/>
                <w:lang w:val="hy-AM"/>
              </w:rPr>
              <w:t xml:space="preserve"> </w:t>
            </w:r>
            <w:r w:rsidRPr="00B97FA8">
              <w:rPr>
                <w:rFonts w:ascii="GHEA Grapalat" w:hAnsi="GHEA Grapalat" w:cs="GHEA Grapalat"/>
                <w:color w:val="000000"/>
                <w:shd w:val="clear" w:color="auto" w:fill="FFFFFF"/>
                <w:lang w:val="hy-AM"/>
              </w:rPr>
              <w:t>բնապատմական</w:t>
            </w:r>
            <w:r w:rsidRPr="00B97FA8">
              <w:rPr>
                <w:rFonts w:ascii="GHEA Grapalat" w:hAnsi="GHEA Grapalat"/>
                <w:color w:val="000000"/>
                <w:shd w:val="clear" w:color="auto" w:fill="FFFFFF"/>
                <w:lang w:val="hy-AM"/>
              </w:rPr>
              <w:t xml:space="preserve"> միջավայրով, որոնք պատմական, գիտական, գեղարվեստական, ազգագրական հատուկ արժեք են ներկայացնում: Պատմամշակութային արգելոցի տարածքի հողօգտագործումը կարող է թույլատրվել ՀՀ օրենսդրությամբ սահմանված կարգով: </w:t>
            </w: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5477EAB8" w14:textId="77777777" w:rsidR="00C66E4B" w:rsidRDefault="00C66E4B" w:rsidP="00982200">
            <w:pPr>
              <w:spacing w:after="0" w:line="240" w:lineRule="auto"/>
              <w:rPr>
                <w:rFonts w:ascii="GHEA Grapalat" w:eastAsia="Times New Roman" w:hAnsi="GHEA Grapalat" w:cs="Times New Roman"/>
                <w:color w:val="000000"/>
                <w:sz w:val="24"/>
                <w:szCs w:val="24"/>
              </w:rPr>
            </w:pPr>
          </w:p>
          <w:p w14:paraId="17748610" w14:textId="77777777" w:rsidR="00C66E4B" w:rsidRDefault="00C66E4B" w:rsidP="00982200">
            <w:pPr>
              <w:spacing w:after="0" w:line="240" w:lineRule="auto"/>
              <w:rPr>
                <w:rFonts w:ascii="GHEA Grapalat" w:eastAsia="Times New Roman" w:hAnsi="GHEA Grapalat" w:cs="Times New Roman"/>
                <w:color w:val="000000"/>
                <w:sz w:val="24"/>
                <w:szCs w:val="24"/>
              </w:rPr>
            </w:pPr>
          </w:p>
          <w:p w14:paraId="6C47D8E5" w14:textId="77777777" w:rsidR="00C66E4B" w:rsidRDefault="00C66E4B" w:rsidP="00982200">
            <w:pPr>
              <w:spacing w:after="0" w:line="240" w:lineRule="auto"/>
              <w:rPr>
                <w:rFonts w:ascii="GHEA Grapalat" w:eastAsia="Times New Roman" w:hAnsi="GHEA Grapalat" w:cs="Times New Roman"/>
                <w:color w:val="000000"/>
                <w:sz w:val="24"/>
                <w:szCs w:val="24"/>
              </w:rPr>
            </w:pPr>
          </w:p>
          <w:p w14:paraId="1B58B52A" w14:textId="77777777" w:rsidR="00C66E4B" w:rsidRDefault="00C66E4B" w:rsidP="00982200">
            <w:pPr>
              <w:spacing w:after="0" w:line="240" w:lineRule="auto"/>
              <w:rPr>
                <w:rFonts w:ascii="GHEA Grapalat" w:eastAsia="Times New Roman" w:hAnsi="GHEA Grapalat" w:cs="Times New Roman"/>
                <w:color w:val="000000"/>
                <w:sz w:val="24"/>
                <w:szCs w:val="24"/>
              </w:rPr>
            </w:pPr>
          </w:p>
          <w:p w14:paraId="4ED2A734" w14:textId="77777777" w:rsidR="004A4212" w:rsidRDefault="00C66E4B"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p>
          <w:p w14:paraId="0579960C"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247DFA51"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0FF8C97D"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5656835C"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4FFA326E"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4C6D8B90"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218FF8D8"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2B4A2EAB"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57ED1270"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3CE934FE"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59A2DA1A"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2F206C98"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09F2BE57"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407CCF25" w14:textId="77777777" w:rsidR="004A4212" w:rsidRDefault="004A4212" w:rsidP="00982200">
            <w:pPr>
              <w:spacing w:after="0" w:line="240" w:lineRule="auto"/>
              <w:rPr>
                <w:rFonts w:ascii="GHEA Grapalat" w:eastAsia="Times New Roman" w:hAnsi="GHEA Grapalat" w:cs="Times New Roman"/>
                <w:color w:val="000000"/>
                <w:sz w:val="24"/>
                <w:szCs w:val="24"/>
              </w:rPr>
            </w:pPr>
          </w:p>
          <w:p w14:paraId="1AAF2F80" w14:textId="02655BA6" w:rsidR="00BA63ED" w:rsidRDefault="00BA63ED"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r w:rsidR="00B43B9F">
              <w:rPr>
                <w:rFonts w:ascii="GHEA Grapalat" w:eastAsia="Times New Roman" w:hAnsi="GHEA Grapalat" w:cs="Times New Roman"/>
                <w:color w:val="000000"/>
                <w:sz w:val="24"/>
                <w:szCs w:val="24"/>
              </w:rPr>
              <w:t xml:space="preserve"> Կատարվել է փոփոխություն:</w:t>
            </w:r>
          </w:p>
          <w:p w14:paraId="4DBDF340"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0B29CF78"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5E08F3AD"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18791FD2"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79C68B4F"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50DB559A"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096FD130"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21B8C28E"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241E5404" w14:textId="7DC39D56" w:rsidR="00BA63ED" w:rsidRPr="00CE61E0" w:rsidRDefault="00BA63ED" w:rsidP="00982200">
            <w:pPr>
              <w:spacing w:after="0" w:line="240" w:lineRule="auto"/>
              <w:rPr>
                <w:rFonts w:ascii="GHEA Grapalat" w:eastAsia="Times New Roman" w:hAnsi="GHEA Grapalat" w:cs="Times New Roman"/>
                <w:color w:val="000000"/>
                <w:sz w:val="24"/>
                <w:szCs w:val="24"/>
              </w:rPr>
            </w:pPr>
          </w:p>
        </w:tc>
      </w:tr>
      <w:tr w:rsidR="00C66E4B" w:rsidRPr="00CE61E0" w14:paraId="6300F474"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6B302C3D" w14:textId="77777777" w:rsidR="00C66E4B" w:rsidRPr="00B97FA8" w:rsidRDefault="00C66E4B" w:rsidP="00C66E4B">
            <w:pPr>
              <w:spacing w:after="0" w:line="240" w:lineRule="auto"/>
              <w:ind w:firstLine="567"/>
              <w:jc w:val="both"/>
              <w:rPr>
                <w:rFonts w:ascii="GHEA Grapalat" w:hAnsi="GHEA Grapalat"/>
                <w:sz w:val="24"/>
                <w:szCs w:val="24"/>
              </w:rPr>
            </w:pPr>
            <w:r>
              <w:rPr>
                <w:rFonts w:ascii="GHEA Grapalat" w:hAnsi="GHEA Grapalat" w:cs="GHEA Grapalat"/>
                <w:sz w:val="24"/>
                <w:szCs w:val="24"/>
              </w:rPr>
              <w:lastRenderedPageBreak/>
              <w:t>2. Հ</w:t>
            </w:r>
            <w:r w:rsidRPr="00B97FA8">
              <w:rPr>
                <w:rFonts w:ascii="GHEA Grapalat" w:hAnsi="GHEA Grapalat" w:cs="GHEA Grapalat"/>
                <w:sz w:val="24"/>
                <w:szCs w:val="24"/>
              </w:rPr>
              <w:t xml:space="preserve">աշվի առնելով, որ  ՀՀ կառավարության 2002 թվականի հունվարի 24-ի </w:t>
            </w:r>
            <w:r w:rsidRPr="00B97FA8">
              <w:rPr>
                <w:rFonts w:ascii="GHEA Grapalat" w:hAnsi="GHEA Grapalat"/>
                <w:color w:val="000000"/>
                <w:sz w:val="24"/>
                <w:szCs w:val="24"/>
                <w:shd w:val="clear" w:color="auto" w:fill="FFFFFF"/>
              </w:rPr>
              <w:t>N 65</w:t>
            </w:r>
            <w:r w:rsidRPr="00B97FA8">
              <w:rPr>
                <w:rFonts w:ascii="GHEA Grapalat" w:hAnsi="GHEA Grapalat" w:cs="GHEA Grapalat"/>
                <w:sz w:val="24"/>
                <w:szCs w:val="24"/>
              </w:rPr>
              <w:t xml:space="preserve"> որոշման հավելվածի 3.95 կետի 2-րդ ենթակետով նախատեսված է «</w:t>
            </w:r>
            <w:r w:rsidRPr="00B97FA8">
              <w:rPr>
                <w:rFonts w:ascii="GHEA Grapalat" w:hAnsi="GHEA Grapalat"/>
                <w:color w:val="000000"/>
                <w:sz w:val="24"/>
                <w:szCs w:val="24"/>
                <w:shd w:val="clear" w:color="auto" w:fill="FFFFFF"/>
              </w:rPr>
              <w:t>ԱՄՐՈՑ «ՏԱՓԻ ԲԵՐԴ» («ԳԵՎՈՐԳ ՄԱՐԶՊԵՏՈՒՆԻ»)</w:t>
            </w:r>
            <w:r w:rsidRPr="00B97FA8">
              <w:rPr>
                <w:rFonts w:ascii="GHEA Grapalat" w:hAnsi="GHEA Grapalat" w:cs="GHEA Grapalat"/>
                <w:sz w:val="24"/>
                <w:szCs w:val="24"/>
              </w:rPr>
              <w:t>» անվանումով հուշարձանը</w:t>
            </w:r>
            <w:r>
              <w:rPr>
                <w:rFonts w:ascii="GHEA Grapalat" w:hAnsi="GHEA Grapalat" w:cs="GHEA Grapalat"/>
                <w:sz w:val="24"/>
                <w:szCs w:val="24"/>
              </w:rPr>
              <w:t>,</w:t>
            </w:r>
            <w:r w:rsidRPr="00B97FA8">
              <w:rPr>
                <w:rFonts w:ascii="GHEA Grapalat" w:hAnsi="GHEA Grapalat" w:cs="GHEA Grapalat"/>
                <w:sz w:val="24"/>
                <w:szCs w:val="24"/>
              </w:rPr>
              <w:t xml:space="preserve"> անհրաժեշտ է արգելոցի անվանումը համապատասխանեցնել հուշարձանի անվանմանը։ </w:t>
            </w:r>
          </w:p>
          <w:p w14:paraId="111D5C51" w14:textId="77777777" w:rsidR="00C66E4B" w:rsidRPr="00B97FA8" w:rsidRDefault="00C66E4B" w:rsidP="00BA63ED">
            <w:pPr>
              <w:spacing w:after="0" w:line="240" w:lineRule="auto"/>
              <w:jc w:val="both"/>
              <w:rPr>
                <w:rFonts w:ascii="GHEA Grapalat" w:hAnsi="GHEA Grapalat"/>
                <w:sz w:val="24"/>
                <w:szCs w:val="24"/>
              </w:rPr>
            </w:pP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3853CFB0" w14:textId="52BCC6B8" w:rsidR="00C66E4B" w:rsidRDefault="00BE44D0"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00C66E4B">
              <w:rPr>
                <w:rFonts w:ascii="GHEA Grapalat" w:eastAsia="Times New Roman" w:hAnsi="GHEA Grapalat" w:cs="Times New Roman"/>
                <w:color w:val="000000"/>
                <w:sz w:val="24"/>
                <w:szCs w:val="24"/>
              </w:rPr>
              <w:t xml:space="preserve"> Չի ընդունվել: </w:t>
            </w:r>
          </w:p>
          <w:p w14:paraId="4632E475" w14:textId="77777777" w:rsidR="00E27C2E" w:rsidRDefault="00E27C2E" w:rsidP="00982200">
            <w:pPr>
              <w:spacing w:after="0" w:line="240" w:lineRule="auto"/>
              <w:rPr>
                <w:rFonts w:ascii="GHEA Grapalat" w:eastAsia="Times New Roman" w:hAnsi="GHEA Grapalat" w:cs="Times New Roman"/>
                <w:color w:val="000000"/>
                <w:sz w:val="24"/>
                <w:szCs w:val="24"/>
              </w:rPr>
            </w:pPr>
          </w:p>
          <w:p w14:paraId="08F47841" w14:textId="77777777" w:rsidR="004A4212" w:rsidRDefault="00B6134D" w:rsidP="00E27C2E">
            <w:pPr>
              <w:spacing w:after="0" w:line="240" w:lineRule="auto"/>
              <w:ind w:left="185"/>
              <w:rPr>
                <w:rFonts w:ascii="GHEA Grapalat" w:hAnsi="GHEA Grapalat" w:cs="GHEA Grapalat"/>
                <w:sz w:val="24"/>
                <w:szCs w:val="24"/>
              </w:rPr>
            </w:pPr>
            <w:r>
              <w:rPr>
                <w:rFonts w:ascii="GHEA Grapalat" w:hAnsi="GHEA Grapalat" w:cs="GHEA Grapalat"/>
                <w:sz w:val="24"/>
                <w:szCs w:val="24"/>
              </w:rPr>
              <w:t xml:space="preserve">ՀՀ կառավարության կողմից հաստատված հուշարձանների պետական ցուցակներում հուշարձանների  </w:t>
            </w:r>
            <w:r w:rsidR="00BE44D0">
              <w:rPr>
                <w:rFonts w:ascii="GHEA Grapalat" w:hAnsi="GHEA Grapalat" w:cs="GHEA Grapalat"/>
                <w:sz w:val="24"/>
                <w:szCs w:val="24"/>
              </w:rPr>
              <w:t>անվանումները կրում են ընդհանրական նկարագրական բնույթ</w:t>
            </w:r>
            <w:r w:rsidR="00B40FC4">
              <w:rPr>
                <w:rFonts w:ascii="GHEA Grapalat" w:hAnsi="GHEA Grapalat" w:cs="GHEA Grapalat"/>
                <w:sz w:val="24"/>
                <w:szCs w:val="24"/>
              </w:rPr>
              <w:t>՝</w:t>
            </w:r>
            <w:r w:rsidR="00BE44D0">
              <w:rPr>
                <w:rFonts w:ascii="GHEA Grapalat" w:hAnsi="GHEA Grapalat" w:cs="GHEA Grapalat"/>
                <w:sz w:val="24"/>
                <w:szCs w:val="24"/>
              </w:rPr>
              <w:t xml:space="preserve"> ըստ </w:t>
            </w:r>
            <w:r w:rsidR="00D56A82">
              <w:rPr>
                <w:rFonts w:ascii="GHEA Grapalat" w:hAnsi="GHEA Grapalat" w:cs="GHEA Grapalat"/>
                <w:sz w:val="24"/>
                <w:szCs w:val="24"/>
              </w:rPr>
              <w:t>հուշարձանի</w:t>
            </w:r>
            <w:r w:rsidR="00BE44D0">
              <w:rPr>
                <w:rFonts w:ascii="GHEA Grapalat" w:hAnsi="GHEA Grapalat" w:cs="GHEA Grapalat"/>
                <w:sz w:val="24"/>
                <w:szCs w:val="24"/>
              </w:rPr>
              <w:t>/</w:t>
            </w:r>
          </w:p>
          <w:p w14:paraId="2E6B3C9C" w14:textId="3BBF3784" w:rsidR="00C66E4B" w:rsidRDefault="00BE44D0" w:rsidP="004A4212">
            <w:pPr>
              <w:spacing w:after="0" w:line="240" w:lineRule="auto"/>
              <w:ind w:left="185"/>
              <w:rPr>
                <w:rFonts w:ascii="GHEA Grapalat" w:eastAsia="Times New Roman" w:hAnsi="GHEA Grapalat" w:cs="Times New Roman"/>
                <w:color w:val="000000"/>
                <w:sz w:val="24"/>
                <w:szCs w:val="24"/>
              </w:rPr>
            </w:pPr>
            <w:r>
              <w:rPr>
                <w:rFonts w:ascii="GHEA Grapalat" w:hAnsi="GHEA Grapalat" w:cs="GHEA Grapalat"/>
                <w:sz w:val="24"/>
                <w:szCs w:val="24"/>
              </w:rPr>
              <w:t>հուշարձանա</w:t>
            </w:r>
            <w:r w:rsidR="00D56A82">
              <w:rPr>
                <w:rFonts w:ascii="GHEA Grapalat" w:hAnsi="GHEA Grapalat" w:cs="GHEA Grapalat"/>
                <w:sz w:val="24"/>
                <w:szCs w:val="24"/>
              </w:rPr>
              <w:t xml:space="preserve">խմբի բնույթի՝ հաճախ հղելով նաև </w:t>
            </w:r>
            <w:r>
              <w:rPr>
                <w:rFonts w:ascii="GHEA Grapalat" w:hAnsi="GHEA Grapalat" w:cs="GHEA Grapalat"/>
                <w:sz w:val="24"/>
                <w:szCs w:val="24"/>
              </w:rPr>
              <w:t>պատմական</w:t>
            </w:r>
            <w:r w:rsidR="00D56A82">
              <w:rPr>
                <w:rFonts w:ascii="GHEA Grapalat" w:hAnsi="GHEA Grapalat" w:cs="GHEA Grapalat"/>
                <w:sz w:val="24"/>
                <w:szCs w:val="24"/>
              </w:rPr>
              <w:t>որեն հայտնի</w:t>
            </w:r>
            <w:r>
              <w:rPr>
                <w:rFonts w:ascii="GHEA Grapalat" w:hAnsi="GHEA Grapalat" w:cs="GHEA Grapalat"/>
                <w:sz w:val="24"/>
                <w:szCs w:val="24"/>
              </w:rPr>
              <w:t xml:space="preserve"> </w:t>
            </w:r>
            <w:r w:rsidR="00D56A82">
              <w:rPr>
                <w:rFonts w:ascii="GHEA Grapalat" w:hAnsi="GHEA Grapalat" w:cs="GHEA Grapalat"/>
                <w:sz w:val="24"/>
                <w:szCs w:val="24"/>
              </w:rPr>
              <w:t>անվանումներին</w:t>
            </w:r>
            <w:r>
              <w:rPr>
                <w:rFonts w:ascii="GHEA Grapalat" w:hAnsi="GHEA Grapalat" w:cs="GHEA Grapalat"/>
                <w:sz w:val="24"/>
                <w:szCs w:val="24"/>
              </w:rPr>
              <w:t xml:space="preserve">: </w:t>
            </w:r>
            <w:r w:rsidR="00B40FC4">
              <w:rPr>
                <w:rFonts w:ascii="GHEA Grapalat" w:hAnsi="GHEA Grapalat" w:cs="GHEA Grapalat"/>
                <w:sz w:val="24"/>
                <w:szCs w:val="24"/>
              </w:rPr>
              <w:t xml:space="preserve">Տվյալ դեպքում </w:t>
            </w:r>
            <w:r w:rsidR="00D56A82">
              <w:rPr>
                <w:rFonts w:ascii="GHEA Grapalat" w:hAnsi="GHEA Grapalat" w:cs="GHEA Grapalat"/>
                <w:sz w:val="24"/>
                <w:szCs w:val="24"/>
              </w:rPr>
              <w:t>«</w:t>
            </w:r>
            <w:r>
              <w:rPr>
                <w:rFonts w:ascii="GHEA Grapalat" w:hAnsi="GHEA Grapalat" w:cs="GHEA Grapalat"/>
                <w:sz w:val="24"/>
                <w:szCs w:val="24"/>
              </w:rPr>
              <w:t>Տափի բերդ</w:t>
            </w:r>
            <w:r w:rsidR="00D56A82">
              <w:rPr>
                <w:rFonts w:ascii="GHEA Grapalat" w:hAnsi="GHEA Grapalat" w:cs="GHEA Grapalat"/>
                <w:sz w:val="24"/>
                <w:szCs w:val="24"/>
              </w:rPr>
              <w:t>»</w:t>
            </w:r>
            <w:r w:rsidR="00E27C2E">
              <w:rPr>
                <w:rFonts w:ascii="GHEA Grapalat" w:hAnsi="GHEA Grapalat" w:cs="GHEA Grapalat"/>
                <w:sz w:val="24"/>
                <w:szCs w:val="24"/>
              </w:rPr>
              <w:t xml:space="preserve"> հուշարձանը հայտնի է նաև</w:t>
            </w:r>
            <w:r w:rsidR="00103288">
              <w:rPr>
                <w:rFonts w:ascii="GHEA Grapalat" w:hAnsi="GHEA Grapalat" w:cs="GHEA Grapalat"/>
                <w:sz w:val="24"/>
                <w:szCs w:val="24"/>
              </w:rPr>
              <w:t xml:space="preserve"> </w:t>
            </w:r>
            <w:r w:rsidR="00B40FC4">
              <w:rPr>
                <w:rFonts w:ascii="GHEA Grapalat" w:hAnsi="GHEA Grapalat" w:cs="GHEA Grapalat"/>
                <w:sz w:val="24"/>
                <w:szCs w:val="24"/>
              </w:rPr>
              <w:t xml:space="preserve">ժողովրդական՝ </w:t>
            </w:r>
            <w:r w:rsidR="00D56A82">
              <w:rPr>
                <w:rFonts w:ascii="GHEA Grapalat" w:hAnsi="GHEA Grapalat" w:cs="GHEA Grapalat"/>
                <w:sz w:val="24"/>
                <w:szCs w:val="24"/>
              </w:rPr>
              <w:t>«</w:t>
            </w:r>
            <w:r>
              <w:rPr>
                <w:rFonts w:ascii="GHEA Grapalat" w:hAnsi="GHEA Grapalat" w:cs="GHEA Grapalat"/>
                <w:sz w:val="24"/>
                <w:szCs w:val="24"/>
              </w:rPr>
              <w:t>Գևորգ Մարզպետունու ամրոց</w:t>
            </w:r>
            <w:r w:rsidR="00D56A82">
              <w:rPr>
                <w:rFonts w:ascii="GHEA Grapalat" w:hAnsi="GHEA Grapalat" w:cs="GHEA Grapalat"/>
                <w:sz w:val="24"/>
                <w:szCs w:val="24"/>
              </w:rPr>
              <w:t>»</w:t>
            </w:r>
            <w:r>
              <w:rPr>
                <w:rFonts w:ascii="GHEA Grapalat" w:hAnsi="GHEA Grapalat" w:cs="GHEA Grapalat"/>
                <w:sz w:val="24"/>
                <w:szCs w:val="24"/>
              </w:rPr>
              <w:t xml:space="preserve"> անվանում</w:t>
            </w:r>
            <w:r w:rsidR="004A4212">
              <w:rPr>
                <w:rFonts w:ascii="GHEA Grapalat" w:hAnsi="GHEA Grapalat" w:cs="GHEA Grapalat"/>
                <w:sz w:val="24"/>
                <w:szCs w:val="24"/>
              </w:rPr>
              <w:t>ով</w:t>
            </w:r>
            <w:r>
              <w:rPr>
                <w:rFonts w:ascii="GHEA Grapalat" w:hAnsi="GHEA Grapalat" w:cs="GHEA Grapalat"/>
                <w:sz w:val="24"/>
                <w:szCs w:val="24"/>
              </w:rPr>
              <w:t>, որն իր արտացոլումն է գտել</w:t>
            </w:r>
            <w:r w:rsidR="00C66E4B">
              <w:rPr>
                <w:rFonts w:ascii="GHEA Grapalat" w:hAnsi="GHEA Grapalat" w:cs="GHEA Grapalat"/>
                <w:sz w:val="24"/>
                <w:szCs w:val="24"/>
              </w:rPr>
              <w:t xml:space="preserve"> </w:t>
            </w:r>
            <w:r>
              <w:rPr>
                <w:rFonts w:ascii="GHEA Grapalat" w:hAnsi="GHEA Grapalat" w:cs="GHEA Grapalat"/>
                <w:sz w:val="24"/>
                <w:szCs w:val="24"/>
              </w:rPr>
              <w:t xml:space="preserve">պետական ցուցակում: Հաշվի առնելով, որ որոշմամբ ստեղծվում է </w:t>
            </w:r>
            <w:r w:rsidR="00D56A82">
              <w:rPr>
                <w:rFonts w:ascii="GHEA Grapalat" w:hAnsi="GHEA Grapalat" w:cs="GHEA Grapalat"/>
                <w:sz w:val="24"/>
                <w:szCs w:val="24"/>
              </w:rPr>
              <w:t xml:space="preserve">արգելոց՝ որպես </w:t>
            </w:r>
            <w:r w:rsidR="00E27C2E">
              <w:rPr>
                <w:rFonts w:ascii="GHEA Grapalat" w:hAnsi="GHEA Grapalat" w:cs="GHEA Grapalat"/>
                <w:sz w:val="24"/>
                <w:szCs w:val="24"/>
              </w:rPr>
              <w:t>կազմակերպաիրավական</w:t>
            </w:r>
            <w:r w:rsidR="00E27C2E" w:rsidRPr="00E27C2E">
              <w:rPr>
                <w:rFonts w:ascii="GHEA Grapalat" w:hAnsi="GHEA Grapalat" w:cs="GHEA Grapalat"/>
                <w:sz w:val="24"/>
                <w:szCs w:val="24"/>
              </w:rPr>
              <w:t xml:space="preserve"> </w:t>
            </w:r>
            <w:r w:rsidR="00D56A82">
              <w:rPr>
                <w:rFonts w:ascii="GHEA Grapalat" w:hAnsi="GHEA Grapalat" w:cs="GHEA Grapalat"/>
                <w:sz w:val="24"/>
                <w:szCs w:val="24"/>
              </w:rPr>
              <w:t xml:space="preserve"> </w:t>
            </w:r>
            <w:r w:rsidR="00E27C2E">
              <w:rPr>
                <w:rFonts w:ascii="GHEA Grapalat" w:hAnsi="GHEA Grapalat" w:cs="GHEA Grapalat"/>
                <w:sz w:val="24"/>
                <w:szCs w:val="24"/>
              </w:rPr>
              <w:t xml:space="preserve">նոր </w:t>
            </w:r>
            <w:r w:rsidR="00D56A82">
              <w:rPr>
                <w:rFonts w:ascii="GHEA Grapalat" w:hAnsi="GHEA Grapalat" w:cs="GHEA Grapalat"/>
                <w:sz w:val="24"/>
                <w:szCs w:val="24"/>
              </w:rPr>
              <w:t>ինստիտուցիոնալ միավոր</w:t>
            </w:r>
            <w:r w:rsidR="00B40FC4">
              <w:rPr>
                <w:rFonts w:ascii="GHEA Grapalat" w:hAnsi="GHEA Grapalat" w:cs="GHEA Grapalat"/>
                <w:sz w:val="24"/>
                <w:szCs w:val="24"/>
              </w:rPr>
              <w:t>,</w:t>
            </w:r>
            <w:r w:rsidR="00D56A82">
              <w:rPr>
                <w:rFonts w:ascii="GHEA Grapalat" w:hAnsi="GHEA Grapalat" w:cs="GHEA Grapalat"/>
                <w:sz w:val="24"/>
                <w:szCs w:val="24"/>
              </w:rPr>
              <w:t xml:space="preserve"> նպատակահարմար է </w:t>
            </w:r>
            <w:r w:rsidR="00E27C2E">
              <w:rPr>
                <w:rFonts w:ascii="GHEA Grapalat" w:hAnsi="GHEA Grapalat" w:cs="GHEA Grapalat"/>
                <w:sz w:val="24"/>
                <w:szCs w:val="24"/>
              </w:rPr>
              <w:t>կազմակերպության</w:t>
            </w:r>
            <w:r w:rsidR="00F70550">
              <w:rPr>
                <w:rFonts w:ascii="GHEA Grapalat" w:hAnsi="GHEA Grapalat" w:cs="GHEA Grapalat"/>
                <w:sz w:val="24"/>
                <w:szCs w:val="24"/>
              </w:rPr>
              <w:t xml:space="preserve"> </w:t>
            </w:r>
            <w:r w:rsidR="00E27C2E">
              <w:rPr>
                <w:rFonts w:ascii="GHEA Grapalat" w:hAnsi="GHEA Grapalat" w:cs="GHEA Grapalat"/>
                <w:sz w:val="24"/>
                <w:szCs w:val="24"/>
              </w:rPr>
              <w:t xml:space="preserve">անվանման մեջ դիտարկել </w:t>
            </w:r>
            <w:r w:rsidR="00F70550">
              <w:rPr>
                <w:rFonts w:ascii="GHEA Grapalat" w:hAnsi="GHEA Grapalat" w:cs="GHEA Grapalat"/>
                <w:sz w:val="24"/>
                <w:szCs w:val="24"/>
              </w:rPr>
              <w:t>միայն</w:t>
            </w:r>
            <w:r w:rsidR="00D56A82">
              <w:rPr>
                <w:rFonts w:ascii="GHEA Grapalat" w:hAnsi="GHEA Grapalat" w:cs="GHEA Grapalat"/>
                <w:sz w:val="24"/>
                <w:szCs w:val="24"/>
              </w:rPr>
              <w:t xml:space="preserve"> առաջնային անվանում</w:t>
            </w:r>
            <w:r w:rsidR="00B40FC4">
              <w:rPr>
                <w:rFonts w:ascii="GHEA Grapalat" w:hAnsi="GHEA Grapalat" w:cs="GHEA Grapalat"/>
                <w:sz w:val="24"/>
                <w:szCs w:val="24"/>
              </w:rPr>
              <w:t>ը</w:t>
            </w:r>
            <w:r w:rsidR="00D56A82">
              <w:rPr>
                <w:rFonts w:ascii="GHEA Grapalat" w:hAnsi="GHEA Grapalat" w:cs="GHEA Grapalat"/>
                <w:sz w:val="24"/>
                <w:szCs w:val="24"/>
              </w:rPr>
              <w:t xml:space="preserve">՝ </w:t>
            </w:r>
            <w:r w:rsidR="00B40FC4">
              <w:rPr>
                <w:rFonts w:ascii="GHEA Grapalat" w:hAnsi="GHEA Grapalat" w:cs="GHEA Grapalat"/>
                <w:sz w:val="24"/>
                <w:szCs w:val="24"/>
              </w:rPr>
              <w:t>«</w:t>
            </w:r>
            <w:r w:rsidR="00D56A82">
              <w:rPr>
                <w:rFonts w:ascii="GHEA Grapalat" w:hAnsi="GHEA Grapalat" w:cs="GHEA Grapalat"/>
                <w:sz w:val="24"/>
                <w:szCs w:val="24"/>
              </w:rPr>
              <w:t>Տափի բերդ</w:t>
            </w:r>
            <w:r w:rsidR="00B40FC4">
              <w:rPr>
                <w:rFonts w:ascii="GHEA Grapalat" w:hAnsi="GHEA Grapalat" w:cs="GHEA Grapalat"/>
                <w:sz w:val="24"/>
                <w:szCs w:val="24"/>
              </w:rPr>
              <w:t>»-ը</w:t>
            </w:r>
            <w:r w:rsidR="00D56A82">
              <w:rPr>
                <w:rFonts w:ascii="GHEA Grapalat" w:hAnsi="GHEA Grapalat" w:cs="GHEA Grapalat"/>
                <w:sz w:val="24"/>
                <w:szCs w:val="24"/>
              </w:rPr>
              <w:t xml:space="preserve">: </w:t>
            </w:r>
          </w:p>
        </w:tc>
      </w:tr>
      <w:tr w:rsidR="00BA63ED" w:rsidRPr="00CE61E0" w14:paraId="2671A28A"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2589FB4C" w14:textId="0CC7C00C" w:rsidR="00BA63ED" w:rsidRPr="00B43B9F" w:rsidRDefault="00E27C2E" w:rsidP="00BA63ED">
            <w:pPr>
              <w:pStyle w:val="Bodytext30"/>
              <w:spacing w:after="160"/>
              <w:jc w:val="both"/>
              <w:rPr>
                <w:rFonts w:ascii="GHEA Grapalat" w:hAnsi="GHEA Grapalat"/>
                <w:i/>
                <w:noProof/>
                <w:sz w:val="22"/>
                <w:szCs w:val="22"/>
                <w:lang w:val="hy-AM"/>
              </w:rPr>
            </w:pPr>
            <w:r w:rsidRPr="00B43B9F">
              <w:rPr>
                <w:rFonts w:ascii="GHEA Grapalat" w:hAnsi="GHEA Grapalat"/>
                <w:i/>
                <w:noProof/>
                <w:sz w:val="22"/>
                <w:szCs w:val="22"/>
                <w:lang w:val="hy-AM"/>
              </w:rPr>
              <w:t>Իրավաբանական վարչություն</w:t>
            </w: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397A5DEA" w14:textId="661F3ABE" w:rsidR="00BA63ED" w:rsidRPr="00D271E5" w:rsidRDefault="00BA63ED" w:rsidP="00BA63ED">
            <w:pPr>
              <w:spacing w:after="0" w:line="240" w:lineRule="auto"/>
              <w:rPr>
                <w:rFonts w:ascii="GHEA Grapalat" w:eastAsia="Times New Roman" w:hAnsi="GHEA Grapalat" w:cs="Times New Roman"/>
                <w:color w:val="000000"/>
                <w:sz w:val="24"/>
                <w:szCs w:val="24"/>
              </w:rPr>
            </w:pPr>
          </w:p>
        </w:tc>
      </w:tr>
      <w:tr w:rsidR="00BA63ED" w:rsidRPr="00CE61E0" w14:paraId="15731A77"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30F6104D" w14:textId="77777777" w:rsidR="00B43B9F" w:rsidRPr="009E4956" w:rsidRDefault="00E27C2E" w:rsidP="00B43B9F">
            <w:pPr>
              <w:spacing w:after="0"/>
              <w:jc w:val="center"/>
              <w:rPr>
                <w:rFonts w:ascii="GHEA Grapalat" w:hAnsi="GHEA Grapalat"/>
                <w:b/>
                <w:color w:val="000000"/>
                <w:sz w:val="24"/>
                <w:szCs w:val="24"/>
                <w:shd w:val="clear" w:color="auto" w:fill="FFFFFF"/>
              </w:rPr>
            </w:pPr>
            <w:r>
              <w:rPr>
                <w:rFonts w:ascii="GHEA Grapalat" w:hAnsi="GHEA Grapalat"/>
                <w:color w:val="000000"/>
                <w:sz w:val="24"/>
                <w:szCs w:val="24"/>
                <w:shd w:val="clear" w:color="auto" w:fill="FFFFFF"/>
              </w:rPr>
              <w:lastRenderedPageBreak/>
              <w:tab/>
            </w:r>
            <w:r w:rsidR="00B43B9F" w:rsidRPr="009E4956">
              <w:rPr>
                <w:rFonts w:ascii="GHEA Grapalat" w:hAnsi="GHEA Grapalat"/>
                <w:b/>
                <w:color w:val="000000"/>
                <w:sz w:val="24"/>
                <w:szCs w:val="24"/>
                <w:shd w:val="clear" w:color="auto" w:fill="FFFFFF"/>
              </w:rPr>
              <w:t>ԵԶՐԱԿԱՑՈՒԹՅՈՒՆ</w:t>
            </w:r>
          </w:p>
          <w:p w14:paraId="6ADC2174" w14:textId="77777777" w:rsidR="00B43B9F" w:rsidRPr="009E4956" w:rsidRDefault="00B43B9F" w:rsidP="00B43B9F">
            <w:pPr>
              <w:spacing w:after="0"/>
              <w:jc w:val="center"/>
              <w:rPr>
                <w:rFonts w:ascii="GHEA Grapalat" w:hAnsi="GHEA Grapalat"/>
                <w:color w:val="000000"/>
                <w:sz w:val="24"/>
                <w:szCs w:val="24"/>
                <w:shd w:val="clear" w:color="auto" w:fill="FFFFFF"/>
              </w:rPr>
            </w:pPr>
            <w:r w:rsidRPr="009E4956">
              <w:rPr>
                <w:rFonts w:ascii="GHEA Grapalat" w:hAnsi="GHEA Grapalat"/>
                <w:color w:val="000000"/>
                <w:sz w:val="24"/>
                <w:szCs w:val="24"/>
                <w:shd w:val="clear" w:color="auto" w:fill="FFFFFF"/>
              </w:rPr>
              <w:t>««Տափի բերդ» պատմամշակութային արգելոց ստեղծելու, «Տափի բերդ» պատմամշակութային արգելոց մասնաճյուղ ստեղծելու և Հայաստանի Հանրապետության կառավարության 2003 թվականի մարտի 7-ի N 312-Ն որոշման մեջ լրացում կատարելու մասին» ՀՀ կառավարության որոշման նախագծի (այսուհետ՝ նախագիծ) վերաբերյալ</w:t>
            </w:r>
          </w:p>
          <w:p w14:paraId="19FC43EC" w14:textId="77777777" w:rsidR="00B43B9F" w:rsidRPr="009E4956" w:rsidRDefault="00B43B9F" w:rsidP="00B43B9F">
            <w:pPr>
              <w:jc w:val="center"/>
              <w:rPr>
                <w:rFonts w:ascii="GHEA Grapalat" w:hAnsi="GHEA Grapalat"/>
                <w:color w:val="000000"/>
                <w:sz w:val="24"/>
                <w:szCs w:val="24"/>
                <w:shd w:val="clear" w:color="auto" w:fill="FFFFFF"/>
              </w:rPr>
            </w:pPr>
          </w:p>
          <w:p w14:paraId="4925455E" w14:textId="77777777" w:rsidR="00E27C2E" w:rsidRDefault="00E27C2E" w:rsidP="00E27C2E">
            <w:pPr>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Նախագծի 5-րդ կետով ՀՀ ԿԳՄՍ նախարարին հանձնարարվում է </w:t>
            </w:r>
            <w:r>
              <w:rPr>
                <w:rFonts w:ascii="GHEA Grapalat" w:hAnsi="GHEA Grapalat"/>
                <w:color w:val="000000"/>
                <w:sz w:val="24"/>
                <w:szCs w:val="24"/>
              </w:rPr>
              <w:t xml:space="preserve">«Պատմամշակութային արգելոց թանգարանների և պատմական միջավայրի պահպանության ծառայություն» ՊՈԱԿ-ի տնօրինի հետ կնքել </w:t>
            </w:r>
            <w:r>
              <w:rPr>
                <w:rFonts w:ascii="GHEA Grapalat" w:hAnsi="GHEA Grapalat"/>
                <w:bCs/>
                <w:sz w:val="24"/>
                <w:szCs w:val="24"/>
              </w:rPr>
              <w:t>ՀՀ</w:t>
            </w:r>
            <w:r>
              <w:rPr>
                <w:rFonts w:ascii="GHEA Grapalat" w:hAnsi="GHEA Grapalat"/>
                <w:sz w:val="24"/>
                <w:szCs w:val="24"/>
              </w:rPr>
              <w:t xml:space="preserve"> Արարատի մարզի Վեդի համայնքի Ուրցաձոր 1 հողամասում գտնվող 1.4985  հա մակերեսով հողամասի և ընդհանուր 13.7 քմ, 164.67 քմ, 658.68 խ.մ. մակերեսով շինությունների </w:t>
            </w:r>
            <w:r>
              <w:rPr>
                <w:rFonts w:ascii="GHEA Grapalat" w:hAnsi="GHEA Grapalat"/>
                <w:color w:val="000000"/>
                <w:sz w:val="24"/>
                <w:szCs w:val="24"/>
              </w:rPr>
              <w:t xml:space="preserve">անհատույց անժամկետ օգտագործման պայմանագիր, մինչդեռ հարկ է նկատի ունենալ, որ Հողային օրենսգրքի 75-րդ հոդվածի 1-ին մասի համաձայն՝ </w:t>
            </w:r>
            <w:r>
              <w:rPr>
                <w:rFonts w:ascii="GHEA Grapalat" w:hAnsi="GHEA Grapalat"/>
                <w:color w:val="000000"/>
                <w:sz w:val="24"/>
                <w:szCs w:val="24"/>
                <w:shd w:val="clear" w:color="auto" w:fill="FFFFFF"/>
              </w:rPr>
              <w:t>համայնքների վարչական սահմաններում գտնվող պետության և համայնքների սեփականությանը պատկանող հողերը մշտական օգտագործման է տրամադրում համայնքի ղեկավարը:</w:t>
            </w:r>
          </w:p>
          <w:p w14:paraId="35E2F0CE" w14:textId="77777777" w:rsidR="00E27C2E" w:rsidRDefault="00E27C2E" w:rsidP="00E27C2E">
            <w:pPr>
              <w:jc w:val="both"/>
              <w:rPr>
                <w:rFonts w:ascii="Sylfaen" w:hAnsi="Sylfaen"/>
                <w:color w:val="000000"/>
                <w:sz w:val="21"/>
                <w:szCs w:val="21"/>
                <w:shd w:val="clear" w:color="auto" w:fill="FFFFFF"/>
              </w:rPr>
            </w:pPr>
          </w:p>
          <w:p w14:paraId="21AA252A" w14:textId="26A66BA7" w:rsidR="00BA63ED" w:rsidRPr="00BA63ED" w:rsidRDefault="00BA63ED" w:rsidP="00BA63ED">
            <w:pPr>
              <w:pStyle w:val="Bodytext30"/>
              <w:spacing w:after="160"/>
              <w:ind w:left="240" w:right="165"/>
              <w:jc w:val="both"/>
              <w:rPr>
                <w:rFonts w:ascii="GHEA Grapalat" w:hAnsi="GHEA Grapalat"/>
                <w:b w:val="0"/>
                <w:i/>
                <w:noProof/>
                <w:sz w:val="22"/>
                <w:szCs w:val="22"/>
                <w:lang w:val="hy-AM"/>
              </w:rPr>
            </w:pP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7608AB6" w14:textId="19EA8C15" w:rsidR="00BA63ED" w:rsidRDefault="00E27C2E"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00BA63ED">
              <w:rPr>
                <w:rFonts w:ascii="GHEA Grapalat" w:eastAsia="Times New Roman" w:hAnsi="GHEA Grapalat" w:cs="Times New Roman"/>
                <w:color w:val="000000"/>
                <w:sz w:val="24"/>
                <w:szCs w:val="24"/>
              </w:rPr>
              <w:t>Ընդունվել է։</w:t>
            </w:r>
            <w:r w:rsidR="00B43B9F">
              <w:rPr>
                <w:rFonts w:ascii="GHEA Grapalat" w:eastAsia="Times New Roman" w:hAnsi="GHEA Grapalat" w:cs="Times New Roman"/>
                <w:color w:val="000000"/>
                <w:sz w:val="24"/>
                <w:szCs w:val="24"/>
              </w:rPr>
              <w:t xml:space="preserve"> Կատարվել է փոփոխություն:</w:t>
            </w:r>
          </w:p>
          <w:p w14:paraId="6DB62269"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7F52FC1E"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2D9F1358"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4AB5E7F7"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3F90D622"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3273A34E"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194CAFB8" w14:textId="77777777" w:rsidR="00BA63ED" w:rsidRDefault="00BA63ED" w:rsidP="00982200">
            <w:pPr>
              <w:spacing w:after="0" w:line="240" w:lineRule="auto"/>
              <w:rPr>
                <w:rFonts w:ascii="GHEA Grapalat" w:eastAsia="Times New Roman" w:hAnsi="GHEA Grapalat" w:cs="Times New Roman"/>
                <w:color w:val="000000"/>
                <w:sz w:val="24"/>
                <w:szCs w:val="24"/>
              </w:rPr>
            </w:pPr>
          </w:p>
          <w:p w14:paraId="1F3A2A3D" w14:textId="5E3CD784" w:rsidR="00BA63ED" w:rsidRPr="00CE61E0" w:rsidRDefault="00BA63ED" w:rsidP="00982200">
            <w:pPr>
              <w:spacing w:after="0" w:line="240" w:lineRule="auto"/>
              <w:rPr>
                <w:rFonts w:ascii="GHEA Grapalat" w:eastAsia="Times New Roman" w:hAnsi="GHEA Grapalat" w:cs="Times New Roman"/>
                <w:color w:val="000000"/>
                <w:sz w:val="24"/>
                <w:szCs w:val="24"/>
              </w:rPr>
            </w:pPr>
          </w:p>
        </w:tc>
      </w:tr>
      <w:tr w:rsidR="00915D9D" w:rsidRPr="00CE61E0" w14:paraId="0D187086"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6DFC5775" w14:textId="233CCA3F" w:rsidR="00915D9D" w:rsidRDefault="00915D9D" w:rsidP="00915D9D">
            <w:pPr>
              <w:spacing w:after="0"/>
              <w:jc w:val="both"/>
              <w:rPr>
                <w:rFonts w:ascii="GHEA Grapalat" w:hAnsi="GHEA Grapalat"/>
                <w:color w:val="000000"/>
                <w:sz w:val="24"/>
                <w:szCs w:val="24"/>
                <w:shd w:val="clear" w:color="auto" w:fill="FFFFFF"/>
              </w:rPr>
            </w:pPr>
            <w:r w:rsidRPr="00915D9D">
              <w:rPr>
                <w:rFonts w:ascii="GHEA Grapalat" w:hAnsi="GHEA Grapalat"/>
                <w:color w:val="000000"/>
                <w:sz w:val="24"/>
                <w:szCs w:val="24"/>
                <w:shd w:val="clear" w:color="auto" w:fill="FFFFFF"/>
              </w:rPr>
              <w:t>ԱՐՁԱՆԱԳՐՈՒԹՅՈՒՆ N ԿԱ/335-2024 ՍՈՑԻԱԼԱԿԱՆ ՆԱԽԱՐԱՐԱԿԱՆ ԿՈՄԻՏԵԻ ՆԻՍՏԻ 5 նոյեմբերի 2024 թվական</w:t>
            </w: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57155B6D" w14:textId="77777777" w:rsidR="00915D9D" w:rsidRDefault="00915D9D" w:rsidP="00982200">
            <w:pPr>
              <w:spacing w:after="0" w:line="240" w:lineRule="auto"/>
              <w:rPr>
                <w:rFonts w:ascii="GHEA Grapalat" w:eastAsia="Times New Roman" w:hAnsi="GHEA Grapalat" w:cs="Times New Roman"/>
                <w:color w:val="000000"/>
                <w:sz w:val="24"/>
                <w:szCs w:val="24"/>
              </w:rPr>
            </w:pPr>
          </w:p>
          <w:p w14:paraId="04B41F11" w14:textId="77777777" w:rsidR="00915D9D" w:rsidRDefault="00915D9D" w:rsidP="00982200">
            <w:pPr>
              <w:spacing w:after="0" w:line="240" w:lineRule="auto"/>
              <w:rPr>
                <w:rFonts w:ascii="GHEA Grapalat" w:eastAsia="Times New Roman" w:hAnsi="GHEA Grapalat" w:cs="Times New Roman"/>
                <w:color w:val="000000"/>
                <w:sz w:val="24"/>
                <w:szCs w:val="24"/>
              </w:rPr>
            </w:pPr>
          </w:p>
        </w:tc>
      </w:tr>
      <w:tr w:rsidR="00915D9D" w:rsidRPr="00CE61E0" w14:paraId="79EA0CBB"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4442EA9E" w14:textId="68F8AB55" w:rsidR="00915D9D" w:rsidRDefault="00915D9D" w:rsidP="00915D9D">
            <w:pPr>
              <w:spacing w:after="0"/>
              <w:jc w:val="both"/>
              <w:rPr>
                <w:rFonts w:ascii="GHEA Grapalat" w:hAnsi="GHEA Grapalat"/>
                <w:color w:val="000000"/>
                <w:sz w:val="24"/>
                <w:szCs w:val="24"/>
                <w:shd w:val="clear" w:color="auto" w:fill="FFFFFF"/>
              </w:rPr>
            </w:pPr>
            <w:r w:rsidRPr="00915D9D">
              <w:rPr>
                <w:rFonts w:ascii="GHEA Grapalat" w:hAnsi="GHEA Grapalat"/>
                <w:color w:val="000000"/>
                <w:sz w:val="24"/>
                <w:szCs w:val="24"/>
                <w:shd w:val="clear" w:color="auto" w:fill="FFFFFF"/>
              </w:rPr>
              <w:t xml:space="preserve">նախարարությանը՝ 1) փոխվարչապետ Տիգրան Խաչատրյանի առաջարկությամբ՝ նախագիծը խմբագրել այնպես, որ նախագծով հաստատվեն Կառավարության կողմից ենթակա անելիքները, իսկ որոշումն ուժի մեջ մտնելուց և արգելոցը ստեղծելուց հետո գրավոր դիմել Արարատի մարզի Վեդի համայնքին՝ որոշմամբ նախատեսված գույքը փոխանցելու համար. 2) աշխատանքային կարգով ևս մեկ անգամ քննարկել վարչապետի աշխատակազմի շահագրգիռ </w:t>
            </w:r>
            <w:r w:rsidRPr="00915D9D">
              <w:rPr>
                <w:rFonts w:ascii="GHEA Grapalat" w:hAnsi="GHEA Grapalat"/>
                <w:color w:val="000000"/>
                <w:sz w:val="24"/>
                <w:szCs w:val="24"/>
                <w:shd w:val="clear" w:color="auto" w:fill="FFFFFF"/>
              </w:rPr>
              <w:lastRenderedPageBreak/>
              <w:t>ստորաբաժանումների հետ. 3) նախագծի վերջնական տարբերակը համաձայնեցնել արդարադատության և ֆինանսների նախարարությունների հետ. 4) նախագծի լրամշակված և համաձայնեցված տարբերակը ներկայացնել վարչապետի աշխատակազմ՝ սոցիալական նախարարական կոմիտեի նիստում ևս մեկ անգամ քննարկելու նպատակով:</w:t>
            </w: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562F9167" w14:textId="370C79A8" w:rsidR="00915D9D" w:rsidRPr="00915D9D" w:rsidRDefault="00915D9D" w:rsidP="00915D9D">
            <w:pPr>
              <w:spacing w:after="0"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Ընդունվել է։</w:t>
            </w:r>
          </w:p>
        </w:tc>
      </w:tr>
      <w:tr w:rsidR="00915D9D" w:rsidRPr="00CE61E0" w14:paraId="3AA45CDD"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DD332F7" w14:textId="7386CD6A" w:rsidR="00915D9D" w:rsidRDefault="0016456D" w:rsidP="0016456D">
            <w:pPr>
              <w:spacing w:after="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ՀՀ ֆինանսների նախարարություն</w:t>
            </w:r>
            <w:bookmarkStart w:id="1" w:name="_GoBack"/>
            <w:bookmarkEnd w:id="1"/>
          </w:p>
        </w:tc>
        <w:tc>
          <w:tcPr>
            <w:tcW w:w="3337"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D8E3D1B" w14:textId="77777777" w:rsidR="00915D9D" w:rsidRDefault="0016456D" w:rsidP="00982200">
            <w:pPr>
              <w:spacing w:after="0" w:line="240" w:lineRule="auto"/>
              <w:rPr>
                <w:rFonts w:ascii="GHEA Grapalat" w:eastAsia="Times New Roman" w:hAnsi="GHEA Grapalat" w:cs="Times New Roman"/>
                <w:color w:val="000000"/>
                <w:sz w:val="24"/>
                <w:szCs w:val="24"/>
              </w:rPr>
            </w:pPr>
            <w:r w:rsidRPr="0016456D">
              <w:rPr>
                <w:rFonts w:ascii="GHEA Grapalat" w:eastAsia="Times New Roman" w:hAnsi="GHEA Grapalat" w:cs="Times New Roman"/>
                <w:color w:val="000000"/>
                <w:sz w:val="24"/>
                <w:szCs w:val="24"/>
              </w:rPr>
              <w:t>01/34-3/24318-2024</w:t>
            </w:r>
          </w:p>
          <w:p w14:paraId="3A571A9A" w14:textId="24CAF207" w:rsidR="0016456D" w:rsidRDefault="0016456D"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2024-11-22</w:t>
            </w:r>
          </w:p>
        </w:tc>
      </w:tr>
      <w:tr w:rsidR="0016456D" w:rsidRPr="00CE61E0" w14:paraId="5A41E10A"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17ED45D9" w14:textId="77777777" w:rsidR="0016456D" w:rsidRPr="0016456D" w:rsidRDefault="0016456D" w:rsidP="0016456D">
            <w:pPr>
              <w:spacing w:after="0"/>
              <w:jc w:val="both"/>
              <w:rPr>
                <w:rFonts w:ascii="GHEA Grapalat" w:hAnsi="GHEA Grapalat"/>
                <w:bCs/>
                <w:color w:val="000000"/>
                <w:sz w:val="24"/>
                <w:szCs w:val="24"/>
                <w:shd w:val="clear" w:color="auto" w:fill="FFFFFF"/>
              </w:rPr>
            </w:pPr>
            <w:r w:rsidRPr="0016456D">
              <w:rPr>
                <w:rFonts w:ascii="GHEA Grapalat" w:hAnsi="GHEA Grapalat"/>
                <w:color w:val="000000"/>
                <w:sz w:val="24"/>
                <w:szCs w:val="24"/>
                <w:shd w:val="clear" w:color="auto" w:fill="FFFFFF"/>
              </w:rPr>
              <w:t xml:space="preserve">ՀՀ կառավարության որոշման նախագիծը (այսուհետ՝ Նախագիծ), հայտնում ենք, որ վերջինիս </w:t>
            </w:r>
            <w:r w:rsidRPr="0016456D">
              <w:rPr>
                <w:rFonts w:ascii="GHEA Grapalat" w:hAnsi="GHEA Grapalat"/>
                <w:bCs/>
                <w:color w:val="000000"/>
                <w:sz w:val="24"/>
                <w:szCs w:val="24"/>
                <w:shd w:val="clear" w:color="auto" w:fill="FFFFFF"/>
              </w:rPr>
              <w:t>վերաբերյալ սկզբունքային առարկություններ չունենք:</w:t>
            </w:r>
          </w:p>
          <w:p w14:paraId="049D6483" w14:textId="77777777" w:rsidR="0016456D" w:rsidRPr="0016456D" w:rsidRDefault="0016456D" w:rsidP="0016456D">
            <w:pPr>
              <w:spacing w:after="0"/>
              <w:jc w:val="both"/>
              <w:rPr>
                <w:rFonts w:ascii="GHEA Grapalat" w:hAnsi="GHEA Grapalat"/>
                <w:color w:val="000000"/>
                <w:sz w:val="24"/>
                <w:szCs w:val="24"/>
                <w:shd w:val="clear" w:color="auto" w:fill="FFFFFF"/>
              </w:rPr>
            </w:pPr>
            <w:r w:rsidRPr="0016456D">
              <w:rPr>
                <w:rFonts w:ascii="GHEA Grapalat" w:hAnsi="GHEA Grapalat"/>
                <w:bCs/>
                <w:color w:val="000000"/>
                <w:sz w:val="24"/>
                <w:szCs w:val="24"/>
                <w:shd w:val="clear" w:color="auto" w:fill="FFFFFF"/>
              </w:rPr>
              <w:tab/>
              <w:t xml:space="preserve">Միաժամանակ, </w:t>
            </w:r>
            <w:r w:rsidRPr="0016456D">
              <w:rPr>
                <w:rFonts w:ascii="GHEA Grapalat" w:hAnsi="GHEA Grapalat"/>
                <w:color w:val="000000"/>
                <w:sz w:val="24"/>
                <w:szCs w:val="24"/>
                <w:shd w:val="clear" w:color="auto" w:fill="FFFFFF"/>
              </w:rPr>
              <w:t>ա</w:t>
            </w:r>
            <w:r w:rsidRPr="0016456D">
              <w:rPr>
                <w:rFonts w:ascii="GHEA Grapalat" w:hAnsi="GHEA Grapalat"/>
                <w:bCs/>
                <w:color w:val="000000"/>
                <w:sz w:val="24"/>
                <w:szCs w:val="24"/>
                <w:shd w:val="clear" w:color="auto" w:fill="FFFFFF"/>
              </w:rPr>
              <w:t xml:space="preserve">ռաջարկում ենք Նախագծից հանել 2-րդ կետը, քանի որ Նախագծի 1-ին կետում արդեն իսկ ամրագրված է </w:t>
            </w:r>
            <w:r w:rsidRPr="0016456D">
              <w:rPr>
                <w:rFonts w:ascii="GHEA Grapalat" w:hAnsi="GHEA Grapalat"/>
                <w:color w:val="000000"/>
                <w:sz w:val="24"/>
                <w:szCs w:val="24"/>
                <w:shd w:val="clear" w:color="auto" w:fill="FFFFFF"/>
              </w:rPr>
              <w:t>«Տափի բերդ» պատմամշակութային արգելոցի տարածքի չափը, ինչպես նաև խմբագրել Նախագծի 4-րդ կետը և «</w:t>
            </w:r>
            <w:r w:rsidRPr="0016456D">
              <w:rPr>
                <w:rFonts w:ascii="GHEA Grapalat" w:hAnsi="GHEA Grapalat"/>
                <w:bCs/>
                <w:color w:val="000000"/>
                <w:sz w:val="24"/>
                <w:szCs w:val="24"/>
                <w:shd w:val="clear" w:color="auto" w:fill="FFFFFF"/>
              </w:rPr>
              <w:t>«Տափի բերդ»</w:t>
            </w:r>
            <w:r w:rsidRPr="0016456D">
              <w:rPr>
                <w:rFonts w:ascii="GHEA Grapalat" w:hAnsi="GHEA Grapalat"/>
                <w:b/>
                <w:bCs/>
                <w:color w:val="000000"/>
                <w:sz w:val="24"/>
                <w:szCs w:val="24"/>
                <w:shd w:val="clear" w:color="auto" w:fill="FFFFFF"/>
              </w:rPr>
              <w:t xml:space="preserve"> </w:t>
            </w:r>
            <w:r w:rsidRPr="0016456D">
              <w:rPr>
                <w:rFonts w:ascii="GHEA Grapalat" w:hAnsi="GHEA Grapalat"/>
                <w:color w:val="000000"/>
                <w:sz w:val="24"/>
                <w:szCs w:val="24"/>
                <w:shd w:val="clear" w:color="auto" w:fill="FFFFFF"/>
              </w:rPr>
              <w:t xml:space="preserve"> պատմամշակութային արգելոցի» արտահայտությունը փոխարինել </w:t>
            </w:r>
            <w:r w:rsidRPr="0016456D">
              <w:rPr>
                <w:rFonts w:ascii="GHEA Grapalat" w:hAnsi="GHEA Grapalat"/>
                <w:bCs/>
                <w:color w:val="000000"/>
                <w:sz w:val="24"/>
                <w:szCs w:val="24"/>
                <w:shd w:val="clear" w:color="auto" w:fill="FFFFFF"/>
              </w:rPr>
              <w:t>«Տափի բերդ»</w:t>
            </w:r>
            <w:r w:rsidRPr="0016456D">
              <w:rPr>
                <w:rFonts w:ascii="GHEA Grapalat" w:hAnsi="GHEA Grapalat"/>
                <w:b/>
                <w:bCs/>
                <w:color w:val="000000"/>
                <w:sz w:val="24"/>
                <w:szCs w:val="24"/>
                <w:shd w:val="clear" w:color="auto" w:fill="FFFFFF"/>
              </w:rPr>
              <w:t xml:space="preserve"> </w:t>
            </w:r>
            <w:r w:rsidRPr="0016456D">
              <w:rPr>
                <w:rFonts w:ascii="GHEA Grapalat" w:hAnsi="GHEA Grapalat"/>
                <w:color w:val="000000"/>
                <w:sz w:val="24"/>
                <w:szCs w:val="24"/>
                <w:shd w:val="clear" w:color="auto" w:fill="FFFFFF"/>
              </w:rPr>
              <w:t xml:space="preserve">պատմամշակութային արգելոց» մասնաճյուղի» արտահայտությամբ: </w:t>
            </w:r>
          </w:p>
          <w:p w14:paraId="25259E6D" w14:textId="77777777" w:rsidR="0016456D" w:rsidRPr="0016456D" w:rsidRDefault="0016456D" w:rsidP="0016456D">
            <w:pPr>
              <w:spacing w:after="0"/>
              <w:jc w:val="both"/>
              <w:rPr>
                <w:rFonts w:ascii="GHEA Grapalat" w:hAnsi="GHEA Grapalat"/>
                <w:color w:val="000000"/>
                <w:sz w:val="24"/>
                <w:szCs w:val="24"/>
                <w:shd w:val="clear" w:color="auto" w:fill="FFFFFF"/>
              </w:rPr>
            </w:pPr>
          </w:p>
          <w:p w14:paraId="04B0DFC4" w14:textId="77777777" w:rsidR="0016456D" w:rsidRDefault="0016456D" w:rsidP="0016456D">
            <w:pPr>
              <w:spacing w:after="0"/>
              <w:jc w:val="both"/>
              <w:rPr>
                <w:rFonts w:ascii="GHEA Grapalat" w:hAnsi="GHEA Grapalat"/>
                <w:color w:val="000000"/>
                <w:sz w:val="24"/>
                <w:szCs w:val="24"/>
                <w:shd w:val="clear" w:color="auto" w:fill="FFFFFF"/>
              </w:rPr>
            </w:pP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2392FB69" w14:textId="20FEFF3C" w:rsidR="0016456D" w:rsidRDefault="0016456D" w:rsidP="0016456D">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 մասնակի, քանի որ 2-րդ կետի վերաբերյալ առկա է ՀՀ վարչապետի աշխատակազմի սոցիալական վարչության եզրակացությունը։</w:t>
            </w:r>
          </w:p>
          <w:p w14:paraId="108505F2" w14:textId="58C3BCD1" w:rsidR="0016456D" w:rsidRDefault="0016456D" w:rsidP="0016456D">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w:t>
            </w:r>
          </w:p>
        </w:tc>
      </w:tr>
      <w:tr w:rsidR="0016456D" w:rsidRPr="00CE61E0" w14:paraId="7DE21470"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75F6620" w14:textId="4EC8AA96" w:rsidR="0016456D" w:rsidRDefault="0016456D" w:rsidP="0016456D">
            <w:pPr>
              <w:spacing w:after="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ՀՀ արդարադատության նախարարություն</w:t>
            </w:r>
          </w:p>
        </w:tc>
        <w:tc>
          <w:tcPr>
            <w:tcW w:w="3337"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38FC3265" w14:textId="77777777" w:rsidR="0016456D" w:rsidRDefault="008F0910"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2024-11-13</w:t>
            </w:r>
          </w:p>
          <w:p w14:paraId="11DD9D23" w14:textId="2F820225" w:rsidR="008F0910" w:rsidRDefault="008F0910" w:rsidP="00982200">
            <w:pPr>
              <w:spacing w:after="0" w:line="240" w:lineRule="auto"/>
              <w:rPr>
                <w:rFonts w:ascii="GHEA Grapalat" w:eastAsia="Times New Roman" w:hAnsi="GHEA Grapalat" w:cs="Times New Roman"/>
                <w:color w:val="000000"/>
                <w:sz w:val="24"/>
                <w:szCs w:val="24"/>
              </w:rPr>
            </w:pPr>
            <w:r w:rsidRPr="008F0910">
              <w:rPr>
                <w:rFonts w:ascii="GHEA Grapalat" w:eastAsia="Times New Roman" w:hAnsi="GHEA Grapalat" w:cs="Times New Roman"/>
                <w:color w:val="000000"/>
                <w:sz w:val="24"/>
                <w:szCs w:val="24"/>
              </w:rPr>
              <w:t>//45974-2024</w:t>
            </w:r>
          </w:p>
        </w:tc>
      </w:tr>
      <w:tr w:rsidR="00915D9D" w:rsidRPr="00CE61E0" w14:paraId="090C105F"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790E3615" w14:textId="3E260C28" w:rsidR="00915D9D" w:rsidRDefault="009D7123" w:rsidP="009D7123">
            <w:pPr>
              <w:spacing w:after="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Առաջարլություններ և դիտողություններ չկան։</w:t>
            </w:r>
          </w:p>
          <w:p w14:paraId="3BB2FD56" w14:textId="02685EEC" w:rsidR="009D7123" w:rsidRDefault="009D7123" w:rsidP="009D7123">
            <w:pPr>
              <w:spacing w:after="0"/>
              <w:jc w:val="both"/>
              <w:rPr>
                <w:rFonts w:ascii="GHEA Grapalat" w:hAnsi="GHEA Grapalat"/>
                <w:color w:val="000000"/>
                <w:sz w:val="24"/>
                <w:szCs w:val="24"/>
                <w:shd w:val="clear" w:color="auto" w:fill="FFFFFF"/>
              </w:rPr>
            </w:pP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5CAD8D21" w14:textId="77777777" w:rsidR="00915D9D" w:rsidRDefault="00915D9D" w:rsidP="00982200">
            <w:pPr>
              <w:spacing w:after="0" w:line="240" w:lineRule="auto"/>
              <w:rPr>
                <w:rFonts w:ascii="GHEA Grapalat" w:eastAsia="Times New Roman" w:hAnsi="GHEA Grapalat" w:cs="Times New Roman"/>
                <w:color w:val="000000"/>
                <w:sz w:val="24"/>
                <w:szCs w:val="24"/>
              </w:rPr>
            </w:pPr>
          </w:p>
        </w:tc>
      </w:tr>
      <w:tr w:rsidR="009D7123" w:rsidRPr="00CE61E0" w14:paraId="7ECB507B"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9EA79AF" w14:textId="5CBF4CB6" w:rsidR="009D7123" w:rsidRDefault="009D7123" w:rsidP="009D7123">
            <w:pPr>
              <w:spacing w:after="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ՀՀ տարածքային կառավարման և ենթակառուցվածքների նախարարություն</w:t>
            </w:r>
          </w:p>
        </w:tc>
        <w:tc>
          <w:tcPr>
            <w:tcW w:w="3337"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59F616FC" w14:textId="77777777" w:rsidR="009D7123" w:rsidRDefault="006E7BC0" w:rsidP="00982200">
            <w:pPr>
              <w:spacing w:after="0" w:line="240" w:lineRule="auto"/>
              <w:rPr>
                <w:rFonts w:ascii="GHEA Grapalat" w:eastAsia="Times New Roman" w:hAnsi="GHEA Grapalat" w:cs="Times New Roman"/>
                <w:color w:val="000000"/>
                <w:sz w:val="24"/>
                <w:szCs w:val="24"/>
              </w:rPr>
            </w:pPr>
            <w:r w:rsidRPr="006E7BC0">
              <w:rPr>
                <w:rFonts w:ascii="GHEA Grapalat" w:eastAsia="Times New Roman" w:hAnsi="GHEA Grapalat" w:cs="Times New Roman"/>
                <w:color w:val="000000"/>
                <w:sz w:val="24"/>
                <w:szCs w:val="24"/>
              </w:rPr>
              <w:t>ԳՍ/14.1/37073-2024</w:t>
            </w:r>
          </w:p>
          <w:p w14:paraId="534AFCA6" w14:textId="50DCB78F" w:rsidR="006E7BC0" w:rsidRDefault="006E7BC0"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2024-11-14</w:t>
            </w:r>
          </w:p>
        </w:tc>
      </w:tr>
      <w:tr w:rsidR="009D7123" w:rsidRPr="00CE61E0" w14:paraId="205AE22A" w14:textId="77777777" w:rsidTr="00AF657A">
        <w:trPr>
          <w:gridAfter w:val="1"/>
          <w:wAfter w:w="15" w:type="dxa"/>
          <w:tblCellSpacing w:w="0" w:type="dxa"/>
          <w:jc w:val="center"/>
        </w:trPr>
        <w:tc>
          <w:tcPr>
            <w:tcW w:w="7063" w:type="dxa"/>
            <w:tcBorders>
              <w:top w:val="outset" w:sz="6" w:space="0" w:color="auto"/>
              <w:left w:val="outset" w:sz="6" w:space="0" w:color="auto"/>
              <w:bottom w:val="outset" w:sz="6" w:space="0" w:color="auto"/>
              <w:right w:val="outset" w:sz="6" w:space="0" w:color="auto"/>
            </w:tcBorders>
            <w:shd w:val="clear" w:color="auto" w:fill="FFFFFF"/>
            <w:vAlign w:val="center"/>
          </w:tcPr>
          <w:p w14:paraId="30EBD57C" w14:textId="77777777" w:rsidR="009D7123" w:rsidRPr="009D7123" w:rsidRDefault="009D7123" w:rsidP="009D7123">
            <w:pPr>
              <w:spacing w:after="0"/>
              <w:jc w:val="both"/>
              <w:rPr>
                <w:rFonts w:ascii="GHEA Grapalat" w:hAnsi="GHEA Grapalat"/>
                <w:color w:val="000000"/>
                <w:sz w:val="24"/>
                <w:szCs w:val="24"/>
                <w:shd w:val="clear" w:color="auto" w:fill="FFFFFF"/>
                <w:lang w:val="af-ZA"/>
              </w:rPr>
            </w:pPr>
            <w:r w:rsidRPr="009D7123">
              <w:rPr>
                <w:rFonts w:ascii="GHEA Grapalat" w:hAnsi="GHEA Grapalat"/>
                <w:color w:val="000000"/>
                <w:sz w:val="24"/>
                <w:szCs w:val="24"/>
                <w:shd w:val="clear" w:color="auto" w:fill="FFFFFF"/>
                <w:lang w:val="af-ZA"/>
              </w:rPr>
              <w:t>1</w:t>
            </w:r>
            <w:r w:rsidRPr="009D7123">
              <w:rPr>
                <w:rFonts w:ascii="Cambria Math" w:hAnsi="Cambria Math" w:cs="Cambria Math"/>
                <w:color w:val="000000"/>
                <w:sz w:val="24"/>
                <w:szCs w:val="24"/>
                <w:shd w:val="clear" w:color="auto" w:fill="FFFFFF"/>
                <w:lang w:val="af-ZA"/>
              </w:rPr>
              <w:t>․</w:t>
            </w:r>
            <w:r w:rsidRPr="009D7123">
              <w:rPr>
                <w:rFonts w:ascii="GHEA Grapalat" w:hAnsi="GHEA Grapalat"/>
                <w:color w:val="000000"/>
                <w:sz w:val="24"/>
                <w:szCs w:val="24"/>
                <w:shd w:val="clear" w:color="auto" w:fill="FFFFFF"/>
                <w:lang w:val="af-ZA"/>
              </w:rPr>
              <w:t xml:space="preserve"> Նախագծի նախաբանում հղում կատարել նաև «Նորմատիվ իրավական ակտերի մասին» ՀՀ օրենքի 33-րդ և 34-րդ հոդվածներին, </w:t>
            </w:r>
            <w:r w:rsidRPr="009D7123">
              <w:rPr>
                <w:rFonts w:ascii="GHEA Grapalat" w:hAnsi="GHEA Grapalat"/>
                <w:color w:val="000000"/>
                <w:sz w:val="24"/>
                <w:szCs w:val="24"/>
                <w:shd w:val="clear" w:color="auto" w:fill="FFFFFF"/>
              </w:rPr>
              <w:t xml:space="preserve">ինչպես նաև </w:t>
            </w:r>
            <w:r w:rsidRPr="009D7123">
              <w:rPr>
                <w:rFonts w:ascii="GHEA Grapalat" w:hAnsi="GHEA Grapalat"/>
                <w:color w:val="000000"/>
                <w:sz w:val="24"/>
                <w:szCs w:val="24"/>
                <w:shd w:val="clear" w:color="auto" w:fill="FFFFFF"/>
                <w:lang w:val="af-ZA"/>
              </w:rPr>
              <w:t xml:space="preserve"> Նախագծի նախաբանից հանել Հայաստանի Հանրապետության հողային օրենսգրքի 75-րդ հոդվածի հղումը, քանի որ հողամասում առկա են շինություններ,</w:t>
            </w:r>
          </w:p>
          <w:p w14:paraId="6269B5CF" w14:textId="77777777" w:rsidR="009D7123" w:rsidRPr="009D7123" w:rsidRDefault="009D7123" w:rsidP="009D7123">
            <w:pPr>
              <w:spacing w:after="0"/>
              <w:jc w:val="both"/>
              <w:rPr>
                <w:rFonts w:ascii="GHEA Grapalat" w:hAnsi="GHEA Grapalat"/>
                <w:color w:val="000000"/>
                <w:sz w:val="24"/>
                <w:szCs w:val="24"/>
                <w:shd w:val="clear" w:color="auto" w:fill="FFFFFF"/>
                <w:lang w:val="af-ZA"/>
              </w:rPr>
            </w:pPr>
            <w:r w:rsidRPr="009D7123">
              <w:rPr>
                <w:rFonts w:ascii="GHEA Grapalat" w:hAnsi="GHEA Grapalat"/>
                <w:color w:val="000000"/>
                <w:sz w:val="24"/>
                <w:szCs w:val="24"/>
                <w:shd w:val="clear" w:color="auto" w:fill="FFFFFF"/>
                <w:lang w:val="af-ZA"/>
              </w:rPr>
              <w:t>2</w:t>
            </w:r>
            <w:r w:rsidRPr="009D7123">
              <w:rPr>
                <w:rFonts w:ascii="Cambria Math" w:hAnsi="Cambria Math" w:cs="Cambria Math"/>
                <w:color w:val="000000"/>
                <w:sz w:val="24"/>
                <w:szCs w:val="24"/>
                <w:shd w:val="clear" w:color="auto" w:fill="FFFFFF"/>
                <w:lang w:val="af-ZA"/>
              </w:rPr>
              <w:t>․</w:t>
            </w:r>
            <w:r w:rsidRPr="009D7123">
              <w:rPr>
                <w:rFonts w:ascii="GHEA Grapalat" w:hAnsi="GHEA Grapalat"/>
                <w:color w:val="000000"/>
                <w:sz w:val="24"/>
                <w:szCs w:val="24"/>
                <w:shd w:val="clear" w:color="auto" w:fill="FFFFFF"/>
                <w:lang w:val="af-ZA"/>
              </w:rPr>
              <w:t xml:space="preserve"> Հաշվի առնելով այն հանգամանքը, որ Նախագծի 6-րդ կետով նախատեսվում է հողամաս և շինություններ անհատույց օգտագործման իրավունքով ամրացնել Հայաստանի Հանրապետության կրթության, գիտության, մշակույթի և </w:t>
            </w:r>
            <w:r w:rsidRPr="009D7123">
              <w:rPr>
                <w:rFonts w:ascii="GHEA Grapalat" w:hAnsi="GHEA Grapalat"/>
                <w:color w:val="000000"/>
                <w:sz w:val="24"/>
                <w:szCs w:val="24"/>
                <w:shd w:val="clear" w:color="auto" w:fill="FFFFFF"/>
                <w:lang w:val="af-ZA"/>
              </w:rPr>
              <w:lastRenderedPageBreak/>
              <w:t>սպորտի նախարարության «Պատմամշակութային արգելոց-թանգարանների և պատմական միջավայրի պահպանության ծառայություն» պետական ոչ առևտրային կազմակերպությանը, ուստի առաջարկում ենք Նախագծի վերնագիրը համապատասխանեցնել բովանդակությանը,</w:t>
            </w:r>
          </w:p>
          <w:p w14:paraId="0C70B625" w14:textId="77777777" w:rsidR="009D7123" w:rsidRPr="009D7123" w:rsidRDefault="009D7123" w:rsidP="009D7123">
            <w:pPr>
              <w:spacing w:after="0"/>
              <w:jc w:val="both"/>
              <w:rPr>
                <w:rFonts w:ascii="GHEA Grapalat" w:hAnsi="GHEA Grapalat"/>
                <w:color w:val="000000"/>
                <w:sz w:val="24"/>
                <w:szCs w:val="24"/>
                <w:shd w:val="clear" w:color="auto" w:fill="FFFFFF"/>
                <w:lang w:val="af-ZA"/>
              </w:rPr>
            </w:pPr>
            <w:r w:rsidRPr="009D7123">
              <w:rPr>
                <w:rFonts w:ascii="GHEA Grapalat" w:hAnsi="GHEA Grapalat"/>
                <w:color w:val="000000"/>
                <w:sz w:val="24"/>
                <w:szCs w:val="24"/>
                <w:shd w:val="clear" w:color="auto" w:fill="FFFFFF"/>
                <w:lang w:val="af-ZA"/>
              </w:rPr>
              <w:t>3</w:t>
            </w:r>
            <w:r w:rsidRPr="009D7123">
              <w:rPr>
                <w:rFonts w:ascii="Cambria Math" w:hAnsi="Cambria Math" w:cs="Cambria Math"/>
                <w:color w:val="000000"/>
                <w:sz w:val="24"/>
                <w:szCs w:val="24"/>
                <w:shd w:val="clear" w:color="auto" w:fill="FFFFFF"/>
                <w:lang w:val="af-ZA"/>
              </w:rPr>
              <w:t>․</w:t>
            </w:r>
            <w:r w:rsidRPr="009D7123">
              <w:rPr>
                <w:rFonts w:ascii="GHEA Grapalat" w:hAnsi="GHEA Grapalat"/>
                <w:color w:val="000000"/>
                <w:sz w:val="24"/>
                <w:szCs w:val="24"/>
                <w:shd w:val="clear" w:color="auto" w:fill="FFFFFF"/>
                <w:lang w:val="af-ZA"/>
              </w:rPr>
              <w:t xml:space="preserve"> Հանել Նախագծի 5-րդ կետը,</w:t>
            </w:r>
          </w:p>
          <w:p w14:paraId="7E074CEF" w14:textId="77777777" w:rsidR="009D7123" w:rsidRDefault="009D7123" w:rsidP="009D7123">
            <w:pPr>
              <w:spacing w:after="0"/>
              <w:jc w:val="both"/>
              <w:rPr>
                <w:rFonts w:ascii="GHEA Grapalat" w:hAnsi="GHEA Grapalat"/>
                <w:color w:val="000000"/>
                <w:sz w:val="24"/>
                <w:szCs w:val="24"/>
                <w:shd w:val="clear" w:color="auto" w:fill="FFFFFF"/>
                <w:lang w:val="af-ZA"/>
              </w:rPr>
            </w:pPr>
          </w:p>
          <w:p w14:paraId="791F6D19" w14:textId="77777777" w:rsidR="009D7123" w:rsidRDefault="009D7123" w:rsidP="009D7123">
            <w:pPr>
              <w:spacing w:after="0"/>
              <w:jc w:val="both"/>
              <w:rPr>
                <w:rFonts w:ascii="GHEA Grapalat" w:hAnsi="GHEA Grapalat"/>
                <w:color w:val="000000"/>
                <w:sz w:val="24"/>
                <w:szCs w:val="24"/>
                <w:shd w:val="clear" w:color="auto" w:fill="FFFFFF"/>
                <w:lang w:val="af-ZA"/>
              </w:rPr>
            </w:pPr>
          </w:p>
          <w:p w14:paraId="45A95716" w14:textId="77777777" w:rsidR="009D7123" w:rsidRDefault="009D7123" w:rsidP="009D7123">
            <w:pPr>
              <w:spacing w:after="0"/>
              <w:jc w:val="both"/>
              <w:rPr>
                <w:rFonts w:ascii="GHEA Grapalat" w:hAnsi="GHEA Grapalat"/>
                <w:color w:val="000000"/>
                <w:sz w:val="24"/>
                <w:szCs w:val="24"/>
                <w:shd w:val="clear" w:color="auto" w:fill="FFFFFF"/>
                <w:lang w:val="af-ZA"/>
              </w:rPr>
            </w:pPr>
          </w:p>
          <w:p w14:paraId="0C7EBC57" w14:textId="77777777" w:rsidR="009D7123" w:rsidRDefault="009D7123" w:rsidP="009D7123">
            <w:pPr>
              <w:spacing w:after="0"/>
              <w:jc w:val="both"/>
              <w:rPr>
                <w:rFonts w:ascii="GHEA Grapalat" w:hAnsi="GHEA Grapalat"/>
                <w:color w:val="000000"/>
                <w:sz w:val="24"/>
                <w:szCs w:val="24"/>
                <w:shd w:val="clear" w:color="auto" w:fill="FFFFFF"/>
                <w:lang w:val="af-ZA"/>
              </w:rPr>
            </w:pPr>
          </w:p>
          <w:p w14:paraId="750C04CF" w14:textId="77777777" w:rsidR="009D7123" w:rsidRDefault="009D7123" w:rsidP="009D7123">
            <w:pPr>
              <w:spacing w:after="0"/>
              <w:jc w:val="both"/>
              <w:rPr>
                <w:rFonts w:ascii="GHEA Grapalat" w:hAnsi="GHEA Grapalat"/>
                <w:color w:val="000000"/>
                <w:sz w:val="24"/>
                <w:szCs w:val="24"/>
                <w:shd w:val="clear" w:color="auto" w:fill="FFFFFF"/>
                <w:lang w:val="af-ZA"/>
              </w:rPr>
            </w:pPr>
          </w:p>
          <w:p w14:paraId="692163AC" w14:textId="77777777" w:rsidR="009D7123" w:rsidRDefault="009D7123" w:rsidP="009D7123">
            <w:pPr>
              <w:spacing w:after="0"/>
              <w:jc w:val="both"/>
              <w:rPr>
                <w:rFonts w:ascii="GHEA Grapalat" w:hAnsi="GHEA Grapalat"/>
                <w:color w:val="000000"/>
                <w:sz w:val="24"/>
                <w:szCs w:val="24"/>
                <w:shd w:val="clear" w:color="auto" w:fill="FFFFFF"/>
                <w:lang w:val="af-ZA"/>
              </w:rPr>
            </w:pPr>
          </w:p>
          <w:p w14:paraId="40F99BAB" w14:textId="77777777" w:rsidR="009D7123" w:rsidRDefault="009D7123" w:rsidP="009D7123">
            <w:pPr>
              <w:spacing w:after="0"/>
              <w:jc w:val="both"/>
              <w:rPr>
                <w:rFonts w:ascii="GHEA Grapalat" w:hAnsi="GHEA Grapalat"/>
                <w:color w:val="000000"/>
                <w:sz w:val="24"/>
                <w:szCs w:val="24"/>
                <w:shd w:val="clear" w:color="auto" w:fill="FFFFFF"/>
                <w:lang w:val="af-ZA"/>
              </w:rPr>
            </w:pPr>
          </w:p>
          <w:p w14:paraId="42D5D553" w14:textId="77777777" w:rsidR="009D7123" w:rsidRDefault="009D7123" w:rsidP="009D7123">
            <w:pPr>
              <w:spacing w:after="0"/>
              <w:jc w:val="both"/>
              <w:rPr>
                <w:rFonts w:ascii="GHEA Grapalat" w:hAnsi="GHEA Grapalat"/>
                <w:color w:val="000000"/>
                <w:sz w:val="24"/>
                <w:szCs w:val="24"/>
                <w:shd w:val="clear" w:color="auto" w:fill="FFFFFF"/>
                <w:lang w:val="af-ZA"/>
              </w:rPr>
            </w:pPr>
          </w:p>
          <w:p w14:paraId="2065A1B4" w14:textId="77777777" w:rsidR="009D7123" w:rsidRDefault="009D7123" w:rsidP="009D7123">
            <w:pPr>
              <w:spacing w:after="0"/>
              <w:jc w:val="both"/>
              <w:rPr>
                <w:rFonts w:ascii="GHEA Grapalat" w:hAnsi="GHEA Grapalat"/>
                <w:color w:val="000000"/>
                <w:sz w:val="24"/>
                <w:szCs w:val="24"/>
                <w:shd w:val="clear" w:color="auto" w:fill="FFFFFF"/>
                <w:lang w:val="af-ZA"/>
              </w:rPr>
            </w:pPr>
          </w:p>
          <w:p w14:paraId="75F933FB" w14:textId="77777777" w:rsidR="009D7123" w:rsidRDefault="009D7123" w:rsidP="009D7123">
            <w:pPr>
              <w:spacing w:after="0"/>
              <w:jc w:val="both"/>
              <w:rPr>
                <w:rFonts w:ascii="GHEA Grapalat" w:hAnsi="GHEA Grapalat"/>
                <w:color w:val="000000"/>
                <w:sz w:val="24"/>
                <w:szCs w:val="24"/>
                <w:shd w:val="clear" w:color="auto" w:fill="FFFFFF"/>
                <w:lang w:val="af-ZA"/>
              </w:rPr>
            </w:pPr>
          </w:p>
          <w:p w14:paraId="744C09DC" w14:textId="77777777" w:rsidR="009D7123" w:rsidRDefault="009D7123" w:rsidP="009D7123">
            <w:pPr>
              <w:spacing w:after="0"/>
              <w:jc w:val="both"/>
              <w:rPr>
                <w:rFonts w:ascii="GHEA Grapalat" w:hAnsi="GHEA Grapalat"/>
                <w:color w:val="000000"/>
                <w:sz w:val="24"/>
                <w:szCs w:val="24"/>
                <w:shd w:val="clear" w:color="auto" w:fill="FFFFFF"/>
                <w:lang w:val="af-ZA"/>
              </w:rPr>
            </w:pPr>
          </w:p>
          <w:p w14:paraId="2423297F" w14:textId="77777777" w:rsidR="009D7123" w:rsidRDefault="009D7123" w:rsidP="009D7123">
            <w:pPr>
              <w:spacing w:after="0"/>
              <w:jc w:val="both"/>
              <w:rPr>
                <w:rFonts w:ascii="GHEA Grapalat" w:hAnsi="GHEA Grapalat"/>
                <w:color w:val="000000"/>
                <w:sz w:val="24"/>
                <w:szCs w:val="24"/>
                <w:shd w:val="clear" w:color="auto" w:fill="FFFFFF"/>
                <w:lang w:val="af-ZA"/>
              </w:rPr>
            </w:pPr>
          </w:p>
          <w:p w14:paraId="73FBA841" w14:textId="77777777" w:rsidR="009D7123" w:rsidRDefault="009D7123" w:rsidP="009D7123">
            <w:pPr>
              <w:spacing w:after="0"/>
              <w:jc w:val="both"/>
              <w:rPr>
                <w:rFonts w:ascii="GHEA Grapalat" w:hAnsi="GHEA Grapalat"/>
                <w:color w:val="000000"/>
                <w:sz w:val="24"/>
                <w:szCs w:val="24"/>
                <w:shd w:val="clear" w:color="auto" w:fill="FFFFFF"/>
                <w:lang w:val="af-ZA"/>
              </w:rPr>
            </w:pPr>
          </w:p>
          <w:p w14:paraId="1872AB85" w14:textId="77777777" w:rsidR="009D7123" w:rsidRDefault="009D7123" w:rsidP="009D7123">
            <w:pPr>
              <w:spacing w:after="0"/>
              <w:jc w:val="both"/>
              <w:rPr>
                <w:rFonts w:ascii="GHEA Grapalat" w:hAnsi="GHEA Grapalat"/>
                <w:color w:val="000000"/>
                <w:sz w:val="24"/>
                <w:szCs w:val="24"/>
                <w:shd w:val="clear" w:color="auto" w:fill="FFFFFF"/>
                <w:lang w:val="af-ZA"/>
              </w:rPr>
            </w:pPr>
          </w:p>
          <w:p w14:paraId="5B086B27" w14:textId="77777777" w:rsidR="009D7123" w:rsidRPr="009D7123" w:rsidRDefault="009D7123" w:rsidP="009D7123">
            <w:pPr>
              <w:spacing w:after="0"/>
              <w:jc w:val="both"/>
              <w:rPr>
                <w:rFonts w:ascii="GHEA Grapalat" w:hAnsi="GHEA Grapalat"/>
                <w:color w:val="000000"/>
                <w:sz w:val="24"/>
                <w:szCs w:val="24"/>
                <w:shd w:val="clear" w:color="auto" w:fill="FFFFFF"/>
                <w:lang w:val="af-ZA"/>
              </w:rPr>
            </w:pPr>
            <w:r w:rsidRPr="009D7123">
              <w:rPr>
                <w:rFonts w:ascii="GHEA Grapalat" w:hAnsi="GHEA Grapalat"/>
                <w:color w:val="000000"/>
                <w:sz w:val="24"/>
                <w:szCs w:val="24"/>
                <w:shd w:val="clear" w:color="auto" w:fill="FFFFFF"/>
                <w:lang w:val="af-ZA"/>
              </w:rPr>
              <w:t>4</w:t>
            </w:r>
            <w:r w:rsidRPr="009D7123">
              <w:rPr>
                <w:rFonts w:ascii="Cambria Math" w:hAnsi="Cambria Math" w:cs="Cambria Math"/>
                <w:color w:val="000000"/>
                <w:sz w:val="24"/>
                <w:szCs w:val="24"/>
                <w:shd w:val="clear" w:color="auto" w:fill="FFFFFF"/>
                <w:lang w:val="af-ZA"/>
              </w:rPr>
              <w:t>․</w:t>
            </w:r>
            <w:r w:rsidRPr="009D7123">
              <w:rPr>
                <w:rFonts w:ascii="GHEA Grapalat" w:hAnsi="GHEA Grapalat"/>
                <w:color w:val="000000"/>
                <w:sz w:val="24"/>
                <w:szCs w:val="24"/>
                <w:shd w:val="clear" w:color="auto" w:fill="FFFFFF"/>
                <w:lang w:val="af-ZA"/>
              </w:rPr>
              <w:t xml:space="preserve"> Նախագծի 6-րդ կետում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օգտագործման նպատակով բառերը փոխարինել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«Տափի բերդ»  պատմամշակութային արգելոց մասնաճյուղի տեղակայման նպատակով բառերով,</w:t>
            </w:r>
          </w:p>
          <w:p w14:paraId="6D039C78" w14:textId="77777777" w:rsidR="009D7123" w:rsidRPr="009D7123" w:rsidRDefault="009D7123" w:rsidP="009D7123">
            <w:pPr>
              <w:spacing w:after="0"/>
              <w:jc w:val="both"/>
              <w:rPr>
                <w:rFonts w:ascii="GHEA Grapalat" w:hAnsi="GHEA Grapalat"/>
                <w:color w:val="000000"/>
                <w:sz w:val="24"/>
                <w:szCs w:val="24"/>
                <w:shd w:val="clear" w:color="auto" w:fill="FFFFFF"/>
                <w:lang w:val="af-ZA"/>
              </w:rPr>
            </w:pPr>
            <w:r w:rsidRPr="009D7123">
              <w:rPr>
                <w:rFonts w:ascii="GHEA Grapalat" w:hAnsi="GHEA Grapalat"/>
                <w:color w:val="000000"/>
                <w:sz w:val="24"/>
                <w:szCs w:val="24"/>
                <w:shd w:val="clear" w:color="auto" w:fill="FFFFFF"/>
                <w:lang w:val="af-ZA"/>
              </w:rPr>
              <w:t>5</w:t>
            </w:r>
            <w:r w:rsidRPr="009D7123">
              <w:rPr>
                <w:rFonts w:ascii="Cambria Math" w:hAnsi="Cambria Math" w:cs="Cambria Math"/>
                <w:color w:val="000000"/>
                <w:sz w:val="24"/>
                <w:szCs w:val="24"/>
                <w:shd w:val="clear" w:color="auto" w:fill="FFFFFF"/>
                <w:lang w:val="af-ZA"/>
              </w:rPr>
              <w:t>․</w:t>
            </w:r>
            <w:r w:rsidRPr="009D7123">
              <w:rPr>
                <w:rFonts w:ascii="GHEA Grapalat" w:hAnsi="GHEA Grapalat"/>
                <w:color w:val="000000"/>
                <w:sz w:val="24"/>
                <w:szCs w:val="24"/>
                <w:shd w:val="clear" w:color="auto" w:fill="FFFFFF"/>
                <w:lang w:val="af-ZA"/>
              </w:rPr>
              <w:t xml:space="preserve"> Նախագծում նախատեսել դրույթ անշարժ գույքը Հայաստանի Հանրապետության կրթության, գիտության, մշակույթի և սպորտի նախարարությանն ամրացնելու վերաբերյալ։</w:t>
            </w:r>
          </w:p>
          <w:p w14:paraId="7294BE4D" w14:textId="77777777" w:rsidR="009D7123" w:rsidRPr="009D7123" w:rsidRDefault="009D7123" w:rsidP="009D7123">
            <w:pPr>
              <w:spacing w:after="0"/>
              <w:jc w:val="both"/>
              <w:rPr>
                <w:rFonts w:ascii="GHEA Grapalat" w:hAnsi="GHEA Grapalat"/>
                <w:color w:val="000000"/>
                <w:sz w:val="24"/>
                <w:szCs w:val="24"/>
                <w:shd w:val="clear" w:color="auto" w:fill="FFFFFF"/>
                <w:lang w:val="af-ZA"/>
              </w:rPr>
            </w:pPr>
          </w:p>
        </w:tc>
        <w:tc>
          <w:tcPr>
            <w:tcW w:w="333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0F5D74A9" w14:textId="5360272A" w:rsidR="009D7123" w:rsidRDefault="009D7123"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Ընդունվել է մասնակի։</w:t>
            </w:r>
          </w:p>
          <w:p w14:paraId="2ACB4E73"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548D6399"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4F32CBE8"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6AC56FA0"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33583FFE"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5B9BB848"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7FF98728"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22C3040B"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2E7ECCE0" w14:textId="3B864558" w:rsidR="009D7123" w:rsidRDefault="009D7123"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291F0288"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25B0F2C6"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105E67D4"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10C1F7F3"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7C51E723"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6D1D1CF4"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268A0104" w14:textId="1755BB9D" w:rsidR="009D7123" w:rsidRPr="009D7123" w:rsidRDefault="009D7123" w:rsidP="009D7123">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Չի ընդունվել, քանի որ համաձայն ՀՀ վարչապետի աշխատակազմի իրավաբանական վարչության եզրակացության</w:t>
            </w:r>
            <w:r w:rsidRPr="009D7123">
              <w:rPr>
                <w:rFonts w:ascii="GHEA Grapalat" w:hAnsi="GHEA Grapalat"/>
                <w:color w:val="000000"/>
                <w:sz w:val="24"/>
                <w:szCs w:val="24"/>
              </w:rPr>
              <w:t xml:space="preserve"> </w:t>
            </w:r>
            <w:r w:rsidRPr="009D7123">
              <w:rPr>
                <w:rFonts w:ascii="GHEA Grapalat" w:eastAsia="Times New Roman" w:hAnsi="GHEA Grapalat" w:cs="Times New Roman"/>
                <w:color w:val="000000"/>
                <w:sz w:val="24"/>
                <w:szCs w:val="24"/>
              </w:rPr>
              <w:t>Հողային օրենսգրքի 75-րդ հոդվածի 1-ին մասի համաձայն՝ համայնքների վարչական սահմաններում գտնվող պետության և համայնքների սեփականությանը պատկանող հողերը մշտական օգտագործման է տրամադրում համայնքի ղեկավարը:</w:t>
            </w:r>
          </w:p>
          <w:p w14:paraId="10ECA492" w14:textId="06909914" w:rsidR="009D7123" w:rsidRDefault="009D7123"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p>
          <w:p w14:paraId="0F513451"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3950C564"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6AB16F7B" w14:textId="4C976983" w:rsidR="009D7123" w:rsidRDefault="009D7123"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340EBFF0"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34E63680"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7EC59DF2"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7E4937C2"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59ED0E94"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76551C67"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3A2F970D"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4EC29C79"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1AF9A421"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761A351D"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61B6FE96"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4451BAB3"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0E7448AF" w14:textId="4EE9358E" w:rsidR="009D7123" w:rsidRDefault="009D7123" w:rsidP="0098220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Տեղեկացնում ենք, որ նախագծի 6-րդ կետով արդեն իսկ անշարժ գույքը </w:t>
            </w:r>
            <w:r>
              <w:rPr>
                <w:rFonts w:ascii="GHEA Grapalat" w:eastAsia="Times New Roman" w:hAnsi="GHEA Grapalat" w:cs="Times New Roman"/>
                <w:color w:val="000000"/>
                <w:sz w:val="24"/>
                <w:szCs w:val="24"/>
              </w:rPr>
              <w:lastRenderedPageBreak/>
              <w:t>ամրացվում է նախարարության ենթակայության ՊՈԱԿ-ին։</w:t>
            </w:r>
          </w:p>
          <w:p w14:paraId="6674A367"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23AD88A7" w14:textId="77777777" w:rsidR="009D7123" w:rsidRDefault="009D7123" w:rsidP="00982200">
            <w:pPr>
              <w:spacing w:after="0" w:line="240" w:lineRule="auto"/>
              <w:rPr>
                <w:rFonts w:ascii="GHEA Grapalat" w:eastAsia="Times New Roman" w:hAnsi="GHEA Grapalat" w:cs="Times New Roman"/>
                <w:color w:val="000000"/>
                <w:sz w:val="24"/>
                <w:szCs w:val="24"/>
              </w:rPr>
            </w:pPr>
          </w:p>
          <w:p w14:paraId="4F558EFA" w14:textId="02FBC266" w:rsidR="009D7123" w:rsidRDefault="009D7123" w:rsidP="00982200">
            <w:pPr>
              <w:spacing w:after="0" w:line="240" w:lineRule="auto"/>
              <w:rPr>
                <w:rFonts w:ascii="GHEA Grapalat" w:eastAsia="Times New Roman" w:hAnsi="GHEA Grapalat" w:cs="Times New Roman"/>
                <w:color w:val="000000"/>
                <w:sz w:val="24"/>
                <w:szCs w:val="24"/>
              </w:rPr>
            </w:pPr>
          </w:p>
        </w:tc>
      </w:tr>
    </w:tbl>
    <w:p w14:paraId="2D93682E" w14:textId="2269FB1D" w:rsidR="00B01DCA" w:rsidRPr="00CE61E0" w:rsidRDefault="00B01DCA" w:rsidP="00BA63ED">
      <w:pPr>
        <w:tabs>
          <w:tab w:val="left" w:pos="1065"/>
        </w:tabs>
        <w:spacing w:line="240" w:lineRule="auto"/>
        <w:rPr>
          <w:rFonts w:ascii="GHEA Grapalat" w:hAnsi="GHEA Grapalat"/>
          <w:sz w:val="24"/>
          <w:szCs w:val="24"/>
        </w:rPr>
      </w:pPr>
    </w:p>
    <w:sectPr w:rsidR="00B01DCA" w:rsidRPr="00CE61E0" w:rsidSect="009D7346">
      <w:pgSz w:w="12240" w:h="15840"/>
      <w:pgMar w:top="1134" w:right="850" w:bottom="126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05085"/>
    <w:rsid w:val="00090299"/>
    <w:rsid w:val="000B53CE"/>
    <w:rsid w:val="000C768A"/>
    <w:rsid w:val="000E033B"/>
    <w:rsid w:val="000E489A"/>
    <w:rsid w:val="00103288"/>
    <w:rsid w:val="00132825"/>
    <w:rsid w:val="00156339"/>
    <w:rsid w:val="0016456D"/>
    <w:rsid w:val="0017169C"/>
    <w:rsid w:val="00191831"/>
    <w:rsid w:val="00195709"/>
    <w:rsid w:val="001B0351"/>
    <w:rsid w:val="002242F5"/>
    <w:rsid w:val="0025794F"/>
    <w:rsid w:val="0029598E"/>
    <w:rsid w:val="002A11D4"/>
    <w:rsid w:val="002A3AAF"/>
    <w:rsid w:val="00326941"/>
    <w:rsid w:val="00335693"/>
    <w:rsid w:val="00344373"/>
    <w:rsid w:val="00372183"/>
    <w:rsid w:val="00373A63"/>
    <w:rsid w:val="003A27B5"/>
    <w:rsid w:val="003B7D22"/>
    <w:rsid w:val="003C7162"/>
    <w:rsid w:val="003F1810"/>
    <w:rsid w:val="004041DF"/>
    <w:rsid w:val="00415CD6"/>
    <w:rsid w:val="00486868"/>
    <w:rsid w:val="00494E0D"/>
    <w:rsid w:val="004A3632"/>
    <w:rsid w:val="004A39C6"/>
    <w:rsid w:val="004A4212"/>
    <w:rsid w:val="004F0CF7"/>
    <w:rsid w:val="00500390"/>
    <w:rsid w:val="005127B8"/>
    <w:rsid w:val="00545836"/>
    <w:rsid w:val="00560859"/>
    <w:rsid w:val="005C2D55"/>
    <w:rsid w:val="005F3E63"/>
    <w:rsid w:val="006626B5"/>
    <w:rsid w:val="0067429B"/>
    <w:rsid w:val="00674D54"/>
    <w:rsid w:val="00677293"/>
    <w:rsid w:val="00687CFE"/>
    <w:rsid w:val="006E7BC0"/>
    <w:rsid w:val="00741928"/>
    <w:rsid w:val="007935B1"/>
    <w:rsid w:val="007C7073"/>
    <w:rsid w:val="007D0439"/>
    <w:rsid w:val="007D2088"/>
    <w:rsid w:val="007E5DE3"/>
    <w:rsid w:val="00807F11"/>
    <w:rsid w:val="00821886"/>
    <w:rsid w:val="0082668B"/>
    <w:rsid w:val="0084580D"/>
    <w:rsid w:val="008613E3"/>
    <w:rsid w:val="00891D5A"/>
    <w:rsid w:val="008A1DCA"/>
    <w:rsid w:val="008C218C"/>
    <w:rsid w:val="008D48BD"/>
    <w:rsid w:val="008F0910"/>
    <w:rsid w:val="00915D9D"/>
    <w:rsid w:val="009531A7"/>
    <w:rsid w:val="009B7AC8"/>
    <w:rsid w:val="009D7123"/>
    <w:rsid w:val="009D7346"/>
    <w:rsid w:val="00A07BBE"/>
    <w:rsid w:val="00A169A4"/>
    <w:rsid w:val="00A21CE5"/>
    <w:rsid w:val="00A363D5"/>
    <w:rsid w:val="00A3695C"/>
    <w:rsid w:val="00A75082"/>
    <w:rsid w:val="00A94471"/>
    <w:rsid w:val="00AE0C38"/>
    <w:rsid w:val="00AE702B"/>
    <w:rsid w:val="00AF2878"/>
    <w:rsid w:val="00AF657A"/>
    <w:rsid w:val="00B00D8E"/>
    <w:rsid w:val="00B01DCA"/>
    <w:rsid w:val="00B40FC4"/>
    <w:rsid w:val="00B43B9F"/>
    <w:rsid w:val="00B6134D"/>
    <w:rsid w:val="00BA63ED"/>
    <w:rsid w:val="00BE44D0"/>
    <w:rsid w:val="00BF3801"/>
    <w:rsid w:val="00C200B9"/>
    <w:rsid w:val="00C33AAE"/>
    <w:rsid w:val="00C629AE"/>
    <w:rsid w:val="00C66E4B"/>
    <w:rsid w:val="00CA68A9"/>
    <w:rsid w:val="00CD5A82"/>
    <w:rsid w:val="00CE2D17"/>
    <w:rsid w:val="00CE61E0"/>
    <w:rsid w:val="00CF630F"/>
    <w:rsid w:val="00D271E5"/>
    <w:rsid w:val="00D30E2B"/>
    <w:rsid w:val="00D56A82"/>
    <w:rsid w:val="00DC6466"/>
    <w:rsid w:val="00E04786"/>
    <w:rsid w:val="00E21690"/>
    <w:rsid w:val="00E27C2E"/>
    <w:rsid w:val="00E374CB"/>
    <w:rsid w:val="00E52C2C"/>
    <w:rsid w:val="00E8386E"/>
    <w:rsid w:val="00EB32C4"/>
    <w:rsid w:val="00EC1380"/>
    <w:rsid w:val="00ED04BD"/>
    <w:rsid w:val="00EE17F6"/>
    <w:rsid w:val="00F41F48"/>
    <w:rsid w:val="00F70550"/>
    <w:rsid w:val="00FB2A8A"/>
    <w:rsid w:val="00FD34FD"/>
    <w:rsid w:val="00FE5F57"/>
    <w:rsid w:val="00FF7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F9EE"/>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nhideWhenUsed/>
    <w:qFormat/>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basedOn w:val="Normal"/>
    <w:uiPriority w:val="34"/>
    <w:qFormat/>
    <w:rsid w:val="00CE61E0"/>
    <w:pPr>
      <w:ind w:left="720"/>
      <w:contextualSpacing/>
    </w:pPr>
    <w:rPr>
      <w:rFonts w:ascii="Calibri" w:eastAsia="Calibri" w:hAnsi="Calibri" w:cs="Times New Roman"/>
      <w:lang w:val="ru-RU"/>
    </w:rPr>
  </w:style>
  <w:style w:type="character" w:customStyle="1" w:styleId="Bodytext2">
    <w:name w:val="Body text (2)_"/>
    <w:basedOn w:val="DefaultParagraphFont"/>
    <w:link w:val="Bodytext20"/>
    <w:rsid w:val="00821886"/>
    <w:rPr>
      <w:rFonts w:ascii="Verdana" w:eastAsia="Verdana" w:hAnsi="Verdana" w:cs="Verdana"/>
      <w:shd w:val="clear" w:color="auto" w:fill="FFFFFF"/>
    </w:rPr>
  </w:style>
  <w:style w:type="paragraph" w:customStyle="1" w:styleId="Bodytext20">
    <w:name w:val="Body text (2)"/>
    <w:basedOn w:val="Normal"/>
    <w:link w:val="Bodytext2"/>
    <w:rsid w:val="00821886"/>
    <w:pPr>
      <w:widowControl w:val="0"/>
      <w:shd w:val="clear" w:color="auto" w:fill="FFFFFF"/>
      <w:spacing w:after="0" w:line="0" w:lineRule="atLeast"/>
      <w:ind w:hanging="760"/>
    </w:pPr>
    <w:rPr>
      <w:rFonts w:ascii="Verdana" w:eastAsia="Verdana" w:hAnsi="Verdana" w:cs="Verdana"/>
      <w:lang w:val="en-US"/>
    </w:rPr>
  </w:style>
  <w:style w:type="character" w:customStyle="1" w:styleId="Bodytext3">
    <w:name w:val="Body text (3)_"/>
    <w:basedOn w:val="DefaultParagraphFont"/>
    <w:link w:val="Bodytext30"/>
    <w:rsid w:val="00372183"/>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372183"/>
    <w:pPr>
      <w:widowControl w:val="0"/>
      <w:shd w:val="clear" w:color="auto" w:fill="FFFFFF"/>
      <w:spacing w:after="0" w:line="346" w:lineRule="exact"/>
      <w:jc w:val="center"/>
    </w:pPr>
    <w:rPr>
      <w:rFonts w:ascii="Times New Roman" w:eastAsia="Times New Roman" w:hAnsi="Times New Roman" w:cs="Times New Roman"/>
      <w:b/>
      <w:bCs/>
      <w:sz w:val="30"/>
      <w:szCs w:val="30"/>
      <w:lang w:val="en-US"/>
    </w:rPr>
  </w:style>
  <w:style w:type="paragraph" w:styleId="Footer">
    <w:name w:val="footer"/>
    <w:basedOn w:val="Normal"/>
    <w:link w:val="FooterChar"/>
    <w:semiHidden/>
    <w:unhideWhenUsed/>
    <w:rsid w:val="00E52C2C"/>
    <w:pPr>
      <w:tabs>
        <w:tab w:val="center" w:pos="4844"/>
        <w:tab w:val="right" w:pos="9689"/>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semiHidden/>
    <w:rsid w:val="00E52C2C"/>
    <w:rPr>
      <w:rFonts w:ascii="Calibri" w:eastAsia="Calibri" w:hAnsi="Calibri" w:cs="Times New Roman"/>
    </w:rPr>
  </w:style>
  <w:style w:type="character" w:styleId="Emphasis">
    <w:name w:val="Emphasis"/>
    <w:basedOn w:val="DefaultParagraphFont"/>
    <w:uiPriority w:val="20"/>
    <w:qFormat/>
    <w:rsid w:val="00E52C2C"/>
    <w:rPr>
      <w:i/>
      <w:i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locked/>
    <w:rsid w:val="00BA63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78727">
      <w:bodyDiv w:val="1"/>
      <w:marLeft w:val="0"/>
      <w:marRight w:val="0"/>
      <w:marTop w:val="0"/>
      <w:marBottom w:val="0"/>
      <w:divBdr>
        <w:top w:val="none" w:sz="0" w:space="0" w:color="auto"/>
        <w:left w:val="none" w:sz="0" w:space="0" w:color="auto"/>
        <w:bottom w:val="none" w:sz="0" w:space="0" w:color="auto"/>
        <w:right w:val="none" w:sz="0" w:space="0" w:color="auto"/>
      </w:divBdr>
    </w:div>
    <w:div w:id="137840429">
      <w:bodyDiv w:val="1"/>
      <w:marLeft w:val="0"/>
      <w:marRight w:val="0"/>
      <w:marTop w:val="0"/>
      <w:marBottom w:val="0"/>
      <w:divBdr>
        <w:top w:val="none" w:sz="0" w:space="0" w:color="auto"/>
        <w:left w:val="none" w:sz="0" w:space="0" w:color="auto"/>
        <w:bottom w:val="none" w:sz="0" w:space="0" w:color="auto"/>
        <w:right w:val="none" w:sz="0" w:space="0" w:color="auto"/>
      </w:divBdr>
    </w:div>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474299811">
      <w:bodyDiv w:val="1"/>
      <w:marLeft w:val="0"/>
      <w:marRight w:val="0"/>
      <w:marTop w:val="0"/>
      <w:marBottom w:val="0"/>
      <w:divBdr>
        <w:top w:val="none" w:sz="0" w:space="0" w:color="auto"/>
        <w:left w:val="none" w:sz="0" w:space="0" w:color="auto"/>
        <w:bottom w:val="none" w:sz="0" w:space="0" w:color="auto"/>
        <w:right w:val="none" w:sz="0" w:space="0" w:color="auto"/>
      </w:divBdr>
    </w:div>
    <w:div w:id="762799185">
      <w:bodyDiv w:val="1"/>
      <w:marLeft w:val="0"/>
      <w:marRight w:val="0"/>
      <w:marTop w:val="0"/>
      <w:marBottom w:val="0"/>
      <w:divBdr>
        <w:top w:val="none" w:sz="0" w:space="0" w:color="auto"/>
        <w:left w:val="none" w:sz="0" w:space="0" w:color="auto"/>
        <w:bottom w:val="none" w:sz="0" w:space="0" w:color="auto"/>
        <w:right w:val="none" w:sz="0" w:space="0" w:color="auto"/>
      </w:divBdr>
      <w:divsChild>
        <w:div w:id="1953245982">
          <w:marLeft w:val="0"/>
          <w:marRight w:val="0"/>
          <w:marTop w:val="0"/>
          <w:marBottom w:val="0"/>
          <w:divBdr>
            <w:top w:val="none" w:sz="0" w:space="0" w:color="auto"/>
            <w:left w:val="none" w:sz="0" w:space="0" w:color="auto"/>
            <w:bottom w:val="none" w:sz="0" w:space="0" w:color="auto"/>
            <w:right w:val="none" w:sz="0" w:space="0" w:color="auto"/>
          </w:divBdr>
        </w:div>
      </w:divsChild>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415929791">
      <w:bodyDiv w:val="1"/>
      <w:marLeft w:val="0"/>
      <w:marRight w:val="0"/>
      <w:marTop w:val="0"/>
      <w:marBottom w:val="0"/>
      <w:divBdr>
        <w:top w:val="none" w:sz="0" w:space="0" w:color="auto"/>
        <w:left w:val="none" w:sz="0" w:space="0" w:color="auto"/>
        <w:bottom w:val="none" w:sz="0" w:space="0" w:color="auto"/>
        <w:right w:val="none" w:sz="0" w:space="0" w:color="auto"/>
      </w:divBdr>
    </w:div>
    <w:div w:id="1631397169">
      <w:bodyDiv w:val="1"/>
      <w:marLeft w:val="0"/>
      <w:marRight w:val="0"/>
      <w:marTop w:val="0"/>
      <w:marBottom w:val="0"/>
      <w:divBdr>
        <w:top w:val="none" w:sz="0" w:space="0" w:color="auto"/>
        <w:left w:val="none" w:sz="0" w:space="0" w:color="auto"/>
        <w:bottom w:val="none" w:sz="0" w:space="0" w:color="auto"/>
        <w:right w:val="none" w:sz="0" w:space="0" w:color="auto"/>
      </w:divBdr>
    </w:div>
    <w:div w:id="164530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FFFFFF"/>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2564F-8401-4176-817C-773A2B780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1497</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https://mul2.gov.am/tasks/1075503/oneclick?token=9e4fcac687d7e52c91aa5efddf84ecc8</cp:keywords>
  <dc:description/>
  <cp:lastModifiedBy>Пользователь Windows</cp:lastModifiedBy>
  <cp:revision>9</cp:revision>
  <dcterms:created xsi:type="dcterms:W3CDTF">2024-11-25T08:50:00Z</dcterms:created>
  <dcterms:modified xsi:type="dcterms:W3CDTF">2024-11-25T09:22:00Z</dcterms:modified>
</cp:coreProperties>
</file>