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A8C" w:rsidRDefault="009D7A8C" w:rsidP="009D7A8C">
      <w:pPr>
        <w:jc w:val="center"/>
      </w:pPr>
      <w:r>
        <w:rPr>
          <w:noProof/>
          <w:lang w:eastAsia="en-US"/>
        </w:rPr>
        <w:drawing>
          <wp:inline distT="0" distB="0" distL="0" distR="0" wp14:anchorId="48F40650" wp14:editId="54A2FE3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A8C" w:rsidRDefault="009D7A8C" w:rsidP="009D7A8C">
      <w:pPr>
        <w:jc w:val="center"/>
      </w:pPr>
    </w:p>
    <w:p w:rsidR="009D7A8C" w:rsidRDefault="009D7A8C" w:rsidP="009D7A8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D7A8C" w:rsidRDefault="009D7A8C" w:rsidP="009D7A8C">
      <w:pPr>
        <w:pStyle w:val="mechtex"/>
        <w:rPr>
          <w:rFonts w:ascii="GHEA Mariam" w:hAnsi="GHEA Mariam"/>
          <w:b/>
        </w:rPr>
      </w:pPr>
    </w:p>
    <w:p w:rsidR="009D7A8C" w:rsidRDefault="009D7A8C" w:rsidP="009D7A8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A6AFE" w:rsidRPr="000C7F0B" w:rsidRDefault="006A6AFE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A6AFE" w:rsidRPr="000C7F0B" w:rsidRDefault="006A6AFE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A6AFE" w:rsidRPr="000C7F0B" w:rsidRDefault="006A6AFE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A6AFE" w:rsidRPr="000C7F0B" w:rsidRDefault="006A6AFE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A6AFE" w:rsidRDefault="00187966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դեկտ</w:t>
      </w:r>
      <w:r w:rsidR="006A6AFE" w:rsidRPr="00147B9A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6A6AFE">
        <w:rPr>
          <w:rFonts w:ascii="GHEA Mariam" w:hAnsi="GHEA Mariam"/>
          <w:sz w:val="24"/>
          <w:szCs w:val="24"/>
          <w:lang w:val="hy-AM"/>
        </w:rPr>
        <w:t>4</w:t>
      </w:r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6A6AFE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F12181">
        <w:rPr>
          <w:rFonts w:ascii="GHEA Mariam" w:hAnsi="GHEA Mariam"/>
          <w:sz w:val="24"/>
          <w:szCs w:val="24"/>
          <w:lang w:val="hy-AM"/>
        </w:rPr>
        <w:t>- Ա</w:t>
      </w:r>
    </w:p>
    <w:p w:rsidR="006A6AFE" w:rsidRDefault="006A6AFE" w:rsidP="00187966">
      <w:pPr>
        <w:pStyle w:val="mechtex"/>
        <w:rPr>
          <w:lang w:val="hy-AM"/>
        </w:rPr>
      </w:pPr>
    </w:p>
    <w:p w:rsidR="006A6AFE" w:rsidRPr="00187966" w:rsidRDefault="006A6AFE" w:rsidP="00187966">
      <w:pPr>
        <w:pStyle w:val="mechtex"/>
        <w:rPr>
          <w:sz w:val="24"/>
          <w:lang w:val="hy-AM"/>
        </w:rPr>
      </w:pPr>
    </w:p>
    <w:p w:rsidR="006A6AFE" w:rsidRPr="009823CB" w:rsidRDefault="006A6AFE" w:rsidP="00187966">
      <w:pPr>
        <w:pStyle w:val="mechtex"/>
        <w:rPr>
          <w:rFonts w:ascii="Sylfaen" w:hAnsi="Sylfaen" w:cs="Calibri"/>
          <w:lang w:val="hy-AM"/>
        </w:rPr>
      </w:pPr>
    </w:p>
    <w:p w:rsidR="00F12181" w:rsidRPr="00F12181" w:rsidRDefault="00F12181" w:rsidP="00F12181">
      <w:pPr>
        <w:pStyle w:val="mechtex"/>
        <w:rPr>
          <w:rFonts w:ascii="GHEA Mariam" w:hAnsi="GHEA Mariam"/>
          <w:lang w:val="hy-AM"/>
        </w:rPr>
      </w:pPr>
      <w:r w:rsidRPr="00F12181">
        <w:rPr>
          <w:rFonts w:ascii="GHEA Mariam" w:hAnsi="GHEA Mariam" w:cs="Arial"/>
          <w:lang w:val="hy-AM"/>
        </w:rPr>
        <w:t>ԳՈՒՅՔԻ</w:t>
      </w:r>
      <w:r w:rsidRPr="00F12181">
        <w:rPr>
          <w:rFonts w:ascii="GHEA Mariam" w:hAnsi="GHEA Mariam"/>
          <w:lang w:val="hy-AM"/>
        </w:rPr>
        <w:t xml:space="preserve">  </w:t>
      </w:r>
      <w:r w:rsidRPr="00F12181">
        <w:rPr>
          <w:rFonts w:ascii="GHEA Mariam" w:hAnsi="GHEA Mariam" w:cs="Arial"/>
          <w:lang w:val="hy-AM"/>
        </w:rPr>
        <w:t>ՆՎԻՐԱՏՎՈՒԹՅՈՒՆՆ</w:t>
      </w:r>
      <w:r w:rsidRPr="00F12181">
        <w:rPr>
          <w:rFonts w:ascii="GHEA Mariam" w:hAnsi="GHEA Mariam"/>
          <w:lang w:val="hy-AM"/>
        </w:rPr>
        <w:t xml:space="preserve">  </w:t>
      </w:r>
      <w:r w:rsidRPr="00F12181">
        <w:rPr>
          <w:rFonts w:ascii="GHEA Mariam" w:hAnsi="GHEA Mariam" w:cs="Arial"/>
          <w:lang w:val="hy-AM"/>
        </w:rPr>
        <w:t>ԸՆԴՈՒՆԵԼՈՒ</w:t>
      </w:r>
      <w:r w:rsidRPr="00F12181">
        <w:rPr>
          <w:rFonts w:ascii="GHEA Mariam" w:hAnsi="GHEA Mariam"/>
          <w:lang w:val="hy-AM"/>
        </w:rPr>
        <w:t xml:space="preserve">  </w:t>
      </w:r>
      <w:r w:rsidRPr="00F12181">
        <w:rPr>
          <w:rFonts w:ascii="GHEA Mariam" w:hAnsi="GHEA Mariam" w:cs="Arial"/>
          <w:lang w:val="hy-AM"/>
        </w:rPr>
        <w:t>ԵՎ</w:t>
      </w:r>
      <w:r w:rsidRPr="00F12181">
        <w:rPr>
          <w:rFonts w:ascii="GHEA Mariam" w:hAnsi="GHEA Mariam"/>
          <w:lang w:val="hy-AM"/>
        </w:rPr>
        <w:t xml:space="preserve"> </w:t>
      </w:r>
      <w:r w:rsidRPr="00F12181">
        <w:rPr>
          <w:rFonts w:ascii="GHEA Mariam" w:hAnsi="GHEA Mariam" w:cs="Arial"/>
          <w:lang w:val="hy-AM"/>
        </w:rPr>
        <w:t>ԳՈՒՅՔ</w:t>
      </w:r>
      <w:r w:rsidRPr="00F12181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br/>
      </w:r>
      <w:r w:rsidRPr="00F12181">
        <w:rPr>
          <w:rFonts w:ascii="GHEA Mariam" w:hAnsi="GHEA Mariam" w:cs="Arial"/>
          <w:lang w:val="hy-AM"/>
        </w:rPr>
        <w:t>ԱՄՐԱՑՆԵԼՈՒ</w:t>
      </w:r>
      <w:r w:rsidRPr="00F12181">
        <w:rPr>
          <w:rFonts w:ascii="GHEA Mariam" w:hAnsi="GHEA Mariam"/>
          <w:lang w:val="hy-AM"/>
        </w:rPr>
        <w:t xml:space="preserve"> </w:t>
      </w:r>
      <w:r w:rsidRPr="00F12181">
        <w:rPr>
          <w:rFonts w:ascii="GHEA Mariam" w:hAnsi="GHEA Mariam" w:cs="Arial"/>
          <w:lang w:val="hy-AM"/>
        </w:rPr>
        <w:t>ՄԱՍԻՆ</w:t>
      </w:r>
      <w:r w:rsidRPr="00F12181">
        <w:rPr>
          <w:rFonts w:ascii="GHEA Mariam" w:hAnsi="GHEA Mariam"/>
          <w:lang w:val="hy-AM"/>
        </w:rPr>
        <w:t xml:space="preserve"> </w:t>
      </w:r>
    </w:p>
    <w:p w:rsidR="00F12181" w:rsidRPr="00F12181" w:rsidRDefault="00F12181" w:rsidP="00F12181">
      <w:pPr>
        <w:spacing w:line="360" w:lineRule="auto"/>
        <w:ind w:left="-630" w:firstLine="54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</w:t>
      </w:r>
    </w:p>
    <w:p w:rsidR="00F12181" w:rsidRDefault="00F12181" w:rsidP="00F12181">
      <w:pPr>
        <w:pStyle w:val="mechtex"/>
        <w:rPr>
          <w:lang w:val="fr-FR"/>
        </w:rPr>
      </w:pPr>
    </w:p>
    <w:p w:rsidR="00F12181" w:rsidRPr="008E1B5A" w:rsidRDefault="00F1218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F12181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F1218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12181">
        <w:rPr>
          <w:rFonts w:ascii="GHEA Mariam" w:hAnsi="GHEA Mariam" w:cs="Arial"/>
          <w:sz w:val="24"/>
          <w:szCs w:val="24"/>
          <w:lang w:val="fr-FR"/>
        </w:rPr>
        <w:t>ընդունելով</w:t>
      </w:r>
      <w:proofErr w:type="spellEnd"/>
      <w:r w:rsidRPr="00F12181">
        <w:rPr>
          <w:rFonts w:ascii="GHEA Mariam" w:hAnsi="GHEA Mariam"/>
          <w:sz w:val="24"/>
          <w:szCs w:val="24"/>
          <w:lang w:val="fr-FR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հողային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89-</w:t>
      </w:r>
      <w:r w:rsidRPr="00F12181">
        <w:rPr>
          <w:rFonts w:ascii="GHEA Mariam" w:hAnsi="GHEA Mariam" w:cs="Arial"/>
          <w:sz w:val="24"/>
          <w:szCs w:val="24"/>
          <w:lang w:val="hy-AM"/>
        </w:rPr>
        <w:t>րդ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և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F12181">
        <w:rPr>
          <w:rFonts w:ascii="GHEA Mariam" w:hAnsi="GHEA Mariam"/>
          <w:sz w:val="24"/>
          <w:szCs w:val="24"/>
          <w:lang w:val="af-ZA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F12181">
        <w:rPr>
          <w:rFonts w:ascii="GHEA Mariam" w:hAnsi="GHEA Mariam"/>
          <w:sz w:val="24"/>
          <w:szCs w:val="24"/>
          <w:lang w:val="af-ZA"/>
        </w:rPr>
        <w:t xml:space="preserve"> </w:t>
      </w:r>
      <w:r w:rsidRPr="00F12181">
        <w:rPr>
          <w:rFonts w:ascii="GHEA Mariam" w:hAnsi="GHEA Mariam"/>
          <w:sz w:val="24"/>
          <w:szCs w:val="24"/>
          <w:lang w:val="hy-AM"/>
        </w:rPr>
        <w:t>594</w:t>
      </w:r>
      <w:r w:rsidRPr="00F12181">
        <w:rPr>
          <w:rFonts w:ascii="GHEA Mariam" w:hAnsi="GHEA Mariam"/>
          <w:sz w:val="24"/>
          <w:szCs w:val="24"/>
          <w:lang w:val="af-ZA"/>
        </w:rPr>
        <w:t>-</w:t>
      </w:r>
      <w:proofErr w:type="spellStart"/>
      <w:r w:rsidRPr="00F12181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F12181">
        <w:rPr>
          <w:rFonts w:ascii="GHEA Mariam" w:hAnsi="GHEA Mariam"/>
          <w:sz w:val="24"/>
          <w:szCs w:val="24"/>
          <w:lang w:val="af-ZA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և</w:t>
      </w:r>
      <w:proofErr w:type="gramStart"/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 Armenian"/>
          <w:sz w:val="24"/>
          <w:szCs w:val="24"/>
          <w:lang w:val="hy-AM"/>
        </w:rPr>
        <w:t>«</w:t>
      </w:r>
      <w:r w:rsidRPr="00F12181">
        <w:rPr>
          <w:rFonts w:ascii="GHEA Mariam" w:hAnsi="GHEA Mariam" w:cs="Arial"/>
          <w:sz w:val="24"/>
          <w:szCs w:val="24"/>
          <w:lang w:val="hy-AM"/>
        </w:rPr>
        <w:t>Կառավարչական</w:t>
      </w:r>
      <w:proofErr w:type="gramEnd"/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իրավահարա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12181">
        <w:rPr>
          <w:rFonts w:ascii="GHEA Mariam" w:hAnsi="GHEA Mariam" w:cs="Arial"/>
          <w:sz w:val="24"/>
          <w:szCs w:val="24"/>
          <w:lang w:val="hy-AM"/>
        </w:rPr>
        <w:t>բե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12181">
        <w:rPr>
          <w:rFonts w:ascii="GHEA Mariam" w:hAnsi="GHEA Mariam" w:cs="Arial"/>
          <w:sz w:val="24"/>
          <w:szCs w:val="24"/>
          <w:lang w:val="hy-AM"/>
        </w:rPr>
        <w:t>րությունների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մասին</w:t>
      </w:r>
      <w:r w:rsidRPr="00F12181">
        <w:rPr>
          <w:rFonts w:ascii="GHEA Mariam" w:hAnsi="GHEA Mariam" w:cs="Arial Armenian"/>
          <w:sz w:val="24"/>
          <w:szCs w:val="24"/>
          <w:lang w:val="hy-AM"/>
        </w:rPr>
        <w:t>»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օրենքի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5-</w:t>
      </w:r>
      <w:r w:rsidRPr="00F12181">
        <w:rPr>
          <w:rFonts w:ascii="GHEA Mariam" w:hAnsi="GHEA Mariam" w:cs="Arial"/>
          <w:sz w:val="24"/>
          <w:szCs w:val="24"/>
          <w:lang w:val="hy-AM"/>
        </w:rPr>
        <w:t>րդ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5-</w:t>
      </w:r>
      <w:r w:rsidRPr="00F12181">
        <w:rPr>
          <w:rFonts w:ascii="GHEA Mariam" w:hAnsi="GHEA Mariam" w:cs="Arial"/>
          <w:sz w:val="24"/>
          <w:szCs w:val="24"/>
          <w:lang w:val="hy-AM"/>
        </w:rPr>
        <w:t>րդ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մասը՝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12181" w:rsidRPr="00F12181" w:rsidRDefault="00F12181" w:rsidP="00F1218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12181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F12181">
        <w:rPr>
          <w:rFonts w:ascii="GHEA Mariam" w:hAnsi="GHEA Mariam" w:cs="Arial"/>
          <w:spacing w:val="-4"/>
          <w:sz w:val="24"/>
          <w:szCs w:val="24"/>
          <w:lang w:val="hy-AM"/>
        </w:rPr>
        <w:t>Ընդունել</w:t>
      </w:r>
      <w:r w:rsidRPr="00F121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F121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F121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pacing w:val="-4"/>
          <w:sz w:val="24"/>
          <w:szCs w:val="24"/>
          <w:lang w:val="hy-AM"/>
        </w:rPr>
        <w:t>Շիրակի</w:t>
      </w:r>
      <w:r w:rsidRPr="00F121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pacing w:val="-4"/>
          <w:sz w:val="24"/>
          <w:szCs w:val="24"/>
          <w:lang w:val="hy-AM"/>
        </w:rPr>
        <w:t>մարզի</w:t>
      </w:r>
      <w:r w:rsidRPr="00F121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pacing w:val="-4"/>
          <w:sz w:val="24"/>
          <w:szCs w:val="24"/>
          <w:lang w:val="hy-AM"/>
        </w:rPr>
        <w:t>Գյումրի</w:t>
      </w:r>
      <w:r w:rsidRPr="00F121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pacing w:val="-4"/>
          <w:sz w:val="24"/>
          <w:szCs w:val="24"/>
          <w:lang w:val="hy-AM"/>
        </w:rPr>
        <w:t>համայնքի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="007339E3">
        <w:rPr>
          <w:rFonts w:ascii="GHEA Mariam" w:hAnsi="GHEA Mariam" w:cs="Arial"/>
          <w:sz w:val="24"/>
          <w:szCs w:val="24"/>
          <w:lang w:val="hy-AM"/>
        </w:rPr>
        <w:t>ը</w:t>
      </w:r>
      <w:bookmarkStart w:id="0" w:name="_GoBack"/>
      <w:bookmarkEnd w:id="0"/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="007339E3">
        <w:rPr>
          <w:rFonts w:ascii="GHEA Mariam" w:hAnsi="GHEA Mariam" w:cs="Arial"/>
          <w:sz w:val="24"/>
          <w:szCs w:val="24"/>
          <w:lang w:val="hy-AM"/>
        </w:rPr>
        <w:t>՝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մարզ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Շիրակ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, </w:t>
      </w:r>
      <w:r w:rsidRPr="00F12181">
        <w:rPr>
          <w:rFonts w:ascii="GHEA Mariam" w:hAnsi="GHEA Mariam" w:cs="Arial"/>
          <w:sz w:val="24"/>
          <w:szCs w:val="24"/>
          <w:lang w:val="hy-AM"/>
        </w:rPr>
        <w:t>համայնք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Գյումրի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, </w:t>
      </w:r>
      <w:r w:rsidRPr="00F12181">
        <w:rPr>
          <w:rFonts w:ascii="GHEA Mariam" w:hAnsi="GHEA Mariam" w:cs="Arial"/>
          <w:sz w:val="24"/>
          <w:szCs w:val="24"/>
          <w:lang w:val="hy-AM"/>
        </w:rPr>
        <w:t>քաղաք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Գյումրի</w:t>
      </w:r>
      <w:r w:rsidR="007339E3">
        <w:rPr>
          <w:rFonts w:ascii="GHEA Mariam" w:hAnsi="GHEA Mariam" w:cs="Arial"/>
          <w:sz w:val="24"/>
          <w:szCs w:val="24"/>
          <w:lang w:val="hy-AM"/>
        </w:rPr>
        <w:t>,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12181">
        <w:rPr>
          <w:rFonts w:ascii="GHEA Mariam" w:hAnsi="GHEA Mariam" w:cs="Arial"/>
          <w:sz w:val="24"/>
          <w:szCs w:val="24"/>
          <w:lang w:val="hy-AM"/>
        </w:rPr>
        <w:t>Սևյան</w:t>
      </w:r>
      <w:proofErr w:type="spellEnd"/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փողոց</w:t>
      </w:r>
      <w:r w:rsidR="007339E3">
        <w:rPr>
          <w:rFonts w:ascii="GHEA Mariam" w:hAnsi="GHEA Mariam" w:cs="Arial"/>
          <w:sz w:val="24"/>
          <w:szCs w:val="24"/>
          <w:lang w:val="hy-AM"/>
        </w:rPr>
        <w:t>,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3-</w:t>
      </w:r>
      <w:r w:rsidRPr="00F12181">
        <w:rPr>
          <w:rFonts w:ascii="GHEA Mariam" w:hAnsi="GHEA Mariam" w:cs="Arial"/>
          <w:sz w:val="24"/>
          <w:szCs w:val="24"/>
          <w:lang w:val="hy-AM"/>
        </w:rPr>
        <w:t>րդ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նրբանցք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ավտոտնակ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գտնվող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F12181">
        <w:rPr>
          <w:rFonts w:ascii="Cambria Math" w:eastAsia="Microsoft JhengHei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F12181">
        <w:rPr>
          <w:rFonts w:ascii="GHEA Mariam" w:eastAsia="Microsoft JhengHei" w:hAnsi="GHEA Mariam" w:cs="Microsoft JhengHei"/>
          <w:color w:val="000000" w:themeColor="text1"/>
          <w:sz w:val="24"/>
          <w:szCs w:val="24"/>
          <w:shd w:val="clear" w:color="auto" w:fill="FFFFFF"/>
          <w:lang w:val="hy-AM"/>
        </w:rPr>
        <w:t xml:space="preserve">185785 </w:t>
      </w:r>
      <w:r w:rsidRPr="00F12181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հեկտար</w:t>
      </w:r>
      <w:r w:rsidRPr="00F12181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12181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մակերեսով</w:t>
      </w:r>
      <w:r w:rsidRPr="00F12181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12181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հողամաս</w:t>
      </w:r>
      <w:r w:rsidRPr="00F12181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Pr="00F1218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/>
          <w:sz w:val="24"/>
          <w:szCs w:val="24"/>
          <w:lang w:val="hy-AM"/>
        </w:rPr>
        <w:t>(</w:t>
      </w:r>
      <w:r w:rsidRPr="00F12181">
        <w:rPr>
          <w:rFonts w:ascii="GHEA Mariam" w:hAnsi="GHEA Mariam" w:cs="Arial"/>
          <w:sz w:val="24"/>
          <w:szCs w:val="24"/>
          <w:lang w:val="hy-AM"/>
        </w:rPr>
        <w:t>անշարժ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գույքի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/>
          <w:sz w:val="24"/>
          <w:szCs w:val="24"/>
          <w:lang w:val="fr-FR"/>
        </w:rPr>
        <w:t>N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30082019-08-0035, </w:t>
      </w:r>
      <w:r w:rsidRPr="00F12181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F12181">
        <w:rPr>
          <w:rFonts w:ascii="GHEA Mariam" w:hAnsi="GHEA Mariam" w:cs="Arial"/>
          <w:sz w:val="24"/>
          <w:szCs w:val="24"/>
          <w:lang w:val="hy-AM"/>
        </w:rPr>
        <w:t>ույք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) </w:t>
      </w:r>
      <w:r w:rsidRPr="00F12181">
        <w:rPr>
          <w:rFonts w:ascii="GHEA Mariam" w:hAnsi="GHEA Mariam" w:cs="Arial"/>
          <w:sz w:val="24"/>
          <w:szCs w:val="24"/>
          <w:lang w:val="hy-AM"/>
        </w:rPr>
        <w:t>նվիրատվությունը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12181">
        <w:rPr>
          <w:rFonts w:ascii="GHEA Mariam" w:hAnsi="GHEA Mariam" w:cs="Arial"/>
          <w:sz w:val="24"/>
          <w:szCs w:val="24"/>
          <w:lang w:val="hy-AM"/>
        </w:rPr>
        <w:t>տանի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Հանրապետությանը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և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F12181">
        <w:rPr>
          <w:rFonts w:ascii="GHEA Mariam" w:hAnsi="GHEA Mariam" w:cs="Arial"/>
          <w:sz w:val="24"/>
          <w:szCs w:val="24"/>
          <w:lang w:val="hy-AM"/>
        </w:rPr>
        <w:t>ույքն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Հանրապետու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12181">
        <w:rPr>
          <w:rFonts w:ascii="GHEA Mariam" w:hAnsi="GHEA Mariam" w:cs="Arial"/>
          <w:sz w:val="24"/>
          <w:szCs w:val="24"/>
          <w:lang w:val="hy-AM"/>
        </w:rPr>
        <w:t>թյան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և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գույքի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(</w:t>
      </w:r>
      <w:r w:rsidRPr="00F12181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F12181">
        <w:rPr>
          <w:rFonts w:ascii="GHEA Mariam" w:hAnsi="GHEA Mariam" w:cs="Arial"/>
          <w:sz w:val="24"/>
          <w:szCs w:val="24"/>
          <w:lang w:val="hy-AM"/>
        </w:rPr>
        <w:t>ոմիտե</w:t>
      </w:r>
      <w:r w:rsidRPr="00F12181">
        <w:rPr>
          <w:rFonts w:ascii="GHEA Mariam" w:hAnsi="GHEA Mariam"/>
          <w:sz w:val="24"/>
          <w:szCs w:val="24"/>
          <w:lang w:val="hy-AM"/>
        </w:rPr>
        <w:t>)</w:t>
      </w:r>
      <w:r w:rsidRPr="00F12181">
        <w:rPr>
          <w:rFonts w:ascii="GHEA Mariam" w:hAnsi="GHEA Mariam" w:cs="Arial"/>
          <w:sz w:val="24"/>
          <w:szCs w:val="24"/>
          <w:lang w:val="hy-AM"/>
        </w:rPr>
        <w:t>։</w:t>
      </w:r>
    </w:p>
    <w:p w:rsidR="00F12181" w:rsidRPr="00F12181" w:rsidRDefault="00F12181" w:rsidP="00F1218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12181">
        <w:rPr>
          <w:rFonts w:ascii="GHEA Mariam" w:hAnsi="GHEA Mariam"/>
          <w:sz w:val="24"/>
          <w:szCs w:val="24"/>
          <w:lang w:val="hy-AM"/>
        </w:rPr>
        <w:t xml:space="preserve">2. </w:t>
      </w:r>
      <w:r w:rsidRPr="00F12181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F12181" w:rsidRPr="00F12181" w:rsidRDefault="00F12181" w:rsidP="00F1218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12181">
        <w:rPr>
          <w:rFonts w:ascii="GHEA Mariam" w:hAnsi="GHEA Mariam"/>
          <w:sz w:val="24"/>
          <w:szCs w:val="24"/>
          <w:lang w:val="hy-AM"/>
        </w:rPr>
        <w:lastRenderedPageBreak/>
        <w:t xml:space="preserve">1) </w:t>
      </w:r>
      <w:r w:rsidRPr="00F12181">
        <w:rPr>
          <w:rFonts w:ascii="GHEA Mariam" w:hAnsi="GHEA Mariam" w:cs="Arial"/>
          <w:sz w:val="24"/>
          <w:szCs w:val="24"/>
          <w:lang w:val="hy-AM"/>
        </w:rPr>
        <w:t>սույն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ուժի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մեջ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հետո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Շիրակի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մարզի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Գյումրի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հետ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սույն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1-</w:t>
      </w:r>
      <w:r w:rsidRPr="00F12181">
        <w:rPr>
          <w:rFonts w:ascii="GHEA Mariam" w:hAnsi="GHEA Mariam" w:cs="Arial"/>
          <w:sz w:val="24"/>
          <w:szCs w:val="24"/>
          <w:lang w:val="hy-AM"/>
        </w:rPr>
        <w:t>ին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կետից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բխող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կնքումը՝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, </w:t>
      </w:r>
      <w:r w:rsidRPr="00F12181">
        <w:rPr>
          <w:rFonts w:ascii="GHEA Mariam" w:hAnsi="GHEA Mariam" w:cs="Arial"/>
          <w:sz w:val="24"/>
          <w:szCs w:val="24"/>
          <w:lang w:val="hy-AM"/>
        </w:rPr>
        <w:t>որ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կնքման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և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գույքի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ենթակա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են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Շիրակի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մարզի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Գյումրի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 </w:t>
      </w:r>
      <w:r w:rsidRPr="00F12181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հաշվին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12181" w:rsidRPr="00F12181" w:rsidRDefault="00F12181" w:rsidP="00F1218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12181">
        <w:rPr>
          <w:rFonts w:ascii="GHEA Mariam" w:hAnsi="GHEA Mariam"/>
          <w:sz w:val="24"/>
          <w:szCs w:val="24"/>
          <w:lang w:val="hy-AM"/>
        </w:rPr>
        <w:t xml:space="preserve">2) </w:t>
      </w:r>
      <w:r w:rsidRPr="00F12181">
        <w:rPr>
          <w:rFonts w:ascii="GHEA Mariam" w:hAnsi="GHEA Mariam" w:cs="Arial"/>
          <w:sz w:val="24"/>
          <w:szCs w:val="24"/>
          <w:lang w:val="hy-AM"/>
        </w:rPr>
        <w:t>սույն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կետի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1-</w:t>
      </w:r>
      <w:r w:rsidRPr="00F12181">
        <w:rPr>
          <w:rFonts w:ascii="GHEA Mariam" w:hAnsi="GHEA Mariam" w:cs="Arial"/>
          <w:sz w:val="24"/>
          <w:szCs w:val="24"/>
          <w:lang w:val="hy-AM"/>
        </w:rPr>
        <w:t>ին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նշված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հետո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Շիրակի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մարզի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Գյումրի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հետ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գույքի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F12181">
        <w:rPr>
          <w:rFonts w:ascii="GHEA Mariam" w:hAnsi="GHEA Mariam"/>
          <w:sz w:val="24"/>
          <w:szCs w:val="24"/>
          <w:lang w:val="hy-AM"/>
        </w:rPr>
        <w:t>-</w:t>
      </w:r>
      <w:r w:rsidRPr="00F12181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աշխատանք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12181">
        <w:rPr>
          <w:rFonts w:ascii="GHEA Mariam" w:hAnsi="GHEA Mariam" w:cs="Arial"/>
          <w:sz w:val="24"/>
          <w:szCs w:val="24"/>
          <w:lang w:val="hy-AM"/>
        </w:rPr>
        <w:t>ների</w:t>
      </w:r>
      <w:r w:rsidRPr="00F12181">
        <w:rPr>
          <w:rFonts w:ascii="GHEA Mariam" w:hAnsi="GHEA Mariam"/>
          <w:sz w:val="24"/>
          <w:szCs w:val="24"/>
          <w:lang w:val="hy-AM"/>
        </w:rPr>
        <w:t xml:space="preserve"> </w:t>
      </w:r>
      <w:r w:rsidRPr="00F12181">
        <w:rPr>
          <w:rFonts w:ascii="GHEA Mariam" w:hAnsi="GHEA Mariam" w:cs="Arial"/>
          <w:sz w:val="24"/>
          <w:szCs w:val="24"/>
          <w:lang w:val="hy-AM"/>
        </w:rPr>
        <w:t>կատարումը։</w:t>
      </w:r>
    </w:p>
    <w:p w:rsidR="00D77254" w:rsidRPr="002625BF" w:rsidRDefault="00D77254" w:rsidP="00D77254">
      <w:pPr>
        <w:spacing w:line="360" w:lineRule="auto"/>
        <w:jc w:val="both"/>
        <w:rPr>
          <w:rFonts w:ascii="GHEA Mariam" w:hAnsi="GHEA Mariam" w:cs="Tahoma"/>
          <w:sz w:val="24"/>
          <w:szCs w:val="24"/>
          <w:lang w:val="hy-AM"/>
        </w:rPr>
      </w:pPr>
    </w:p>
    <w:p w:rsidR="00D77254" w:rsidRDefault="00D77254" w:rsidP="00D77254">
      <w:pPr>
        <w:spacing w:line="360" w:lineRule="auto"/>
        <w:jc w:val="both"/>
        <w:rPr>
          <w:rFonts w:ascii="GHEA Mariam" w:hAnsi="GHEA Mariam" w:cs="Tahoma"/>
          <w:sz w:val="24"/>
          <w:szCs w:val="24"/>
          <w:lang w:val="hy-AM"/>
        </w:rPr>
      </w:pPr>
    </w:p>
    <w:p w:rsidR="00D77254" w:rsidRPr="00927EF0" w:rsidRDefault="00D77254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D77254" w:rsidRPr="00927EF0" w:rsidRDefault="00D77254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D77254" w:rsidRPr="00F523F4" w:rsidRDefault="00D77254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0D7A37" w:rsidRPr="006A6AFE" w:rsidRDefault="00D77254" w:rsidP="00187966">
      <w:pPr>
        <w:spacing w:line="360" w:lineRule="auto"/>
        <w:jc w:val="both"/>
        <w:rPr>
          <w:rFonts w:ascii="Sylfaen" w:hAnsi="Sylfaen"/>
          <w:lang w:val="hy-AM"/>
        </w:rPr>
      </w:pPr>
      <w:proofErr w:type="spellStart"/>
      <w:r w:rsidRPr="00F523F4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0D7A37" w:rsidRPr="006A6AFE" w:rsidSect="0018796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08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7A7" w:rsidRDefault="00B327A7">
      <w:r>
        <w:separator/>
      </w:r>
    </w:p>
  </w:endnote>
  <w:endnote w:type="continuationSeparator" w:id="0">
    <w:p w:rsidR="00B327A7" w:rsidRDefault="00B3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5699">
      <w:rPr>
        <w:noProof/>
        <w:sz w:val="18"/>
      </w:rPr>
      <w:t>voroshumKK443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5BF" w:rsidRPr="00BA5699" w:rsidRDefault="00B327A7" w:rsidP="00BA569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A5699">
      <w:rPr>
        <w:noProof/>
      </w:rPr>
      <w:t>voroshumKK443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7A7" w:rsidRDefault="00B327A7">
      <w:r>
        <w:separator/>
      </w:r>
    </w:p>
  </w:footnote>
  <w:footnote w:type="continuationSeparator" w:id="0">
    <w:p w:rsidR="00B327A7" w:rsidRDefault="00B32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339E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320CF"/>
    <w:multiLevelType w:val="hybridMultilevel"/>
    <w:tmpl w:val="BF5E0F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F122D9"/>
    <w:multiLevelType w:val="hybridMultilevel"/>
    <w:tmpl w:val="2B5846B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9FB56B3"/>
    <w:multiLevelType w:val="hybridMultilevel"/>
    <w:tmpl w:val="CA8AC4E8"/>
    <w:lvl w:ilvl="0" w:tplc="04090011">
      <w:start w:val="1"/>
      <w:numFmt w:val="decimal"/>
      <w:lvlText w:val="%1)"/>
      <w:lvlJc w:val="left"/>
      <w:pPr>
        <w:ind w:left="2345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0D71283"/>
    <w:multiLevelType w:val="hybridMultilevel"/>
    <w:tmpl w:val="01B867B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AFE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783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A37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20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3F33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966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345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5BF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6FC9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4E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6AFE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9E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07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1D8D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1A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A8C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7A7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699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539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3C7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54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237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8F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1D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42D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B0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373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181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3F4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1D5E3A"/>
  <w15:chartTrackingRefBased/>
  <w15:docId w15:val="{F1D4DDC3-1BAF-4A7E-A739-89F15F105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A6AF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6A6AFE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A6AF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0D7A3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33F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33F33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1879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187966"/>
    <w:rPr>
      <w:b/>
      <w:bCs/>
    </w:rPr>
  </w:style>
  <w:style w:type="character" w:styleId="Emphasis">
    <w:name w:val="Emphasis"/>
    <w:basedOn w:val="DefaultParagraphFont"/>
    <w:uiPriority w:val="20"/>
    <w:qFormat/>
    <w:rsid w:val="001879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4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https:/mul2.gov.am/tasks/1064364/oneclick?token=349668dbe8cae46fb9588b93e8f5bd8b</cp:keywords>
  <dc:description/>
  <cp:lastModifiedBy>Kristina Papyan</cp:lastModifiedBy>
  <cp:revision>6</cp:revision>
  <cp:lastPrinted>2024-12-03T12:29:00Z</cp:lastPrinted>
  <dcterms:created xsi:type="dcterms:W3CDTF">2024-12-03T12:29:00Z</dcterms:created>
  <dcterms:modified xsi:type="dcterms:W3CDTF">2024-12-04T05:39:00Z</dcterms:modified>
</cp:coreProperties>
</file>