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57F7B" w14:textId="1C13EDF6" w:rsidR="00394621" w:rsidRDefault="00394621" w:rsidP="00394621">
      <w:pPr>
        <w:spacing w:after="200" w:line="276" w:lineRule="auto"/>
        <w:jc w:val="center"/>
        <w:rPr>
          <w:rFonts w:ascii="GHEA Grapalat" w:eastAsia="Calibri" w:hAnsi="GHEA Grapalat" w:cs="Sylfaen"/>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5967E0D0" w14:textId="0206B1E5" w:rsidR="004F0807" w:rsidRPr="004F0807" w:rsidRDefault="004F0807" w:rsidP="004F0807">
      <w:pPr>
        <w:spacing w:after="200" w:line="276" w:lineRule="auto"/>
        <w:jc w:val="center"/>
        <w:rPr>
          <w:rFonts w:ascii="GHEA Grapalat" w:eastAsia="Calibri" w:hAnsi="GHEA Grapalat" w:cs="Sylfaen"/>
          <w:bCs/>
          <w:color w:val="000000"/>
          <w:bdr w:val="none" w:sz="0" w:space="0" w:color="auto" w:frame="1"/>
          <w:shd w:val="clear" w:color="auto" w:fill="FFFFFF"/>
          <w:lang w:val="af-ZA"/>
        </w:rPr>
      </w:pPr>
      <w:r w:rsidRPr="004F0807">
        <w:rPr>
          <w:rFonts w:ascii="GHEA Grapalat" w:eastAsia="Calibri" w:hAnsi="GHEA Grapalat" w:cs="Sylfaen"/>
          <w:bCs/>
          <w:color w:val="000000"/>
          <w:bdr w:val="none" w:sz="0" w:space="0" w:color="auto" w:frame="1"/>
          <w:shd w:val="clear" w:color="auto" w:fill="FFFFFF"/>
          <w:lang w:val="hy-AM"/>
        </w:rPr>
        <w:t>«</w:t>
      </w:r>
      <w:r w:rsidRPr="004F0807">
        <w:rPr>
          <w:rFonts w:ascii="GHEA Grapalat" w:eastAsia="Calibri" w:hAnsi="GHEA Grapalat" w:cs="Sylfaen"/>
          <w:bCs/>
          <w:color w:val="000000"/>
          <w:bdr w:val="none" w:sz="0" w:space="0" w:color="auto" w:frame="1"/>
          <w:shd w:val="clear" w:color="auto" w:fill="FFFFFF"/>
          <w:lang w:val="af-ZA"/>
        </w:rPr>
        <w:t>ՀԱՅԱՍՏԱՆԻ ՀԱՆՐԱՊԵՏՈՒԹՅԱՆ ԿԱՌԱՎԱՐՈՒԹՅԱՆ 2013 ԹՎԱԿԱՆԻ ՄԱՅԻՍԻ 2-Ի N 502-Ն ՈՐՈՇՄԱՆ ՄԵՋ ՓՈՓՈԽՈՒԹՅՈՒՆ</w:t>
      </w:r>
      <w:r w:rsidRPr="004F0807">
        <w:rPr>
          <w:rFonts w:ascii="GHEA Grapalat" w:eastAsia="Calibri" w:hAnsi="GHEA Grapalat" w:cs="Sylfaen"/>
          <w:bCs/>
          <w:color w:val="000000"/>
          <w:bdr w:val="none" w:sz="0" w:space="0" w:color="auto" w:frame="1"/>
          <w:shd w:val="clear" w:color="auto" w:fill="FFFFFF"/>
          <w:lang w:val="hy-AM"/>
        </w:rPr>
        <w:t xml:space="preserve">ՆԵՐ </w:t>
      </w:r>
      <w:r w:rsidR="00FB5FCA">
        <w:rPr>
          <w:rFonts w:ascii="GHEA Grapalat" w:eastAsia="Calibri" w:hAnsi="GHEA Grapalat" w:cs="Sylfaen"/>
          <w:bCs/>
          <w:color w:val="000000"/>
          <w:bdr w:val="none" w:sz="0" w:space="0" w:color="auto" w:frame="1"/>
          <w:shd w:val="clear" w:color="auto" w:fill="FFFFFF"/>
          <w:lang w:val="hy-AM"/>
        </w:rPr>
        <w:t xml:space="preserve">ԵՎ ԼՐԱՑՈՒՄ </w:t>
      </w:r>
      <w:r w:rsidRPr="004F0807">
        <w:rPr>
          <w:rFonts w:ascii="GHEA Grapalat" w:eastAsia="Calibri" w:hAnsi="GHEA Grapalat" w:cs="Sylfaen"/>
          <w:bCs/>
          <w:color w:val="000000"/>
          <w:bdr w:val="none" w:sz="0" w:space="0" w:color="auto" w:frame="1"/>
          <w:shd w:val="clear" w:color="auto" w:fill="FFFFFF"/>
          <w:lang w:val="af-ZA"/>
        </w:rPr>
        <w:t>ԿԱՏԱՐԵԼՈՒ ՄԱՍԻՆ</w:t>
      </w:r>
      <w:r w:rsidRPr="004F0807">
        <w:rPr>
          <w:rFonts w:ascii="GHEA Grapalat" w:eastAsia="Calibri" w:hAnsi="GHEA Grapalat" w:cs="Sylfaen"/>
          <w:bCs/>
          <w:color w:val="000000"/>
          <w:bdr w:val="none" w:sz="0" w:space="0" w:color="auto" w:frame="1"/>
          <w:shd w:val="clear" w:color="auto" w:fill="FFFFFF"/>
          <w:lang w:val="hy-AM"/>
        </w:rPr>
        <w:t>»</w:t>
      </w:r>
      <w:r w:rsidRPr="004F0807">
        <w:rPr>
          <w:rFonts w:ascii="GHEA Grapalat" w:eastAsia="Calibri" w:hAnsi="GHEA Grapalat" w:cs="Sylfaen"/>
          <w:bCs/>
          <w:color w:val="000000"/>
          <w:bdr w:val="none" w:sz="0" w:space="0" w:color="auto" w:frame="1"/>
          <w:shd w:val="clear" w:color="auto" w:fill="FFFFFF"/>
          <w:lang w:val="af-ZA"/>
        </w:rPr>
        <w:t xml:space="preserve"> ՀՀ ԿԱՌԱՎԱՐՈՒԹՅԱՆ ՈՐՈՇՄԱՆ ՆԱԽԱԳԾԻ ԸՆԴՈՒՆՄԱՆ</w:t>
      </w:r>
    </w:p>
    <w:tbl>
      <w:tblPr>
        <w:tblW w:w="15085"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9627"/>
        <w:gridCol w:w="5458"/>
      </w:tblGrid>
      <w:tr w:rsidR="005B2055" w:rsidRPr="0016296A" w14:paraId="04232DF0" w14:textId="77777777" w:rsidTr="00A67B43">
        <w:trPr>
          <w:trHeight w:val="413"/>
          <w:tblCellSpacing w:w="11" w:type="dxa"/>
          <w:jc w:val="center"/>
        </w:trPr>
        <w:tc>
          <w:tcPr>
            <w:tcW w:w="9594" w:type="dxa"/>
            <w:vMerge w:val="restart"/>
            <w:shd w:val="clear" w:color="auto" w:fill="D0D0D0"/>
            <w:hideMark/>
          </w:tcPr>
          <w:p w14:paraId="32459119" w14:textId="4908DDD4" w:rsidR="00F6066A" w:rsidRPr="000D55B0" w:rsidRDefault="001A6A97" w:rsidP="00F6066A">
            <w:pPr>
              <w:spacing w:line="360" w:lineRule="auto"/>
              <w:ind w:left="274" w:right="214"/>
              <w:jc w:val="both"/>
              <w:rPr>
                <w:rFonts w:ascii="GHEA Grapalat" w:hAnsi="GHEA Grapalat" w:cs="Sylfaen"/>
                <w:b/>
                <w:lang w:val="af-ZA"/>
              </w:rPr>
            </w:pPr>
            <w:r>
              <w:rPr>
                <w:rFonts w:ascii="GHEA Grapalat" w:hAnsi="GHEA Grapalat" w:cs="Sylfaen"/>
                <w:bCs/>
                <w:lang w:val="hy-AM"/>
              </w:rPr>
              <w:t>1</w:t>
            </w:r>
            <w:r w:rsidR="005B2055" w:rsidRPr="0016296A">
              <w:rPr>
                <w:rFonts w:ascii="GHEA Grapalat" w:hAnsi="GHEA Grapalat" w:cs="Sylfaen"/>
                <w:bCs/>
                <w:lang w:val="hy-AM"/>
              </w:rPr>
              <w:t xml:space="preserve">. </w:t>
            </w:r>
            <w:r w:rsidR="005B2055" w:rsidRPr="000D55B0">
              <w:rPr>
                <w:rFonts w:ascii="GHEA Grapalat" w:hAnsi="GHEA Grapalat" w:cs="Sylfaen"/>
                <w:b/>
                <w:lang w:val="hy-AM"/>
              </w:rPr>
              <w:t>ՀՀ Ֆինանսների նախարարություն</w:t>
            </w:r>
            <w:r w:rsidR="00F6066A" w:rsidRPr="000D55B0">
              <w:rPr>
                <w:rFonts w:ascii="Verdana" w:hAnsi="Verdana"/>
                <w:b/>
                <w:color w:val="000000"/>
                <w:sz w:val="18"/>
                <w:szCs w:val="18"/>
                <w:lang w:val="af-ZA"/>
              </w:rPr>
              <w:t xml:space="preserve"> </w:t>
            </w:r>
          </w:p>
          <w:p w14:paraId="1067BDFE" w14:textId="18430309" w:rsidR="005B2055" w:rsidRPr="00F6066A" w:rsidRDefault="005B2055" w:rsidP="00F6066A">
            <w:pPr>
              <w:spacing w:line="360" w:lineRule="auto"/>
              <w:ind w:left="274" w:right="214"/>
              <w:jc w:val="both"/>
              <w:rPr>
                <w:rFonts w:ascii="GHEA Grapalat" w:hAnsi="GHEA Grapalat"/>
                <w:color w:val="000000"/>
                <w:lang w:val="af-ZA" w:eastAsia="hy-AM"/>
              </w:rPr>
            </w:pPr>
          </w:p>
        </w:tc>
        <w:tc>
          <w:tcPr>
            <w:tcW w:w="5425" w:type="dxa"/>
            <w:shd w:val="clear" w:color="auto" w:fill="D0D0D0"/>
          </w:tcPr>
          <w:p w14:paraId="76F084CA" w14:textId="18DA4060" w:rsidR="005B2055" w:rsidRPr="00F6066A" w:rsidRDefault="00F6066A" w:rsidP="00F6066A">
            <w:pPr>
              <w:ind w:right="214"/>
              <w:jc w:val="both"/>
              <w:rPr>
                <w:rFonts w:ascii="GHEA Grapalat" w:hAnsi="GHEA Grapalat"/>
                <w:color w:val="0D0D0D" w:themeColor="text1" w:themeTint="F2"/>
                <w:lang w:val="hy-AM" w:eastAsia="hy-AM"/>
              </w:rPr>
            </w:pPr>
            <w:r w:rsidRPr="00F6066A">
              <w:rPr>
                <w:rFonts w:ascii="GHEA Grapalat" w:hAnsi="GHEA Grapalat" w:cs="Sylfaen"/>
                <w:b/>
                <w:bCs/>
                <w:color w:val="0D0D0D" w:themeColor="text1" w:themeTint="F2"/>
                <w:lang w:val="af-ZA"/>
              </w:rPr>
              <w:t xml:space="preserve">09 </w:t>
            </w:r>
            <w:proofErr w:type="spellStart"/>
            <w:r w:rsidRPr="00F6066A">
              <w:rPr>
                <w:rFonts w:ascii="GHEA Grapalat" w:hAnsi="GHEA Grapalat" w:cs="Sylfaen"/>
                <w:b/>
                <w:bCs/>
                <w:color w:val="0D0D0D" w:themeColor="text1" w:themeTint="F2"/>
              </w:rPr>
              <w:t>Սեպտեմբեր</w:t>
            </w:r>
            <w:proofErr w:type="spellEnd"/>
            <w:r w:rsidRPr="00F6066A">
              <w:rPr>
                <w:rFonts w:ascii="GHEA Grapalat" w:hAnsi="GHEA Grapalat" w:cs="Sylfaen"/>
                <w:b/>
                <w:bCs/>
                <w:color w:val="0D0D0D" w:themeColor="text1" w:themeTint="F2"/>
                <w:lang w:val="af-ZA"/>
              </w:rPr>
              <w:t xml:space="preserve"> 2024</w:t>
            </w:r>
          </w:p>
        </w:tc>
      </w:tr>
      <w:tr w:rsidR="005B2055" w:rsidRPr="0016296A" w14:paraId="64C508F1" w14:textId="77777777" w:rsidTr="00A67B43">
        <w:trPr>
          <w:trHeight w:val="395"/>
          <w:tblCellSpacing w:w="11" w:type="dxa"/>
          <w:jc w:val="center"/>
        </w:trPr>
        <w:tc>
          <w:tcPr>
            <w:tcW w:w="9594" w:type="dxa"/>
            <w:vMerge/>
            <w:shd w:val="clear" w:color="auto" w:fill="FFFFFF"/>
            <w:vAlign w:val="center"/>
            <w:hideMark/>
          </w:tcPr>
          <w:p w14:paraId="54A60550" w14:textId="77777777" w:rsidR="005B2055" w:rsidRPr="0016296A" w:rsidRDefault="005B2055" w:rsidP="00D72285">
            <w:pPr>
              <w:ind w:left="274" w:right="214"/>
              <w:jc w:val="both"/>
              <w:rPr>
                <w:rFonts w:ascii="GHEA Grapalat" w:hAnsi="GHEA Grapalat"/>
                <w:color w:val="000000"/>
                <w:lang w:eastAsia="hy-AM"/>
              </w:rPr>
            </w:pPr>
          </w:p>
        </w:tc>
        <w:tc>
          <w:tcPr>
            <w:tcW w:w="5425" w:type="dxa"/>
            <w:shd w:val="clear" w:color="auto" w:fill="D0D0D0"/>
          </w:tcPr>
          <w:p w14:paraId="00269F97" w14:textId="50D12B65" w:rsidR="005B2055" w:rsidRPr="00F6066A" w:rsidRDefault="00F6066A" w:rsidP="001F2B69">
            <w:pPr>
              <w:ind w:right="214"/>
              <w:jc w:val="both"/>
              <w:rPr>
                <w:rFonts w:ascii="GHEA Grapalat" w:hAnsi="GHEA Grapalat"/>
                <w:color w:val="0D0D0D" w:themeColor="text1" w:themeTint="F2"/>
                <w:lang w:eastAsia="hy-AM"/>
              </w:rPr>
            </w:pPr>
            <w:r w:rsidRPr="00F6066A">
              <w:rPr>
                <w:rFonts w:ascii="GHEA Grapalat" w:hAnsi="GHEA Grapalat" w:cs="Sylfaen"/>
                <w:b/>
                <w:bCs/>
                <w:color w:val="0D0D0D" w:themeColor="text1" w:themeTint="F2"/>
                <w:lang w:val="af-ZA"/>
              </w:rPr>
              <w:t>01/26-1/18458-2024</w:t>
            </w:r>
          </w:p>
        </w:tc>
      </w:tr>
      <w:tr w:rsidR="005B2055" w:rsidRPr="007E1C4A" w14:paraId="083BD894" w14:textId="77777777" w:rsidTr="001A6A97">
        <w:trPr>
          <w:trHeight w:val="1869"/>
          <w:tblCellSpacing w:w="11" w:type="dxa"/>
          <w:jc w:val="center"/>
        </w:trPr>
        <w:tc>
          <w:tcPr>
            <w:tcW w:w="9594" w:type="dxa"/>
            <w:shd w:val="clear" w:color="auto" w:fill="FFFFFF"/>
          </w:tcPr>
          <w:p w14:paraId="0EFF3227" w14:textId="77777777" w:rsidR="001A6A97" w:rsidRPr="001A6A97" w:rsidRDefault="001A6A97" w:rsidP="001A6A97">
            <w:pPr>
              <w:spacing w:before="120" w:line="276" w:lineRule="auto"/>
              <w:ind w:left="154" w:right="132"/>
              <w:jc w:val="both"/>
              <w:rPr>
                <w:rFonts w:ascii="GHEA Grapalat" w:hAnsi="GHEA Grapalat"/>
                <w:bCs/>
                <w:color w:val="000000"/>
                <w:lang w:val="hy-AM" w:eastAsia="hy-AM"/>
              </w:rPr>
            </w:pPr>
            <w:r w:rsidRPr="001A6A97">
              <w:rPr>
                <w:rFonts w:ascii="GHEA Grapalat" w:hAnsi="GHEA Grapalat"/>
                <w:bCs/>
                <w:color w:val="000000"/>
                <w:lang w:val="hy-AM" w:eastAsia="hy-AM"/>
              </w:rPr>
              <w:t>Ամփոփելով Ձեր 05.08.2024թ.թիվ ԱԱ/22/22918-2024 գրությամբ ներկայացված՝ «ՀՀ կառավարության 02/05/2013թ. N 502-Ն որոշման մեջ փոփոխություններ կատարելու մասին» ՀՀ կառավարության որոշման նախագծի վերաբերյալ ՀՀ ֆինանսների և ՀՀ առողջապահության նախարարությունների ներկայացուցիչների մասնակցությամբ ս.թ. օգոստոսի 29-ին հեռավար եղանակով կայացած քննարկման արդյունքները, հայտնում ենք հետևյալը.</w:t>
            </w:r>
          </w:p>
          <w:p w14:paraId="6F33BB1C" w14:textId="77777777" w:rsidR="001A6A97" w:rsidRPr="001A6A97" w:rsidRDefault="001A6A97" w:rsidP="001A6A97">
            <w:pPr>
              <w:spacing w:before="120" w:line="276" w:lineRule="auto"/>
              <w:ind w:left="154" w:right="132"/>
              <w:jc w:val="both"/>
              <w:rPr>
                <w:rFonts w:ascii="GHEA Grapalat" w:hAnsi="GHEA Grapalat"/>
                <w:bCs/>
                <w:color w:val="000000"/>
                <w:lang w:val="hy-AM" w:eastAsia="hy-AM"/>
              </w:rPr>
            </w:pPr>
            <w:r w:rsidRPr="001A6A97">
              <w:rPr>
                <w:rFonts w:ascii="GHEA Grapalat" w:hAnsi="GHEA Grapalat"/>
                <w:bCs/>
                <w:color w:val="000000"/>
                <w:lang w:val="hy-AM" w:eastAsia="hy-AM"/>
              </w:rPr>
              <w:t xml:space="preserve">նախագծի 2-րդ կետի 4-րդ ենթակետով խմբագրվող կարգավորումը նախատեսելու պարագայում, եթե մասնակիցը առաջարկում է ՀՀ-ում չգրանցված դեղամիջոց, ապա հայտով պարտադիր պետք է ներկայացնի «Դեղերի և բժշկական տեխնոլոգիաների փորձագիտական կենտրոն» ՊՈԱԿ-ի կողմից տրված տեղեկանք՝ այն ՀՀ կառավարության 23/02/2017թ. N 172-Ա որոշմամբ սահմանված միջազգային մասնագիտական կազմակերպության կամ ԵԱՏՄ անդամ հանդիսացող երկրներում գրանցված լինելու, </w:t>
            </w:r>
            <w:r w:rsidRPr="001A6A97">
              <w:rPr>
                <w:rFonts w:ascii="Calibri" w:hAnsi="Calibri" w:cs="Calibri"/>
                <w:bCs/>
                <w:color w:val="000000"/>
                <w:lang w:val="hy-AM" w:eastAsia="hy-AM"/>
              </w:rPr>
              <w:t> </w:t>
            </w:r>
            <w:r w:rsidRPr="001A6A97">
              <w:rPr>
                <w:rFonts w:ascii="GHEA Grapalat" w:hAnsi="GHEA Grapalat"/>
                <w:bCs/>
                <w:color w:val="000000"/>
                <w:lang w:val="hy-AM" w:eastAsia="hy-AM"/>
              </w:rPr>
              <w:t xml:space="preserve">կամ ԱՀԿ նախաորակավորում ունենալու մասին: </w:t>
            </w:r>
          </w:p>
          <w:p w14:paraId="2E9E232D" w14:textId="77777777" w:rsidR="001A6A97" w:rsidRPr="001A6A97" w:rsidRDefault="001A6A97" w:rsidP="001A6A97">
            <w:pPr>
              <w:spacing w:before="120" w:line="276" w:lineRule="auto"/>
              <w:ind w:left="154" w:right="132"/>
              <w:jc w:val="both"/>
              <w:rPr>
                <w:rFonts w:ascii="GHEA Grapalat" w:hAnsi="GHEA Grapalat"/>
                <w:bCs/>
                <w:color w:val="000000"/>
                <w:lang w:val="hy-AM" w:eastAsia="hy-AM"/>
              </w:rPr>
            </w:pPr>
            <w:r w:rsidRPr="001A6A97">
              <w:rPr>
                <w:rFonts w:ascii="GHEA Grapalat" w:hAnsi="GHEA Grapalat"/>
                <w:bCs/>
                <w:color w:val="000000"/>
                <w:lang w:val="hy-AM" w:eastAsia="hy-AM"/>
              </w:rPr>
              <w:tab/>
              <w:t xml:space="preserve">Այս կապակցությամբ գտնում ենք, որ նշված տեղեկանքը հայտով ներկայացնելու պահանջի պարագայում առկա է գնման տվյալ ընթացակարգի մասնակիցների շրջանակի բացահայտման ռիսկ: </w:t>
            </w:r>
            <w:r w:rsidRPr="001A6A97">
              <w:rPr>
                <w:rFonts w:ascii="GHEA Grapalat" w:hAnsi="GHEA Grapalat"/>
                <w:bCs/>
                <w:color w:val="000000"/>
                <w:lang w:val="hy-AM" w:eastAsia="hy-AM"/>
              </w:rPr>
              <w:tab/>
            </w:r>
          </w:p>
          <w:p w14:paraId="03B82E86" w14:textId="77777777" w:rsidR="001A6A97" w:rsidRPr="001A6A97" w:rsidRDefault="001A6A97" w:rsidP="001A6A97">
            <w:pPr>
              <w:spacing w:before="120" w:line="276" w:lineRule="auto"/>
              <w:ind w:left="154" w:right="132"/>
              <w:jc w:val="both"/>
              <w:rPr>
                <w:rFonts w:ascii="GHEA Grapalat" w:hAnsi="GHEA Grapalat"/>
                <w:bCs/>
                <w:color w:val="000000"/>
                <w:lang w:val="hy-AM" w:eastAsia="hy-AM"/>
              </w:rPr>
            </w:pPr>
            <w:r w:rsidRPr="001A6A97">
              <w:rPr>
                <w:rFonts w:ascii="GHEA Grapalat" w:hAnsi="GHEA Grapalat"/>
                <w:bCs/>
                <w:color w:val="000000"/>
                <w:lang w:val="hy-AM" w:eastAsia="hy-AM"/>
              </w:rPr>
              <w:t xml:space="preserve">Միաժամանակ առաջարկում ենք՝ </w:t>
            </w:r>
          </w:p>
          <w:p w14:paraId="4BDD6E7F" w14:textId="77777777" w:rsidR="001A6A97" w:rsidRPr="001A6A97" w:rsidRDefault="001A6A97" w:rsidP="001A6A97">
            <w:pPr>
              <w:spacing w:before="120" w:line="276" w:lineRule="auto"/>
              <w:ind w:left="154" w:right="132"/>
              <w:jc w:val="both"/>
              <w:rPr>
                <w:rFonts w:ascii="GHEA Grapalat" w:hAnsi="GHEA Grapalat"/>
                <w:bCs/>
                <w:color w:val="000000"/>
                <w:lang w:val="hy-AM" w:eastAsia="hy-AM"/>
              </w:rPr>
            </w:pPr>
            <w:r w:rsidRPr="001A6A97">
              <w:rPr>
                <w:rFonts w:ascii="GHEA Grapalat" w:hAnsi="GHEA Grapalat"/>
                <w:bCs/>
                <w:color w:val="000000"/>
                <w:lang w:val="hy-AM" w:eastAsia="hy-AM"/>
              </w:rPr>
              <w:t xml:space="preserve">- բացահայտել, թե առկա են արդյոք կարգավորումներ՝ ՊՈԱԿ-ի կողմից նման </w:t>
            </w:r>
            <w:r w:rsidRPr="001A6A97">
              <w:rPr>
                <w:rFonts w:ascii="GHEA Grapalat" w:hAnsi="GHEA Grapalat"/>
                <w:bCs/>
                <w:color w:val="000000"/>
                <w:lang w:val="hy-AM" w:eastAsia="hy-AM"/>
              </w:rPr>
              <w:lastRenderedPageBreak/>
              <w:t>տեղեկանք տրամադրելու ժամկետների վերաբերյալ՝ բոլոր հնարավոր մասնակիցների համար հավասար պայմաններ ստեղծելու տեսանկյունից.</w:t>
            </w:r>
          </w:p>
          <w:p w14:paraId="08E4D13C" w14:textId="77777777" w:rsidR="001A6A97" w:rsidRPr="001A6A97" w:rsidRDefault="001A6A97" w:rsidP="001A6A97">
            <w:pPr>
              <w:numPr>
                <w:ilvl w:val="0"/>
                <w:numId w:val="3"/>
              </w:numPr>
              <w:spacing w:before="120" w:line="276" w:lineRule="auto"/>
              <w:ind w:right="132"/>
              <w:jc w:val="both"/>
              <w:rPr>
                <w:rFonts w:ascii="GHEA Grapalat" w:hAnsi="GHEA Grapalat"/>
                <w:bCs/>
                <w:color w:val="000000"/>
                <w:lang w:val="hy-AM" w:eastAsia="hy-AM"/>
              </w:rPr>
            </w:pPr>
            <w:r w:rsidRPr="001A6A97">
              <w:rPr>
                <w:rFonts w:ascii="GHEA Grapalat" w:hAnsi="GHEA Grapalat"/>
                <w:bCs/>
                <w:color w:val="000000"/>
                <w:lang w:val="hy-AM" w:eastAsia="hy-AM"/>
              </w:rPr>
              <w:t xml:space="preserve">հստակեցնել ընդունումը հիմնավորող փաստաթղթում՝ քննարկվող փոփոխության մասով ներկայացված հիմնավորումը (այն է՝ գնահատող հանձնաժողովը ներկայացված մասնակիցների կողմից ներկայացված հայտերը գնահատելիս պետք է հնարավորություն ունենա մասնակցի կողմից առաջարկվող դեղերից ընտրել ՀՀ-ում գրանված կամ չգրանցված, սակայն սույն որոշման Հավելվածի 2.1 և 2.2 կետերի պահանջներին համապատասխանող դեղեր: Նշեմ, որ մասնակցի հետ պայմանագրի կնքման փուլում այս գործընթացի իրականացումը անհնար կլինի, այդ պատճառով Նախագծում կսահմանվի վերոգրյալ պահանջը), նկատի ունենալով, որ գործող կարգավորումների համաձայն՝ հայտերի գնահատման փուլում հանձնաժողովը չունի նման ընտրություն կատարելու հնարավորություն, ավելին՝ դեղերը ներառված են էլեկտրոնային աճուրդների եղանակով իրականացվող գնումների ցանկում, իսկ նշված ընթացակարգը </w:t>
            </w:r>
            <w:r w:rsidRPr="001A6A97">
              <w:rPr>
                <w:rFonts w:ascii="Calibri" w:hAnsi="Calibri" w:cs="Calibri"/>
                <w:bCs/>
                <w:color w:val="000000"/>
                <w:lang w:val="hy-AM" w:eastAsia="hy-AM"/>
              </w:rPr>
              <w:t> </w:t>
            </w:r>
            <w:r w:rsidRPr="001A6A97">
              <w:rPr>
                <w:rFonts w:ascii="GHEA Grapalat" w:hAnsi="GHEA Grapalat"/>
                <w:bCs/>
                <w:color w:val="000000"/>
                <w:lang w:val="hy-AM" w:eastAsia="hy-AM"/>
              </w:rPr>
              <w:t>հիմնվում է բացառապես գների վրա.</w:t>
            </w:r>
          </w:p>
          <w:p w14:paraId="4D3BAF22" w14:textId="77777777" w:rsidR="001A6A97" w:rsidRPr="001A6A97" w:rsidRDefault="001A6A97" w:rsidP="001A6A97">
            <w:pPr>
              <w:numPr>
                <w:ilvl w:val="0"/>
                <w:numId w:val="3"/>
              </w:numPr>
              <w:spacing w:before="120" w:line="276" w:lineRule="auto"/>
              <w:ind w:right="132"/>
              <w:jc w:val="both"/>
              <w:rPr>
                <w:rFonts w:ascii="GHEA Grapalat" w:hAnsi="GHEA Grapalat"/>
                <w:bCs/>
                <w:color w:val="000000"/>
                <w:lang w:val="hy-AM" w:eastAsia="hy-AM"/>
              </w:rPr>
            </w:pPr>
            <w:r w:rsidRPr="001A6A97">
              <w:rPr>
                <w:rFonts w:ascii="GHEA Grapalat" w:hAnsi="GHEA Grapalat"/>
                <w:bCs/>
                <w:color w:val="000000"/>
                <w:lang w:val="hy-AM" w:eastAsia="hy-AM"/>
              </w:rPr>
              <w:t>հստակեցնել մասնակիցների կողմից՝  «Դեղերի մասին» օրենքի 21-րդ հոդվածի 8-րդ մասի 17-րդ կետով սահմանված ներմուծման մերժման հիմքերի բացակայության մասին տեղեկատվության ներկայացման ձևաչափը և այդ տեղեկատվությանը ներկայացվող պահանջները:</w:t>
            </w:r>
          </w:p>
          <w:p w14:paraId="75F50261" w14:textId="44E7F192" w:rsidR="005B2055" w:rsidRPr="00A67B43" w:rsidRDefault="001A6A97" w:rsidP="00F6066A">
            <w:pPr>
              <w:spacing w:before="120" w:line="276" w:lineRule="auto"/>
              <w:ind w:left="154" w:right="132"/>
              <w:jc w:val="both"/>
              <w:rPr>
                <w:rFonts w:ascii="GHEA Grapalat" w:hAnsi="GHEA Grapalat"/>
                <w:color w:val="000000"/>
                <w:lang w:val="hy-AM" w:eastAsia="hy-AM"/>
              </w:rPr>
            </w:pPr>
            <w:r w:rsidRPr="001A6A97">
              <w:rPr>
                <w:rFonts w:ascii="GHEA Grapalat" w:hAnsi="GHEA Grapalat"/>
                <w:color w:val="000000"/>
                <w:lang w:val="hy-AM" w:eastAsia="hy-AM"/>
              </w:rPr>
              <w:tab/>
            </w:r>
            <w:r w:rsidRPr="001A6A97">
              <w:rPr>
                <w:rFonts w:ascii="GHEA Grapalat" w:hAnsi="GHEA Grapalat"/>
                <w:color w:val="000000"/>
                <w:lang w:val="hy-AM" w:eastAsia="hy-AM"/>
              </w:rPr>
              <w:tab/>
            </w:r>
            <w:r w:rsidRPr="001A6A97">
              <w:rPr>
                <w:rFonts w:ascii="GHEA Grapalat" w:hAnsi="GHEA Grapalat"/>
                <w:color w:val="000000"/>
                <w:lang w:val="hy-AM" w:eastAsia="hy-AM"/>
              </w:rPr>
              <w:tab/>
            </w:r>
          </w:p>
        </w:tc>
        <w:tc>
          <w:tcPr>
            <w:tcW w:w="5425" w:type="dxa"/>
            <w:shd w:val="clear" w:color="auto" w:fill="FFFFFF"/>
          </w:tcPr>
          <w:p w14:paraId="456554A1" w14:textId="77777777" w:rsidR="001441EA" w:rsidRDefault="001441EA" w:rsidP="000A66E9">
            <w:pPr>
              <w:pStyle w:val="ListParagraph"/>
              <w:ind w:left="432" w:right="214"/>
              <w:jc w:val="both"/>
              <w:rPr>
                <w:rFonts w:ascii="GHEA Grapalat" w:hAnsi="GHEA Grapalat"/>
                <w:color w:val="000000"/>
                <w:lang w:val="hy-AM" w:eastAsia="hy-AM"/>
              </w:rPr>
            </w:pPr>
          </w:p>
          <w:p w14:paraId="6B17BB1E" w14:textId="77777777" w:rsidR="001A6A97" w:rsidRDefault="001A6A97" w:rsidP="000A66E9">
            <w:pPr>
              <w:pStyle w:val="ListParagraph"/>
              <w:ind w:left="432" w:right="214"/>
              <w:jc w:val="both"/>
              <w:rPr>
                <w:rFonts w:ascii="GHEA Grapalat" w:hAnsi="GHEA Grapalat"/>
                <w:color w:val="000000"/>
                <w:lang w:val="hy-AM" w:eastAsia="hy-AM"/>
              </w:rPr>
            </w:pPr>
          </w:p>
          <w:p w14:paraId="2769FF0A" w14:textId="77777777" w:rsidR="001A6A97" w:rsidRDefault="001A6A97" w:rsidP="000A66E9">
            <w:pPr>
              <w:pStyle w:val="ListParagraph"/>
              <w:ind w:left="432" w:right="214"/>
              <w:jc w:val="both"/>
              <w:rPr>
                <w:rFonts w:ascii="GHEA Grapalat" w:hAnsi="GHEA Grapalat"/>
                <w:color w:val="000000"/>
                <w:lang w:val="hy-AM" w:eastAsia="hy-AM"/>
              </w:rPr>
            </w:pPr>
          </w:p>
          <w:p w14:paraId="04FEE005" w14:textId="77777777" w:rsidR="001A6A97" w:rsidRDefault="001A6A97" w:rsidP="000A66E9">
            <w:pPr>
              <w:pStyle w:val="ListParagraph"/>
              <w:ind w:left="432" w:right="214"/>
              <w:jc w:val="both"/>
              <w:rPr>
                <w:rFonts w:ascii="GHEA Grapalat" w:hAnsi="GHEA Grapalat"/>
                <w:color w:val="000000"/>
                <w:lang w:val="hy-AM" w:eastAsia="hy-AM"/>
              </w:rPr>
            </w:pPr>
          </w:p>
          <w:p w14:paraId="2753C15B" w14:textId="77777777" w:rsidR="001A6A97" w:rsidRDefault="001A6A97" w:rsidP="000A66E9">
            <w:pPr>
              <w:pStyle w:val="ListParagraph"/>
              <w:ind w:left="432" w:right="214"/>
              <w:jc w:val="both"/>
              <w:rPr>
                <w:rFonts w:ascii="GHEA Grapalat" w:hAnsi="GHEA Grapalat"/>
                <w:color w:val="000000"/>
                <w:lang w:val="hy-AM" w:eastAsia="hy-AM"/>
              </w:rPr>
            </w:pPr>
          </w:p>
          <w:p w14:paraId="16EEC44F" w14:textId="77777777" w:rsidR="001A6A97" w:rsidRDefault="001A6A97" w:rsidP="000A66E9">
            <w:pPr>
              <w:pStyle w:val="ListParagraph"/>
              <w:ind w:left="432" w:right="214"/>
              <w:jc w:val="both"/>
              <w:rPr>
                <w:rFonts w:ascii="GHEA Grapalat" w:hAnsi="GHEA Grapalat"/>
                <w:color w:val="000000"/>
                <w:lang w:val="hy-AM" w:eastAsia="hy-AM"/>
              </w:rPr>
            </w:pPr>
          </w:p>
          <w:p w14:paraId="1BDC3391" w14:textId="77777777" w:rsidR="001A6A97" w:rsidRDefault="001A6A97" w:rsidP="000A66E9">
            <w:pPr>
              <w:pStyle w:val="ListParagraph"/>
              <w:ind w:left="432" w:right="214"/>
              <w:jc w:val="both"/>
              <w:rPr>
                <w:rFonts w:ascii="GHEA Grapalat" w:hAnsi="GHEA Grapalat"/>
                <w:color w:val="000000"/>
                <w:lang w:val="hy-AM" w:eastAsia="hy-AM"/>
              </w:rPr>
            </w:pPr>
          </w:p>
          <w:p w14:paraId="11260E56" w14:textId="77777777" w:rsidR="001A6A97" w:rsidRDefault="001A6A97" w:rsidP="000A66E9">
            <w:pPr>
              <w:pStyle w:val="ListParagraph"/>
              <w:ind w:left="432" w:right="214"/>
              <w:jc w:val="both"/>
              <w:rPr>
                <w:rFonts w:ascii="GHEA Grapalat" w:hAnsi="GHEA Grapalat"/>
                <w:color w:val="000000"/>
                <w:lang w:val="hy-AM" w:eastAsia="hy-AM"/>
              </w:rPr>
            </w:pPr>
          </w:p>
          <w:p w14:paraId="1ADDAAA9" w14:textId="3F688E41" w:rsidR="000E04BB" w:rsidRPr="000E04BB" w:rsidRDefault="001A6A97" w:rsidP="000E04BB">
            <w:pPr>
              <w:pStyle w:val="ListParagraph"/>
              <w:spacing w:line="276" w:lineRule="auto"/>
              <w:ind w:left="432" w:right="214"/>
              <w:jc w:val="both"/>
              <w:rPr>
                <w:rFonts w:ascii="GHEA Grapalat" w:hAnsi="GHEA Grapalat"/>
                <w:bCs/>
                <w:color w:val="000000"/>
                <w:lang w:val="hy-AM" w:eastAsia="hy-AM"/>
              </w:rPr>
            </w:pPr>
            <w:r>
              <w:rPr>
                <w:rFonts w:ascii="GHEA Grapalat" w:hAnsi="GHEA Grapalat"/>
                <w:color w:val="000000"/>
                <w:lang w:val="hy-AM" w:eastAsia="hy-AM"/>
              </w:rPr>
              <w:t xml:space="preserve">1. </w:t>
            </w:r>
            <w:r w:rsidR="000D55B0" w:rsidRPr="000D55B0">
              <w:rPr>
                <w:rFonts w:ascii="GHEA Grapalat" w:hAnsi="GHEA Grapalat"/>
                <w:b/>
                <w:bCs/>
                <w:color w:val="000000"/>
                <w:lang w:val="hy-AM" w:eastAsia="hy-AM"/>
              </w:rPr>
              <w:t>Ընդունվել է ի գիտություն:</w:t>
            </w:r>
            <w:r w:rsidR="000D55B0">
              <w:rPr>
                <w:rFonts w:ascii="GHEA Grapalat" w:hAnsi="GHEA Grapalat"/>
                <w:color w:val="000000"/>
                <w:lang w:val="hy-AM" w:eastAsia="hy-AM"/>
              </w:rPr>
              <w:t xml:space="preserve"> Հ</w:t>
            </w:r>
            <w:r>
              <w:rPr>
                <w:rFonts w:ascii="GHEA Grapalat" w:hAnsi="GHEA Grapalat"/>
                <w:color w:val="000000"/>
                <w:lang w:val="hy-AM" w:eastAsia="hy-AM"/>
              </w:rPr>
              <w:t xml:space="preserve">այտնում եմ, որ </w:t>
            </w:r>
            <w:r w:rsidRPr="001A6A97">
              <w:rPr>
                <w:rFonts w:ascii="GHEA Grapalat" w:hAnsi="GHEA Grapalat"/>
                <w:bCs/>
                <w:color w:val="000000"/>
                <w:lang w:val="hy-AM" w:eastAsia="hy-AM"/>
              </w:rPr>
              <w:t>«Դեղերի և բժշկական տեխնոլոգիաների փորձագիտական կենտրոն» ՊՈԱԿ-ի</w:t>
            </w:r>
            <w:r>
              <w:rPr>
                <w:rFonts w:ascii="GHEA Grapalat" w:hAnsi="GHEA Grapalat"/>
                <w:bCs/>
                <w:color w:val="000000"/>
                <w:lang w:val="hy-AM" w:eastAsia="hy-AM"/>
              </w:rPr>
              <w:t>ն, որպես վերադաս մարմին ՀՀ առողջապահության նախարարության կողմից տրվել է հանձնարարական</w:t>
            </w:r>
            <w:r w:rsidR="00DE542B">
              <w:rPr>
                <w:rFonts w:ascii="GHEA Grapalat" w:hAnsi="GHEA Grapalat"/>
                <w:bCs/>
                <w:color w:val="000000"/>
                <w:lang w:val="hy-AM" w:eastAsia="hy-AM"/>
              </w:rPr>
              <w:t xml:space="preserve">, որ մասնակցի դիմելու պարագայում </w:t>
            </w:r>
            <w:r>
              <w:rPr>
                <w:rFonts w:ascii="GHEA Grapalat" w:hAnsi="GHEA Grapalat"/>
                <w:bCs/>
                <w:color w:val="000000"/>
                <w:lang w:val="hy-AM" w:eastAsia="hy-AM"/>
              </w:rPr>
              <w:t xml:space="preserve">վերոնշյալ տեղեկանքները </w:t>
            </w:r>
            <w:r w:rsidR="00DE542B">
              <w:rPr>
                <w:rFonts w:ascii="GHEA Grapalat" w:hAnsi="GHEA Grapalat"/>
                <w:bCs/>
                <w:color w:val="000000"/>
                <w:lang w:val="hy-AM" w:eastAsia="hy-AM"/>
              </w:rPr>
              <w:t xml:space="preserve">տրամադրվեն առավելագույնս </w:t>
            </w:r>
            <w:r>
              <w:rPr>
                <w:rFonts w:ascii="GHEA Grapalat" w:hAnsi="GHEA Grapalat"/>
                <w:bCs/>
                <w:color w:val="000000"/>
                <w:lang w:val="hy-AM" w:eastAsia="hy-AM"/>
              </w:rPr>
              <w:t>3 աշխատանքային օրվա ընթացքում</w:t>
            </w:r>
            <w:r w:rsidR="00DE542B">
              <w:rPr>
                <w:rFonts w:ascii="GHEA Grapalat" w:hAnsi="GHEA Grapalat"/>
                <w:bCs/>
                <w:color w:val="000000"/>
                <w:lang w:val="hy-AM" w:eastAsia="hy-AM"/>
              </w:rPr>
              <w:t>:</w:t>
            </w:r>
            <w:r w:rsidR="000E04BB" w:rsidRPr="000E04BB">
              <w:rPr>
                <w:rFonts w:ascii="GHEA Grapalat" w:hAnsi="GHEA Grapalat"/>
                <w:bCs/>
                <w:color w:val="000000"/>
                <w:lang w:val="hy-AM" w:eastAsia="hy-AM"/>
              </w:rPr>
              <w:t xml:space="preserve"> </w:t>
            </w:r>
            <w:r w:rsidR="000E04BB">
              <w:rPr>
                <w:rFonts w:ascii="GHEA Grapalat" w:hAnsi="GHEA Grapalat"/>
                <w:bCs/>
                <w:color w:val="000000"/>
                <w:lang w:val="hy-AM" w:eastAsia="hy-AM"/>
              </w:rPr>
              <w:t xml:space="preserve">Միևնույն ժամանակ </w:t>
            </w:r>
            <w:r w:rsidR="000E04BB" w:rsidRPr="000E04BB">
              <w:rPr>
                <w:rFonts w:ascii="GHEA Grapalat" w:hAnsi="GHEA Grapalat"/>
                <w:bCs/>
                <w:color w:val="000000"/>
                <w:lang w:val="hy-AM" w:eastAsia="hy-AM"/>
              </w:rPr>
              <w:t>տեղեկանքը ներկայացնելու</w:t>
            </w:r>
            <w:r w:rsidR="000E04BB">
              <w:rPr>
                <w:rFonts w:ascii="GHEA Grapalat" w:hAnsi="GHEA Grapalat"/>
                <w:bCs/>
                <w:color w:val="000000"/>
                <w:lang w:val="hy-AM" w:eastAsia="hy-AM"/>
              </w:rPr>
              <w:t>, ինչպես նաև հայտով ներկայացնելու</w:t>
            </w:r>
            <w:r w:rsidR="000E04BB" w:rsidRPr="000E04BB">
              <w:rPr>
                <w:rFonts w:ascii="GHEA Grapalat" w:hAnsi="GHEA Grapalat"/>
                <w:bCs/>
                <w:color w:val="000000"/>
                <w:lang w:val="hy-AM" w:eastAsia="hy-AM"/>
              </w:rPr>
              <w:t xml:space="preserve"> (</w:t>
            </w:r>
            <w:r w:rsidR="000E04BB">
              <w:rPr>
                <w:rFonts w:ascii="GHEA Grapalat" w:hAnsi="GHEA Grapalat"/>
                <w:bCs/>
                <w:color w:val="000000"/>
                <w:lang w:val="hy-AM" w:eastAsia="hy-AM"/>
              </w:rPr>
              <w:t xml:space="preserve">հայտերի </w:t>
            </w:r>
            <w:r w:rsidR="000E04BB">
              <w:rPr>
                <w:rFonts w:ascii="GHEA Grapalat" w:hAnsi="GHEA Grapalat"/>
                <w:bCs/>
                <w:color w:val="000000"/>
                <w:lang w:val="hy-AM" w:eastAsia="hy-AM"/>
              </w:rPr>
              <w:lastRenderedPageBreak/>
              <w:t>ներկայացման վերջնաժամկետին</w:t>
            </w:r>
            <w:r w:rsidR="00423EE4">
              <w:rPr>
                <w:rFonts w:ascii="GHEA Grapalat" w:hAnsi="GHEA Grapalat"/>
                <w:bCs/>
                <w:color w:val="000000"/>
                <w:lang w:val="hy-AM" w:eastAsia="hy-AM"/>
              </w:rPr>
              <w:t xml:space="preserve"> նույնպես հնարավոր կլինի ապահովել տեղեկանքի ներկայացումը</w:t>
            </w:r>
            <w:r w:rsidR="000E04BB" w:rsidRPr="000E04BB">
              <w:rPr>
                <w:rFonts w:ascii="GHEA Grapalat" w:hAnsi="GHEA Grapalat"/>
                <w:bCs/>
                <w:color w:val="000000"/>
                <w:lang w:val="hy-AM" w:eastAsia="hy-AM"/>
              </w:rPr>
              <w:t>)</w:t>
            </w:r>
            <w:r w:rsidR="000E04BB">
              <w:rPr>
                <w:rFonts w:ascii="GHEA Grapalat" w:hAnsi="GHEA Grapalat"/>
                <w:bCs/>
                <w:color w:val="000000"/>
                <w:lang w:val="hy-AM" w:eastAsia="hy-AM"/>
              </w:rPr>
              <w:t xml:space="preserve"> </w:t>
            </w:r>
            <w:r w:rsidR="000E04BB" w:rsidRPr="000E04BB">
              <w:rPr>
                <w:rFonts w:ascii="GHEA Grapalat" w:hAnsi="GHEA Grapalat"/>
                <w:bCs/>
                <w:color w:val="000000"/>
                <w:lang w:val="hy-AM" w:eastAsia="hy-AM"/>
              </w:rPr>
              <w:t xml:space="preserve">պահանջի պարագայում առկա </w:t>
            </w:r>
            <w:r w:rsidR="000E04BB">
              <w:rPr>
                <w:rFonts w:ascii="GHEA Grapalat" w:hAnsi="GHEA Grapalat"/>
                <w:bCs/>
                <w:color w:val="000000"/>
                <w:lang w:val="hy-AM" w:eastAsia="hy-AM"/>
              </w:rPr>
              <w:t>չ</w:t>
            </w:r>
            <w:r w:rsidR="000E04BB" w:rsidRPr="000E04BB">
              <w:rPr>
                <w:rFonts w:ascii="GHEA Grapalat" w:hAnsi="GHEA Grapalat"/>
                <w:bCs/>
                <w:color w:val="000000"/>
                <w:lang w:val="hy-AM" w:eastAsia="hy-AM"/>
              </w:rPr>
              <w:t>է գնման տվյալ ընթացակարգի մասնակիցների շրջանակի բացահայտման ռիսկ</w:t>
            </w:r>
            <w:r w:rsidR="000E04BB">
              <w:rPr>
                <w:rFonts w:ascii="GHEA Grapalat" w:hAnsi="GHEA Grapalat"/>
                <w:bCs/>
                <w:color w:val="000000"/>
                <w:lang w:val="hy-AM" w:eastAsia="hy-AM"/>
              </w:rPr>
              <w:t>, քանի որ գործող իրավական ակտով գործում է նման պահանջ և մինչ օրս մասնակիցների մասնակցության խնդիր չի առաջացել</w:t>
            </w:r>
            <w:r w:rsidR="000E04BB" w:rsidRPr="000E04BB">
              <w:rPr>
                <w:rFonts w:ascii="GHEA Grapalat" w:hAnsi="GHEA Grapalat"/>
                <w:bCs/>
                <w:color w:val="000000"/>
                <w:lang w:val="hy-AM" w:eastAsia="hy-AM"/>
              </w:rPr>
              <w:t xml:space="preserve">: </w:t>
            </w:r>
            <w:r w:rsidR="000E04BB" w:rsidRPr="000E04BB">
              <w:rPr>
                <w:rFonts w:ascii="GHEA Grapalat" w:hAnsi="GHEA Grapalat"/>
                <w:bCs/>
                <w:color w:val="000000"/>
                <w:lang w:val="hy-AM" w:eastAsia="hy-AM"/>
              </w:rPr>
              <w:tab/>
            </w:r>
          </w:p>
          <w:p w14:paraId="6C17870D" w14:textId="44E8C3B3" w:rsidR="000E04BB" w:rsidRPr="000E04BB" w:rsidRDefault="000E04BB" w:rsidP="000E04BB">
            <w:pPr>
              <w:pStyle w:val="ListParagraph"/>
              <w:spacing w:line="276" w:lineRule="auto"/>
              <w:ind w:left="432" w:right="214"/>
              <w:jc w:val="both"/>
              <w:rPr>
                <w:rFonts w:ascii="GHEA Grapalat" w:hAnsi="GHEA Grapalat"/>
                <w:bCs/>
                <w:color w:val="000000"/>
                <w:lang w:val="hy-AM" w:eastAsia="hy-AM"/>
              </w:rPr>
            </w:pPr>
            <w:r w:rsidRPr="000E04BB">
              <w:rPr>
                <w:rFonts w:ascii="GHEA Grapalat" w:hAnsi="GHEA Grapalat"/>
                <w:bCs/>
                <w:color w:val="000000"/>
                <w:lang w:val="hy-AM" w:eastAsia="hy-AM"/>
              </w:rPr>
              <w:t xml:space="preserve"> </w:t>
            </w:r>
            <w:r w:rsidRPr="000E04BB">
              <w:rPr>
                <w:rFonts w:ascii="GHEA Grapalat" w:hAnsi="GHEA Grapalat"/>
                <w:bCs/>
                <w:color w:val="000000"/>
                <w:lang w:val="hy-AM" w:eastAsia="hy-AM"/>
              </w:rPr>
              <w:tab/>
            </w:r>
          </w:p>
          <w:p w14:paraId="47E94787" w14:textId="5DA4FA7A" w:rsidR="00DE542B" w:rsidRDefault="00DE542B" w:rsidP="000E04BB">
            <w:pPr>
              <w:pStyle w:val="ListParagraph"/>
              <w:spacing w:line="276" w:lineRule="auto"/>
              <w:ind w:left="432" w:right="214"/>
              <w:jc w:val="both"/>
              <w:rPr>
                <w:rFonts w:ascii="GHEA Grapalat" w:hAnsi="GHEA Grapalat"/>
                <w:bCs/>
                <w:color w:val="000000"/>
                <w:lang w:val="hy-AM" w:eastAsia="hy-AM"/>
              </w:rPr>
            </w:pPr>
          </w:p>
          <w:p w14:paraId="08656B47" w14:textId="77777777" w:rsidR="00DE542B" w:rsidRDefault="00DE542B" w:rsidP="000E04BB">
            <w:pPr>
              <w:pStyle w:val="ListParagraph"/>
              <w:ind w:left="432" w:right="214"/>
              <w:jc w:val="both"/>
              <w:rPr>
                <w:rFonts w:ascii="GHEA Grapalat" w:hAnsi="GHEA Grapalat"/>
                <w:bCs/>
                <w:color w:val="000000"/>
                <w:lang w:val="hy-AM" w:eastAsia="hy-AM"/>
              </w:rPr>
            </w:pPr>
          </w:p>
          <w:p w14:paraId="34B756C7" w14:textId="77777777" w:rsidR="00DE542B" w:rsidRDefault="00DE542B" w:rsidP="000A66E9">
            <w:pPr>
              <w:pStyle w:val="ListParagraph"/>
              <w:ind w:left="432" w:right="214"/>
              <w:jc w:val="both"/>
              <w:rPr>
                <w:rFonts w:ascii="GHEA Grapalat" w:hAnsi="GHEA Grapalat"/>
                <w:bCs/>
                <w:color w:val="000000"/>
                <w:lang w:val="hy-AM" w:eastAsia="hy-AM"/>
              </w:rPr>
            </w:pPr>
          </w:p>
          <w:p w14:paraId="339159CE" w14:textId="77777777" w:rsidR="00DE542B" w:rsidRDefault="00DE542B" w:rsidP="000A66E9">
            <w:pPr>
              <w:pStyle w:val="ListParagraph"/>
              <w:ind w:left="432" w:right="214"/>
              <w:jc w:val="both"/>
              <w:rPr>
                <w:rFonts w:ascii="GHEA Grapalat" w:hAnsi="GHEA Grapalat"/>
                <w:bCs/>
                <w:color w:val="000000"/>
                <w:lang w:val="hy-AM" w:eastAsia="hy-AM"/>
              </w:rPr>
            </w:pPr>
          </w:p>
          <w:p w14:paraId="2A43767D" w14:textId="77777777" w:rsidR="00DE542B" w:rsidRDefault="00DE542B" w:rsidP="000A66E9">
            <w:pPr>
              <w:pStyle w:val="ListParagraph"/>
              <w:ind w:left="432" w:right="214"/>
              <w:jc w:val="both"/>
              <w:rPr>
                <w:rFonts w:ascii="GHEA Grapalat" w:hAnsi="GHEA Grapalat"/>
                <w:bCs/>
                <w:color w:val="000000"/>
                <w:lang w:val="hy-AM" w:eastAsia="hy-AM"/>
              </w:rPr>
            </w:pPr>
          </w:p>
          <w:p w14:paraId="27C1299A" w14:textId="77777777" w:rsidR="00DE542B" w:rsidRDefault="00DE542B" w:rsidP="000A66E9">
            <w:pPr>
              <w:pStyle w:val="ListParagraph"/>
              <w:ind w:left="432" w:right="214"/>
              <w:jc w:val="both"/>
              <w:rPr>
                <w:rFonts w:ascii="GHEA Grapalat" w:hAnsi="GHEA Grapalat"/>
                <w:bCs/>
                <w:color w:val="000000"/>
                <w:lang w:val="hy-AM" w:eastAsia="hy-AM"/>
              </w:rPr>
            </w:pPr>
          </w:p>
          <w:p w14:paraId="34BEC16B" w14:textId="77777777" w:rsidR="00DE542B" w:rsidRDefault="00DE542B" w:rsidP="000A66E9">
            <w:pPr>
              <w:pStyle w:val="ListParagraph"/>
              <w:ind w:left="432" w:right="214"/>
              <w:jc w:val="both"/>
              <w:rPr>
                <w:rFonts w:ascii="GHEA Grapalat" w:hAnsi="GHEA Grapalat"/>
                <w:bCs/>
                <w:color w:val="000000"/>
                <w:lang w:val="hy-AM" w:eastAsia="hy-AM"/>
              </w:rPr>
            </w:pPr>
          </w:p>
          <w:p w14:paraId="73441E06" w14:textId="77777777" w:rsidR="00DE542B" w:rsidRDefault="00DE542B" w:rsidP="000A66E9">
            <w:pPr>
              <w:pStyle w:val="ListParagraph"/>
              <w:ind w:left="432" w:right="214"/>
              <w:jc w:val="both"/>
              <w:rPr>
                <w:rFonts w:ascii="GHEA Grapalat" w:hAnsi="GHEA Grapalat"/>
                <w:bCs/>
                <w:color w:val="000000"/>
                <w:lang w:val="hy-AM" w:eastAsia="hy-AM"/>
              </w:rPr>
            </w:pPr>
          </w:p>
          <w:p w14:paraId="404B07E3" w14:textId="6D55435C" w:rsidR="001A6A97" w:rsidRDefault="000D55B0" w:rsidP="000A66E9">
            <w:pPr>
              <w:pStyle w:val="ListParagraph"/>
              <w:ind w:left="432" w:right="214"/>
              <w:jc w:val="both"/>
              <w:rPr>
                <w:rFonts w:ascii="GHEA Grapalat" w:hAnsi="GHEA Grapalat"/>
                <w:color w:val="000000"/>
                <w:lang w:val="hy-AM" w:eastAsia="hy-AM"/>
              </w:rPr>
            </w:pPr>
            <w:r>
              <w:rPr>
                <w:rFonts w:ascii="GHEA Grapalat" w:hAnsi="GHEA Grapalat"/>
                <w:bCs/>
                <w:color w:val="000000"/>
                <w:lang w:val="hy-AM" w:eastAsia="hy-AM"/>
              </w:rPr>
              <w:t>2.</w:t>
            </w:r>
            <w:r w:rsidR="00DE542B" w:rsidRPr="000D55B0">
              <w:rPr>
                <w:rFonts w:ascii="GHEA Grapalat" w:hAnsi="GHEA Grapalat"/>
                <w:b/>
                <w:color w:val="000000"/>
                <w:lang w:val="hy-AM" w:eastAsia="hy-AM"/>
              </w:rPr>
              <w:t xml:space="preserve">Ընդունվել </w:t>
            </w:r>
            <w:r>
              <w:rPr>
                <w:rFonts w:ascii="GHEA Grapalat" w:hAnsi="GHEA Grapalat"/>
                <w:b/>
                <w:color w:val="000000"/>
                <w:lang w:val="hy-AM" w:eastAsia="hy-AM"/>
              </w:rPr>
              <w:t>է</w:t>
            </w:r>
            <w:r w:rsidR="00DE542B">
              <w:rPr>
                <w:rFonts w:ascii="GHEA Grapalat" w:hAnsi="GHEA Grapalat"/>
                <w:bCs/>
                <w:color w:val="000000"/>
                <w:lang w:val="hy-AM" w:eastAsia="hy-AM"/>
              </w:rPr>
              <w:t xml:space="preserve">, </w:t>
            </w:r>
            <w:r>
              <w:rPr>
                <w:rFonts w:ascii="GHEA Grapalat" w:hAnsi="GHEA Grapalat"/>
                <w:bCs/>
                <w:color w:val="000000"/>
                <w:lang w:val="hy-AM" w:eastAsia="hy-AM"/>
              </w:rPr>
              <w:t xml:space="preserve">Նախագծում </w:t>
            </w:r>
            <w:r w:rsidR="00DE542B">
              <w:rPr>
                <w:rFonts w:ascii="GHEA Grapalat" w:hAnsi="GHEA Grapalat"/>
                <w:bCs/>
                <w:color w:val="000000"/>
                <w:lang w:val="hy-AM" w:eastAsia="hy-AM"/>
              </w:rPr>
              <w:t>կատարվել են փոփոխություններ և հստակեցումներ հիմնավորման</w:t>
            </w:r>
            <w:r w:rsidR="001A6A97">
              <w:rPr>
                <w:rFonts w:ascii="GHEA Grapalat" w:hAnsi="GHEA Grapalat"/>
                <w:bCs/>
                <w:color w:val="000000"/>
                <w:lang w:val="hy-AM" w:eastAsia="hy-AM"/>
              </w:rPr>
              <w:t xml:space="preserve"> </w:t>
            </w:r>
            <w:r w:rsidR="00DE542B">
              <w:rPr>
                <w:rFonts w:ascii="GHEA Grapalat" w:hAnsi="GHEA Grapalat"/>
                <w:bCs/>
                <w:color w:val="000000"/>
                <w:lang w:val="hy-AM" w:eastAsia="hy-AM"/>
              </w:rPr>
              <w:t>մեջ:</w:t>
            </w:r>
          </w:p>
          <w:p w14:paraId="536942FD" w14:textId="7C00A872" w:rsidR="001A6A97" w:rsidRPr="001441EA" w:rsidRDefault="001A6A97" w:rsidP="000A66E9">
            <w:pPr>
              <w:pStyle w:val="ListParagraph"/>
              <w:ind w:left="432" w:right="214"/>
              <w:jc w:val="both"/>
              <w:rPr>
                <w:rFonts w:ascii="GHEA Grapalat" w:hAnsi="GHEA Grapalat"/>
                <w:color w:val="000000"/>
                <w:lang w:val="hy-AM" w:eastAsia="hy-AM"/>
              </w:rPr>
            </w:pPr>
          </w:p>
        </w:tc>
      </w:tr>
      <w:tr w:rsidR="005D6D91" w:rsidRPr="00D53DAD" w14:paraId="7964CB9A" w14:textId="77777777" w:rsidTr="003D51BE">
        <w:trPr>
          <w:trHeight w:val="413"/>
          <w:tblCellSpacing w:w="11" w:type="dxa"/>
          <w:jc w:val="center"/>
        </w:trPr>
        <w:tc>
          <w:tcPr>
            <w:tcW w:w="9594" w:type="dxa"/>
            <w:vMerge w:val="restart"/>
            <w:shd w:val="clear" w:color="auto" w:fill="D0D0D0"/>
            <w:hideMark/>
          </w:tcPr>
          <w:p w14:paraId="58E248ED" w14:textId="1C121AC4" w:rsidR="005D6D91" w:rsidRPr="000D55B0" w:rsidRDefault="00F6066A" w:rsidP="005D6D91">
            <w:pPr>
              <w:spacing w:line="360" w:lineRule="auto"/>
              <w:ind w:left="274" w:right="214"/>
              <w:jc w:val="both"/>
              <w:rPr>
                <w:rFonts w:ascii="GHEA Grapalat" w:hAnsi="GHEA Grapalat" w:cs="Sylfaen"/>
                <w:b/>
              </w:rPr>
            </w:pPr>
            <w:bookmarkStart w:id="0" w:name="_Hlk176796481"/>
            <w:r w:rsidRPr="000D55B0">
              <w:rPr>
                <w:rFonts w:ascii="GHEA Grapalat" w:hAnsi="GHEA Grapalat" w:cs="Sylfaen"/>
                <w:b/>
              </w:rPr>
              <w:lastRenderedPageBreak/>
              <w:t>2</w:t>
            </w:r>
            <w:r w:rsidR="005D6D91" w:rsidRPr="000D55B0">
              <w:rPr>
                <w:rFonts w:ascii="GHEA Grapalat" w:hAnsi="GHEA Grapalat" w:cs="Sylfaen"/>
                <w:b/>
                <w:lang w:val="hy-AM"/>
              </w:rPr>
              <w:t xml:space="preserve">. ՀՀ </w:t>
            </w:r>
            <w:proofErr w:type="spellStart"/>
            <w:r w:rsidR="005D6D91" w:rsidRPr="000D55B0">
              <w:rPr>
                <w:rFonts w:ascii="GHEA Grapalat" w:hAnsi="GHEA Grapalat" w:cs="Sylfaen"/>
                <w:b/>
              </w:rPr>
              <w:t>ներքին</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գործերի</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նախարարություն</w:t>
            </w:r>
            <w:proofErr w:type="spellEnd"/>
            <w:r w:rsidR="005D6D91" w:rsidRPr="000D55B0">
              <w:rPr>
                <w:rFonts w:ascii="GHEA Grapalat" w:hAnsi="GHEA Grapalat" w:cs="Sylfaen"/>
                <w:b/>
              </w:rPr>
              <w:t xml:space="preserve"> </w:t>
            </w:r>
          </w:p>
          <w:p w14:paraId="349CEA6B" w14:textId="552794CA" w:rsidR="005D6D91" w:rsidRPr="0016296A" w:rsidRDefault="005D6D91" w:rsidP="005D6D91">
            <w:pPr>
              <w:spacing w:line="360" w:lineRule="auto"/>
              <w:ind w:left="274" w:right="214"/>
              <w:jc w:val="both"/>
              <w:rPr>
                <w:rFonts w:ascii="GHEA Grapalat" w:hAnsi="GHEA Grapalat"/>
                <w:color w:val="000000"/>
                <w:lang w:eastAsia="hy-AM"/>
              </w:rPr>
            </w:pPr>
          </w:p>
        </w:tc>
        <w:tc>
          <w:tcPr>
            <w:tcW w:w="5425" w:type="dxa"/>
            <w:shd w:val="clear" w:color="auto" w:fill="D0D0D0"/>
          </w:tcPr>
          <w:p w14:paraId="02D9D248" w14:textId="2FB9AC86" w:rsidR="005D6D91" w:rsidRPr="00D53DAD" w:rsidRDefault="005D6D91" w:rsidP="003D51BE">
            <w:pPr>
              <w:ind w:left="274" w:right="214"/>
              <w:jc w:val="both"/>
              <w:rPr>
                <w:rFonts w:ascii="GHEA Grapalat" w:hAnsi="GHEA Grapalat"/>
                <w:color w:val="000000"/>
                <w:lang w:val="hy-AM" w:eastAsia="hy-AM"/>
              </w:rPr>
            </w:pPr>
            <w:r w:rsidRPr="005D6D91">
              <w:rPr>
                <w:rFonts w:ascii="GHEA Grapalat" w:hAnsi="GHEA Grapalat" w:cs="Sylfaen"/>
                <w:bCs/>
              </w:rPr>
              <w:t xml:space="preserve">15 </w:t>
            </w:r>
            <w:proofErr w:type="spellStart"/>
            <w:r w:rsidRPr="005D6D91">
              <w:rPr>
                <w:rFonts w:ascii="GHEA Grapalat" w:hAnsi="GHEA Grapalat" w:cs="Sylfaen"/>
                <w:bCs/>
              </w:rPr>
              <w:t>Օգոստոս</w:t>
            </w:r>
            <w:proofErr w:type="spellEnd"/>
            <w:r w:rsidRPr="005D6D91">
              <w:rPr>
                <w:rFonts w:ascii="GHEA Grapalat" w:hAnsi="GHEA Grapalat" w:cs="Sylfaen"/>
                <w:bCs/>
              </w:rPr>
              <w:t xml:space="preserve"> 2024</w:t>
            </w:r>
          </w:p>
        </w:tc>
      </w:tr>
      <w:tr w:rsidR="005D6D91" w:rsidRPr="0016296A" w14:paraId="5AEB0AF2" w14:textId="77777777" w:rsidTr="003D51BE">
        <w:trPr>
          <w:trHeight w:val="395"/>
          <w:tblCellSpacing w:w="11" w:type="dxa"/>
          <w:jc w:val="center"/>
        </w:trPr>
        <w:tc>
          <w:tcPr>
            <w:tcW w:w="9594" w:type="dxa"/>
            <w:vMerge/>
            <w:shd w:val="clear" w:color="auto" w:fill="FFFFFF"/>
            <w:vAlign w:val="center"/>
            <w:hideMark/>
          </w:tcPr>
          <w:p w14:paraId="2AE3BCAC" w14:textId="77777777" w:rsidR="005D6D91" w:rsidRPr="0016296A" w:rsidRDefault="005D6D91" w:rsidP="003D51BE">
            <w:pPr>
              <w:ind w:left="274" w:right="214"/>
              <w:jc w:val="both"/>
              <w:rPr>
                <w:rFonts w:ascii="GHEA Grapalat" w:hAnsi="GHEA Grapalat"/>
                <w:color w:val="000000"/>
                <w:lang w:eastAsia="hy-AM"/>
              </w:rPr>
            </w:pPr>
          </w:p>
        </w:tc>
        <w:tc>
          <w:tcPr>
            <w:tcW w:w="5425" w:type="dxa"/>
            <w:shd w:val="clear" w:color="auto" w:fill="D0D0D0"/>
          </w:tcPr>
          <w:p w14:paraId="45E0C4CF" w14:textId="076832F8" w:rsidR="005D6D91" w:rsidRPr="0016296A" w:rsidRDefault="005D6D91" w:rsidP="003D51BE">
            <w:pPr>
              <w:ind w:right="214"/>
              <w:jc w:val="both"/>
              <w:rPr>
                <w:rFonts w:ascii="GHEA Grapalat" w:hAnsi="GHEA Grapalat"/>
                <w:color w:val="000000"/>
                <w:lang w:eastAsia="hy-AM"/>
              </w:rPr>
            </w:pPr>
            <w:r>
              <w:rPr>
                <w:rFonts w:ascii="GHEA Grapalat" w:hAnsi="GHEA Grapalat" w:cs="Sylfaen"/>
                <w:bCs/>
              </w:rPr>
              <w:t xml:space="preserve">    </w:t>
            </w:r>
            <w:r w:rsidRPr="005D6D91">
              <w:rPr>
                <w:rFonts w:ascii="GHEA Grapalat" w:hAnsi="GHEA Grapalat" w:cs="Sylfaen"/>
                <w:bCs/>
              </w:rPr>
              <w:t>43/6/139911-24</w:t>
            </w:r>
          </w:p>
        </w:tc>
      </w:tr>
      <w:tr w:rsidR="005D6D91" w:rsidRPr="0016296A" w14:paraId="1F0B7D00" w14:textId="77777777" w:rsidTr="005D6D91">
        <w:trPr>
          <w:trHeight w:val="395"/>
          <w:tblCellSpacing w:w="11" w:type="dxa"/>
          <w:jc w:val="center"/>
        </w:trPr>
        <w:tc>
          <w:tcPr>
            <w:tcW w:w="9594" w:type="dxa"/>
            <w:shd w:val="clear" w:color="auto" w:fill="FFFFFF"/>
            <w:vAlign w:val="center"/>
          </w:tcPr>
          <w:p w14:paraId="20002011" w14:textId="77777777" w:rsidR="005D6D91" w:rsidRPr="005D6D91" w:rsidRDefault="005D6D91" w:rsidP="005D6D91">
            <w:pPr>
              <w:ind w:left="274" w:right="214"/>
              <w:jc w:val="both"/>
              <w:rPr>
                <w:rFonts w:ascii="GHEA Grapalat" w:hAnsi="GHEA Grapalat"/>
                <w:color w:val="000000"/>
                <w:lang w:val="hy-AM" w:eastAsia="hy-AM"/>
              </w:rPr>
            </w:pPr>
            <w:r w:rsidRPr="005D6D91">
              <w:rPr>
                <w:rFonts w:ascii="GHEA Grapalat" w:hAnsi="GHEA Grapalat"/>
                <w:bCs/>
                <w:iCs/>
                <w:color w:val="000000"/>
                <w:lang w:val="af-ZA" w:eastAsia="hy-AM"/>
              </w:rPr>
              <w:t>Ի պատասխան Ձեր 0</w:t>
            </w:r>
            <w:r w:rsidRPr="005D6D91">
              <w:rPr>
                <w:rFonts w:ascii="GHEA Grapalat" w:hAnsi="GHEA Grapalat"/>
                <w:bCs/>
                <w:iCs/>
                <w:color w:val="000000"/>
                <w:lang w:val="hy-AM" w:eastAsia="hy-AM"/>
              </w:rPr>
              <w:t>5</w:t>
            </w:r>
            <w:r w:rsidRPr="005D6D91">
              <w:rPr>
                <w:rFonts w:ascii="GHEA Grapalat" w:hAnsi="GHEA Grapalat"/>
                <w:bCs/>
                <w:iCs/>
                <w:color w:val="000000"/>
                <w:lang w:val="af-ZA" w:eastAsia="hy-AM"/>
              </w:rPr>
              <w:t>.08.2024թ. թիվ ԱԱ/22/22918-2024</w:t>
            </w:r>
            <w:r w:rsidRPr="005D6D91">
              <w:rPr>
                <w:rFonts w:ascii="GHEA Grapalat" w:hAnsi="GHEA Grapalat"/>
                <w:bCs/>
                <w:iCs/>
                <w:color w:val="000000"/>
                <w:lang w:val="hy-AM" w:eastAsia="hy-AM"/>
              </w:rPr>
              <w:t xml:space="preserve"> </w:t>
            </w:r>
            <w:r w:rsidRPr="005D6D91">
              <w:rPr>
                <w:rFonts w:ascii="GHEA Grapalat" w:hAnsi="GHEA Grapalat"/>
                <w:bCs/>
                <w:iCs/>
                <w:color w:val="000000"/>
                <w:lang w:val="af-ZA" w:eastAsia="hy-AM"/>
              </w:rPr>
              <w:t xml:space="preserve">գրության՝ ՀՀ ներքին գործերի նախարարությունում ուսումնասիրվել է «Հայաստանի Հանրապետության կառավարության 2013 թվականի </w:t>
            </w:r>
            <w:r w:rsidRPr="005D6D91">
              <w:rPr>
                <w:rFonts w:ascii="GHEA Grapalat" w:hAnsi="GHEA Grapalat"/>
                <w:bCs/>
                <w:iCs/>
                <w:color w:val="000000"/>
                <w:lang w:val="hy-AM" w:eastAsia="hy-AM"/>
              </w:rPr>
              <w:t>մայիսի</w:t>
            </w:r>
            <w:r w:rsidRPr="005D6D91">
              <w:rPr>
                <w:rFonts w:ascii="GHEA Grapalat" w:hAnsi="GHEA Grapalat"/>
                <w:bCs/>
                <w:iCs/>
                <w:color w:val="000000"/>
                <w:lang w:val="af-ZA" w:eastAsia="hy-AM"/>
              </w:rPr>
              <w:t xml:space="preserve"> </w:t>
            </w:r>
            <w:r w:rsidRPr="005D6D91">
              <w:rPr>
                <w:rFonts w:ascii="GHEA Grapalat" w:hAnsi="GHEA Grapalat"/>
                <w:bCs/>
                <w:iCs/>
                <w:color w:val="000000"/>
                <w:lang w:val="hy-AM" w:eastAsia="hy-AM"/>
              </w:rPr>
              <w:t>2</w:t>
            </w:r>
            <w:r w:rsidRPr="005D6D91">
              <w:rPr>
                <w:rFonts w:ascii="GHEA Grapalat" w:hAnsi="GHEA Grapalat"/>
                <w:bCs/>
                <w:iCs/>
                <w:color w:val="000000"/>
                <w:lang w:val="af-ZA" w:eastAsia="hy-AM"/>
              </w:rPr>
              <w:t xml:space="preserve">-ի N </w:t>
            </w:r>
            <w:r w:rsidRPr="005D6D91">
              <w:rPr>
                <w:rFonts w:ascii="GHEA Grapalat" w:hAnsi="GHEA Grapalat"/>
                <w:bCs/>
                <w:iCs/>
                <w:color w:val="000000"/>
                <w:lang w:val="hy-AM" w:eastAsia="hy-AM"/>
              </w:rPr>
              <w:t>502</w:t>
            </w:r>
            <w:r w:rsidRPr="005D6D91">
              <w:rPr>
                <w:rFonts w:ascii="GHEA Grapalat" w:hAnsi="GHEA Grapalat"/>
                <w:bCs/>
                <w:iCs/>
                <w:color w:val="000000"/>
                <w:lang w:val="af-ZA" w:eastAsia="hy-AM"/>
              </w:rPr>
              <w:t xml:space="preserve">-Ն </w:t>
            </w:r>
            <w:r w:rsidRPr="005D6D91">
              <w:rPr>
                <w:rFonts w:ascii="GHEA Grapalat" w:hAnsi="GHEA Grapalat"/>
                <w:bCs/>
                <w:iCs/>
                <w:color w:val="000000"/>
                <w:lang w:val="af-ZA" w:eastAsia="hy-AM"/>
              </w:rPr>
              <w:lastRenderedPageBreak/>
              <w:t>որոշման մեջ փոփոխություն</w:t>
            </w:r>
            <w:r w:rsidRPr="005D6D91">
              <w:rPr>
                <w:rFonts w:ascii="GHEA Grapalat" w:hAnsi="GHEA Grapalat"/>
                <w:bCs/>
                <w:iCs/>
                <w:color w:val="000000"/>
                <w:lang w:val="hy-AM" w:eastAsia="hy-AM"/>
              </w:rPr>
              <w:t>ներ</w:t>
            </w:r>
            <w:r w:rsidRPr="005D6D91">
              <w:rPr>
                <w:rFonts w:ascii="GHEA Grapalat" w:hAnsi="GHEA Grapalat"/>
                <w:bCs/>
                <w:iCs/>
                <w:color w:val="000000"/>
                <w:lang w:val="af-ZA" w:eastAsia="hy-AM"/>
              </w:rPr>
              <w:t xml:space="preserve"> կատարելու մասին» Հայաստանի Հանրապետության կառավարության որոշման նախագիծը, որի վերաբերյալ առաջարկություններ և առարկություններ չկան։</w:t>
            </w:r>
            <w:r w:rsidRPr="005D6D91">
              <w:rPr>
                <w:rFonts w:ascii="GHEA Grapalat" w:hAnsi="GHEA Grapalat"/>
                <w:color w:val="000000"/>
                <w:lang w:val="af-ZA" w:eastAsia="hy-AM"/>
              </w:rPr>
              <w:t xml:space="preserve">   </w:t>
            </w:r>
            <w:r w:rsidRPr="005D6D91">
              <w:rPr>
                <w:rFonts w:ascii="GHEA Grapalat" w:hAnsi="GHEA Grapalat"/>
                <w:color w:val="000000"/>
                <w:lang w:val="hy-AM" w:eastAsia="hy-AM"/>
              </w:rPr>
              <w:t xml:space="preserve">   </w:t>
            </w:r>
            <w:r w:rsidRPr="005D6D91">
              <w:rPr>
                <w:rFonts w:ascii="GHEA Grapalat" w:hAnsi="GHEA Grapalat"/>
                <w:color w:val="000000"/>
                <w:lang w:val="af-ZA" w:eastAsia="hy-AM"/>
              </w:rPr>
              <w:t xml:space="preserve">  </w:t>
            </w:r>
          </w:p>
          <w:p w14:paraId="3FDAFA8D" w14:textId="77777777" w:rsidR="005D6D91" w:rsidRPr="005D6D91" w:rsidRDefault="005D6D91" w:rsidP="005D6D91">
            <w:pPr>
              <w:ind w:left="274" w:right="214"/>
              <w:jc w:val="both"/>
              <w:rPr>
                <w:rFonts w:ascii="GHEA Grapalat" w:hAnsi="GHEA Grapalat"/>
                <w:color w:val="000000"/>
                <w:lang w:val="hy-AM" w:eastAsia="hy-AM"/>
              </w:rPr>
            </w:pPr>
          </w:p>
          <w:p w14:paraId="09F87137" w14:textId="7408D309" w:rsidR="005D6D91" w:rsidRPr="005D6D91" w:rsidRDefault="005D6D91" w:rsidP="003D51BE">
            <w:pPr>
              <w:ind w:left="274" w:right="214"/>
              <w:jc w:val="both"/>
              <w:rPr>
                <w:rFonts w:ascii="GHEA Grapalat" w:hAnsi="GHEA Grapalat"/>
                <w:color w:val="000000"/>
                <w:lang w:val="hy-AM" w:eastAsia="hy-AM"/>
              </w:rPr>
            </w:pPr>
          </w:p>
        </w:tc>
        <w:tc>
          <w:tcPr>
            <w:tcW w:w="5425" w:type="dxa"/>
            <w:shd w:val="clear" w:color="auto" w:fill="FFFFFF" w:themeFill="background1"/>
          </w:tcPr>
          <w:p w14:paraId="1B1C12D7" w14:textId="77777777" w:rsidR="005D6D91" w:rsidRDefault="005D6D91" w:rsidP="003D51BE">
            <w:pPr>
              <w:ind w:right="214"/>
              <w:jc w:val="both"/>
              <w:rPr>
                <w:rFonts w:ascii="GHEA Grapalat" w:hAnsi="GHEA Grapalat" w:cs="Sylfaen"/>
                <w:bCs/>
              </w:rPr>
            </w:pPr>
          </w:p>
        </w:tc>
      </w:tr>
      <w:tr w:rsidR="005D6D91" w:rsidRPr="00D53DAD" w14:paraId="655B3CF1" w14:textId="77777777" w:rsidTr="003D51BE">
        <w:trPr>
          <w:trHeight w:val="413"/>
          <w:tblCellSpacing w:w="11" w:type="dxa"/>
          <w:jc w:val="center"/>
        </w:trPr>
        <w:tc>
          <w:tcPr>
            <w:tcW w:w="9594" w:type="dxa"/>
            <w:vMerge w:val="restart"/>
            <w:shd w:val="clear" w:color="auto" w:fill="D0D0D0"/>
            <w:hideMark/>
          </w:tcPr>
          <w:p w14:paraId="4B232670" w14:textId="05FC9374" w:rsidR="005D6D91" w:rsidRPr="000D55B0" w:rsidRDefault="00F6066A" w:rsidP="003D51BE">
            <w:pPr>
              <w:spacing w:line="360" w:lineRule="auto"/>
              <w:ind w:left="274" w:right="214"/>
              <w:jc w:val="both"/>
              <w:rPr>
                <w:rFonts w:ascii="GHEA Grapalat" w:hAnsi="GHEA Grapalat" w:cs="Sylfaen"/>
                <w:b/>
              </w:rPr>
            </w:pPr>
            <w:bookmarkStart w:id="1" w:name="_Hlk176796639"/>
            <w:bookmarkEnd w:id="0"/>
            <w:r w:rsidRPr="000D55B0">
              <w:rPr>
                <w:rFonts w:ascii="GHEA Grapalat" w:hAnsi="GHEA Grapalat" w:cs="Sylfaen"/>
                <w:b/>
              </w:rPr>
              <w:t>3</w:t>
            </w:r>
            <w:r w:rsidR="005D6D91" w:rsidRPr="000D55B0">
              <w:rPr>
                <w:rFonts w:ascii="GHEA Grapalat" w:hAnsi="GHEA Grapalat" w:cs="Sylfaen"/>
                <w:b/>
                <w:lang w:val="hy-AM"/>
              </w:rPr>
              <w:t xml:space="preserve">. </w:t>
            </w:r>
            <w:r w:rsidR="005D6D91" w:rsidRPr="000D55B0">
              <w:rPr>
                <w:rFonts w:ascii="GHEA Grapalat" w:hAnsi="GHEA Grapalat" w:cs="Sylfaen"/>
                <w:b/>
              </w:rPr>
              <w:t xml:space="preserve">ՀՀ </w:t>
            </w:r>
            <w:proofErr w:type="spellStart"/>
            <w:r w:rsidR="005D6D91" w:rsidRPr="000D55B0">
              <w:rPr>
                <w:rFonts w:ascii="GHEA Grapalat" w:hAnsi="GHEA Grapalat" w:cs="Sylfaen"/>
                <w:b/>
              </w:rPr>
              <w:t>պաշտպանության</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նախարարություն</w:t>
            </w:r>
            <w:proofErr w:type="spellEnd"/>
          </w:p>
          <w:p w14:paraId="1E866A4F" w14:textId="77777777" w:rsidR="005D6D91" w:rsidRPr="0016296A" w:rsidRDefault="005D6D91" w:rsidP="003D51BE">
            <w:pPr>
              <w:spacing w:line="360" w:lineRule="auto"/>
              <w:ind w:left="274" w:right="214"/>
              <w:jc w:val="both"/>
              <w:rPr>
                <w:rFonts w:ascii="GHEA Grapalat" w:hAnsi="GHEA Grapalat"/>
                <w:color w:val="000000"/>
                <w:lang w:eastAsia="hy-AM"/>
              </w:rPr>
            </w:pPr>
          </w:p>
        </w:tc>
        <w:tc>
          <w:tcPr>
            <w:tcW w:w="5425" w:type="dxa"/>
            <w:shd w:val="clear" w:color="auto" w:fill="D0D0D0"/>
          </w:tcPr>
          <w:p w14:paraId="25A92773" w14:textId="77777777" w:rsidR="005D6D91" w:rsidRPr="00D53DAD" w:rsidRDefault="005D6D91" w:rsidP="003D51BE">
            <w:pPr>
              <w:ind w:left="274" w:right="214"/>
              <w:jc w:val="both"/>
              <w:rPr>
                <w:rFonts w:ascii="GHEA Grapalat" w:hAnsi="GHEA Grapalat"/>
                <w:color w:val="000000"/>
                <w:lang w:val="hy-AM" w:eastAsia="hy-AM"/>
              </w:rPr>
            </w:pPr>
            <w:r w:rsidRPr="005D6D91">
              <w:rPr>
                <w:rFonts w:ascii="GHEA Grapalat" w:hAnsi="GHEA Grapalat" w:cs="Sylfaen"/>
                <w:bCs/>
              </w:rPr>
              <w:t xml:space="preserve">15 </w:t>
            </w:r>
            <w:proofErr w:type="spellStart"/>
            <w:r w:rsidRPr="005D6D91">
              <w:rPr>
                <w:rFonts w:ascii="GHEA Grapalat" w:hAnsi="GHEA Grapalat" w:cs="Sylfaen"/>
                <w:bCs/>
              </w:rPr>
              <w:t>Օգոստոս</w:t>
            </w:r>
            <w:proofErr w:type="spellEnd"/>
            <w:r w:rsidRPr="005D6D91">
              <w:rPr>
                <w:rFonts w:ascii="GHEA Grapalat" w:hAnsi="GHEA Grapalat" w:cs="Sylfaen"/>
                <w:bCs/>
              </w:rPr>
              <w:t xml:space="preserve"> 2024</w:t>
            </w:r>
          </w:p>
        </w:tc>
      </w:tr>
      <w:tr w:rsidR="005D6D91" w:rsidRPr="0016296A" w14:paraId="240F94C1" w14:textId="77777777" w:rsidTr="003D51BE">
        <w:trPr>
          <w:trHeight w:val="395"/>
          <w:tblCellSpacing w:w="11" w:type="dxa"/>
          <w:jc w:val="center"/>
        </w:trPr>
        <w:tc>
          <w:tcPr>
            <w:tcW w:w="9594" w:type="dxa"/>
            <w:vMerge/>
            <w:shd w:val="clear" w:color="auto" w:fill="FFFFFF"/>
            <w:vAlign w:val="center"/>
            <w:hideMark/>
          </w:tcPr>
          <w:p w14:paraId="783DE567" w14:textId="77777777" w:rsidR="005D6D91" w:rsidRPr="0016296A" w:rsidRDefault="005D6D91" w:rsidP="003D51BE">
            <w:pPr>
              <w:ind w:left="274" w:right="214"/>
              <w:jc w:val="both"/>
              <w:rPr>
                <w:rFonts w:ascii="GHEA Grapalat" w:hAnsi="GHEA Grapalat"/>
                <w:color w:val="000000"/>
                <w:lang w:eastAsia="hy-AM"/>
              </w:rPr>
            </w:pPr>
          </w:p>
        </w:tc>
        <w:tc>
          <w:tcPr>
            <w:tcW w:w="5425" w:type="dxa"/>
            <w:shd w:val="clear" w:color="auto" w:fill="D0D0D0"/>
          </w:tcPr>
          <w:p w14:paraId="48E60FDF" w14:textId="77777777" w:rsidR="005D6D91" w:rsidRPr="005D6D91" w:rsidRDefault="005D6D91" w:rsidP="005D6D91">
            <w:pPr>
              <w:ind w:right="214"/>
              <w:jc w:val="both"/>
              <w:rPr>
                <w:rFonts w:ascii="GHEA Grapalat" w:hAnsi="GHEA Grapalat" w:cs="Sylfaen"/>
                <w:bCs/>
              </w:rPr>
            </w:pPr>
            <w:r w:rsidRPr="005D6D91">
              <w:rPr>
                <w:rFonts w:ascii="GHEA Grapalat" w:hAnsi="GHEA Grapalat" w:cs="Sylfaen"/>
                <w:bCs/>
              </w:rPr>
              <w:t>ՊՆ/510/8850-2024</w:t>
            </w:r>
          </w:p>
          <w:p w14:paraId="7996AA48" w14:textId="0A466039" w:rsidR="005D6D91" w:rsidRPr="0016296A" w:rsidRDefault="005D6D91" w:rsidP="003D51BE">
            <w:pPr>
              <w:ind w:right="214"/>
              <w:jc w:val="both"/>
              <w:rPr>
                <w:rFonts w:ascii="GHEA Grapalat" w:hAnsi="GHEA Grapalat"/>
                <w:color w:val="000000"/>
                <w:lang w:eastAsia="hy-AM"/>
              </w:rPr>
            </w:pPr>
          </w:p>
        </w:tc>
      </w:tr>
      <w:bookmarkEnd w:id="1"/>
      <w:tr w:rsidR="005D6D91" w14:paraId="20BA9312" w14:textId="77777777" w:rsidTr="003D51BE">
        <w:trPr>
          <w:trHeight w:val="395"/>
          <w:tblCellSpacing w:w="11" w:type="dxa"/>
          <w:jc w:val="center"/>
        </w:trPr>
        <w:tc>
          <w:tcPr>
            <w:tcW w:w="9594" w:type="dxa"/>
            <w:shd w:val="clear" w:color="auto" w:fill="FFFFFF"/>
            <w:vAlign w:val="center"/>
          </w:tcPr>
          <w:p w14:paraId="0C28EE2F" w14:textId="4941825C" w:rsidR="005D6D91" w:rsidRPr="005D6D91" w:rsidRDefault="005D6D91" w:rsidP="005D6D91">
            <w:pPr>
              <w:ind w:left="274" w:right="214"/>
              <w:jc w:val="both"/>
              <w:rPr>
                <w:rFonts w:ascii="GHEA Grapalat" w:hAnsi="GHEA Grapalat"/>
                <w:bCs/>
                <w:iCs/>
                <w:color w:val="000000"/>
                <w:lang w:eastAsia="hy-AM"/>
              </w:rPr>
            </w:pPr>
            <w:r w:rsidRPr="005D6D91">
              <w:rPr>
                <w:rFonts w:ascii="GHEA Grapalat" w:hAnsi="GHEA Grapalat"/>
                <w:bCs/>
                <w:iCs/>
                <w:color w:val="000000"/>
                <w:lang w:val="hy-AM" w:eastAsia="hy-AM"/>
              </w:rPr>
              <w:t>2024 թվականի օգոստոսի 5-ի Ձեր N ԱԱ/22/22918-24 գրության առնչությամբ հայտնում եմ, որ «Հայաստանի Հանրապետության կառավարության 2013 թվականի մայիսի 2-ի N 502-Ն որոշման մեջ փոփոխություններ կատարելու մասին» Կառավարության որոշման նախագծի վերաբերյալ դիտողություններ և առաջարկություններ չունենք:</w:t>
            </w:r>
            <w:r w:rsidRPr="005D6D91">
              <w:rPr>
                <w:rFonts w:ascii="Verdana" w:hAnsi="Verdana"/>
                <w:color w:val="000000"/>
                <w:sz w:val="18"/>
                <w:szCs w:val="18"/>
              </w:rPr>
              <w:t xml:space="preserve"> </w:t>
            </w:r>
          </w:p>
          <w:p w14:paraId="0FA05A00" w14:textId="77777777" w:rsidR="005D6D91" w:rsidRPr="005D6D91" w:rsidRDefault="005D6D91" w:rsidP="005D6D91">
            <w:pPr>
              <w:ind w:left="274" w:right="214"/>
              <w:jc w:val="both"/>
              <w:rPr>
                <w:rFonts w:ascii="GHEA Grapalat" w:hAnsi="GHEA Grapalat"/>
                <w:color w:val="000000"/>
                <w:lang w:val="hy-AM" w:eastAsia="hy-AM"/>
              </w:rPr>
            </w:pPr>
          </w:p>
        </w:tc>
        <w:tc>
          <w:tcPr>
            <w:tcW w:w="5425" w:type="dxa"/>
            <w:shd w:val="clear" w:color="auto" w:fill="FFFFFF" w:themeFill="background1"/>
          </w:tcPr>
          <w:p w14:paraId="15A97357" w14:textId="77777777" w:rsidR="005D6D91" w:rsidRDefault="005D6D91" w:rsidP="003D51BE">
            <w:pPr>
              <w:ind w:right="214"/>
              <w:jc w:val="both"/>
              <w:rPr>
                <w:rFonts w:ascii="GHEA Grapalat" w:hAnsi="GHEA Grapalat" w:cs="Sylfaen"/>
                <w:bCs/>
              </w:rPr>
            </w:pPr>
          </w:p>
        </w:tc>
      </w:tr>
      <w:tr w:rsidR="005D6D91" w:rsidRPr="00D53DAD" w14:paraId="64BF3A1F" w14:textId="77777777" w:rsidTr="003D51BE">
        <w:trPr>
          <w:trHeight w:val="413"/>
          <w:tblCellSpacing w:w="11" w:type="dxa"/>
          <w:jc w:val="center"/>
        </w:trPr>
        <w:tc>
          <w:tcPr>
            <w:tcW w:w="9594" w:type="dxa"/>
            <w:vMerge w:val="restart"/>
            <w:shd w:val="clear" w:color="auto" w:fill="D0D0D0"/>
            <w:hideMark/>
          </w:tcPr>
          <w:p w14:paraId="5E67070C" w14:textId="47C3EB84" w:rsidR="005D6D91" w:rsidRPr="000D55B0" w:rsidRDefault="00F6066A" w:rsidP="003D51BE">
            <w:pPr>
              <w:spacing w:line="360" w:lineRule="auto"/>
              <w:ind w:left="274" w:right="214"/>
              <w:jc w:val="both"/>
              <w:rPr>
                <w:rFonts w:ascii="GHEA Grapalat" w:hAnsi="GHEA Grapalat" w:cs="Sylfaen"/>
                <w:b/>
              </w:rPr>
            </w:pPr>
            <w:bookmarkStart w:id="2" w:name="_Hlk176796742"/>
            <w:r w:rsidRPr="000D55B0">
              <w:rPr>
                <w:rFonts w:ascii="GHEA Grapalat" w:hAnsi="GHEA Grapalat" w:cs="Sylfaen"/>
                <w:b/>
              </w:rPr>
              <w:t>4</w:t>
            </w:r>
            <w:r w:rsidR="005D6D91" w:rsidRPr="000D55B0">
              <w:rPr>
                <w:rFonts w:ascii="GHEA Grapalat" w:hAnsi="GHEA Grapalat" w:cs="Sylfaen"/>
                <w:b/>
                <w:lang w:val="hy-AM"/>
              </w:rPr>
              <w:t xml:space="preserve">. </w:t>
            </w:r>
            <w:proofErr w:type="spellStart"/>
            <w:r w:rsidR="005D6D91" w:rsidRPr="000D55B0">
              <w:rPr>
                <w:rFonts w:ascii="GHEA Grapalat" w:hAnsi="GHEA Grapalat" w:cs="Sylfaen"/>
                <w:b/>
              </w:rPr>
              <w:t>Աշխատանքի</w:t>
            </w:r>
            <w:proofErr w:type="spellEnd"/>
            <w:r w:rsidR="005D6D91" w:rsidRPr="000D55B0">
              <w:rPr>
                <w:rFonts w:ascii="GHEA Grapalat" w:hAnsi="GHEA Grapalat" w:cs="Sylfaen"/>
                <w:b/>
              </w:rPr>
              <w:t xml:space="preserve"> և </w:t>
            </w:r>
            <w:proofErr w:type="spellStart"/>
            <w:r w:rsidR="005D6D91" w:rsidRPr="000D55B0">
              <w:rPr>
                <w:rFonts w:ascii="GHEA Grapalat" w:hAnsi="GHEA Grapalat" w:cs="Sylfaen"/>
                <w:b/>
              </w:rPr>
              <w:t>սոցիալական</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հարցերի</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նախարարություն</w:t>
            </w:r>
            <w:proofErr w:type="spellEnd"/>
          </w:p>
          <w:p w14:paraId="318639F7" w14:textId="77777777" w:rsidR="005D6D91" w:rsidRPr="0016296A" w:rsidRDefault="005D6D91" w:rsidP="003D51BE">
            <w:pPr>
              <w:spacing w:line="360" w:lineRule="auto"/>
              <w:ind w:left="274" w:right="214"/>
              <w:jc w:val="both"/>
              <w:rPr>
                <w:rFonts w:ascii="GHEA Grapalat" w:hAnsi="GHEA Grapalat"/>
                <w:color w:val="000000"/>
                <w:lang w:eastAsia="hy-AM"/>
              </w:rPr>
            </w:pPr>
          </w:p>
        </w:tc>
        <w:tc>
          <w:tcPr>
            <w:tcW w:w="5425" w:type="dxa"/>
            <w:shd w:val="clear" w:color="auto" w:fill="D0D0D0"/>
          </w:tcPr>
          <w:p w14:paraId="056A9412" w14:textId="77777777" w:rsidR="005D6D91" w:rsidRPr="00D53DAD" w:rsidRDefault="005D6D91" w:rsidP="003D51BE">
            <w:pPr>
              <w:ind w:left="274" w:right="214"/>
              <w:jc w:val="both"/>
              <w:rPr>
                <w:rFonts w:ascii="GHEA Grapalat" w:hAnsi="GHEA Grapalat"/>
                <w:color w:val="000000"/>
                <w:lang w:val="hy-AM" w:eastAsia="hy-AM"/>
              </w:rPr>
            </w:pPr>
            <w:r w:rsidRPr="005D6D91">
              <w:rPr>
                <w:rFonts w:ascii="GHEA Grapalat" w:hAnsi="GHEA Grapalat" w:cs="Sylfaen"/>
                <w:bCs/>
              </w:rPr>
              <w:t xml:space="preserve">15 </w:t>
            </w:r>
            <w:proofErr w:type="spellStart"/>
            <w:r w:rsidRPr="005D6D91">
              <w:rPr>
                <w:rFonts w:ascii="GHEA Grapalat" w:hAnsi="GHEA Grapalat" w:cs="Sylfaen"/>
                <w:bCs/>
              </w:rPr>
              <w:t>Օգոստոս</w:t>
            </w:r>
            <w:proofErr w:type="spellEnd"/>
            <w:r w:rsidRPr="005D6D91">
              <w:rPr>
                <w:rFonts w:ascii="GHEA Grapalat" w:hAnsi="GHEA Grapalat" w:cs="Sylfaen"/>
                <w:bCs/>
              </w:rPr>
              <w:t xml:space="preserve"> 2024</w:t>
            </w:r>
          </w:p>
        </w:tc>
      </w:tr>
      <w:tr w:rsidR="005D6D91" w:rsidRPr="0016296A" w14:paraId="7DE2184B" w14:textId="77777777" w:rsidTr="003D51BE">
        <w:trPr>
          <w:trHeight w:val="395"/>
          <w:tblCellSpacing w:w="11" w:type="dxa"/>
          <w:jc w:val="center"/>
        </w:trPr>
        <w:tc>
          <w:tcPr>
            <w:tcW w:w="9594" w:type="dxa"/>
            <w:vMerge/>
            <w:shd w:val="clear" w:color="auto" w:fill="FFFFFF"/>
            <w:vAlign w:val="center"/>
            <w:hideMark/>
          </w:tcPr>
          <w:p w14:paraId="1725B153" w14:textId="77777777" w:rsidR="005D6D91" w:rsidRPr="0016296A" w:rsidRDefault="005D6D91" w:rsidP="003D51BE">
            <w:pPr>
              <w:ind w:left="274" w:right="214"/>
              <w:jc w:val="both"/>
              <w:rPr>
                <w:rFonts w:ascii="GHEA Grapalat" w:hAnsi="GHEA Grapalat"/>
                <w:color w:val="000000"/>
                <w:lang w:eastAsia="hy-AM"/>
              </w:rPr>
            </w:pPr>
          </w:p>
        </w:tc>
        <w:tc>
          <w:tcPr>
            <w:tcW w:w="5425" w:type="dxa"/>
            <w:shd w:val="clear" w:color="auto" w:fill="D0D0D0"/>
          </w:tcPr>
          <w:p w14:paraId="3D1F8946" w14:textId="0AD3AB97" w:rsidR="005D6D91" w:rsidRPr="0016296A" w:rsidRDefault="005D6D91" w:rsidP="005D6D91">
            <w:pPr>
              <w:ind w:right="214"/>
              <w:jc w:val="both"/>
              <w:rPr>
                <w:rFonts w:ascii="GHEA Grapalat" w:hAnsi="GHEA Grapalat"/>
                <w:color w:val="000000"/>
                <w:lang w:eastAsia="hy-AM"/>
              </w:rPr>
            </w:pPr>
            <w:r w:rsidRPr="005D6D91">
              <w:rPr>
                <w:rFonts w:ascii="GHEA Grapalat" w:hAnsi="GHEA Grapalat"/>
                <w:bCs/>
                <w:iCs/>
                <w:color w:val="000000"/>
                <w:lang w:eastAsia="hy-AM"/>
              </w:rPr>
              <w:t>ԱԺ/ԳԽ-2/25805-2024</w:t>
            </w:r>
            <w:r>
              <w:rPr>
                <w:rFonts w:ascii="GHEA Grapalat" w:hAnsi="GHEA Grapalat"/>
                <w:bCs/>
                <w:iCs/>
                <w:color w:val="000000"/>
                <w:lang w:val="hy-AM" w:eastAsia="hy-AM"/>
              </w:rPr>
              <w:t xml:space="preserve"> </w:t>
            </w:r>
          </w:p>
        </w:tc>
      </w:tr>
      <w:bookmarkEnd w:id="2"/>
      <w:tr w:rsidR="005D6D91" w:rsidRPr="0016296A" w14:paraId="35BFAA7F" w14:textId="77777777" w:rsidTr="005D6D91">
        <w:trPr>
          <w:trHeight w:val="395"/>
          <w:tblCellSpacing w:w="11" w:type="dxa"/>
          <w:jc w:val="center"/>
        </w:trPr>
        <w:tc>
          <w:tcPr>
            <w:tcW w:w="9594" w:type="dxa"/>
            <w:shd w:val="clear" w:color="auto" w:fill="FFFFFF"/>
            <w:vAlign w:val="center"/>
          </w:tcPr>
          <w:p w14:paraId="37B90732" w14:textId="148F3048" w:rsidR="005D6D91" w:rsidRPr="005D6D91" w:rsidRDefault="005D6D91" w:rsidP="005D6D91">
            <w:pPr>
              <w:ind w:left="274" w:right="214"/>
              <w:jc w:val="both"/>
              <w:rPr>
                <w:rFonts w:ascii="GHEA Grapalat" w:hAnsi="GHEA Grapalat"/>
                <w:color w:val="000000"/>
                <w:lang w:val="hy-AM" w:eastAsia="hy-AM"/>
              </w:rPr>
            </w:pPr>
            <w:r w:rsidRPr="005D6D91">
              <w:rPr>
                <w:rFonts w:ascii="GHEA Grapalat" w:hAnsi="GHEA Grapalat"/>
                <w:color w:val="000000"/>
                <w:lang w:val="hy-AM" w:eastAsia="hy-AM"/>
              </w:rPr>
              <w:t>«Հայաստանի Հանրապետության կառավարության 2013 թվականի մայիսի 2-ի N 502-Ն որոշման մեջ փոփոխություններ կատարելու մասին» Հայաստանի Հանրապետության կառավարության որոշման նախագծի վերաբերյալ Աշխատանքի և սոցիալական հարցերի նախարարություն</w:t>
            </w:r>
            <w:r w:rsidRPr="005D6D91">
              <w:rPr>
                <w:rFonts w:ascii="GHEA Grapalat" w:hAnsi="GHEA Grapalat"/>
                <w:color w:val="000000"/>
                <w:lang w:eastAsia="hy-AM"/>
              </w:rPr>
              <w:t>ն</w:t>
            </w:r>
            <w:r w:rsidRPr="005D6D91">
              <w:rPr>
                <w:rFonts w:ascii="GHEA Grapalat" w:hAnsi="GHEA Grapalat"/>
                <w:color w:val="000000"/>
                <w:lang w:val="hy-AM" w:eastAsia="hy-AM"/>
              </w:rPr>
              <w:t xml:space="preserve"> առաջարկություններ և դիտողություններ չունի։</w:t>
            </w:r>
          </w:p>
          <w:p w14:paraId="357995F3" w14:textId="77777777" w:rsidR="005D6D91" w:rsidRPr="005D6D91" w:rsidRDefault="005D6D91" w:rsidP="003D51BE">
            <w:pPr>
              <w:ind w:left="274" w:right="214"/>
              <w:jc w:val="both"/>
              <w:rPr>
                <w:rFonts w:ascii="GHEA Grapalat" w:hAnsi="GHEA Grapalat"/>
                <w:color w:val="000000"/>
                <w:lang w:val="hy-AM" w:eastAsia="hy-AM"/>
              </w:rPr>
            </w:pPr>
          </w:p>
        </w:tc>
        <w:tc>
          <w:tcPr>
            <w:tcW w:w="5425" w:type="dxa"/>
            <w:shd w:val="clear" w:color="auto" w:fill="FFFFFF" w:themeFill="background1"/>
          </w:tcPr>
          <w:p w14:paraId="147A5FF3" w14:textId="77777777" w:rsidR="005D6D91" w:rsidRPr="005D6D91" w:rsidRDefault="005D6D91" w:rsidP="005D6D91">
            <w:pPr>
              <w:ind w:right="214"/>
              <w:jc w:val="both"/>
              <w:rPr>
                <w:rFonts w:ascii="GHEA Grapalat" w:hAnsi="GHEA Grapalat"/>
                <w:bCs/>
                <w:iCs/>
                <w:color w:val="000000"/>
                <w:lang w:eastAsia="hy-AM"/>
              </w:rPr>
            </w:pPr>
          </w:p>
        </w:tc>
      </w:tr>
      <w:tr w:rsidR="005D6D91" w:rsidRPr="00D53DAD" w14:paraId="18F7BB2E" w14:textId="77777777" w:rsidTr="003D51BE">
        <w:trPr>
          <w:trHeight w:val="413"/>
          <w:tblCellSpacing w:w="11" w:type="dxa"/>
          <w:jc w:val="center"/>
        </w:trPr>
        <w:tc>
          <w:tcPr>
            <w:tcW w:w="9594" w:type="dxa"/>
            <w:vMerge w:val="restart"/>
            <w:shd w:val="clear" w:color="auto" w:fill="D0D0D0"/>
            <w:hideMark/>
          </w:tcPr>
          <w:p w14:paraId="1DAEF4D4" w14:textId="1EF68C2A" w:rsidR="005D6D91" w:rsidRPr="000D55B0" w:rsidRDefault="00F6066A" w:rsidP="005D6D91">
            <w:pPr>
              <w:spacing w:line="360" w:lineRule="auto"/>
              <w:ind w:left="274" w:right="214"/>
              <w:jc w:val="both"/>
              <w:rPr>
                <w:rFonts w:ascii="GHEA Grapalat" w:hAnsi="GHEA Grapalat"/>
                <w:b/>
                <w:color w:val="000000"/>
                <w:lang w:eastAsia="hy-AM"/>
              </w:rPr>
            </w:pPr>
            <w:bookmarkStart w:id="3" w:name="_Hlk176799198"/>
            <w:r w:rsidRPr="000D55B0">
              <w:rPr>
                <w:rFonts w:ascii="GHEA Grapalat" w:hAnsi="GHEA Grapalat" w:cs="Sylfaen"/>
                <w:b/>
              </w:rPr>
              <w:t>5</w:t>
            </w:r>
            <w:r w:rsidR="005D6D91" w:rsidRPr="000D55B0">
              <w:rPr>
                <w:rFonts w:ascii="GHEA Grapalat" w:hAnsi="GHEA Grapalat" w:cs="Sylfaen"/>
                <w:b/>
                <w:lang w:val="hy-AM"/>
              </w:rPr>
              <w:t xml:space="preserve">. </w:t>
            </w:r>
            <w:proofErr w:type="spellStart"/>
            <w:r w:rsidR="005D6D91" w:rsidRPr="000D55B0">
              <w:rPr>
                <w:rFonts w:ascii="GHEA Grapalat" w:hAnsi="GHEA Grapalat" w:cs="Sylfaen"/>
                <w:b/>
              </w:rPr>
              <w:t>Երևանի</w:t>
            </w:r>
            <w:proofErr w:type="spellEnd"/>
            <w:r w:rsidR="005D6D91" w:rsidRPr="000D55B0">
              <w:rPr>
                <w:rFonts w:ascii="GHEA Grapalat" w:hAnsi="GHEA Grapalat" w:cs="Sylfaen"/>
                <w:b/>
              </w:rPr>
              <w:t xml:space="preserve"> </w:t>
            </w:r>
            <w:proofErr w:type="spellStart"/>
            <w:r w:rsidR="005D6D91" w:rsidRPr="000D55B0">
              <w:rPr>
                <w:rFonts w:ascii="GHEA Grapalat" w:hAnsi="GHEA Grapalat" w:cs="Sylfaen"/>
                <w:b/>
              </w:rPr>
              <w:t>քաղաքապետարան</w:t>
            </w:r>
            <w:proofErr w:type="spellEnd"/>
            <w:r w:rsidR="005D6D91" w:rsidRPr="000D55B0">
              <w:rPr>
                <w:rFonts w:ascii="GHEA Grapalat" w:hAnsi="GHEA Grapalat" w:cs="Sylfaen"/>
                <w:b/>
                <w:lang w:val="hy-AM"/>
              </w:rPr>
              <w:t xml:space="preserve">  </w:t>
            </w:r>
          </w:p>
        </w:tc>
        <w:tc>
          <w:tcPr>
            <w:tcW w:w="5425" w:type="dxa"/>
            <w:shd w:val="clear" w:color="auto" w:fill="D0D0D0"/>
          </w:tcPr>
          <w:p w14:paraId="5BF31EF6" w14:textId="5B7F8000" w:rsidR="005D6D91" w:rsidRPr="00D53DAD" w:rsidRDefault="005D6D91" w:rsidP="003D51BE">
            <w:pPr>
              <w:ind w:left="274" w:right="214"/>
              <w:jc w:val="both"/>
              <w:rPr>
                <w:rFonts w:ascii="GHEA Grapalat" w:hAnsi="GHEA Grapalat"/>
                <w:color w:val="000000"/>
                <w:lang w:val="hy-AM" w:eastAsia="hy-AM"/>
              </w:rPr>
            </w:pPr>
            <w:r>
              <w:rPr>
                <w:rFonts w:ascii="GHEA Grapalat" w:hAnsi="GHEA Grapalat" w:cs="Sylfaen"/>
                <w:bCs/>
                <w:lang w:val="hy-AM"/>
              </w:rPr>
              <w:t>07</w:t>
            </w:r>
            <w:r w:rsidRPr="005D6D91">
              <w:rPr>
                <w:rFonts w:ascii="GHEA Grapalat" w:hAnsi="GHEA Grapalat" w:cs="Sylfaen"/>
                <w:bCs/>
              </w:rPr>
              <w:t xml:space="preserve"> </w:t>
            </w:r>
            <w:proofErr w:type="spellStart"/>
            <w:r w:rsidRPr="005D6D91">
              <w:rPr>
                <w:rFonts w:ascii="GHEA Grapalat" w:hAnsi="GHEA Grapalat" w:cs="Sylfaen"/>
                <w:bCs/>
              </w:rPr>
              <w:t>Օգոստոս</w:t>
            </w:r>
            <w:proofErr w:type="spellEnd"/>
            <w:r w:rsidRPr="005D6D91">
              <w:rPr>
                <w:rFonts w:ascii="GHEA Grapalat" w:hAnsi="GHEA Grapalat" w:cs="Sylfaen"/>
                <w:bCs/>
              </w:rPr>
              <w:t xml:space="preserve"> 2024</w:t>
            </w:r>
          </w:p>
        </w:tc>
      </w:tr>
      <w:tr w:rsidR="005D6D91" w:rsidRPr="0016296A" w14:paraId="7BC106D0" w14:textId="77777777" w:rsidTr="003D51BE">
        <w:trPr>
          <w:trHeight w:val="395"/>
          <w:tblCellSpacing w:w="11" w:type="dxa"/>
          <w:jc w:val="center"/>
        </w:trPr>
        <w:tc>
          <w:tcPr>
            <w:tcW w:w="9594" w:type="dxa"/>
            <w:vMerge/>
            <w:shd w:val="clear" w:color="auto" w:fill="FFFFFF"/>
            <w:vAlign w:val="center"/>
            <w:hideMark/>
          </w:tcPr>
          <w:p w14:paraId="72D49831" w14:textId="77777777" w:rsidR="005D6D91" w:rsidRPr="0016296A" w:rsidRDefault="005D6D91" w:rsidP="003D51BE">
            <w:pPr>
              <w:ind w:left="274" w:right="214"/>
              <w:jc w:val="both"/>
              <w:rPr>
                <w:rFonts w:ascii="GHEA Grapalat" w:hAnsi="GHEA Grapalat"/>
                <w:color w:val="000000"/>
                <w:lang w:eastAsia="hy-AM"/>
              </w:rPr>
            </w:pPr>
          </w:p>
        </w:tc>
        <w:tc>
          <w:tcPr>
            <w:tcW w:w="5425" w:type="dxa"/>
            <w:shd w:val="clear" w:color="auto" w:fill="D0D0D0"/>
          </w:tcPr>
          <w:p w14:paraId="60DF90C0" w14:textId="1C62E6EC" w:rsidR="005D6D91" w:rsidRPr="0016296A" w:rsidRDefault="005D6D91" w:rsidP="003D51BE">
            <w:pPr>
              <w:ind w:right="214"/>
              <w:jc w:val="both"/>
              <w:rPr>
                <w:rFonts w:ascii="GHEA Grapalat" w:hAnsi="GHEA Grapalat"/>
                <w:color w:val="000000"/>
                <w:lang w:eastAsia="hy-AM"/>
              </w:rPr>
            </w:pPr>
            <w:r w:rsidRPr="005D6D91">
              <w:rPr>
                <w:rFonts w:ascii="GHEA Grapalat" w:hAnsi="GHEA Grapalat"/>
                <w:bCs/>
                <w:iCs/>
                <w:color w:val="000000"/>
                <w:lang w:eastAsia="hy-AM"/>
              </w:rPr>
              <w:t>04/131620-24</w:t>
            </w:r>
          </w:p>
        </w:tc>
      </w:tr>
      <w:bookmarkEnd w:id="3"/>
      <w:tr w:rsidR="005D6D91" w:rsidRPr="0016296A" w14:paraId="39F23DF1" w14:textId="77777777" w:rsidTr="005D6D91">
        <w:trPr>
          <w:trHeight w:val="395"/>
          <w:tblCellSpacing w:w="11" w:type="dxa"/>
          <w:jc w:val="center"/>
        </w:trPr>
        <w:tc>
          <w:tcPr>
            <w:tcW w:w="9594" w:type="dxa"/>
            <w:shd w:val="clear" w:color="auto" w:fill="FFFFFF"/>
            <w:vAlign w:val="center"/>
          </w:tcPr>
          <w:p w14:paraId="598C8197" w14:textId="6A973DDD" w:rsidR="005D6D91" w:rsidRDefault="005D6D91" w:rsidP="005D6D91">
            <w:pPr>
              <w:ind w:left="274" w:right="214"/>
              <w:jc w:val="both"/>
              <w:rPr>
                <w:rFonts w:ascii="GHEA Grapalat" w:hAnsi="GHEA Grapalat"/>
                <w:color w:val="000000"/>
                <w:lang w:val="hy-AM" w:eastAsia="hy-AM"/>
              </w:rPr>
            </w:pPr>
            <w:r w:rsidRPr="005D6D91">
              <w:rPr>
                <w:rFonts w:ascii="GHEA Grapalat" w:hAnsi="GHEA Grapalat"/>
                <w:bCs/>
                <w:color w:val="000000"/>
                <w:lang w:val="hy-AM" w:eastAsia="hy-AM"/>
              </w:rPr>
              <w:t xml:space="preserve">    Ձեր 05.08.2024 թվականի </w:t>
            </w:r>
            <w:r w:rsidRPr="005D6D91">
              <w:rPr>
                <w:rFonts w:ascii="GHEA Grapalat" w:hAnsi="GHEA Grapalat"/>
                <w:color w:val="000000"/>
                <w:lang w:val="hy-AM" w:eastAsia="hy-AM"/>
              </w:rPr>
              <w:t>N</w:t>
            </w:r>
            <w:r w:rsidRPr="005D6D91">
              <w:rPr>
                <w:rFonts w:ascii="GHEA Grapalat" w:hAnsi="GHEA Grapalat"/>
                <w:bCs/>
                <w:color w:val="000000"/>
                <w:lang w:val="hy-AM" w:eastAsia="hy-AM"/>
              </w:rPr>
              <w:t xml:space="preserve"> ԱԱ/22</w:t>
            </w:r>
            <w:r w:rsidRPr="005D6D91">
              <w:rPr>
                <w:rFonts w:ascii="GHEA Grapalat" w:hAnsi="GHEA Grapalat"/>
                <w:color w:val="000000"/>
                <w:lang w:val="hy-AM" w:eastAsia="hy-AM"/>
              </w:rPr>
              <w:t xml:space="preserve">/22918-2024 </w:t>
            </w:r>
            <w:r w:rsidRPr="005D6D91">
              <w:rPr>
                <w:rFonts w:ascii="GHEA Grapalat" w:hAnsi="GHEA Grapalat"/>
                <w:bCs/>
                <w:color w:val="000000"/>
                <w:lang w:val="hy-AM" w:eastAsia="hy-AM"/>
              </w:rPr>
              <w:t xml:space="preserve">գրությամբ ներկայացված </w:t>
            </w:r>
            <w:r w:rsidRPr="005D6D91">
              <w:rPr>
                <w:rFonts w:ascii="GHEA Grapalat" w:hAnsi="GHEA Grapalat"/>
                <w:color w:val="000000"/>
                <w:lang w:val="hy-AM" w:eastAsia="hy-AM"/>
              </w:rPr>
              <w:t xml:space="preserve">«Հայաստանի Հանրապետության կառավարության 2013 թվականի մայիսի 2-ի </w:t>
            </w:r>
            <w:r w:rsidRPr="005D6D91">
              <w:rPr>
                <w:rFonts w:ascii="GHEA Grapalat" w:hAnsi="GHEA Grapalat"/>
                <w:color w:val="000000"/>
                <w:lang w:val="hy-AM" w:eastAsia="hy-AM"/>
              </w:rPr>
              <w:br/>
              <w:t xml:space="preserve">N 502-Ն որոշման մեջ փոփոխություններ կատարելու մասին» ՀՀ կառավարության որոշման նախագծի վերաբերյալ` դիտողություններ և </w:t>
            </w:r>
            <w:r w:rsidRPr="005D6D91">
              <w:rPr>
                <w:rFonts w:ascii="GHEA Grapalat" w:hAnsi="GHEA Grapalat"/>
                <w:color w:val="000000"/>
                <w:lang w:val="hy-AM" w:eastAsia="hy-AM"/>
              </w:rPr>
              <w:lastRenderedPageBreak/>
              <w:t>առաջարկություններ չկան:</w:t>
            </w:r>
          </w:p>
          <w:p w14:paraId="472D44B7" w14:textId="77777777" w:rsidR="00F6066A" w:rsidRPr="005D6D91" w:rsidRDefault="00F6066A" w:rsidP="005D6D91">
            <w:pPr>
              <w:ind w:left="274" w:right="214"/>
              <w:jc w:val="both"/>
              <w:rPr>
                <w:rFonts w:ascii="GHEA Grapalat" w:hAnsi="GHEA Grapalat"/>
                <w:color w:val="000000"/>
                <w:lang w:val="hy-AM" w:eastAsia="hy-AM"/>
              </w:rPr>
            </w:pPr>
          </w:p>
          <w:p w14:paraId="09536960" w14:textId="77777777" w:rsidR="005D6D91" w:rsidRPr="005D6D91" w:rsidRDefault="005D6D91" w:rsidP="00F6066A">
            <w:pPr>
              <w:ind w:left="274" w:right="214"/>
              <w:jc w:val="both"/>
              <w:rPr>
                <w:rFonts w:ascii="GHEA Grapalat" w:hAnsi="GHEA Grapalat"/>
                <w:color w:val="000000"/>
                <w:lang w:val="hy-AM" w:eastAsia="hy-AM"/>
              </w:rPr>
            </w:pPr>
          </w:p>
        </w:tc>
        <w:tc>
          <w:tcPr>
            <w:tcW w:w="5425" w:type="dxa"/>
            <w:shd w:val="clear" w:color="auto" w:fill="FFFFFF" w:themeFill="background1"/>
          </w:tcPr>
          <w:p w14:paraId="5FFE4D8F" w14:textId="77777777" w:rsidR="005D6D91" w:rsidRPr="005D6D91" w:rsidRDefault="005D6D91" w:rsidP="003D51BE">
            <w:pPr>
              <w:ind w:right="214"/>
              <w:jc w:val="both"/>
              <w:rPr>
                <w:rFonts w:ascii="GHEA Grapalat" w:hAnsi="GHEA Grapalat"/>
                <w:bCs/>
                <w:iCs/>
                <w:color w:val="000000"/>
                <w:lang w:eastAsia="hy-AM"/>
              </w:rPr>
            </w:pPr>
          </w:p>
        </w:tc>
      </w:tr>
      <w:tr w:rsidR="00F6066A" w:rsidRPr="00D53DAD" w14:paraId="62A77AD1" w14:textId="77777777" w:rsidTr="003D51BE">
        <w:trPr>
          <w:trHeight w:val="413"/>
          <w:tblCellSpacing w:w="11" w:type="dxa"/>
          <w:jc w:val="center"/>
        </w:trPr>
        <w:tc>
          <w:tcPr>
            <w:tcW w:w="9594" w:type="dxa"/>
            <w:vMerge w:val="restart"/>
            <w:shd w:val="clear" w:color="auto" w:fill="D0D0D0"/>
            <w:hideMark/>
          </w:tcPr>
          <w:p w14:paraId="309456BC" w14:textId="0D0C2074" w:rsidR="00F6066A" w:rsidRPr="000D55B0" w:rsidRDefault="00F6066A" w:rsidP="003D51BE">
            <w:pPr>
              <w:spacing w:line="360" w:lineRule="auto"/>
              <w:ind w:left="274" w:right="214"/>
              <w:jc w:val="both"/>
              <w:rPr>
                <w:rFonts w:ascii="GHEA Grapalat" w:hAnsi="GHEA Grapalat"/>
                <w:b/>
                <w:color w:val="000000"/>
                <w:lang w:eastAsia="hy-AM"/>
              </w:rPr>
            </w:pPr>
            <w:r w:rsidRPr="000D55B0">
              <w:rPr>
                <w:rFonts w:ascii="GHEA Grapalat" w:hAnsi="GHEA Grapalat" w:cs="Sylfaen"/>
                <w:b/>
              </w:rPr>
              <w:t>6</w:t>
            </w:r>
            <w:r w:rsidRPr="000D55B0">
              <w:rPr>
                <w:rFonts w:ascii="GHEA Grapalat" w:hAnsi="GHEA Grapalat" w:cs="Sylfaen"/>
                <w:b/>
                <w:lang w:val="hy-AM"/>
              </w:rPr>
              <w:t xml:space="preserve">. </w:t>
            </w:r>
            <w:r w:rsidRPr="000D55B0">
              <w:rPr>
                <w:rFonts w:ascii="GHEA Grapalat" w:hAnsi="GHEA Grapalat" w:cs="Sylfaen"/>
                <w:b/>
              </w:rPr>
              <w:t xml:space="preserve">ՀՀ </w:t>
            </w:r>
            <w:proofErr w:type="spellStart"/>
            <w:r w:rsidRPr="000D55B0">
              <w:rPr>
                <w:rFonts w:ascii="GHEA Grapalat" w:hAnsi="GHEA Grapalat" w:cs="Sylfaen"/>
                <w:b/>
              </w:rPr>
              <w:t>տարածքային</w:t>
            </w:r>
            <w:proofErr w:type="spellEnd"/>
            <w:r w:rsidRPr="000D55B0">
              <w:rPr>
                <w:rFonts w:ascii="GHEA Grapalat" w:hAnsi="GHEA Grapalat" w:cs="Sylfaen"/>
                <w:b/>
              </w:rPr>
              <w:t xml:space="preserve"> </w:t>
            </w:r>
            <w:proofErr w:type="spellStart"/>
            <w:r w:rsidRPr="000D55B0">
              <w:rPr>
                <w:rFonts w:ascii="GHEA Grapalat" w:hAnsi="GHEA Grapalat" w:cs="Sylfaen"/>
                <w:b/>
              </w:rPr>
              <w:t>կառավարման</w:t>
            </w:r>
            <w:proofErr w:type="spellEnd"/>
            <w:r w:rsidRPr="000D55B0">
              <w:rPr>
                <w:rFonts w:ascii="GHEA Grapalat" w:hAnsi="GHEA Grapalat" w:cs="Sylfaen"/>
                <w:b/>
              </w:rPr>
              <w:t xml:space="preserve"> և </w:t>
            </w:r>
            <w:proofErr w:type="spellStart"/>
            <w:r w:rsidRPr="000D55B0">
              <w:rPr>
                <w:rFonts w:ascii="GHEA Grapalat" w:hAnsi="GHEA Grapalat" w:cs="Sylfaen"/>
                <w:b/>
              </w:rPr>
              <w:t>ենթակառուցվածքների</w:t>
            </w:r>
            <w:proofErr w:type="spellEnd"/>
            <w:r w:rsidRPr="000D55B0">
              <w:rPr>
                <w:rFonts w:ascii="GHEA Grapalat" w:hAnsi="GHEA Grapalat" w:cs="Sylfaen"/>
                <w:b/>
              </w:rPr>
              <w:t xml:space="preserve"> </w:t>
            </w:r>
            <w:proofErr w:type="spellStart"/>
            <w:r w:rsidRPr="000D55B0">
              <w:rPr>
                <w:rFonts w:ascii="GHEA Grapalat" w:hAnsi="GHEA Grapalat" w:cs="Sylfaen"/>
                <w:b/>
              </w:rPr>
              <w:t>նախարարություն</w:t>
            </w:r>
            <w:proofErr w:type="spellEnd"/>
          </w:p>
        </w:tc>
        <w:tc>
          <w:tcPr>
            <w:tcW w:w="5425" w:type="dxa"/>
            <w:shd w:val="clear" w:color="auto" w:fill="D0D0D0"/>
          </w:tcPr>
          <w:p w14:paraId="45D049AE" w14:textId="77777777" w:rsidR="00F6066A" w:rsidRPr="00D53DAD" w:rsidRDefault="00F6066A" w:rsidP="003D51BE">
            <w:pPr>
              <w:ind w:left="274" w:right="214"/>
              <w:jc w:val="both"/>
              <w:rPr>
                <w:rFonts w:ascii="GHEA Grapalat" w:hAnsi="GHEA Grapalat"/>
                <w:color w:val="000000"/>
                <w:lang w:val="hy-AM" w:eastAsia="hy-AM"/>
              </w:rPr>
            </w:pPr>
            <w:r>
              <w:rPr>
                <w:rFonts w:ascii="GHEA Grapalat" w:hAnsi="GHEA Grapalat" w:cs="Sylfaen"/>
                <w:bCs/>
                <w:lang w:val="hy-AM"/>
              </w:rPr>
              <w:t>07</w:t>
            </w:r>
            <w:r w:rsidRPr="005D6D91">
              <w:rPr>
                <w:rFonts w:ascii="GHEA Grapalat" w:hAnsi="GHEA Grapalat" w:cs="Sylfaen"/>
                <w:bCs/>
              </w:rPr>
              <w:t xml:space="preserve"> </w:t>
            </w:r>
            <w:proofErr w:type="spellStart"/>
            <w:r w:rsidRPr="005D6D91">
              <w:rPr>
                <w:rFonts w:ascii="GHEA Grapalat" w:hAnsi="GHEA Grapalat" w:cs="Sylfaen"/>
                <w:bCs/>
              </w:rPr>
              <w:t>Օգոստոս</w:t>
            </w:r>
            <w:proofErr w:type="spellEnd"/>
            <w:r w:rsidRPr="005D6D91">
              <w:rPr>
                <w:rFonts w:ascii="GHEA Grapalat" w:hAnsi="GHEA Grapalat" w:cs="Sylfaen"/>
                <w:bCs/>
              </w:rPr>
              <w:t xml:space="preserve"> 2024</w:t>
            </w:r>
          </w:p>
        </w:tc>
      </w:tr>
      <w:tr w:rsidR="00F6066A" w:rsidRPr="0016296A" w14:paraId="33244594" w14:textId="77777777" w:rsidTr="003D51BE">
        <w:trPr>
          <w:trHeight w:val="395"/>
          <w:tblCellSpacing w:w="11" w:type="dxa"/>
          <w:jc w:val="center"/>
        </w:trPr>
        <w:tc>
          <w:tcPr>
            <w:tcW w:w="9594" w:type="dxa"/>
            <w:vMerge/>
            <w:shd w:val="clear" w:color="auto" w:fill="FFFFFF"/>
            <w:vAlign w:val="center"/>
            <w:hideMark/>
          </w:tcPr>
          <w:p w14:paraId="4E1F7F43" w14:textId="77777777" w:rsidR="00F6066A" w:rsidRPr="0016296A" w:rsidRDefault="00F6066A" w:rsidP="003D51BE">
            <w:pPr>
              <w:ind w:left="274" w:right="214"/>
              <w:jc w:val="both"/>
              <w:rPr>
                <w:rFonts w:ascii="GHEA Grapalat" w:hAnsi="GHEA Grapalat"/>
                <w:color w:val="000000"/>
                <w:lang w:eastAsia="hy-AM"/>
              </w:rPr>
            </w:pPr>
          </w:p>
        </w:tc>
        <w:tc>
          <w:tcPr>
            <w:tcW w:w="5425" w:type="dxa"/>
            <w:shd w:val="clear" w:color="auto" w:fill="D0D0D0"/>
          </w:tcPr>
          <w:p w14:paraId="4CBBB958" w14:textId="77777777" w:rsidR="00F6066A" w:rsidRPr="00F6066A" w:rsidRDefault="00F6066A" w:rsidP="00F6066A">
            <w:pPr>
              <w:ind w:right="214"/>
              <w:jc w:val="both"/>
              <w:rPr>
                <w:rFonts w:ascii="GHEA Grapalat" w:hAnsi="GHEA Grapalat"/>
                <w:bCs/>
                <w:iCs/>
                <w:color w:val="000000"/>
                <w:lang w:eastAsia="hy-AM"/>
              </w:rPr>
            </w:pPr>
            <w:r w:rsidRPr="00F6066A">
              <w:rPr>
                <w:rFonts w:ascii="GHEA Grapalat" w:hAnsi="GHEA Grapalat"/>
                <w:bCs/>
                <w:iCs/>
                <w:color w:val="000000"/>
                <w:lang w:eastAsia="hy-AM"/>
              </w:rPr>
              <w:t>ԳՍ//25312-2024</w:t>
            </w:r>
          </w:p>
          <w:p w14:paraId="2962174A" w14:textId="7229E825" w:rsidR="00F6066A" w:rsidRPr="0016296A" w:rsidRDefault="00F6066A" w:rsidP="003D51BE">
            <w:pPr>
              <w:ind w:right="214"/>
              <w:jc w:val="both"/>
              <w:rPr>
                <w:rFonts w:ascii="GHEA Grapalat" w:hAnsi="GHEA Grapalat"/>
                <w:color w:val="000000"/>
                <w:lang w:eastAsia="hy-AM"/>
              </w:rPr>
            </w:pPr>
          </w:p>
        </w:tc>
      </w:tr>
      <w:tr w:rsidR="00F6066A" w:rsidRPr="0016296A" w14:paraId="5473D085" w14:textId="77777777" w:rsidTr="00F6066A">
        <w:trPr>
          <w:trHeight w:val="395"/>
          <w:tblCellSpacing w:w="11" w:type="dxa"/>
          <w:jc w:val="center"/>
        </w:trPr>
        <w:tc>
          <w:tcPr>
            <w:tcW w:w="9594" w:type="dxa"/>
            <w:shd w:val="clear" w:color="auto" w:fill="FFFFFF"/>
            <w:vAlign w:val="center"/>
          </w:tcPr>
          <w:p w14:paraId="78A8B3A3" w14:textId="77777777" w:rsidR="00F6066A" w:rsidRPr="00F6066A" w:rsidRDefault="00F6066A" w:rsidP="00F6066A">
            <w:pPr>
              <w:ind w:left="274" w:right="214"/>
              <w:jc w:val="both"/>
              <w:rPr>
                <w:rFonts w:ascii="GHEA Grapalat" w:hAnsi="GHEA Grapalat"/>
                <w:color w:val="000000"/>
                <w:lang w:val="hy-AM" w:eastAsia="hy-AM"/>
              </w:rPr>
            </w:pPr>
            <w:r w:rsidRPr="00F6066A">
              <w:rPr>
                <w:rFonts w:ascii="GHEA Grapalat" w:hAnsi="GHEA Grapalat"/>
                <w:iCs/>
                <w:color w:val="000000"/>
                <w:lang w:val="hy-AM" w:eastAsia="hy-AM"/>
              </w:rPr>
              <w:t xml:space="preserve">Հայտնում ենք, որ </w:t>
            </w:r>
            <w:r w:rsidRPr="00F6066A">
              <w:rPr>
                <w:rFonts w:ascii="GHEA Grapalat" w:hAnsi="GHEA Grapalat"/>
                <w:color w:val="000000"/>
                <w:lang w:val="hy-AM" w:eastAsia="hy-AM"/>
              </w:rPr>
              <w:t>«Հայաստանի Հանրապետության կառավարության 2013 թվականի մայիսի 2-ի N 502-Ն որոշման մեջ փոփոխություններ կատարելու մասին» Հայաստանի Հանրապետության կառավարության որոշման նախագծի վերաբերյալ</w:t>
            </w:r>
            <w:r w:rsidRPr="00F6066A">
              <w:rPr>
                <w:rFonts w:ascii="GHEA Grapalat" w:hAnsi="GHEA Grapalat"/>
                <w:bCs/>
                <w:iCs/>
                <w:color w:val="000000"/>
                <w:lang w:val="hy-AM" w:eastAsia="hy-AM"/>
              </w:rPr>
              <w:t xml:space="preserve">  ՀՀ տարածքային կառավարման և ենթակառուցվածքների նախարարությունը դիտողություններ և առաջարկություններ չունի։</w:t>
            </w:r>
          </w:p>
          <w:p w14:paraId="75664D25" w14:textId="77777777" w:rsidR="00F6066A" w:rsidRPr="00F6066A" w:rsidRDefault="00F6066A" w:rsidP="003D51BE">
            <w:pPr>
              <w:ind w:left="274" w:right="214"/>
              <w:jc w:val="both"/>
              <w:rPr>
                <w:rFonts w:ascii="GHEA Grapalat" w:hAnsi="GHEA Grapalat"/>
                <w:color w:val="000000"/>
                <w:lang w:val="hy-AM" w:eastAsia="hy-AM"/>
              </w:rPr>
            </w:pPr>
          </w:p>
        </w:tc>
        <w:tc>
          <w:tcPr>
            <w:tcW w:w="5425" w:type="dxa"/>
            <w:shd w:val="clear" w:color="auto" w:fill="FFFFFF" w:themeFill="background1"/>
          </w:tcPr>
          <w:p w14:paraId="70AA6865" w14:textId="77777777" w:rsidR="00F6066A" w:rsidRPr="00B4524F" w:rsidRDefault="00F6066A" w:rsidP="00F6066A">
            <w:pPr>
              <w:ind w:right="214"/>
              <w:jc w:val="both"/>
              <w:rPr>
                <w:rFonts w:ascii="GHEA Grapalat" w:hAnsi="GHEA Grapalat"/>
                <w:bCs/>
                <w:iCs/>
                <w:color w:val="FF0000"/>
                <w:lang w:eastAsia="hy-AM"/>
              </w:rPr>
            </w:pPr>
          </w:p>
        </w:tc>
      </w:tr>
      <w:tr w:rsidR="00B4524F" w:rsidRPr="00D53DAD" w14:paraId="733572CA" w14:textId="77777777" w:rsidTr="00B4524F">
        <w:trPr>
          <w:trHeight w:val="395"/>
          <w:tblCellSpacing w:w="11" w:type="dxa"/>
          <w:jc w:val="center"/>
        </w:trPr>
        <w:tc>
          <w:tcPr>
            <w:tcW w:w="959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3CD1155" w14:textId="3EA6564B" w:rsidR="00014B02" w:rsidRPr="00014B02" w:rsidRDefault="00B4524F" w:rsidP="00014B02">
            <w:pPr>
              <w:spacing w:line="360" w:lineRule="auto"/>
              <w:ind w:left="274" w:right="214"/>
              <w:jc w:val="both"/>
              <w:rPr>
                <w:rFonts w:ascii="Verdana" w:hAnsi="Verdana"/>
                <w:color w:val="000000"/>
                <w:sz w:val="18"/>
                <w:szCs w:val="18"/>
              </w:rPr>
            </w:pPr>
            <w:r w:rsidRPr="000D55B0">
              <w:rPr>
                <w:rFonts w:ascii="GHEA Grapalat" w:hAnsi="GHEA Grapalat" w:cs="Sylfaen"/>
                <w:b/>
                <w:lang w:val="hy-AM"/>
              </w:rPr>
              <w:t>7</w:t>
            </w:r>
            <w:r w:rsidRPr="000D55B0">
              <w:rPr>
                <w:rFonts w:ascii="GHEA Grapalat" w:hAnsi="GHEA Grapalat" w:cs="Sylfaen"/>
                <w:b/>
              </w:rPr>
              <w:t xml:space="preserve">. ՀՀ </w:t>
            </w:r>
            <w:proofErr w:type="spellStart"/>
            <w:proofErr w:type="gramStart"/>
            <w:r w:rsidRPr="000D55B0">
              <w:rPr>
                <w:rFonts w:ascii="GHEA Grapalat" w:hAnsi="GHEA Grapalat" w:cs="Sylfaen"/>
                <w:b/>
              </w:rPr>
              <w:t>արդարադատության</w:t>
            </w:r>
            <w:proofErr w:type="spellEnd"/>
            <w:r w:rsidRPr="000D55B0">
              <w:rPr>
                <w:rFonts w:ascii="GHEA Grapalat" w:hAnsi="GHEA Grapalat" w:cs="Sylfaen"/>
                <w:b/>
              </w:rPr>
              <w:t xml:space="preserve">  </w:t>
            </w:r>
            <w:proofErr w:type="spellStart"/>
            <w:r w:rsidRPr="000D55B0">
              <w:rPr>
                <w:rFonts w:ascii="GHEA Grapalat" w:hAnsi="GHEA Grapalat" w:cs="Sylfaen"/>
                <w:b/>
              </w:rPr>
              <w:t>նախարարություն</w:t>
            </w:r>
            <w:proofErr w:type="spellEnd"/>
            <w:proofErr w:type="gramEnd"/>
            <w:r w:rsidR="00014B02" w:rsidRPr="00014B02">
              <w:rPr>
                <w:rFonts w:ascii="Verdana" w:hAnsi="Verdana"/>
                <w:color w:val="000000"/>
                <w:sz w:val="18"/>
                <w:szCs w:val="18"/>
              </w:rPr>
              <w:t xml:space="preserve"> </w:t>
            </w:r>
          </w:p>
          <w:p w14:paraId="5CBB8505" w14:textId="7CACC6B9" w:rsidR="00B4524F" w:rsidRPr="000D55B0" w:rsidRDefault="00B4524F" w:rsidP="00014B02">
            <w:pPr>
              <w:spacing w:line="360" w:lineRule="auto"/>
              <w:ind w:left="274" w:right="214"/>
              <w:jc w:val="both"/>
              <w:rPr>
                <w:rFonts w:ascii="GHEA Grapalat" w:hAnsi="GHEA Grapalat" w:cs="Sylfaen"/>
                <w:b/>
              </w:rPr>
            </w:pPr>
          </w:p>
        </w:tc>
        <w:tc>
          <w:tcPr>
            <w:tcW w:w="5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B0542" w14:textId="64775978" w:rsidR="00B4524F" w:rsidRPr="00B4524F" w:rsidRDefault="00014B02" w:rsidP="00B4524F">
            <w:pPr>
              <w:spacing w:line="360" w:lineRule="auto"/>
              <w:ind w:right="214"/>
              <w:jc w:val="both"/>
              <w:rPr>
                <w:rFonts w:ascii="GHEA Grapalat" w:hAnsi="GHEA Grapalat" w:cs="Sylfaen"/>
                <w:bCs/>
                <w:color w:val="FF0000"/>
              </w:rPr>
            </w:pPr>
            <w:r w:rsidRPr="00014B02">
              <w:rPr>
                <w:rFonts w:ascii="GHEA Grapalat" w:hAnsi="GHEA Grapalat" w:cs="Sylfaen"/>
                <w:b/>
              </w:rPr>
              <w:t>1</w:t>
            </w:r>
            <w:r w:rsidR="00F96454">
              <w:rPr>
                <w:rFonts w:ascii="GHEA Grapalat" w:hAnsi="GHEA Grapalat" w:cs="Sylfaen"/>
                <w:b/>
                <w:lang w:val="hy-AM"/>
              </w:rPr>
              <w:t>6</w:t>
            </w:r>
            <w:r w:rsidRPr="00014B02">
              <w:rPr>
                <w:rFonts w:ascii="GHEA Grapalat" w:hAnsi="GHEA Grapalat" w:cs="Sylfaen"/>
                <w:b/>
              </w:rPr>
              <w:t xml:space="preserve"> </w:t>
            </w:r>
            <w:proofErr w:type="spellStart"/>
            <w:r w:rsidRPr="00014B02">
              <w:rPr>
                <w:rFonts w:ascii="GHEA Grapalat" w:hAnsi="GHEA Grapalat" w:cs="Sylfaen"/>
                <w:b/>
              </w:rPr>
              <w:t>Սեպտեմբեր</w:t>
            </w:r>
            <w:proofErr w:type="spellEnd"/>
            <w:r w:rsidRPr="00014B02">
              <w:rPr>
                <w:rFonts w:ascii="GHEA Grapalat" w:hAnsi="GHEA Grapalat" w:cs="Sylfaen"/>
                <w:b/>
              </w:rPr>
              <w:t xml:space="preserve"> 2024</w:t>
            </w:r>
          </w:p>
        </w:tc>
      </w:tr>
      <w:tr w:rsidR="00B4524F" w:rsidRPr="0016296A" w14:paraId="67295A52" w14:textId="77777777" w:rsidTr="00B4524F">
        <w:trPr>
          <w:trHeight w:val="395"/>
          <w:tblCellSpacing w:w="11" w:type="dxa"/>
          <w:jc w:val="center"/>
        </w:trPr>
        <w:tc>
          <w:tcPr>
            <w:tcW w:w="9594"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481A9F7" w14:textId="77777777" w:rsidR="00B4524F" w:rsidRPr="00B4524F" w:rsidRDefault="00B4524F" w:rsidP="00B4524F">
            <w:pPr>
              <w:spacing w:line="360" w:lineRule="auto"/>
              <w:ind w:left="274" w:right="214"/>
              <w:jc w:val="both"/>
              <w:rPr>
                <w:rFonts w:ascii="GHEA Grapalat" w:hAnsi="GHEA Grapalat" w:cs="Sylfaen"/>
                <w:bCs/>
              </w:rPr>
            </w:pPr>
          </w:p>
        </w:tc>
        <w:tc>
          <w:tcPr>
            <w:tcW w:w="5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221DA" w14:textId="541FB6DB" w:rsidR="00B4524F" w:rsidRPr="00321E69" w:rsidRDefault="00F96454" w:rsidP="00B4524F">
            <w:pPr>
              <w:spacing w:line="360" w:lineRule="auto"/>
              <w:ind w:right="214"/>
              <w:jc w:val="both"/>
              <w:rPr>
                <w:rFonts w:ascii="GHEA Grapalat" w:hAnsi="GHEA Grapalat" w:cs="Sylfaen"/>
                <w:bCs/>
                <w:color w:val="FF0000"/>
                <w:lang w:val="hy-AM"/>
              </w:rPr>
            </w:pPr>
            <w:r w:rsidRPr="00F96454">
              <w:rPr>
                <w:rFonts w:ascii="GHEA Grapalat" w:hAnsi="GHEA Grapalat" w:cs="Sylfaen"/>
                <w:b/>
              </w:rPr>
              <w:t>/27.4/36695-2024</w:t>
            </w:r>
          </w:p>
        </w:tc>
      </w:tr>
      <w:tr w:rsidR="00B4524F" w:rsidRPr="004E1015" w14:paraId="712B357A" w14:textId="77777777" w:rsidTr="00B4524F">
        <w:trPr>
          <w:trHeight w:val="395"/>
          <w:tblCellSpacing w:w="11" w:type="dxa"/>
          <w:jc w:val="center"/>
        </w:trPr>
        <w:tc>
          <w:tcPr>
            <w:tcW w:w="9594" w:type="dxa"/>
            <w:tcBorders>
              <w:top w:val="single" w:sz="4" w:space="0" w:color="auto"/>
              <w:left w:val="single" w:sz="4" w:space="0" w:color="auto"/>
              <w:bottom w:val="single" w:sz="4" w:space="0" w:color="auto"/>
              <w:right w:val="single" w:sz="4" w:space="0" w:color="auto"/>
            </w:tcBorders>
            <w:shd w:val="clear" w:color="auto" w:fill="FFFFFF"/>
            <w:vAlign w:val="center"/>
          </w:tcPr>
          <w:p w14:paraId="201883BE" w14:textId="23293321" w:rsidR="001B3F2A" w:rsidRPr="001B3F2A" w:rsidRDefault="00F96454" w:rsidP="002C6247">
            <w:pPr>
              <w:spacing w:line="276" w:lineRule="auto"/>
              <w:ind w:firstLine="450"/>
              <w:jc w:val="both"/>
              <w:rPr>
                <w:rFonts w:ascii="GHEA Grapalat" w:eastAsia="Calibri" w:hAnsi="GHEA Grapalat"/>
                <w:lang w:val="hy-AM"/>
              </w:rPr>
            </w:pPr>
            <w:r>
              <w:rPr>
                <w:rFonts w:ascii="GHEA Grapalat" w:eastAsia="Calibri" w:hAnsi="GHEA Grapalat"/>
              </w:rPr>
              <w:t xml:space="preserve">1. </w:t>
            </w:r>
            <w:r w:rsidR="001B3F2A" w:rsidRPr="001B3F2A">
              <w:rPr>
                <w:rFonts w:ascii="GHEA Grapalat" w:eastAsia="Calibri" w:hAnsi="GHEA Grapalat"/>
                <w:lang w:val="hy-AM"/>
              </w:rPr>
              <w:t>Նախագծով նախատեսվում է փոփոխություններ կատարել Հայաստանի Հանրապետության կառավարության 2013 թվականի մայիսի 2-ի «Հայաստանի Հանրապետության պետական բյուջեի և այլ միջոցների հաշվին գնվող դեղերի տեխնիկական բնութագրերի կազմման չափորոշիչները հաստատելու մասին» N 502-Ն որոշման (այսուհետ՝ Որոշում) մեջ:</w:t>
            </w:r>
          </w:p>
          <w:p w14:paraId="6782C9FA" w14:textId="77777777" w:rsidR="001B3F2A" w:rsidRPr="001B3F2A" w:rsidRDefault="001B3F2A" w:rsidP="002C6247">
            <w:pPr>
              <w:spacing w:line="276" w:lineRule="auto"/>
              <w:ind w:firstLine="567"/>
              <w:jc w:val="both"/>
              <w:rPr>
                <w:rFonts w:ascii="GHEA Grapalat" w:eastAsia="Calibri" w:hAnsi="GHEA Grapalat"/>
                <w:b/>
                <w:i/>
                <w:color w:val="000000"/>
                <w:shd w:val="clear" w:color="auto" w:fill="FFFFFF"/>
                <w:lang w:val="hy-AM"/>
              </w:rPr>
            </w:pPr>
            <w:r w:rsidRPr="001B3F2A">
              <w:rPr>
                <w:rFonts w:ascii="GHEA Grapalat" w:eastAsia="MS Gothic" w:hAnsi="GHEA Grapalat" w:cs="Arial"/>
                <w:lang w:val="hy-AM"/>
              </w:rPr>
              <w:t>Այս առումով հարկ ենք համարում անդրադառնալ</w:t>
            </w:r>
            <w:r w:rsidRPr="001B3F2A">
              <w:rPr>
                <w:rFonts w:ascii="GHEA Grapalat" w:eastAsia="Calibri" w:hAnsi="GHEA Grapalat" w:cs="GHEA Grapalat"/>
                <w:b/>
                <w:bCs/>
                <w:color w:val="000000"/>
                <w:lang w:val="hy-AM"/>
              </w:rPr>
              <w:t xml:space="preserve"> </w:t>
            </w:r>
            <w:r w:rsidRPr="001B3F2A">
              <w:rPr>
                <w:rFonts w:ascii="GHEA Grapalat" w:eastAsia="Calibri" w:hAnsi="GHEA Grapalat"/>
                <w:color w:val="000000"/>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1B3F2A">
              <w:rPr>
                <w:rFonts w:ascii="GHEA Grapalat" w:eastAsia="Calibri"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F8B7BFD" w14:textId="77777777" w:rsidR="001B3F2A" w:rsidRPr="001B3F2A" w:rsidRDefault="001B3F2A" w:rsidP="002C6247">
            <w:pPr>
              <w:spacing w:line="276" w:lineRule="auto"/>
              <w:ind w:firstLine="567"/>
              <w:jc w:val="both"/>
              <w:rPr>
                <w:rFonts w:ascii="GHEA Grapalat" w:eastAsia="Calibri" w:hAnsi="GHEA Grapalat" w:cs="GHEA Grapalat"/>
                <w:b/>
                <w:bCs/>
                <w:color w:val="000000"/>
                <w:lang w:val="hy-AM"/>
              </w:rPr>
            </w:pPr>
            <w:r w:rsidRPr="001B3F2A">
              <w:rPr>
                <w:rFonts w:ascii="GHEA Grapalat" w:eastAsia="Calibri" w:hAnsi="GHEA Grapalat"/>
                <w:color w:val="000000"/>
                <w:shd w:val="clear" w:color="auto" w:fill="FFFFFF"/>
                <w:lang w:val="hy-AM"/>
              </w:rPr>
              <w:t>ՀՀ Սահմանադրության 6-րդ հոդվածի 2-րդ մասի համաձայն</w:t>
            </w:r>
            <w:r w:rsidRPr="001B3F2A">
              <w:rPr>
                <w:rFonts w:ascii="GHEA Grapalat" w:eastAsia="Calibri" w:hAnsi="GHEA Grapalat"/>
                <w:b/>
                <w:i/>
                <w:color w:val="000000"/>
                <w:shd w:val="clear" w:color="auto" w:fill="FFFFFF"/>
                <w:lang w:val="hy-AM"/>
              </w:rPr>
              <w:t xml:space="preserve">՝ Սահմանադրության և օրենքների հիման վրա և դրանց իրականացումն ապահովելու նպատակով Սահմանադրությամբ նախատեսված մարմինները </w:t>
            </w:r>
            <w:r w:rsidRPr="001B3F2A">
              <w:rPr>
                <w:rFonts w:ascii="GHEA Grapalat" w:eastAsia="Calibri" w:hAnsi="GHEA Grapalat"/>
                <w:b/>
                <w:i/>
                <w:color w:val="000000"/>
                <w:shd w:val="clear" w:color="auto" w:fill="FFFFFF"/>
                <w:lang w:val="hy-AM"/>
              </w:rPr>
              <w:lastRenderedPageBreak/>
              <w:t>կարող են օրենքով լիազորվել ընդունելու ենթաօրենսդրական նորմատիվ իրավական ակտեր:</w:t>
            </w:r>
          </w:p>
          <w:p w14:paraId="452053F4" w14:textId="77777777" w:rsidR="001B3F2A" w:rsidRPr="001B3F2A" w:rsidRDefault="001B3F2A" w:rsidP="002C6247">
            <w:pPr>
              <w:spacing w:line="276" w:lineRule="auto"/>
              <w:ind w:firstLine="567"/>
              <w:jc w:val="both"/>
              <w:rPr>
                <w:rFonts w:ascii="GHEA Grapalat" w:eastAsia="Calibri" w:hAnsi="GHEA Grapalat" w:cs="Sylfaen"/>
                <w:color w:val="000000"/>
                <w:shd w:val="clear" w:color="auto" w:fill="FFFFFF"/>
                <w:lang w:val="hy-AM"/>
              </w:rPr>
            </w:pPr>
            <w:r w:rsidRPr="001B3F2A">
              <w:rPr>
                <w:rFonts w:ascii="GHEA Grapalat" w:eastAsia="Calibri" w:hAnsi="GHEA Grapalat"/>
                <w:color w:val="000000"/>
                <w:shd w:val="clear" w:color="auto" w:fill="FFFFFF"/>
                <w:lang w:val="hy-AM"/>
              </w:rPr>
              <w:t xml:space="preserve">Տվյալ դեպքում </w:t>
            </w:r>
            <w:r w:rsidRPr="001B3F2A">
              <w:rPr>
                <w:rFonts w:ascii="GHEA Grapalat" w:eastAsia="Calibri" w:hAnsi="GHEA Grapalat" w:cs="Sylfaen"/>
                <w:color w:val="000000"/>
                <w:shd w:val="clear" w:color="auto" w:fill="FFFFFF"/>
                <w:lang w:val="hy-AM"/>
              </w:rPr>
              <w:t>Ո</w:t>
            </w:r>
            <w:r w:rsidRPr="001B3F2A">
              <w:rPr>
                <w:rFonts w:ascii="GHEA Grapalat" w:eastAsia="Calibri" w:hAnsi="GHEA Grapalat" w:cs="Sylfaen"/>
                <w:lang w:val="hy-AM"/>
              </w:rPr>
              <w:t>րոշման</w:t>
            </w:r>
            <w:r w:rsidRPr="001B3F2A">
              <w:rPr>
                <w:rFonts w:ascii="GHEA Grapalat" w:eastAsia="Calibri" w:hAnsi="GHEA Grapalat"/>
                <w:color w:val="000000"/>
                <w:shd w:val="clear" w:color="auto" w:fill="FFFFFF"/>
                <w:lang w:val="hy-AM"/>
              </w:rPr>
              <w:t xml:space="preserve"> նախաբանում</w:t>
            </w:r>
            <w:r w:rsidRPr="001B3F2A">
              <w:rPr>
                <w:rFonts w:ascii="GHEA Grapalat" w:eastAsia="Calibri" w:hAnsi="GHEA Grapalat" w:cs="Sylfaen"/>
                <w:color w:val="000000"/>
                <w:shd w:val="clear" w:color="auto" w:fill="FFFFFF"/>
                <w:lang w:val="hy-AM"/>
              </w:rPr>
              <w:t xml:space="preserve"> որևէ իրավական ակտի հղում կատարված չէ, ուստի պարզ չէ, թե որ օրենսդրական ակտի դրույթներից է բխում ներկայացված իրավական ակտի ընդունումը, ինչն էլ հնարավորություն չի տալիս լիարժեք գնահատելու նախագծով նախատեսված կարգավորումների իրավաչափությունը: </w:t>
            </w:r>
          </w:p>
          <w:p w14:paraId="04419694" w14:textId="77777777" w:rsidR="001B3F2A" w:rsidRPr="001B3F2A" w:rsidRDefault="001B3F2A" w:rsidP="002C6247">
            <w:pPr>
              <w:spacing w:line="276" w:lineRule="auto"/>
              <w:ind w:firstLine="567"/>
              <w:jc w:val="both"/>
              <w:rPr>
                <w:rFonts w:ascii="GHEA Grapalat" w:eastAsia="Calibri" w:hAnsi="GHEA Grapalat" w:cs="Sylfaen"/>
                <w:color w:val="000000"/>
                <w:shd w:val="clear" w:color="auto" w:fill="FFFFFF"/>
                <w:lang w:val="hy-AM"/>
              </w:rPr>
            </w:pPr>
            <w:r w:rsidRPr="001B3F2A">
              <w:rPr>
                <w:rFonts w:ascii="GHEA Grapalat" w:eastAsia="Calibri" w:hAnsi="GHEA Grapalat" w:cs="Sylfaen"/>
                <w:color w:val="000000"/>
                <w:shd w:val="clear" w:color="auto" w:fill="FFFFFF"/>
                <w:lang w:val="hy-AM"/>
              </w:rPr>
              <w:t>Միաժամանակ հարկ է նկատել, որ Ո</w:t>
            </w:r>
            <w:r w:rsidRPr="001B3F2A">
              <w:rPr>
                <w:rFonts w:ascii="GHEA Grapalat" w:eastAsia="Calibri" w:hAnsi="GHEA Grapalat" w:cs="Sylfaen"/>
                <w:lang w:val="hy-AM"/>
              </w:rPr>
              <w:t xml:space="preserve">րոշմամբ, ինչպես նաև նախագծով առաջարկվող դրույթներով ըստ էության կարգավորվում են </w:t>
            </w:r>
            <w:r w:rsidRPr="001B3F2A">
              <w:rPr>
                <w:rFonts w:ascii="GHEA Grapalat" w:eastAsia="Calibri" w:hAnsi="GHEA Grapalat" w:cs="GHEA Grapalat"/>
                <w:lang w:val="hy-AM"/>
              </w:rPr>
              <w:t xml:space="preserve">Պատվիրատուի կողմից ձեռք բերվող Հայաստանի Հանրապետությունում գրանցված, որոշ դեպքերում նաև չգրանցված </w:t>
            </w:r>
            <w:r w:rsidRPr="001B3F2A">
              <w:rPr>
                <w:rFonts w:ascii="GHEA Grapalat" w:eastAsia="Calibri" w:hAnsi="GHEA Grapalat"/>
                <w:color w:val="000000"/>
                <w:lang w:val="hy-AM"/>
              </w:rPr>
              <w:t>դեղերի համար գնման ընթացակարգի հետ կապված հարաբերություններ, մինչդեռ հարկ է նշել, որ գնման ընթացակարգերի հետ կապված հարաբերությունները կարգավորվում են «Գնումների մասին» օրենքով, ինչպես նաև ՀՀ կառավարության 2017 թվականի մայիսի 4-ի թիվ 526-Ն որոշմամբ, ուստի նշված տեսանկյունից ևս պարզ չէ ներկայացված հարաբերությունները առանձին իրավական ակտով կարգավորելու անհրաժեշտությունը, հիմնավորվածությունը և իրավաչափությունը:</w:t>
            </w:r>
          </w:p>
          <w:p w14:paraId="633A648F" w14:textId="77777777" w:rsidR="001B3F2A" w:rsidRPr="001B3F2A" w:rsidRDefault="001B3F2A" w:rsidP="002C6247">
            <w:pPr>
              <w:spacing w:line="276" w:lineRule="auto"/>
              <w:ind w:firstLine="567"/>
              <w:jc w:val="both"/>
              <w:rPr>
                <w:rFonts w:ascii="GHEA Grapalat" w:eastAsia="Calibri" w:hAnsi="GHEA Grapalat"/>
                <w:color w:val="000000"/>
                <w:shd w:val="clear" w:color="auto" w:fill="FFFFFF"/>
                <w:lang w:val="hy-AM"/>
              </w:rPr>
            </w:pPr>
            <w:r w:rsidRPr="001B3F2A">
              <w:rPr>
                <w:rFonts w:ascii="GHEA Grapalat" w:eastAsia="Calibri" w:hAnsi="GHEA Grapalat"/>
                <w:color w:val="000000"/>
                <w:shd w:val="clear" w:color="auto" w:fill="FFFFFF"/>
                <w:lang w:val="hy-AM"/>
              </w:rPr>
              <w:t>Ելնելով վերոգրյալից՝ հայտնում ենք, որ որոշման նախաբանում անհրաժեշտ է հղում կատարել այն օրենսդրական իրավական ակտի համապատասխան դրույթին, որով ՀՀ կառավարությունը լիազորվել է ընդունելու հիշյալ որոշումը, որից հետո միայն համապատասխան փոփոխություններ կատարել նշված Որոշման մեջ:</w:t>
            </w:r>
          </w:p>
          <w:p w14:paraId="5230B603" w14:textId="77777777" w:rsidR="001B3F2A" w:rsidRPr="001B3F2A" w:rsidRDefault="001B3F2A" w:rsidP="002C6247">
            <w:pPr>
              <w:spacing w:line="276" w:lineRule="auto"/>
              <w:ind w:firstLine="567"/>
              <w:jc w:val="both"/>
              <w:rPr>
                <w:rFonts w:ascii="Sylfaen" w:eastAsia="Calibri" w:hAnsi="Sylfaen" w:cs="Arial"/>
                <w:color w:val="000000"/>
                <w:shd w:val="clear" w:color="auto" w:fill="FFFFFF"/>
                <w:lang w:val="hy-AM"/>
              </w:rPr>
            </w:pPr>
            <w:r w:rsidRPr="001B3F2A">
              <w:rPr>
                <w:rFonts w:ascii="GHEA Grapalat" w:eastAsia="Calibri" w:hAnsi="GHEA Grapalat"/>
                <w:color w:val="000000"/>
                <w:shd w:val="clear" w:color="auto" w:fill="FFFFFF"/>
                <w:lang w:val="hy-AM"/>
              </w:rPr>
              <w:t>Այս առումով անհրաժեշտ է նկատի ունենալ նաև ՀՀ վարչապետի 02.11.2020 թվականի թիվ 02/10.3/37766-2021 հանձնարարականի պահանջները, որում մասնավորապես նշվում է հետևյալը.</w:t>
            </w:r>
            <w:r w:rsidRPr="001B3F2A">
              <w:rPr>
                <w:rFonts w:ascii="Arial" w:eastAsia="Calibri" w:hAnsi="Arial" w:cs="Arial"/>
                <w:color w:val="000000"/>
                <w:shd w:val="clear" w:color="auto" w:fill="FFFFFF"/>
                <w:lang w:val="hy-AM"/>
              </w:rPr>
              <w:t> </w:t>
            </w:r>
          </w:p>
          <w:p w14:paraId="31C378CB" w14:textId="77777777" w:rsidR="001B3F2A" w:rsidRPr="001B3F2A" w:rsidRDefault="001B3F2A" w:rsidP="002C6247">
            <w:pPr>
              <w:spacing w:line="276" w:lineRule="auto"/>
              <w:ind w:firstLine="567"/>
              <w:jc w:val="both"/>
              <w:rPr>
                <w:rFonts w:ascii="GHEA Grapalat" w:hAnsi="GHEA Grapalat"/>
                <w:i/>
                <w:lang w:val="hy-AM"/>
              </w:rPr>
            </w:pPr>
            <w:r w:rsidRPr="001B3F2A">
              <w:rPr>
                <w:rFonts w:ascii="GHEA Grapalat" w:hAnsi="GHEA Grapalat"/>
                <w:i/>
                <w:lang w:val="hy-AM"/>
              </w:rPr>
              <w:t xml:space="preserve">«1. 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w:t>
            </w:r>
            <w:r w:rsidRPr="001B3F2A">
              <w:rPr>
                <w:rFonts w:ascii="GHEA Grapalat" w:hAnsi="GHEA Grapalat"/>
                <w:i/>
                <w:lang w:val="hy-AM"/>
              </w:rPr>
              <w:lastRenderedPageBreak/>
              <w:t>(առկա է արդյոք համապատասխան լիազորող նորմ):</w:t>
            </w:r>
            <w:r w:rsidRPr="001B3F2A">
              <w:rPr>
                <w:rFonts w:ascii="GHEA Grapalat" w:hAnsi="GHEA Grapalat"/>
                <w:i/>
                <w:lang w:val="hy-AM"/>
              </w:rPr>
              <w:tab/>
            </w:r>
            <w:r w:rsidRPr="001B3F2A">
              <w:rPr>
                <w:rFonts w:ascii="GHEA Grapalat" w:hAnsi="GHEA Grapalat"/>
                <w:i/>
                <w:lang w:val="hy-AM"/>
              </w:rPr>
              <w:br/>
            </w:r>
            <w:r w:rsidRPr="001B3F2A">
              <w:rPr>
                <w:rFonts w:ascii="GHEA Grapalat" w:hAnsi="GHEA Grapalat"/>
                <w:i/>
                <w:lang w:val="hy-AM"/>
              </w:rPr>
              <w:tab/>
              <w:t>2. Բացառել լիազորող նորմ չունեցող Կառավարության և վարչապետի որոշումների նախագծերի ներկայացումը վարչապետի աշխատակազմ: Այդպիսի նախագծեր ներկայացվելու դեպքում դրանք չեն ընթացքավորվելու:</w:t>
            </w:r>
            <w:r w:rsidRPr="001B3F2A">
              <w:rPr>
                <w:rFonts w:ascii="GHEA Grapalat" w:hAnsi="GHEA Grapalat"/>
                <w:i/>
                <w:lang w:val="hy-AM"/>
              </w:rPr>
              <w:tab/>
            </w:r>
            <w:r w:rsidRPr="001B3F2A">
              <w:rPr>
                <w:rFonts w:ascii="GHEA Grapalat" w:hAnsi="GHEA Grapalat"/>
                <w:i/>
                <w:lang w:val="hy-AM"/>
              </w:rPr>
              <w:tab/>
            </w:r>
            <w:r w:rsidRPr="001B3F2A">
              <w:rPr>
                <w:rFonts w:ascii="GHEA Grapalat" w:hAnsi="GHEA Grapalat"/>
                <w:i/>
                <w:lang w:val="hy-AM"/>
              </w:rPr>
              <w:br/>
            </w:r>
            <w:r w:rsidRPr="001B3F2A">
              <w:rPr>
                <w:rFonts w:ascii="GHEA Grapalat" w:hAnsi="GHEA Grapalat"/>
                <w:i/>
                <w:lang w:val="hy-AM"/>
              </w:rPr>
              <w:tab/>
              <w:t>3.  Գույքագրել Ձեր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անհրաժեշտությունը այլևս առկա չէ, ապա այդպիսի որոշումները ուժը կորցրած ճանաչելու մասին որոշում): Ընդ որում, հանձնարարականը ենթակա է կատարման այն հաշվով, որ համապատասխան օրենքները ընդունված լինեն մինչ Ազգային ժողովի 2022 թվականի գարնանային հերթական նստաշրջանի ավարտը:</w:t>
            </w:r>
            <w:r w:rsidRPr="001B3F2A">
              <w:rPr>
                <w:rFonts w:ascii="GHEA Grapalat" w:hAnsi="GHEA Grapalat"/>
                <w:i/>
                <w:lang w:val="hy-AM"/>
              </w:rPr>
              <w:tab/>
            </w:r>
            <w:r w:rsidRPr="001B3F2A">
              <w:rPr>
                <w:rFonts w:ascii="GHEA Grapalat" w:hAnsi="GHEA Grapalat"/>
                <w:i/>
                <w:lang w:val="hy-AM"/>
              </w:rPr>
              <w:br/>
            </w:r>
            <w:r w:rsidRPr="001B3F2A">
              <w:rPr>
                <w:rFonts w:ascii="GHEA Grapalat" w:hAnsi="GHEA Grapalat"/>
                <w:i/>
                <w:lang w:val="hy-AM"/>
              </w:rPr>
              <w:tab/>
              <w:t>4. Ընդունել ի գիտություն, որ 3-րդ կետով տրված հանձնարարականի վերջնաժամկետից հետո թույլատրելի չեն համարվելու այդ թվում նաև մինչ այժմ ընդունված, սակայն համապատասխան իրավական հիմք չունեցող իրավական ակտերում փոփոխությունների կատարումը:»:</w:t>
            </w:r>
          </w:p>
          <w:p w14:paraId="32FDC635" w14:textId="77777777" w:rsidR="001B3F2A" w:rsidRPr="001B3F2A" w:rsidRDefault="001B3F2A" w:rsidP="002C6247">
            <w:pPr>
              <w:spacing w:line="276" w:lineRule="auto"/>
              <w:ind w:firstLine="567"/>
              <w:jc w:val="both"/>
              <w:rPr>
                <w:rFonts w:ascii="GHEA Grapalat" w:hAnsi="GHEA Grapalat"/>
                <w:i/>
                <w:lang w:val="hy-AM"/>
              </w:rPr>
            </w:pPr>
            <w:r w:rsidRPr="001B3F2A">
              <w:rPr>
                <w:rFonts w:ascii="GHEA Grapalat" w:hAnsi="GHEA Grapalat"/>
                <w:lang w:val="hy-AM"/>
              </w:rPr>
              <w:t xml:space="preserve">Նույն հանձնարարականում նշվել է նաև, որ </w:t>
            </w:r>
            <w:r w:rsidRPr="001B3F2A">
              <w:rPr>
                <w:rFonts w:ascii="GHEA Grapalat" w:hAnsi="GHEA Grapalat"/>
                <w:i/>
                <w:lang w:val="hy-AM"/>
              </w:rPr>
              <w:t>«Կառավարությունը և վարչապետը կարող են ընդունել այս կամ այն բովանդակությամբ նորմատիվ որոշումը միայն այն դեպքում, եթե այդպիսի բովանդակությամբ որոշում ընդունելու լիազորություն է վերապահել կա՛մ ուղղակիորեն Սահմանադրությունը, կա՛մ որևէ օրենք:</w:t>
            </w:r>
          </w:p>
          <w:p w14:paraId="4CA9BD83" w14:textId="3A13F644" w:rsidR="001B3F2A" w:rsidRPr="00205E4A" w:rsidRDefault="001B3F2A" w:rsidP="002C6247">
            <w:pPr>
              <w:spacing w:line="276" w:lineRule="auto"/>
              <w:ind w:firstLine="567"/>
              <w:jc w:val="both"/>
              <w:rPr>
                <w:rFonts w:ascii="GHEA Grapalat" w:hAnsi="GHEA Grapalat"/>
                <w:lang w:val="hy-AM"/>
              </w:rPr>
            </w:pPr>
            <w:r w:rsidRPr="001B3F2A">
              <w:rPr>
                <w:rFonts w:ascii="GHEA Grapalat" w:hAnsi="GHEA Grapalat"/>
                <w:i/>
                <w:lang w:val="hy-AM"/>
              </w:rPr>
              <w:t>Հետևաբար, Կառավարությունը և վարչապետը չեն կարող առանց այդպիսի լիազորության ընդունել որևէ նորմատիվ որոշում՝ անկախ այդպիսի որոշման կարևորությունից և հրատապությունից:»:</w:t>
            </w:r>
          </w:p>
          <w:p w14:paraId="2ADB5955" w14:textId="77777777" w:rsidR="009E3EBE" w:rsidRPr="009E3EBE" w:rsidRDefault="009E3EBE" w:rsidP="002C6247">
            <w:pPr>
              <w:spacing w:line="276" w:lineRule="auto"/>
              <w:ind w:firstLine="567"/>
              <w:jc w:val="both"/>
              <w:rPr>
                <w:rFonts w:ascii="Sylfaen" w:eastAsia="Calibri" w:hAnsi="Sylfaen"/>
                <w:color w:val="000000"/>
                <w:shd w:val="clear" w:color="auto" w:fill="FFFFFF"/>
                <w:lang w:val="hy-AM"/>
              </w:rPr>
            </w:pPr>
          </w:p>
          <w:p w14:paraId="26D837C3" w14:textId="77777777" w:rsidR="001B3F2A" w:rsidRPr="001B3F2A" w:rsidRDefault="001B3F2A" w:rsidP="002C6247">
            <w:pPr>
              <w:spacing w:line="276" w:lineRule="auto"/>
              <w:ind w:firstLine="562"/>
              <w:jc w:val="both"/>
              <w:rPr>
                <w:rFonts w:ascii="GHEA Grapalat" w:eastAsia="Calibri" w:hAnsi="GHEA Grapalat"/>
                <w:color w:val="000000"/>
                <w:shd w:val="clear" w:color="auto" w:fill="FFFFFF"/>
                <w:lang w:val="hy-AM"/>
              </w:rPr>
            </w:pPr>
            <w:r w:rsidRPr="001B3F2A">
              <w:rPr>
                <w:rFonts w:ascii="GHEA Grapalat" w:eastAsia="Calibri" w:hAnsi="GHEA Grapalat"/>
                <w:color w:val="000000"/>
                <w:shd w:val="clear" w:color="auto" w:fill="FFFFFF"/>
                <w:lang w:val="hy-AM"/>
              </w:rPr>
              <w:t>2. Միևնույն ժամանակ, նախագծի վերաբերյալ հարկ ենք համարում ներկայացնել հետևյալ դիտարկումներն ու առաջարկությունները.</w:t>
            </w:r>
          </w:p>
          <w:p w14:paraId="3CF39C19" w14:textId="77777777" w:rsidR="00D806C9" w:rsidRDefault="00D806C9" w:rsidP="002C6247">
            <w:pPr>
              <w:spacing w:line="276" w:lineRule="auto"/>
              <w:ind w:firstLine="562"/>
              <w:jc w:val="both"/>
              <w:rPr>
                <w:rFonts w:ascii="GHEA Grapalat" w:eastAsia="Calibri" w:hAnsi="GHEA Grapalat"/>
                <w:lang w:val="hy-AM"/>
              </w:rPr>
            </w:pPr>
          </w:p>
          <w:p w14:paraId="4FE00044" w14:textId="7E631145" w:rsidR="001B3F2A" w:rsidRPr="001B3F2A" w:rsidRDefault="00D806C9" w:rsidP="002C6247">
            <w:pPr>
              <w:spacing w:line="276" w:lineRule="auto"/>
              <w:ind w:firstLine="562"/>
              <w:jc w:val="both"/>
              <w:rPr>
                <w:rFonts w:ascii="GHEA Grapalat" w:eastAsia="Calibri" w:hAnsi="GHEA Grapalat"/>
                <w:lang w:val="hy-AM"/>
              </w:rPr>
            </w:pPr>
            <w:r>
              <w:rPr>
                <w:rFonts w:ascii="GHEA Grapalat" w:eastAsia="Calibri" w:hAnsi="GHEA Grapalat"/>
                <w:lang w:val="hy-AM"/>
              </w:rPr>
              <w:t>1</w:t>
            </w:r>
            <w:r w:rsidRPr="00D806C9">
              <w:rPr>
                <w:rFonts w:ascii="GHEA Grapalat" w:eastAsia="Calibri" w:hAnsi="GHEA Grapalat"/>
                <w:lang w:val="hy-AM"/>
              </w:rPr>
              <w:t xml:space="preserve">) </w:t>
            </w:r>
            <w:r w:rsidR="001B3F2A" w:rsidRPr="001B3F2A">
              <w:rPr>
                <w:rFonts w:ascii="GHEA Grapalat" w:eastAsia="Calibri" w:hAnsi="GHEA Grapalat"/>
                <w:lang w:val="hy-AM"/>
              </w:rPr>
              <w:t>Ն</w:t>
            </w:r>
            <w:r w:rsidR="001B3F2A" w:rsidRPr="001B3F2A">
              <w:rPr>
                <w:rFonts w:ascii="GHEA Grapalat" w:eastAsia="Calibri" w:hAnsi="GHEA Grapalat"/>
                <w:color w:val="000000"/>
                <w:shd w:val="clear" w:color="auto" w:fill="FFFFFF"/>
                <w:lang w:val="hy-AM"/>
              </w:rPr>
              <w:t>ախագծով նախատեսվում է Որոշման</w:t>
            </w:r>
            <w:r w:rsidR="001B3F2A" w:rsidRPr="001B3F2A">
              <w:rPr>
                <w:rFonts w:ascii="GHEA Grapalat" w:eastAsia="Calibri" w:hAnsi="GHEA Grapalat"/>
                <w:lang w:val="hy-AM"/>
              </w:rPr>
              <w:t xml:space="preserve"> հավելվածի 2.1-ին կետը շարադրել </w:t>
            </w:r>
            <w:r w:rsidR="001B3F2A" w:rsidRPr="001B3F2A">
              <w:rPr>
                <w:rFonts w:ascii="GHEA Grapalat" w:eastAsia="Calibri" w:hAnsi="GHEA Grapalat"/>
                <w:lang w:val="hy-AM"/>
              </w:rPr>
              <w:lastRenderedPageBreak/>
              <w:t>նոր խմբագրությամբ՝ հետևյալ բովանդակությամբ.</w:t>
            </w:r>
          </w:p>
          <w:p w14:paraId="5F771508" w14:textId="77777777" w:rsidR="001B3F2A" w:rsidRPr="001B3F2A" w:rsidRDefault="001B3F2A" w:rsidP="002C6247">
            <w:pPr>
              <w:spacing w:line="276" w:lineRule="auto"/>
              <w:ind w:firstLine="562"/>
              <w:jc w:val="both"/>
              <w:rPr>
                <w:rFonts w:ascii="GHEA Grapalat" w:eastAsia="Calibri" w:hAnsi="GHEA Grapalat" w:cs="GHEA Grapalat"/>
                <w:lang w:val="hy-AM"/>
              </w:rPr>
            </w:pPr>
            <w:r w:rsidRPr="001B3F2A">
              <w:rPr>
                <w:rFonts w:ascii="GHEA Grapalat" w:eastAsia="Calibri" w:hAnsi="GHEA Grapalat"/>
                <w:lang w:val="hy-AM"/>
              </w:rPr>
              <w:t>«</w:t>
            </w:r>
            <w:r w:rsidRPr="001B3F2A">
              <w:rPr>
                <w:rFonts w:ascii="GHEA Grapalat" w:eastAsia="Calibri" w:hAnsi="GHEA Grapalat" w:cs="GHEA Grapalat"/>
                <w:i/>
                <w:lang w:val="hy-AM"/>
              </w:rPr>
              <w:t xml:space="preserve">2.1. Պատվիրատուն ձեռք է բերում Հայաստանի Հանրապետությունում գրանցված դեղեր, իսկ «Դեղերի մասին» օրենքի 21-րդ հոդվածի 6-րդ մասի 1-ին, 4-րդ և 7-րդ կետերում նշված դեպքերում` 21-րդ հոդվածի 8-րդ մասի 17-րդ կետով սահմանված ներմուծման մերժման հիմքերի բացակայության դեպքում` նաև չգրանցված դեղեր: Ընդ որում, սույն կետով սահմանված </w:t>
            </w:r>
            <w:r w:rsidRPr="001B3F2A">
              <w:rPr>
                <w:rFonts w:ascii="GHEA Grapalat" w:eastAsia="Calibri" w:hAnsi="GHEA Grapalat" w:cs="GHEA Grapalat"/>
                <w:b/>
                <w:i/>
                <w:lang w:val="hy-AM"/>
              </w:rPr>
              <w:t>չգրանցված դեղերը պետք է գրանցված լինեն</w:t>
            </w:r>
            <w:r w:rsidRPr="001B3F2A">
              <w:rPr>
                <w:rFonts w:ascii="GHEA Grapalat" w:eastAsia="Calibri" w:hAnsi="GHEA Grapalat" w:cs="GHEA Grapalat"/>
                <w:i/>
                <w:lang w:val="hy-AM"/>
              </w:rPr>
              <w:t xml:space="preserve"> Հայաստանի Հանրապետության կառավարության 2017 թվականի փետրվարի 23-ի ««Դեղերի մասին» Հայաստանի Հանրապետության օրենքով նախատեսված միջազգային մասնագիտական կազմակերպություն սահմանելու մասին» N 172-Ա որոշմամբ սահմանված </w:t>
            </w:r>
            <w:r w:rsidRPr="001B3F2A">
              <w:rPr>
                <w:rFonts w:ascii="GHEA Grapalat" w:eastAsia="Calibri" w:hAnsi="GHEA Grapalat" w:cs="GHEA Grapalat"/>
                <w:b/>
                <w:lang w:val="hy-AM"/>
              </w:rPr>
              <w:t>միջազգային մասնագիտական կազմակերպության կամ ԵԱՏՄ անդամ հանդիսացող երկրներում կամ ունենան Առողջապահության համաշխարհային կազմակերպության նախաորակավորում</w:t>
            </w:r>
            <w:r w:rsidRPr="001B3F2A">
              <w:rPr>
                <w:rFonts w:ascii="GHEA Grapalat" w:eastAsia="Calibri" w:hAnsi="GHEA Grapalat" w:cs="GHEA Grapalat"/>
                <w:i/>
                <w:lang w:val="hy-AM"/>
              </w:rPr>
              <w:t>:</w:t>
            </w:r>
            <w:r w:rsidRPr="001B3F2A">
              <w:rPr>
                <w:rFonts w:ascii="GHEA Grapalat" w:eastAsia="Calibri" w:hAnsi="GHEA Grapalat" w:cs="GHEA Grapalat"/>
                <w:lang w:val="hy-AM"/>
              </w:rPr>
              <w:t>».</w:t>
            </w:r>
          </w:p>
          <w:p w14:paraId="766EB60F"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color w:val="000000"/>
                <w:shd w:val="clear" w:color="auto" w:fill="FFFFFF"/>
                <w:lang w:val="hy-AM"/>
              </w:rPr>
              <w:tab/>
            </w:r>
            <w:r w:rsidRPr="001B3F2A">
              <w:rPr>
                <w:rFonts w:ascii="GHEA Grapalat" w:eastAsia="Calibri" w:hAnsi="GHEA Grapalat"/>
                <w:color w:val="000000"/>
                <w:shd w:val="clear" w:color="auto" w:fill="FFFFFF"/>
                <w:lang w:val="hy-AM"/>
              </w:rPr>
              <w:tab/>
              <w:t xml:space="preserve">Նախագծի 2-րդ կետի 4-րդ ենթակետով նոր խմբագրվող 2.2-րդ կետով նախատեսվում է, որ </w:t>
            </w:r>
          </w:p>
          <w:p w14:paraId="104B5BB5"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Սույն հավելվածի 2.1-ին կետով </w:t>
            </w:r>
            <w:r w:rsidRPr="001B3F2A">
              <w:rPr>
                <w:rFonts w:ascii="GHEA Grapalat" w:eastAsia="Calibri" w:hAnsi="GHEA Grapalat"/>
                <w:color w:val="000000"/>
                <w:lang w:val="hy-AM"/>
              </w:rPr>
              <w:t xml:space="preserve">նախատեսված դեղերի համար </w:t>
            </w:r>
            <w:r w:rsidRPr="001B3F2A">
              <w:rPr>
                <w:rFonts w:ascii="GHEA Grapalat" w:eastAsia="Calibri" w:hAnsi="GHEA Grapalat"/>
                <w:b/>
                <w:i/>
                <w:color w:val="000000"/>
                <w:lang w:val="hy-AM"/>
              </w:rPr>
              <w:t>գնման ընթացակարգի հրավերով նախատեսվում է, որ ընտրված մասնակիցը գնային առաջարկը ներկայացնելու ժամանակ չգրանցված դեղերի համար պարտադիր ներկայացնում է</w:t>
            </w:r>
            <w:r w:rsidRPr="001B3F2A">
              <w:rPr>
                <w:rFonts w:ascii="GHEA Grapalat" w:eastAsia="Calibri" w:hAnsi="GHEA Grapalat"/>
                <w:color w:val="000000"/>
                <w:lang w:val="hy-AM"/>
              </w:rPr>
              <w:t xml:space="preserve"> Հայաստանի Հանրապետության առողջապահության նախարարության «Դեղերի և բժշկական</w:t>
            </w:r>
            <w:r w:rsidRPr="001B3F2A">
              <w:rPr>
                <w:rFonts w:ascii="GHEA Grapalat" w:eastAsia="Calibri" w:hAnsi="GHEA Grapalat"/>
                <w:lang w:val="hy-AM"/>
              </w:rPr>
              <w:t xml:space="preserve"> տեխնոլոգիաների փորձագիտական կենտրոն» պետական ոչ առև</w:t>
            </w:r>
            <w:r w:rsidRPr="001B3F2A">
              <w:rPr>
                <w:rFonts w:ascii="GHEA Grapalat" w:eastAsia="Calibri" w:hAnsi="GHEA Grapalat" w:cs="GHEA Grapalat"/>
                <w:lang w:val="hy-AM"/>
              </w:rPr>
              <w:t>տրային</w:t>
            </w:r>
            <w:r w:rsidRPr="001B3F2A">
              <w:rPr>
                <w:rFonts w:ascii="GHEA Grapalat" w:eastAsia="Calibri" w:hAnsi="GHEA Grapalat"/>
                <w:lang w:val="hy-AM"/>
              </w:rPr>
              <w:t xml:space="preserve"> </w:t>
            </w:r>
            <w:r w:rsidRPr="001B3F2A">
              <w:rPr>
                <w:rFonts w:ascii="GHEA Grapalat" w:eastAsia="Calibri" w:hAnsi="GHEA Grapalat" w:cs="GHEA Grapalat"/>
                <w:lang w:val="hy-AM"/>
              </w:rPr>
              <w:t>կազմակերպո</w:t>
            </w:r>
            <w:r w:rsidRPr="001B3F2A">
              <w:rPr>
                <w:rFonts w:ascii="GHEA Grapalat" w:eastAsia="Calibri" w:hAnsi="GHEA Grapalat"/>
                <w:lang w:val="hy-AM"/>
              </w:rPr>
              <w:t xml:space="preserve">ւթյան կողմից տրված հավաստող </w:t>
            </w:r>
            <w:r w:rsidRPr="001B3F2A">
              <w:rPr>
                <w:rFonts w:ascii="GHEA Grapalat" w:eastAsia="Calibri" w:hAnsi="GHEA Grapalat"/>
                <w:b/>
                <w:i/>
                <w:lang w:val="hy-AM"/>
              </w:rPr>
              <w:t>տեղեկանք</w:t>
            </w:r>
            <w:r w:rsidRPr="001B3F2A">
              <w:rPr>
                <w:rFonts w:ascii="GHEA Grapalat" w:eastAsia="Calibri" w:hAnsi="GHEA Grapalat"/>
                <w:lang w:val="hy-AM"/>
              </w:rPr>
              <w:t xml:space="preserve">՝ </w:t>
            </w:r>
            <w:r w:rsidRPr="001B3F2A">
              <w:rPr>
                <w:rFonts w:ascii="GHEA Grapalat" w:eastAsia="Calibri" w:hAnsi="GHEA Grapalat"/>
                <w:color w:val="000000"/>
                <w:lang w:val="hy-AM"/>
              </w:rPr>
              <w:t xml:space="preserve">Հայաստանի Հանրապետության կառավարության 2017 թվականի փետրվարի 23-ի N 172-Ա որոշմամբ սահմանված միջազգային մասնագիտական կազմակերպության կամ </w:t>
            </w:r>
            <w:r w:rsidRPr="001B3F2A">
              <w:rPr>
                <w:rFonts w:ascii="GHEA Grapalat" w:eastAsia="Calibri" w:hAnsi="GHEA Grapalat"/>
                <w:lang w:val="hy-AM"/>
              </w:rPr>
              <w:t xml:space="preserve">ԵԱՏՄ </w:t>
            </w:r>
            <w:r w:rsidRPr="001B3F2A">
              <w:rPr>
                <w:rFonts w:ascii="GHEA Grapalat" w:eastAsia="Calibri" w:hAnsi="GHEA Grapalat"/>
                <w:color w:val="000000"/>
                <w:lang w:val="hy-AM"/>
              </w:rPr>
              <w:t>անդամ հանդիսացող երկրներում գրանցված լինելու,</w:t>
            </w:r>
            <w:r w:rsidRPr="001B3F2A">
              <w:rPr>
                <w:rFonts w:ascii="GHEA Grapalat" w:eastAsia="Calibri" w:hAnsi="GHEA Grapalat"/>
                <w:color w:val="000000"/>
                <w:sz w:val="21"/>
                <w:szCs w:val="21"/>
                <w:shd w:val="clear" w:color="auto" w:fill="FFFFFF"/>
                <w:lang w:val="hy-AM"/>
              </w:rPr>
              <w:t xml:space="preserve"> </w:t>
            </w:r>
            <w:r w:rsidRPr="001B3F2A">
              <w:rPr>
                <w:rFonts w:ascii="Calibri" w:eastAsia="Calibri" w:hAnsi="Calibri" w:cs="Calibri"/>
                <w:color w:val="000000"/>
                <w:lang w:val="hy-AM"/>
              </w:rPr>
              <w:t> </w:t>
            </w:r>
            <w:r w:rsidRPr="001B3F2A">
              <w:rPr>
                <w:rFonts w:ascii="GHEA Grapalat" w:eastAsia="Calibri" w:hAnsi="GHEA Grapalat"/>
                <w:color w:val="000000"/>
                <w:lang w:val="hy-AM"/>
              </w:rPr>
              <w:t xml:space="preserve">կամ Առողջապահության համաշխարհային կազմակերպության </w:t>
            </w:r>
            <w:r w:rsidRPr="001B3F2A">
              <w:rPr>
                <w:rFonts w:ascii="GHEA Grapalat" w:eastAsia="Calibri" w:hAnsi="GHEA Grapalat"/>
                <w:b/>
                <w:i/>
                <w:color w:val="000000"/>
                <w:lang w:val="hy-AM"/>
              </w:rPr>
              <w:t>նախաորակավորում</w:t>
            </w:r>
            <w:r w:rsidRPr="001B3F2A">
              <w:rPr>
                <w:rFonts w:ascii="GHEA Grapalat" w:eastAsia="Calibri" w:hAnsi="GHEA Grapalat"/>
                <w:b/>
                <w:i/>
                <w:color w:val="FF0000"/>
                <w:sz w:val="21"/>
                <w:szCs w:val="21"/>
                <w:shd w:val="clear" w:color="auto" w:fill="FFFFFF"/>
                <w:lang w:val="hy-AM"/>
              </w:rPr>
              <w:t xml:space="preserve"> </w:t>
            </w:r>
            <w:r w:rsidRPr="001B3F2A">
              <w:rPr>
                <w:rFonts w:ascii="GHEA Grapalat" w:eastAsia="Calibri" w:hAnsi="GHEA Grapalat"/>
                <w:b/>
                <w:i/>
                <w:lang w:val="hy-AM"/>
              </w:rPr>
              <w:t>ունենալու մասին</w:t>
            </w:r>
            <w:r w:rsidRPr="001B3F2A">
              <w:rPr>
                <w:rFonts w:ascii="GHEA Grapalat" w:eastAsia="Calibri" w:hAnsi="GHEA Grapalat"/>
                <w:lang w:val="hy-AM"/>
              </w:rPr>
              <w:t xml:space="preserve">, ինչպես նաև տեղեկատվություն` «Դեղերի մասին» օրենքի 21-րդ հոդվածի 8-րդ մասի 17-րդ կետով սահմանված ներմուծման </w:t>
            </w:r>
            <w:r w:rsidRPr="001B3F2A">
              <w:rPr>
                <w:rFonts w:ascii="GHEA Grapalat" w:eastAsia="Calibri" w:hAnsi="GHEA Grapalat"/>
                <w:lang w:val="hy-AM"/>
              </w:rPr>
              <w:lastRenderedPageBreak/>
              <w:t>մերժման հիմքերի բացակայության մասին:».</w:t>
            </w:r>
          </w:p>
          <w:p w14:paraId="3609E4C7"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Այս առումով նախ հարկ է նշել, որ «Դեղերի մասին օրենքի 21-րդ հոդվածի 6-րդ մասի 2-րդ կետի համաձայն՝ </w:t>
            </w:r>
            <w:r w:rsidRPr="001B3F2A">
              <w:rPr>
                <w:rFonts w:ascii="GHEA Grapalat" w:eastAsia="Calibri" w:hAnsi="GHEA Grapalat"/>
                <w:i/>
                <w:lang w:val="hy-AM"/>
              </w:rPr>
              <w:t xml:space="preserve">ներմուծման հավաստագրի տրամադրման համար դեղի գրանցված լինելը պարտադիր չէ </w:t>
            </w:r>
            <w:r w:rsidRPr="001B3F2A">
              <w:rPr>
                <w:rFonts w:ascii="GHEA Grapalat" w:eastAsia="Calibri" w:hAnsi="GHEA Grapalat"/>
                <w:b/>
                <w:i/>
                <w:lang w:val="hy-AM"/>
              </w:rPr>
              <w:t>բարեգործական և մարդասիրական ծրագրերի շրջանակներում ներմուծվող դեղերի համար</w:t>
            </w:r>
            <w:r w:rsidRPr="001B3F2A">
              <w:rPr>
                <w:rFonts w:ascii="GHEA Grapalat" w:eastAsia="Calibri" w:hAnsi="GHEA Grapalat"/>
                <w:i/>
                <w:lang w:val="hy-AM"/>
              </w:rPr>
              <w:t xml:space="preserve">` Հայաստանի Հանրապետության կառավարության որոշմամբ սահմանված </w:t>
            </w:r>
            <w:r w:rsidRPr="001B3F2A">
              <w:rPr>
                <w:rFonts w:ascii="GHEA Grapalat" w:eastAsia="Calibri" w:hAnsi="GHEA Grapalat"/>
                <w:b/>
                <w:i/>
                <w:lang w:val="hy-AM"/>
              </w:rPr>
              <w:t>միջազգային մասնագիտական կազմակերպության անդամ երկրում գրանցումը</w:t>
            </w:r>
            <w:r w:rsidRPr="001B3F2A">
              <w:rPr>
                <w:rFonts w:ascii="GHEA Grapalat" w:eastAsia="Calibri" w:hAnsi="GHEA Grapalat"/>
                <w:i/>
                <w:lang w:val="hy-AM"/>
              </w:rPr>
              <w:t xml:space="preserve"> կամ Առողջապահության համաշխարհային կազմակերպության </w:t>
            </w:r>
            <w:r w:rsidRPr="001B3F2A">
              <w:rPr>
                <w:rFonts w:ascii="GHEA Grapalat" w:eastAsia="Calibri" w:hAnsi="GHEA Grapalat"/>
                <w:b/>
                <w:i/>
                <w:lang w:val="hy-AM"/>
              </w:rPr>
              <w:t>նախաորակավորումը հաստատող փաստաթղթի առկայության դեպքում</w:t>
            </w:r>
            <w:r w:rsidRPr="001B3F2A">
              <w:rPr>
                <w:rFonts w:ascii="GHEA Grapalat" w:eastAsia="Calibri" w:hAnsi="GHEA Grapalat"/>
                <w:i/>
                <w:lang w:val="hy-AM"/>
              </w:rPr>
              <w:t>` Լիազոր մարմնի հետ Հայաստանի Հանրապետության կառավարության սահմանած մարդասիրական օգնության կարգով ստացվող դեղերի պատվերի ձևավորման, համաձայնեցման, ստացման, հաշվառման և բաշխման կարգով համաձայնեցնելուց հետո</w:t>
            </w:r>
            <w:r w:rsidRPr="001B3F2A">
              <w:rPr>
                <w:rFonts w:ascii="GHEA Grapalat" w:eastAsia="Calibri" w:hAnsi="GHEA Grapalat"/>
                <w:lang w:val="hy-AM"/>
              </w:rPr>
              <w:t>:</w:t>
            </w:r>
          </w:p>
          <w:p w14:paraId="349A7EB6"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Նույն հոդվածի 8-րդ մասի 19-րդ կետի համաձայն՝ </w:t>
            </w:r>
            <w:r w:rsidRPr="001B3F2A">
              <w:rPr>
                <w:rFonts w:ascii="GHEA Grapalat" w:eastAsia="Calibri" w:hAnsi="GHEA Grapalat"/>
                <w:i/>
                <w:lang w:val="hy-AM"/>
              </w:rPr>
              <w:t xml:space="preserve">Հայաստանի Հանրապետությունում դեղերի, դեղանյութերի, դեղաբուսական հումքի, հետազոտվող դեղագործական արտադրանքի, այդ թվում՝ զուգահեռ ներմուծվող </w:t>
            </w:r>
            <w:r w:rsidRPr="001B3F2A">
              <w:rPr>
                <w:rFonts w:ascii="GHEA Grapalat" w:eastAsia="Calibri" w:hAnsi="GHEA Grapalat"/>
                <w:b/>
                <w:i/>
                <w:lang w:val="hy-AM"/>
              </w:rPr>
              <w:t>դեղերի ներմուծման կամ արտահանման հավաստագրի տրամադրումը մերժվում է,</w:t>
            </w:r>
            <w:r w:rsidRPr="001B3F2A">
              <w:rPr>
                <w:rFonts w:ascii="GHEA Grapalat" w:eastAsia="Calibri" w:hAnsi="GHEA Grapalat"/>
                <w:i/>
                <w:lang w:val="hy-AM"/>
              </w:rPr>
              <w:t xml:space="preserve"> եթե</w:t>
            </w:r>
            <w:r w:rsidRPr="001B3F2A">
              <w:rPr>
                <w:rFonts w:ascii="Calibri" w:eastAsia="Calibri" w:hAnsi="Calibri"/>
                <w:i/>
                <w:sz w:val="22"/>
                <w:szCs w:val="22"/>
                <w:lang w:val="hy-AM"/>
              </w:rPr>
              <w:t xml:space="preserve"> </w:t>
            </w:r>
            <w:r w:rsidRPr="001B3F2A">
              <w:rPr>
                <w:rFonts w:ascii="GHEA Grapalat" w:eastAsia="Calibri" w:hAnsi="GHEA Grapalat"/>
                <w:i/>
                <w:lang w:val="hy-AM"/>
              </w:rPr>
              <w:t xml:space="preserve">բարեգործական և մարդասիրական ծրագրերի շրջանակներում ներմուծվող դեղերի համար բացակայում է Հայաստանի Հանրապետության կառավարության որոշմամբ սահմանված՝ միջազգային մասնագիտական կազմակերպության </w:t>
            </w:r>
            <w:r w:rsidRPr="001B3F2A">
              <w:rPr>
                <w:rFonts w:ascii="GHEA Grapalat" w:eastAsia="Calibri" w:hAnsi="GHEA Grapalat"/>
                <w:b/>
                <w:i/>
                <w:lang w:val="hy-AM"/>
              </w:rPr>
              <w:t>անդամ երկրում գրանցումը</w:t>
            </w:r>
            <w:r w:rsidRPr="001B3F2A">
              <w:rPr>
                <w:rFonts w:ascii="GHEA Grapalat" w:eastAsia="Calibri" w:hAnsi="GHEA Grapalat"/>
                <w:i/>
                <w:lang w:val="hy-AM"/>
              </w:rPr>
              <w:t xml:space="preserve"> կամ Առողջապահության համաշխարհային կազմակերպության </w:t>
            </w:r>
            <w:r w:rsidRPr="001B3F2A">
              <w:rPr>
                <w:rFonts w:ascii="GHEA Grapalat" w:eastAsia="Calibri" w:hAnsi="GHEA Grapalat"/>
                <w:b/>
                <w:i/>
                <w:lang w:val="hy-AM"/>
              </w:rPr>
              <w:t>նախաորակավորումը հաստատող փաստաթուղթը</w:t>
            </w:r>
            <w:r w:rsidRPr="001B3F2A">
              <w:rPr>
                <w:rFonts w:ascii="GHEA Grapalat" w:eastAsia="Calibri" w:hAnsi="GHEA Grapalat"/>
                <w:lang w:val="hy-AM"/>
              </w:rPr>
              <w:t>:</w:t>
            </w:r>
          </w:p>
          <w:p w14:paraId="25FBCC7C" w14:textId="77777777" w:rsidR="001B3F2A" w:rsidRPr="001B3F2A" w:rsidRDefault="001B3F2A" w:rsidP="002C6247">
            <w:pPr>
              <w:tabs>
                <w:tab w:val="left" w:pos="284"/>
              </w:tabs>
              <w:spacing w:line="276" w:lineRule="auto"/>
              <w:jc w:val="both"/>
              <w:rPr>
                <w:rFonts w:ascii="GHEA Grapalat" w:eastAsia="Calibri" w:hAnsi="GHEA Grapalat"/>
                <w:b/>
                <w:i/>
                <w:lang w:val="hy-AM"/>
              </w:rPr>
            </w:pPr>
            <w:r w:rsidRPr="001B3F2A">
              <w:rPr>
                <w:rFonts w:ascii="GHEA Grapalat" w:eastAsia="Calibri" w:hAnsi="GHEA Grapalat"/>
                <w:lang w:val="hy-AM"/>
              </w:rPr>
              <w:tab/>
            </w:r>
            <w:r w:rsidRPr="001B3F2A">
              <w:rPr>
                <w:rFonts w:ascii="GHEA Grapalat" w:eastAsia="Calibri" w:hAnsi="GHEA Grapalat"/>
                <w:lang w:val="hy-AM"/>
              </w:rPr>
              <w:tab/>
              <w:t xml:space="preserve">Այսպիսով՝ նշված դրույթների բովանդակությունից բխում է, որ Հայաստանի Հանրապետությունում չգրանցված դեղերի ներմուծման համար Հայաստանի Հանրապետության կառավարության որոշմամբ սահմանված՝ միջազգային մասնագիտական կազմակերպության </w:t>
            </w:r>
            <w:r w:rsidRPr="001B3F2A">
              <w:rPr>
                <w:rFonts w:ascii="GHEA Grapalat" w:eastAsia="Calibri" w:hAnsi="GHEA Grapalat"/>
                <w:b/>
                <w:lang w:val="hy-AM"/>
              </w:rPr>
              <w:t>անդամ երկրում գրանցումը</w:t>
            </w:r>
            <w:r w:rsidRPr="001B3F2A">
              <w:rPr>
                <w:rFonts w:ascii="GHEA Grapalat" w:eastAsia="Calibri" w:hAnsi="GHEA Grapalat"/>
                <w:lang w:val="hy-AM"/>
              </w:rPr>
              <w:t xml:space="preserve"> </w:t>
            </w:r>
            <w:r w:rsidRPr="001B3F2A">
              <w:rPr>
                <w:rFonts w:ascii="GHEA Grapalat" w:eastAsia="Calibri" w:hAnsi="GHEA Grapalat"/>
                <w:i/>
                <w:lang w:val="hy-AM"/>
              </w:rPr>
              <w:t>կամ Առողջապահության համաշխարհային կազմակերպության</w:t>
            </w:r>
            <w:r w:rsidRPr="001B3F2A">
              <w:rPr>
                <w:rFonts w:ascii="GHEA Grapalat" w:eastAsia="Calibri" w:hAnsi="GHEA Grapalat"/>
                <w:lang w:val="hy-AM"/>
              </w:rPr>
              <w:t xml:space="preserve"> </w:t>
            </w:r>
            <w:r w:rsidRPr="001B3F2A">
              <w:rPr>
                <w:rFonts w:ascii="GHEA Grapalat" w:eastAsia="Calibri" w:hAnsi="GHEA Grapalat"/>
                <w:b/>
                <w:i/>
                <w:lang w:val="hy-AM"/>
              </w:rPr>
              <w:t xml:space="preserve">նախաորակավորումը հաստատող փաստաթղթի առկայությունը պարտադիր է միայն բարեգործական </w:t>
            </w:r>
            <w:r w:rsidRPr="001B3F2A">
              <w:rPr>
                <w:rFonts w:ascii="GHEA Grapalat" w:eastAsia="Calibri" w:hAnsi="GHEA Grapalat"/>
                <w:b/>
                <w:i/>
                <w:lang w:val="hy-AM"/>
              </w:rPr>
              <w:lastRenderedPageBreak/>
              <w:t>և մարդասիրական ծրագրերի շրջանակներում ներմուծվող չգրանցված դեղերի համար:</w:t>
            </w:r>
          </w:p>
          <w:p w14:paraId="47E065A5"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b/>
                <w:i/>
                <w:lang w:val="hy-AM"/>
              </w:rPr>
              <w:tab/>
            </w:r>
            <w:r w:rsidRPr="001B3F2A">
              <w:rPr>
                <w:rFonts w:ascii="GHEA Grapalat" w:eastAsia="Calibri" w:hAnsi="GHEA Grapalat"/>
                <w:b/>
                <w:i/>
                <w:lang w:val="hy-AM"/>
              </w:rPr>
              <w:tab/>
              <w:t xml:space="preserve"> </w:t>
            </w:r>
            <w:r w:rsidRPr="001B3F2A">
              <w:rPr>
                <w:rFonts w:ascii="GHEA Grapalat" w:eastAsia="Calibri" w:hAnsi="GHEA Grapalat"/>
                <w:lang w:val="hy-AM"/>
              </w:rPr>
              <w:t xml:space="preserve">Ինչ վերաբերում է նախագծով նոր խմբագրությամբ շարադրվող 2.1-ին և 2.2-րդ կետերով նախատեսված դեպքերին, այն է՝ արտակարգ իրավիճակների կամ դրանց առաջացման վտանգի առկայության դեպքում (Օրենքի 21-րդ հոդվածի 6-րդ մասի 1-ին մաս), Լիազոր մարմնի գրավոր որոշման առկայության դեպքում` պետության կարիքների կամ առանձին հիվանդների համար բժշկական օգնություն և սպասարկում իրականացնելու նպատակով դեղերի ներմուծման դեպքում (Օրենքի 21-րդ հոդվածի 6-րդ մասի 4-րդ մաս) և ռազմական դրության դեպքում (Օրենքի 21-րդ հոդվածի 6-րդ մասի 7-րդ մաս)՝ ապա հարկ է նշել, որ նշված դեպքերում՝ միջազգային մասնագիտական կազմակերպության </w:t>
            </w:r>
            <w:r w:rsidRPr="001B3F2A">
              <w:rPr>
                <w:rFonts w:ascii="GHEA Grapalat" w:eastAsia="Calibri" w:hAnsi="GHEA Grapalat"/>
                <w:b/>
                <w:lang w:val="hy-AM"/>
              </w:rPr>
              <w:t>անդամ երկրում գրանցման</w:t>
            </w:r>
            <w:r w:rsidRPr="001B3F2A">
              <w:rPr>
                <w:rFonts w:ascii="GHEA Grapalat" w:eastAsia="Calibri" w:hAnsi="GHEA Grapalat"/>
                <w:lang w:val="hy-AM"/>
              </w:rPr>
              <w:t xml:space="preserve"> </w:t>
            </w:r>
            <w:r w:rsidRPr="001B3F2A">
              <w:rPr>
                <w:rFonts w:ascii="GHEA Grapalat" w:eastAsia="Calibri" w:hAnsi="GHEA Grapalat"/>
                <w:i/>
                <w:lang w:val="hy-AM"/>
              </w:rPr>
              <w:t>կամ Առողջապահության համաշխարհային կազմակերպության</w:t>
            </w:r>
            <w:r w:rsidRPr="001B3F2A">
              <w:rPr>
                <w:rFonts w:ascii="GHEA Grapalat" w:eastAsia="Calibri" w:hAnsi="GHEA Grapalat"/>
                <w:lang w:val="hy-AM"/>
              </w:rPr>
              <w:t xml:space="preserve"> </w:t>
            </w:r>
            <w:r w:rsidRPr="001B3F2A">
              <w:rPr>
                <w:rFonts w:ascii="GHEA Grapalat" w:eastAsia="Calibri" w:hAnsi="GHEA Grapalat"/>
                <w:b/>
                <w:i/>
                <w:lang w:val="hy-AM"/>
              </w:rPr>
              <w:t>նախաորակավորումը հաստատող փաստաթղթի առկայության</w:t>
            </w:r>
            <w:r w:rsidRPr="001B3F2A">
              <w:rPr>
                <w:rFonts w:ascii="GHEA Grapalat" w:eastAsia="Calibri" w:hAnsi="GHEA Grapalat"/>
                <w:lang w:val="hy-AM"/>
              </w:rPr>
              <w:t xml:space="preserve"> պահանջի նախատեսումը խնդրահարույց է «Դեղերի մասին» օրենքի տեսանկյունից, քանի որ «Դեղերի մասին» օրենքի 21-րդ հոդվածի 6-րդ մասի 1-ին, 4-րդ և 7-րդ կետերում նշված դեպքերի համար նման պահանջ նախատեսված չէ: </w:t>
            </w:r>
          </w:p>
          <w:p w14:paraId="06A8586A"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«Դեղերի մասին» օրենքի 21-րդ հոդվածի 8-րդ մասի 17-րդ կետի համաձայն՝ նույն հոդվածի 6-րդ մասի 1-ին, 4-րդ և 7-րդ կետերում նշված դեպքերում՝ Հայաստանի Հանրապետությունում դեղերի, դեղանյութերի, դեղաբուսական հումքի, հետազոտվող դեղագործական արտադրանքի, այդ թվում՝ զուգահեռ ներմուծվող դեղերի ներմուծման կամ արտահանման հավաստագրի տրամադրումը մերժվում է, եթե` չգրանցված դեղերն ունեն գրանցված համարժեքներ և գրանցման հավաստագրի իրավատիրոջ գրավոր հավաստմամբ ներմուծվում են Հայաստանի Հանրապետություն կամ արտադրվում են Հայաստանի Հանրապետությունում բավարար քանակով, կամ ներմուծվող դեղերի գրանցումը կասեցվել է կամ մերժվել է կամ ճանաչվել ուժը կորցրած, կամ դրանք ներկրվում են Հայաստանի Հանրապետության կառավարության որոշմամբ սահմանված միջազգային </w:t>
            </w:r>
            <w:r w:rsidRPr="001B3F2A">
              <w:rPr>
                <w:rFonts w:ascii="GHEA Grapalat" w:eastAsia="Calibri" w:hAnsi="GHEA Grapalat"/>
                <w:lang w:val="hy-AM"/>
              </w:rPr>
              <w:lastRenderedPageBreak/>
              <w:t>մասնագիտական կազմակերպության կամ ԵԱՏՄ անդամ չհանդիսացող երկրներից, կամ դրանց վերաբերյալ առկա են օտարերկրյա, միջազգային մասնագիտական կառույցների և այլ երկրների դեղերի ոլորտը կարգավորող իրավասու մարմինների հիմնավորված ու հավաստի բացասական տվյալներ, կամ դրանք ընդգրկված չեն արտակարգ իրավիճակի կամ ռազմական դրության ժամանակ Լիազոր մարմնի հաստատած ցանկում:</w:t>
            </w:r>
          </w:p>
          <w:p w14:paraId="03549C73" w14:textId="00CE659E" w:rsid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Այսպիսով՝ «Դեղերի մասին» օրենքը սպառիչ կերպով սահմանում է դեղերի ներմուծման կամ արտահանման հավաստագրի տրամադրման մերժման բոլոր հիմքերը, ուստի Հայաստանի Հանրապետության կառավարության որոշմամբ չեն կարող սահմանվել Օրենքով չնախատեսված՝ այլ մերժման հիմքեր՝ նկատի ունենալով նաև ՀՀ Սահմանադրությամբ ամրագրված համաչափության և որոշակիության սկզբունքները:</w:t>
            </w:r>
          </w:p>
          <w:p w14:paraId="091D0E48" w14:textId="77777777" w:rsidR="00212435" w:rsidRPr="001B3F2A" w:rsidRDefault="00212435" w:rsidP="002C6247">
            <w:pPr>
              <w:tabs>
                <w:tab w:val="left" w:pos="284"/>
              </w:tabs>
              <w:spacing w:line="276" w:lineRule="auto"/>
              <w:jc w:val="both"/>
              <w:rPr>
                <w:rFonts w:ascii="GHEA Grapalat" w:eastAsia="Calibri" w:hAnsi="GHEA Grapalat"/>
                <w:lang w:val="hy-AM"/>
              </w:rPr>
            </w:pPr>
          </w:p>
          <w:p w14:paraId="60029542" w14:textId="6C36EB09"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Միաժամանակ, նախագծով </w:t>
            </w:r>
            <w:r w:rsidRPr="001B3F2A">
              <w:rPr>
                <w:rFonts w:ascii="GHEA Grapalat" w:eastAsia="Calibri" w:hAnsi="GHEA Grapalat"/>
                <w:color w:val="000000"/>
                <w:shd w:val="clear" w:color="auto" w:fill="FFFFFF"/>
                <w:lang w:val="hy-AM"/>
              </w:rPr>
              <w:t>խմբագրվող 2.2-րդ կետով նախատեսված՝ ընտրված մասնակցի կողմից գնային առաջարկ ներկայացնելու ժամանակ համապատասխան տեղեկանք ներկայացնելու պահանջի կապակցությամբ հարկ ենք համարում անդրադառնալ</w:t>
            </w:r>
            <w:r w:rsidRPr="001B3F2A">
              <w:rPr>
                <w:rFonts w:ascii="GHEA Grapalat" w:eastAsia="Calibri" w:hAnsi="GHEA Grapalat"/>
                <w:lang w:val="hy-AM"/>
              </w:rPr>
              <w:t xml:space="preserve"> «Գնումների մասին» օրենքի 30-րդ հոդվածի պահանջներին, որոնց համաձայն՝ մասնակիցը հայտը ներկայացնում է հրավերով սահմանված կարգով: Հայտը ներառում է մասնակցի հաստատած`</w:t>
            </w:r>
          </w:p>
          <w:p w14:paraId="5E24E8A2"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1) հրավերի պահանջներին իր տվյալների համապատասխանության մասին հայտարարությունը.</w:t>
            </w:r>
          </w:p>
          <w:p w14:paraId="48FD6FA9"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2) գնային առաջարկը.</w:t>
            </w:r>
          </w:p>
          <w:p w14:paraId="3DB173F2"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3) ոչ գնային առաջարկը (տեխնիկական առաջարկ կամ տեխնիկական բնութագիր), եթե հրավերով նախատեսված է.</w:t>
            </w:r>
          </w:p>
          <w:p w14:paraId="5BB9E4AD"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4) հրավերով նախատեսված այլ փաստաթղթեր (տեղեկություններ):</w:t>
            </w:r>
          </w:p>
          <w:p w14:paraId="0586B1EB" w14:textId="77777777" w:rsidR="001B3F2A" w:rsidRPr="001B3F2A" w:rsidRDefault="001B3F2A" w:rsidP="002C6247">
            <w:pPr>
              <w:tabs>
                <w:tab w:val="left" w:pos="284"/>
              </w:tabs>
              <w:spacing w:line="276" w:lineRule="auto"/>
              <w:jc w:val="both"/>
              <w:rPr>
                <w:rFonts w:ascii="GHEA Grapalat" w:eastAsia="Calibri" w:hAnsi="GHEA Grapalat"/>
                <w:lang w:val="hy-AM"/>
              </w:rPr>
            </w:pPr>
            <w:r w:rsidRPr="001B3F2A">
              <w:rPr>
                <w:rFonts w:ascii="GHEA Grapalat" w:eastAsia="Calibri" w:hAnsi="GHEA Grapalat"/>
                <w:lang w:val="hy-AM"/>
              </w:rPr>
              <w:tab/>
            </w:r>
            <w:r w:rsidRPr="001B3F2A">
              <w:rPr>
                <w:rFonts w:ascii="GHEA Grapalat" w:eastAsia="Calibri" w:hAnsi="GHEA Grapalat"/>
                <w:lang w:val="hy-AM"/>
              </w:rPr>
              <w:tab/>
              <w:t xml:space="preserve">Այսպիսով՝ նշված հոդվածից պարզ է դառնում, որ գնային առաջարկը ներկայացվում է </w:t>
            </w:r>
            <w:r w:rsidRPr="001B3F2A">
              <w:rPr>
                <w:rFonts w:ascii="GHEA Grapalat" w:eastAsia="Calibri" w:hAnsi="GHEA Grapalat"/>
                <w:b/>
                <w:i/>
                <w:lang w:val="hy-AM"/>
              </w:rPr>
              <w:t>մասնակցի կողմից</w:t>
            </w:r>
            <w:r w:rsidRPr="001B3F2A">
              <w:rPr>
                <w:rFonts w:ascii="GHEA Grapalat" w:eastAsia="Calibri" w:hAnsi="GHEA Grapalat"/>
                <w:lang w:val="hy-AM"/>
              </w:rPr>
              <w:t xml:space="preserve">՝ հայտը ներկայացնելու ժամանակ, այլ ոչ՝ </w:t>
            </w:r>
            <w:r w:rsidRPr="001B3F2A">
              <w:rPr>
                <w:rFonts w:ascii="GHEA Grapalat" w:eastAsia="Calibri" w:hAnsi="GHEA Grapalat"/>
                <w:b/>
                <w:i/>
                <w:lang w:val="hy-AM"/>
              </w:rPr>
              <w:lastRenderedPageBreak/>
              <w:t>ընտրված մասնակցի</w:t>
            </w:r>
            <w:r w:rsidRPr="001B3F2A">
              <w:rPr>
                <w:rFonts w:ascii="GHEA Grapalat" w:eastAsia="Calibri" w:hAnsi="GHEA Grapalat"/>
                <w:lang w:val="hy-AM"/>
              </w:rPr>
              <w:t xml:space="preserve"> կողմից: </w:t>
            </w:r>
          </w:p>
          <w:p w14:paraId="1B643B85" w14:textId="77777777" w:rsidR="001B3F2A" w:rsidRPr="001B3F2A" w:rsidRDefault="001B3F2A" w:rsidP="002C6247">
            <w:pPr>
              <w:tabs>
                <w:tab w:val="left" w:pos="284"/>
              </w:tabs>
              <w:spacing w:line="276" w:lineRule="auto"/>
              <w:jc w:val="both"/>
              <w:rPr>
                <w:rFonts w:ascii="GHEA Grapalat" w:eastAsia="Calibri" w:hAnsi="GHEA Grapalat"/>
                <w:color w:val="000000"/>
                <w:lang w:val="hy-AM"/>
              </w:rPr>
            </w:pPr>
            <w:r w:rsidRPr="001B3F2A">
              <w:rPr>
                <w:rFonts w:ascii="GHEA Grapalat" w:eastAsia="Calibri" w:hAnsi="GHEA Grapalat"/>
                <w:lang w:val="hy-AM"/>
              </w:rPr>
              <w:tab/>
            </w:r>
            <w:r w:rsidRPr="001B3F2A">
              <w:rPr>
                <w:rFonts w:ascii="GHEA Grapalat" w:eastAsia="Calibri" w:hAnsi="GHEA Grapalat"/>
                <w:lang w:val="hy-AM"/>
              </w:rPr>
              <w:tab/>
              <w:t xml:space="preserve">Բացի այդ, «Գնումների մասին» օրենքով, ինչպես նաև </w:t>
            </w:r>
            <w:r w:rsidRPr="001B3F2A">
              <w:rPr>
                <w:rFonts w:ascii="GHEA Grapalat" w:eastAsia="Calibri" w:hAnsi="GHEA Grapalat"/>
                <w:color w:val="000000"/>
                <w:lang w:val="hy-AM"/>
              </w:rPr>
              <w:t xml:space="preserve">ՀՀ կառավարության 2017 թվականի մայիսի 4-ի թիվ 526-Ն որոշմամբ հստակ կարգավորվում են գնման հրավերի պահանջների հետ կապված հարաբերությունները: </w:t>
            </w:r>
          </w:p>
          <w:p w14:paraId="6F4C2B2A" w14:textId="77777777" w:rsidR="001B3F2A" w:rsidRPr="001B3F2A" w:rsidRDefault="001B3F2A" w:rsidP="002C6247">
            <w:pPr>
              <w:tabs>
                <w:tab w:val="left" w:pos="284"/>
              </w:tabs>
              <w:spacing w:line="276" w:lineRule="auto"/>
              <w:jc w:val="both"/>
              <w:rPr>
                <w:rFonts w:ascii="GHEA Grapalat" w:eastAsia="Calibri" w:hAnsi="GHEA Grapalat" w:cs="GHEA Grapalat"/>
                <w:lang w:val="hy-AM"/>
              </w:rPr>
            </w:pPr>
            <w:r w:rsidRPr="001B3F2A">
              <w:rPr>
                <w:rFonts w:ascii="GHEA Grapalat" w:eastAsia="Calibri" w:hAnsi="GHEA Grapalat"/>
                <w:color w:val="000000"/>
                <w:lang w:val="hy-AM"/>
              </w:rPr>
              <w:tab/>
            </w:r>
            <w:r w:rsidRPr="001B3F2A">
              <w:rPr>
                <w:rFonts w:ascii="GHEA Grapalat" w:eastAsia="Calibri" w:hAnsi="GHEA Grapalat"/>
                <w:color w:val="000000"/>
                <w:lang w:val="hy-AM"/>
              </w:rPr>
              <w:tab/>
            </w:r>
            <w:r w:rsidRPr="001B3F2A">
              <w:rPr>
                <w:rFonts w:ascii="GHEA Grapalat" w:eastAsia="Calibri" w:hAnsi="GHEA Grapalat"/>
                <w:lang w:val="hy-AM"/>
              </w:rPr>
              <w:t>Ելնելով վերոգրյալից՝ հիշյալ կարգավորումը ևս վերանայման կարիք ունի:</w:t>
            </w:r>
          </w:p>
          <w:p w14:paraId="42A574AE" w14:textId="19D4F93A" w:rsidR="005E5419" w:rsidRDefault="005E5419" w:rsidP="002C6247">
            <w:pPr>
              <w:spacing w:line="276" w:lineRule="auto"/>
              <w:ind w:firstLine="567"/>
              <w:jc w:val="both"/>
              <w:rPr>
                <w:rFonts w:ascii="GHEA Grapalat" w:eastAsia="Calibri" w:hAnsi="GHEA Grapalat"/>
                <w:color w:val="000000"/>
                <w:shd w:val="clear" w:color="auto" w:fill="FFFFFF"/>
                <w:lang w:val="hy-AM"/>
              </w:rPr>
            </w:pPr>
          </w:p>
          <w:p w14:paraId="5820DFE5" w14:textId="43575A60" w:rsidR="001B3F2A" w:rsidRPr="001B3F2A" w:rsidRDefault="00D806C9" w:rsidP="002C6247">
            <w:pPr>
              <w:spacing w:line="276" w:lineRule="auto"/>
              <w:ind w:firstLine="567"/>
              <w:jc w:val="both"/>
              <w:rPr>
                <w:rFonts w:ascii="GHEA Grapalat" w:eastAsia="Calibri" w:hAnsi="GHEA Grapalat"/>
                <w:lang w:val="hy-AM"/>
              </w:rPr>
            </w:pPr>
            <w:r>
              <w:rPr>
                <w:rFonts w:ascii="GHEA Grapalat" w:eastAsia="Calibri" w:hAnsi="GHEA Grapalat"/>
                <w:color w:val="000000"/>
                <w:shd w:val="clear" w:color="auto" w:fill="FFFFFF"/>
                <w:lang w:val="hy-AM"/>
              </w:rPr>
              <w:t>2</w:t>
            </w:r>
            <w:r w:rsidRPr="00D806C9">
              <w:rPr>
                <w:rFonts w:ascii="GHEA Grapalat" w:eastAsia="Calibri" w:hAnsi="GHEA Grapalat"/>
                <w:color w:val="000000"/>
                <w:shd w:val="clear" w:color="auto" w:fill="FFFFFF"/>
                <w:lang w:val="hy-AM"/>
              </w:rPr>
              <w:t>)</w:t>
            </w:r>
            <w:r w:rsidR="001B3F2A" w:rsidRPr="001B3F2A">
              <w:rPr>
                <w:rFonts w:ascii="GHEA Grapalat" w:eastAsia="Calibri" w:hAnsi="GHEA Grapalat"/>
                <w:color w:val="000000"/>
                <w:shd w:val="clear" w:color="auto" w:fill="FFFFFF"/>
                <w:lang w:val="hy-AM"/>
              </w:rPr>
              <w:t xml:space="preserve"> Միաժամանակ, Նախագծով նախատեսվում է Որոշման ամբողջ տեքստում </w:t>
            </w:r>
            <w:r w:rsidR="001B3F2A" w:rsidRPr="001B3F2A">
              <w:rPr>
                <w:rFonts w:ascii="GHEA Grapalat" w:eastAsia="Calibri" w:hAnsi="GHEA Grapalat"/>
                <w:lang w:val="hy-AM"/>
              </w:rPr>
              <w:t>«Հայաստանի Հանրապետության պետական բյուջեի և այլ միջոցների հաշվին գնվող» բառերը փոխարինել «Պատվիրատուների կողմից ձեռք բերվող» բառերով՝ «Պատվիրատու» դիտարկելով «Գնումների մասին» օրենքի 2-րդ հոդվածի 1-ին մասի 1-ին կետով նախատեսված բոլոր սուբյեկտներին:</w:t>
            </w:r>
          </w:p>
          <w:p w14:paraId="003A34EE" w14:textId="77777777" w:rsidR="001B3F2A" w:rsidRPr="001B3F2A" w:rsidRDefault="001B3F2A" w:rsidP="002C6247">
            <w:pPr>
              <w:spacing w:line="276" w:lineRule="auto"/>
              <w:ind w:firstLine="567"/>
              <w:jc w:val="both"/>
              <w:rPr>
                <w:rFonts w:ascii="GHEA Grapalat" w:eastAsia="Calibri" w:hAnsi="GHEA Grapalat" w:cs="GHEA Grapalat"/>
                <w:lang w:val="hy-AM"/>
              </w:rPr>
            </w:pPr>
            <w:r w:rsidRPr="001B3F2A">
              <w:rPr>
                <w:rFonts w:ascii="GHEA Grapalat" w:eastAsia="Calibri" w:hAnsi="GHEA Grapalat" w:cs="GHEA Grapalat"/>
                <w:lang w:val="hy-AM"/>
              </w:rPr>
              <w:t>Նախագծով նախատեսված փոփոխության արդյունքում ստացվում է, որ ի տարբերություն գործող կարգավորումների, համաձայն որի՝ չգրանցված դեղեր իրավունք ունեն ձեռք բերելու Հայաստանի Հանրապետության առողջապահության նախարարությունը, Հայաստանի Հանրապետության պաշտպանության նախարարությունը, Հայաստանի Հանրապետության արտակարգ իրավիճակների նախարարությունը, Հայաստանի Հանրապետության ներքին գործերի նախարարությունը, Հայաստանի Հանրապետության առողջապահության նախարարության «Պրոֆ. Յոլյանի անվան արյունաբանական կենտրոն» ՓԲԸ-ն և Հայաստանի Հանրապետության առողջապահության նախարարության «Վ. Ա. Ֆանարջյանի անվան ուռուցքաբանության ազգային կենտրոն» ՓԲԸ-ն` հակաուռուցքային դեղերի մասով, ներկայացված Նախագծով այդ հնարավորությունը տրվում է բոլոր պատվիրատուներին:</w:t>
            </w:r>
          </w:p>
          <w:p w14:paraId="540D2EAE" w14:textId="38496306" w:rsidR="001B3F2A" w:rsidRDefault="001B3F2A" w:rsidP="002C6247">
            <w:pPr>
              <w:spacing w:line="276" w:lineRule="auto"/>
              <w:ind w:firstLine="562"/>
              <w:jc w:val="both"/>
              <w:rPr>
                <w:rFonts w:ascii="GHEA Grapalat" w:eastAsia="Calibri" w:hAnsi="GHEA Grapalat"/>
                <w:lang w:val="hy-AM"/>
              </w:rPr>
            </w:pPr>
            <w:r w:rsidRPr="001B3F2A">
              <w:rPr>
                <w:rFonts w:ascii="GHEA Grapalat" w:eastAsia="Calibri" w:hAnsi="GHEA Grapalat" w:cs="GHEA Grapalat"/>
                <w:lang w:val="hy-AM"/>
              </w:rPr>
              <w:t xml:space="preserve">Այս առումով հարկ ենք համարում անդրադառնալ նոր խմբագրությամբ շարադրվող 2.1-ին կետում նշված՝ «Դեղերի մասին» օրենքի 21-րդ հոդվածի 6-րդ մասի 1-ին, 4-րդ և 7-րդ կետերին, ամրագրելով, որ տվյալ դեպքում խոսքը արտակարգ իրավիճակների կամ դրանց առաջացման վտանգի առկայության </w:t>
            </w:r>
            <w:r w:rsidRPr="001B3F2A">
              <w:rPr>
                <w:rFonts w:ascii="GHEA Grapalat" w:eastAsia="Calibri" w:hAnsi="GHEA Grapalat" w:cs="GHEA Grapalat"/>
                <w:lang w:val="hy-AM"/>
              </w:rPr>
              <w:lastRenderedPageBreak/>
              <w:t>դեպքում՝ տվյալ արտակարգ իրավիճակով պայմանավորված՝ Լիազոր մարմնի հաստատած ցանկի դեղերի, Լիազոր մարմնի գրավոր որոշման առկայության դեպքում` պետության կարիքների կամ առանձին հիվանդների համար բժշկական օգնություն և սպասարկում իրականացնելու նպատակով դեղերի ներմուծման և ռազմական դրության դեպքում՝ Լիազոր մարմնի հաստատած ցանկի դեղերի (չգրանցված) ձեռքբերման մասին է, ինչից ենթադրվում է, որ նշված դեպքերում որպես պատվիրատու կարող են հանդես գալ համապատասխան ոլորտի քաղաքականություն մշակող պետական կառավարման համակարգի մարմինները կամ համապատասխան ենթակա մարմինները, ուստի պարզ չէ և</w:t>
            </w:r>
            <w:r w:rsidRPr="00D806C9">
              <w:rPr>
                <w:rFonts w:ascii="GHEA Grapalat" w:eastAsia="Calibri" w:hAnsi="GHEA Grapalat" w:cs="GHEA Grapalat"/>
                <w:b/>
                <w:lang w:val="hy-AM"/>
              </w:rPr>
              <w:t xml:space="preserve"> լրացուցիչ հիմնավորման կարիք ունի</w:t>
            </w:r>
            <w:r w:rsidRPr="001B3F2A">
              <w:rPr>
                <w:rFonts w:ascii="GHEA Grapalat" w:eastAsia="Calibri" w:hAnsi="GHEA Grapalat" w:cs="GHEA Grapalat"/>
                <w:lang w:val="hy-AM"/>
              </w:rPr>
              <w:t xml:space="preserve"> </w:t>
            </w:r>
            <w:r w:rsidRPr="001B3F2A">
              <w:rPr>
                <w:rFonts w:ascii="GHEA Grapalat" w:eastAsia="Calibri" w:hAnsi="GHEA Grapalat"/>
                <w:lang w:val="hy-AM"/>
              </w:rPr>
              <w:t xml:space="preserve">«Գնումների մասին» օրենքի 2-րդ հոդվածի 1-ին մասի 1-ին կետով նախատեսված բոլոր սուբյեկտներին՝ </w:t>
            </w:r>
            <w:r w:rsidRPr="001B3F2A">
              <w:rPr>
                <w:rFonts w:ascii="GHEA Grapalat" w:eastAsia="Calibri" w:hAnsi="GHEA Grapalat" w:cs="GHEA Grapalat"/>
                <w:lang w:val="hy-AM"/>
              </w:rPr>
              <w:t xml:space="preserve">որպես պատվիրատու </w:t>
            </w:r>
            <w:r w:rsidRPr="001B3F2A">
              <w:rPr>
                <w:rFonts w:ascii="GHEA Grapalat" w:eastAsia="Calibri" w:hAnsi="GHEA Grapalat"/>
                <w:lang w:val="hy-AM"/>
              </w:rPr>
              <w:t>դիտարկելու հարցը:</w:t>
            </w:r>
          </w:p>
          <w:p w14:paraId="7CFA77B2" w14:textId="77777777" w:rsidR="003F6A44" w:rsidRDefault="003F6A44" w:rsidP="002C6247">
            <w:pPr>
              <w:spacing w:line="276" w:lineRule="auto"/>
              <w:ind w:firstLine="567"/>
              <w:jc w:val="both"/>
              <w:rPr>
                <w:rFonts w:ascii="GHEA Grapalat" w:eastAsia="Calibri" w:hAnsi="GHEA Grapalat"/>
                <w:color w:val="000000"/>
                <w:shd w:val="clear" w:color="auto" w:fill="FFFFFF"/>
                <w:lang w:val="hy-AM"/>
              </w:rPr>
            </w:pPr>
          </w:p>
          <w:p w14:paraId="18C4A71A" w14:textId="7DC2E912" w:rsidR="001B3F2A" w:rsidRPr="001B3F2A" w:rsidRDefault="003F6A44" w:rsidP="002C6247">
            <w:pPr>
              <w:spacing w:line="276" w:lineRule="auto"/>
              <w:ind w:firstLine="567"/>
              <w:jc w:val="both"/>
              <w:rPr>
                <w:rFonts w:ascii="GHEA Grapalat" w:eastAsia="Calibri" w:hAnsi="GHEA Grapalat"/>
                <w:color w:val="000000"/>
                <w:shd w:val="clear" w:color="auto" w:fill="FFFFFF"/>
                <w:lang w:val="hy-AM"/>
              </w:rPr>
            </w:pPr>
            <w:r w:rsidRPr="003F6A44">
              <w:rPr>
                <w:rFonts w:ascii="GHEA Grapalat" w:eastAsia="Calibri" w:hAnsi="GHEA Grapalat"/>
                <w:color w:val="000000"/>
                <w:shd w:val="clear" w:color="auto" w:fill="FFFFFF"/>
                <w:lang w:val="hy-AM"/>
              </w:rPr>
              <w:t xml:space="preserve">3) </w:t>
            </w:r>
            <w:r w:rsidR="001B3F2A" w:rsidRPr="001B3F2A">
              <w:rPr>
                <w:rFonts w:ascii="GHEA Grapalat" w:eastAsia="Calibri" w:hAnsi="GHEA Grapalat"/>
                <w:color w:val="000000"/>
                <w:lang w:val="hy-AM"/>
              </w:rPr>
              <w:t>Նախագծում անհրաժեշտ է նշել Հայաստանի Հանրապետության կառավարության 2017 թվականի փետրվարի 23-ի N 172-Ա որոշման կրճատ անվանումը՝ նկատի ունենալով «Նորմատիվ իրավական ակտերի մասին» օրենքի 17-րդ և 18-րդ հոդվածների պահանջները:</w:t>
            </w:r>
          </w:p>
          <w:p w14:paraId="3E1AB3FF" w14:textId="77777777" w:rsidR="003F6A44" w:rsidRDefault="003F6A44" w:rsidP="002C6247">
            <w:pPr>
              <w:spacing w:line="276" w:lineRule="auto"/>
              <w:ind w:firstLine="567"/>
              <w:jc w:val="both"/>
              <w:rPr>
                <w:rFonts w:ascii="GHEA Grapalat" w:eastAsia="Calibri" w:hAnsi="GHEA Grapalat"/>
                <w:color w:val="000000"/>
                <w:lang w:val="hy-AM"/>
              </w:rPr>
            </w:pPr>
          </w:p>
          <w:p w14:paraId="5E5C10E3" w14:textId="10713215" w:rsidR="00B4524F" w:rsidRPr="00B4524F" w:rsidRDefault="003F6A44" w:rsidP="003F6A44">
            <w:pPr>
              <w:spacing w:line="276" w:lineRule="auto"/>
              <w:ind w:firstLine="567"/>
              <w:jc w:val="both"/>
              <w:rPr>
                <w:rFonts w:ascii="GHEA Grapalat" w:hAnsi="GHEA Grapalat"/>
                <w:iCs/>
                <w:color w:val="000000"/>
                <w:lang w:val="hy-AM" w:eastAsia="hy-AM"/>
              </w:rPr>
            </w:pPr>
            <w:r>
              <w:rPr>
                <w:rFonts w:ascii="GHEA Grapalat" w:eastAsia="Calibri" w:hAnsi="GHEA Grapalat"/>
                <w:color w:val="000000"/>
                <w:lang w:val="hy-AM"/>
              </w:rPr>
              <w:t>4</w:t>
            </w:r>
            <w:r w:rsidRPr="003F6A44">
              <w:rPr>
                <w:rFonts w:ascii="GHEA Grapalat" w:eastAsia="Calibri" w:hAnsi="GHEA Grapalat"/>
                <w:color w:val="000000"/>
                <w:lang w:val="hy-AM"/>
              </w:rPr>
              <w:t xml:space="preserve">) </w:t>
            </w:r>
            <w:r w:rsidR="001B3F2A" w:rsidRPr="001B3F2A">
              <w:rPr>
                <w:rFonts w:ascii="GHEA Grapalat" w:eastAsia="Calibri" w:hAnsi="GHEA Grapalat"/>
                <w:color w:val="000000"/>
                <w:shd w:val="clear" w:color="auto" w:fill="FFFFFF"/>
                <w:lang w:val="hy-AM"/>
              </w:rPr>
              <w:t xml:space="preserve">Նախագծի 2-րդ կետի 2-րդ ենթակետում «1-ին կետի 1-ին ենթակետով» բառերն անհրաժեշտ է փոխարինել </w:t>
            </w:r>
            <w:bookmarkStart w:id="4" w:name="_Hlk178348414"/>
            <w:r w:rsidR="001B3F2A" w:rsidRPr="001B3F2A">
              <w:rPr>
                <w:rFonts w:ascii="GHEA Grapalat" w:eastAsia="Calibri" w:hAnsi="GHEA Grapalat"/>
                <w:color w:val="000000"/>
                <w:shd w:val="clear" w:color="auto" w:fill="FFFFFF"/>
                <w:lang w:val="hy-AM"/>
              </w:rPr>
              <w:t xml:space="preserve">«1-ին մասի 1-ին կետով» </w:t>
            </w:r>
            <w:bookmarkEnd w:id="4"/>
            <w:r w:rsidR="001B3F2A" w:rsidRPr="001B3F2A">
              <w:rPr>
                <w:rFonts w:ascii="GHEA Grapalat" w:eastAsia="Calibri" w:hAnsi="GHEA Grapalat"/>
                <w:color w:val="000000"/>
                <w:shd w:val="clear" w:color="auto" w:fill="FFFFFF"/>
                <w:lang w:val="hy-AM"/>
              </w:rPr>
              <w:t>բառերով՝ նկատի ունենալով «Նորմատիվ իրավական ակտերի մասին» օրենքի 14-րդ հոդվածի 3-րդ մասի պահանջները,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5425" w:type="dxa"/>
            <w:tcBorders>
              <w:top w:val="single" w:sz="4" w:space="0" w:color="auto"/>
              <w:left w:val="single" w:sz="4" w:space="0" w:color="auto"/>
              <w:bottom w:val="single" w:sz="4" w:space="0" w:color="auto"/>
              <w:right w:val="single" w:sz="4" w:space="0" w:color="auto"/>
            </w:tcBorders>
            <w:shd w:val="clear" w:color="auto" w:fill="FFFFFF" w:themeFill="background1"/>
          </w:tcPr>
          <w:p w14:paraId="6E4BD447" w14:textId="77777777" w:rsidR="003F29A3" w:rsidRDefault="003F29A3" w:rsidP="00EA1A14">
            <w:pPr>
              <w:ind w:right="214"/>
              <w:jc w:val="both"/>
              <w:rPr>
                <w:rFonts w:ascii="GHEA Grapalat" w:hAnsi="GHEA Grapalat"/>
                <w:b/>
                <w:iCs/>
                <w:color w:val="000000"/>
                <w:lang w:val="hy-AM" w:eastAsia="hy-AM"/>
              </w:rPr>
            </w:pPr>
          </w:p>
          <w:p w14:paraId="3284FBF0" w14:textId="77777777" w:rsidR="003F29A3" w:rsidRDefault="003F29A3" w:rsidP="00EA1A14">
            <w:pPr>
              <w:ind w:right="214"/>
              <w:jc w:val="both"/>
              <w:rPr>
                <w:rFonts w:ascii="GHEA Grapalat" w:hAnsi="GHEA Grapalat"/>
                <w:b/>
                <w:iCs/>
                <w:color w:val="000000"/>
                <w:lang w:val="hy-AM" w:eastAsia="hy-AM"/>
              </w:rPr>
            </w:pPr>
          </w:p>
          <w:p w14:paraId="57655FC4" w14:textId="77777777" w:rsidR="003F29A3" w:rsidRDefault="003F29A3" w:rsidP="00EA1A14">
            <w:pPr>
              <w:ind w:right="214"/>
              <w:jc w:val="both"/>
              <w:rPr>
                <w:rFonts w:ascii="GHEA Grapalat" w:hAnsi="GHEA Grapalat"/>
                <w:b/>
                <w:iCs/>
                <w:color w:val="000000"/>
                <w:lang w:val="hy-AM" w:eastAsia="hy-AM"/>
              </w:rPr>
            </w:pPr>
          </w:p>
          <w:p w14:paraId="3EF136D6" w14:textId="77777777" w:rsidR="00321E69" w:rsidRDefault="00321E69" w:rsidP="00334E48">
            <w:pPr>
              <w:spacing w:line="276" w:lineRule="auto"/>
              <w:ind w:right="214"/>
              <w:jc w:val="both"/>
              <w:rPr>
                <w:rFonts w:ascii="GHEA Grapalat" w:hAnsi="GHEA Grapalat"/>
                <w:b/>
                <w:iCs/>
                <w:color w:val="000000"/>
                <w:lang w:val="hy-AM" w:eastAsia="hy-AM"/>
              </w:rPr>
            </w:pPr>
          </w:p>
          <w:p w14:paraId="31ED6226" w14:textId="77777777" w:rsidR="00321E69" w:rsidRDefault="00321E69" w:rsidP="00334E48">
            <w:pPr>
              <w:spacing w:line="276" w:lineRule="auto"/>
              <w:ind w:right="214"/>
              <w:jc w:val="both"/>
              <w:rPr>
                <w:rFonts w:ascii="GHEA Grapalat" w:hAnsi="GHEA Grapalat"/>
                <w:b/>
                <w:iCs/>
                <w:color w:val="000000"/>
                <w:lang w:val="hy-AM" w:eastAsia="hy-AM"/>
              </w:rPr>
            </w:pPr>
            <w:r w:rsidRPr="003F29A3">
              <w:rPr>
                <w:rFonts w:ascii="GHEA Grapalat" w:hAnsi="GHEA Grapalat"/>
                <w:b/>
                <w:iCs/>
                <w:color w:val="000000"/>
                <w:lang w:val="hy-AM" w:eastAsia="hy-AM"/>
              </w:rPr>
              <w:t>1. Ընդունվել է</w:t>
            </w:r>
            <w:r>
              <w:rPr>
                <w:rFonts w:ascii="GHEA Grapalat" w:hAnsi="GHEA Grapalat"/>
                <w:b/>
                <w:iCs/>
                <w:color w:val="000000"/>
                <w:lang w:val="hy-AM" w:eastAsia="hy-AM"/>
              </w:rPr>
              <w:t>:</w:t>
            </w:r>
          </w:p>
          <w:p w14:paraId="13B48ADF" w14:textId="40E82A2A" w:rsidR="003F29A3" w:rsidRDefault="002C6247" w:rsidP="00334E48">
            <w:pPr>
              <w:spacing w:line="276" w:lineRule="auto"/>
              <w:ind w:right="214"/>
              <w:jc w:val="both"/>
              <w:rPr>
                <w:rFonts w:ascii="GHEA Grapalat" w:hAnsi="GHEA Grapalat"/>
                <w:iCs/>
                <w:color w:val="000000"/>
                <w:lang w:val="hy-AM" w:eastAsia="hy-AM"/>
              </w:rPr>
            </w:pPr>
            <w:r>
              <w:rPr>
                <w:rFonts w:ascii="GHEA Grapalat" w:hAnsi="GHEA Grapalat"/>
                <w:iCs/>
                <w:color w:val="000000"/>
                <w:lang w:val="hy-AM" w:eastAsia="hy-AM"/>
              </w:rPr>
              <w:t>Նախագծով</w:t>
            </w:r>
            <w:r w:rsidR="002D3E36" w:rsidRPr="002D3E36">
              <w:rPr>
                <w:rFonts w:ascii="GHEA Grapalat" w:hAnsi="GHEA Grapalat"/>
                <w:iCs/>
                <w:color w:val="000000"/>
                <w:lang w:val="hy-AM" w:eastAsia="hy-AM"/>
              </w:rPr>
              <w:t xml:space="preserve"> </w:t>
            </w:r>
            <w:r>
              <w:rPr>
                <w:rFonts w:ascii="GHEA Grapalat" w:eastAsia="Calibri" w:hAnsi="GHEA Grapalat"/>
                <w:lang w:val="hy-AM"/>
              </w:rPr>
              <w:t>ՀՀ</w:t>
            </w:r>
            <w:r w:rsidRPr="001B3F2A">
              <w:rPr>
                <w:rFonts w:ascii="GHEA Grapalat" w:eastAsia="Calibri" w:hAnsi="GHEA Grapalat"/>
                <w:lang w:val="hy-AM"/>
              </w:rPr>
              <w:t xml:space="preserve"> կառավարության 2013 թվականի մայիսի 2-ի N 502-Ն որոշման</w:t>
            </w:r>
            <w:r>
              <w:rPr>
                <w:rFonts w:ascii="GHEA Grapalat" w:eastAsia="Calibri" w:hAnsi="GHEA Grapalat"/>
                <w:lang w:val="hy-AM"/>
              </w:rPr>
              <w:t xml:space="preserve"> </w:t>
            </w:r>
            <w:r w:rsidR="002D3E36" w:rsidRPr="002D3E36">
              <w:rPr>
                <w:rFonts w:ascii="GHEA Grapalat" w:hAnsi="GHEA Grapalat"/>
                <w:iCs/>
                <w:color w:val="000000"/>
                <w:lang w:val="hy-AM" w:eastAsia="hy-AM"/>
              </w:rPr>
              <w:t xml:space="preserve">նախաբանում </w:t>
            </w:r>
            <w:r>
              <w:rPr>
                <w:rFonts w:ascii="GHEA Grapalat" w:hAnsi="GHEA Grapalat"/>
                <w:iCs/>
                <w:color w:val="000000"/>
                <w:lang w:val="hy-AM" w:eastAsia="hy-AM"/>
              </w:rPr>
              <w:t xml:space="preserve">հղում է կատարվել </w:t>
            </w:r>
            <w:r w:rsidR="002D3E36">
              <w:rPr>
                <w:rFonts w:ascii="GHEA Grapalat" w:hAnsi="GHEA Grapalat"/>
                <w:iCs/>
                <w:color w:val="000000"/>
                <w:lang w:val="hy-AM" w:eastAsia="hy-AM"/>
              </w:rPr>
              <w:t>«Գնումների մասին» օրենքի 5-րդ հոդվածի 1-ին մասի 6-րդ կետին</w:t>
            </w:r>
            <w:r w:rsidR="00334E48">
              <w:rPr>
                <w:rFonts w:ascii="GHEA Grapalat" w:hAnsi="GHEA Grapalat"/>
                <w:iCs/>
                <w:color w:val="000000"/>
                <w:lang w:val="hy-AM" w:eastAsia="hy-AM"/>
              </w:rPr>
              <w:t>` հ</w:t>
            </w:r>
            <w:r w:rsidR="00035802" w:rsidRPr="00035802">
              <w:rPr>
                <w:rFonts w:ascii="GHEA Grapalat" w:hAnsi="GHEA Grapalat"/>
                <w:iCs/>
                <w:color w:val="000000"/>
                <w:lang w:val="hy-AM" w:eastAsia="hy-AM"/>
              </w:rPr>
              <w:t xml:space="preserve">աշվի առնելով այն հանգամանքը, որ </w:t>
            </w:r>
            <w:r w:rsidR="002D3E36">
              <w:rPr>
                <w:rFonts w:ascii="GHEA Grapalat" w:hAnsi="GHEA Grapalat"/>
                <w:iCs/>
                <w:color w:val="000000"/>
                <w:lang w:val="hy-AM" w:eastAsia="hy-AM"/>
              </w:rPr>
              <w:t xml:space="preserve">սույն Կառավարության որոշմամբ </w:t>
            </w:r>
            <w:r w:rsidR="00334E48">
              <w:rPr>
                <w:rFonts w:ascii="GHEA Grapalat" w:hAnsi="GHEA Grapalat"/>
                <w:iCs/>
                <w:color w:val="000000"/>
                <w:lang w:val="hy-AM" w:eastAsia="hy-AM"/>
              </w:rPr>
              <w:t xml:space="preserve">սահմանված են </w:t>
            </w:r>
            <w:r w:rsidR="00035802">
              <w:rPr>
                <w:rFonts w:ascii="GHEA Grapalat" w:hAnsi="GHEA Grapalat"/>
                <w:iCs/>
                <w:color w:val="000000"/>
                <w:lang w:val="hy-AM" w:eastAsia="hy-AM"/>
              </w:rPr>
              <w:t>գ</w:t>
            </w:r>
            <w:r w:rsidR="00321E69" w:rsidRPr="00035802">
              <w:rPr>
                <w:rFonts w:ascii="GHEA Grapalat" w:hAnsi="GHEA Grapalat"/>
                <w:iCs/>
                <w:color w:val="000000"/>
                <w:lang w:val="hy-AM" w:eastAsia="hy-AM"/>
              </w:rPr>
              <w:t xml:space="preserve">նումների մասին </w:t>
            </w:r>
            <w:r w:rsidR="002D3E36">
              <w:rPr>
                <w:rFonts w:ascii="GHEA Grapalat" w:hAnsi="GHEA Grapalat"/>
                <w:iCs/>
                <w:color w:val="000000"/>
                <w:lang w:val="hy-AM" w:eastAsia="hy-AM"/>
              </w:rPr>
              <w:t>ՀՀ</w:t>
            </w:r>
            <w:r w:rsidR="00321E69" w:rsidRPr="00035802">
              <w:rPr>
                <w:rFonts w:ascii="GHEA Grapalat" w:hAnsi="GHEA Grapalat"/>
                <w:iCs/>
                <w:color w:val="000000"/>
                <w:lang w:val="hy-AM" w:eastAsia="hy-AM"/>
              </w:rPr>
              <w:t xml:space="preserve"> օրենսդրությամբ</w:t>
            </w:r>
            <w:r w:rsidR="00C0511A" w:rsidRPr="00035802">
              <w:rPr>
                <w:rFonts w:ascii="GHEA Grapalat" w:hAnsi="GHEA Grapalat"/>
                <w:iCs/>
                <w:color w:val="000000"/>
                <w:lang w:val="hy-AM" w:eastAsia="hy-AM"/>
              </w:rPr>
              <w:t xml:space="preserve"> սահմանված պատվիրատուների կողմից </w:t>
            </w:r>
            <w:r w:rsidR="00035802">
              <w:rPr>
                <w:rFonts w:ascii="GHEA Grapalat" w:hAnsi="GHEA Grapalat"/>
                <w:iCs/>
                <w:color w:val="000000"/>
                <w:lang w:val="hy-AM" w:eastAsia="hy-AM"/>
              </w:rPr>
              <w:t xml:space="preserve">դեղերի </w:t>
            </w:r>
            <w:r w:rsidR="00334E48">
              <w:rPr>
                <w:rFonts w:ascii="GHEA Grapalat" w:hAnsi="GHEA Grapalat"/>
                <w:iCs/>
                <w:color w:val="000000"/>
                <w:lang w:val="hy-AM" w:eastAsia="hy-AM"/>
              </w:rPr>
              <w:t xml:space="preserve">գնման </w:t>
            </w:r>
            <w:r w:rsidR="00334E48">
              <w:rPr>
                <w:rFonts w:ascii="GHEA Grapalat" w:hAnsi="GHEA Grapalat"/>
                <w:iCs/>
                <w:color w:val="000000"/>
                <w:lang w:val="hy-AM" w:eastAsia="hy-AM"/>
              </w:rPr>
              <w:lastRenderedPageBreak/>
              <w:t>առանձնահատկությունները:</w:t>
            </w:r>
          </w:p>
          <w:p w14:paraId="080BAFCF" w14:textId="77777777" w:rsidR="00334E48" w:rsidRPr="00035802" w:rsidRDefault="00334E48" w:rsidP="00334E48">
            <w:pPr>
              <w:spacing w:line="276" w:lineRule="auto"/>
              <w:ind w:right="214"/>
              <w:jc w:val="both"/>
              <w:rPr>
                <w:rFonts w:ascii="GHEA Grapalat" w:hAnsi="GHEA Grapalat"/>
                <w:iCs/>
                <w:color w:val="000000"/>
                <w:lang w:val="hy-AM" w:eastAsia="hy-AM"/>
              </w:rPr>
            </w:pPr>
          </w:p>
          <w:p w14:paraId="0F130943" w14:textId="77777777" w:rsidR="003F29A3" w:rsidRPr="00035802" w:rsidRDefault="003F29A3" w:rsidP="00EA1A14">
            <w:pPr>
              <w:ind w:right="214"/>
              <w:jc w:val="both"/>
              <w:rPr>
                <w:rFonts w:ascii="GHEA Grapalat" w:hAnsi="GHEA Grapalat"/>
                <w:iCs/>
                <w:color w:val="000000"/>
                <w:lang w:val="hy-AM" w:eastAsia="hy-AM"/>
              </w:rPr>
            </w:pPr>
          </w:p>
          <w:p w14:paraId="6E69EE35" w14:textId="77777777" w:rsidR="003F29A3" w:rsidRDefault="003F29A3" w:rsidP="00EA1A14">
            <w:pPr>
              <w:ind w:right="214"/>
              <w:jc w:val="both"/>
              <w:rPr>
                <w:rFonts w:ascii="GHEA Grapalat" w:hAnsi="GHEA Grapalat"/>
                <w:b/>
                <w:iCs/>
                <w:color w:val="000000"/>
                <w:lang w:val="hy-AM" w:eastAsia="hy-AM"/>
              </w:rPr>
            </w:pPr>
          </w:p>
          <w:p w14:paraId="00CFD9D1" w14:textId="77777777" w:rsidR="003F29A3" w:rsidRDefault="003F29A3" w:rsidP="00EA1A14">
            <w:pPr>
              <w:ind w:right="214"/>
              <w:jc w:val="both"/>
              <w:rPr>
                <w:rFonts w:ascii="GHEA Grapalat" w:hAnsi="GHEA Grapalat"/>
                <w:b/>
                <w:iCs/>
                <w:color w:val="000000"/>
                <w:lang w:val="hy-AM" w:eastAsia="hy-AM"/>
              </w:rPr>
            </w:pPr>
          </w:p>
          <w:p w14:paraId="7E95063A" w14:textId="77777777" w:rsidR="003F29A3" w:rsidRDefault="003F29A3" w:rsidP="00EA1A14">
            <w:pPr>
              <w:ind w:right="214"/>
              <w:jc w:val="both"/>
              <w:rPr>
                <w:rFonts w:ascii="GHEA Grapalat" w:hAnsi="GHEA Grapalat"/>
                <w:b/>
                <w:iCs/>
                <w:color w:val="000000"/>
                <w:lang w:val="hy-AM" w:eastAsia="hy-AM"/>
              </w:rPr>
            </w:pPr>
          </w:p>
          <w:p w14:paraId="0DBF65F8" w14:textId="77777777" w:rsidR="003F29A3" w:rsidRDefault="003F29A3" w:rsidP="00EA1A14">
            <w:pPr>
              <w:ind w:right="214"/>
              <w:jc w:val="both"/>
              <w:rPr>
                <w:rFonts w:ascii="GHEA Grapalat" w:hAnsi="GHEA Grapalat"/>
                <w:b/>
                <w:iCs/>
                <w:color w:val="000000"/>
                <w:lang w:val="hy-AM" w:eastAsia="hy-AM"/>
              </w:rPr>
            </w:pPr>
          </w:p>
          <w:p w14:paraId="57BCDF03" w14:textId="77777777" w:rsidR="003F29A3" w:rsidRDefault="003F29A3" w:rsidP="00EA1A14">
            <w:pPr>
              <w:ind w:right="214"/>
              <w:jc w:val="both"/>
              <w:rPr>
                <w:rFonts w:ascii="GHEA Grapalat" w:hAnsi="GHEA Grapalat"/>
                <w:b/>
                <w:iCs/>
                <w:color w:val="000000"/>
                <w:lang w:val="hy-AM" w:eastAsia="hy-AM"/>
              </w:rPr>
            </w:pPr>
          </w:p>
          <w:p w14:paraId="1CD6AAAA" w14:textId="77777777" w:rsidR="003F29A3" w:rsidRDefault="003F29A3" w:rsidP="00EA1A14">
            <w:pPr>
              <w:ind w:right="214"/>
              <w:jc w:val="both"/>
              <w:rPr>
                <w:rFonts w:ascii="GHEA Grapalat" w:hAnsi="GHEA Grapalat"/>
                <w:b/>
                <w:iCs/>
                <w:color w:val="000000"/>
                <w:lang w:val="hy-AM" w:eastAsia="hy-AM"/>
              </w:rPr>
            </w:pPr>
          </w:p>
          <w:p w14:paraId="1BA0C096" w14:textId="77777777" w:rsidR="003F29A3" w:rsidRDefault="003F29A3" w:rsidP="00EA1A14">
            <w:pPr>
              <w:ind w:right="214"/>
              <w:jc w:val="both"/>
              <w:rPr>
                <w:rFonts w:ascii="GHEA Grapalat" w:hAnsi="GHEA Grapalat"/>
                <w:b/>
                <w:iCs/>
                <w:color w:val="000000"/>
                <w:lang w:val="hy-AM" w:eastAsia="hy-AM"/>
              </w:rPr>
            </w:pPr>
          </w:p>
          <w:p w14:paraId="5377DCE5" w14:textId="77777777" w:rsidR="003F29A3" w:rsidRDefault="003F29A3" w:rsidP="00EA1A14">
            <w:pPr>
              <w:ind w:right="214"/>
              <w:jc w:val="both"/>
              <w:rPr>
                <w:rFonts w:ascii="GHEA Grapalat" w:hAnsi="GHEA Grapalat"/>
                <w:b/>
                <w:iCs/>
                <w:color w:val="000000"/>
                <w:lang w:val="hy-AM" w:eastAsia="hy-AM"/>
              </w:rPr>
            </w:pPr>
          </w:p>
          <w:p w14:paraId="29730481" w14:textId="77777777" w:rsidR="003F29A3" w:rsidRDefault="003F29A3" w:rsidP="00EA1A14">
            <w:pPr>
              <w:ind w:right="214"/>
              <w:jc w:val="both"/>
              <w:rPr>
                <w:rFonts w:ascii="GHEA Grapalat" w:hAnsi="GHEA Grapalat"/>
                <w:b/>
                <w:iCs/>
                <w:color w:val="000000"/>
                <w:lang w:val="hy-AM" w:eastAsia="hy-AM"/>
              </w:rPr>
            </w:pPr>
          </w:p>
          <w:p w14:paraId="2C989474" w14:textId="77777777" w:rsidR="003F29A3" w:rsidRDefault="003F29A3" w:rsidP="00EA1A14">
            <w:pPr>
              <w:ind w:right="214"/>
              <w:jc w:val="both"/>
              <w:rPr>
                <w:rFonts w:ascii="GHEA Grapalat" w:hAnsi="GHEA Grapalat"/>
                <w:b/>
                <w:iCs/>
                <w:color w:val="000000"/>
                <w:lang w:val="hy-AM" w:eastAsia="hy-AM"/>
              </w:rPr>
            </w:pPr>
          </w:p>
          <w:p w14:paraId="05AFC0FE" w14:textId="77777777" w:rsidR="003F29A3" w:rsidRDefault="003F29A3" w:rsidP="00EA1A14">
            <w:pPr>
              <w:ind w:right="214"/>
              <w:jc w:val="both"/>
              <w:rPr>
                <w:rFonts w:ascii="GHEA Grapalat" w:hAnsi="GHEA Grapalat"/>
                <w:b/>
                <w:iCs/>
                <w:color w:val="000000"/>
                <w:lang w:val="hy-AM" w:eastAsia="hy-AM"/>
              </w:rPr>
            </w:pPr>
          </w:p>
          <w:p w14:paraId="7AC08BA5" w14:textId="77777777" w:rsidR="003F29A3" w:rsidRDefault="003F29A3" w:rsidP="00EA1A14">
            <w:pPr>
              <w:ind w:right="214"/>
              <w:jc w:val="both"/>
              <w:rPr>
                <w:rFonts w:ascii="GHEA Grapalat" w:hAnsi="GHEA Grapalat"/>
                <w:b/>
                <w:iCs/>
                <w:color w:val="000000"/>
                <w:lang w:val="hy-AM" w:eastAsia="hy-AM"/>
              </w:rPr>
            </w:pPr>
          </w:p>
          <w:p w14:paraId="4FB60099" w14:textId="77777777" w:rsidR="003F29A3" w:rsidRDefault="003F29A3" w:rsidP="00EA1A14">
            <w:pPr>
              <w:ind w:right="214"/>
              <w:jc w:val="both"/>
              <w:rPr>
                <w:rFonts w:ascii="GHEA Grapalat" w:hAnsi="GHEA Grapalat"/>
                <w:b/>
                <w:iCs/>
                <w:color w:val="000000"/>
                <w:lang w:val="hy-AM" w:eastAsia="hy-AM"/>
              </w:rPr>
            </w:pPr>
          </w:p>
          <w:p w14:paraId="3DC546CA" w14:textId="77777777" w:rsidR="003F29A3" w:rsidRDefault="003F29A3" w:rsidP="00EA1A14">
            <w:pPr>
              <w:ind w:right="214"/>
              <w:jc w:val="both"/>
              <w:rPr>
                <w:rFonts w:ascii="GHEA Grapalat" w:hAnsi="GHEA Grapalat"/>
                <w:b/>
                <w:iCs/>
                <w:color w:val="000000"/>
                <w:lang w:val="hy-AM" w:eastAsia="hy-AM"/>
              </w:rPr>
            </w:pPr>
          </w:p>
          <w:p w14:paraId="3FD46AE7" w14:textId="77777777" w:rsidR="003F29A3" w:rsidRDefault="003F29A3" w:rsidP="00EA1A14">
            <w:pPr>
              <w:ind w:right="214"/>
              <w:jc w:val="both"/>
              <w:rPr>
                <w:rFonts w:ascii="GHEA Grapalat" w:hAnsi="GHEA Grapalat"/>
                <w:b/>
                <w:iCs/>
                <w:color w:val="000000"/>
                <w:lang w:val="hy-AM" w:eastAsia="hy-AM"/>
              </w:rPr>
            </w:pPr>
          </w:p>
          <w:p w14:paraId="0EC1E624" w14:textId="77777777" w:rsidR="003F29A3" w:rsidRDefault="003F29A3" w:rsidP="00EA1A14">
            <w:pPr>
              <w:ind w:right="214"/>
              <w:jc w:val="both"/>
              <w:rPr>
                <w:rFonts w:ascii="GHEA Grapalat" w:hAnsi="GHEA Grapalat"/>
                <w:b/>
                <w:iCs/>
                <w:color w:val="000000"/>
                <w:lang w:val="hy-AM" w:eastAsia="hy-AM"/>
              </w:rPr>
            </w:pPr>
          </w:p>
          <w:p w14:paraId="7872BA31" w14:textId="77777777" w:rsidR="003F29A3" w:rsidRDefault="003F29A3" w:rsidP="00EA1A14">
            <w:pPr>
              <w:ind w:right="214"/>
              <w:jc w:val="both"/>
              <w:rPr>
                <w:rFonts w:ascii="GHEA Grapalat" w:hAnsi="GHEA Grapalat"/>
                <w:b/>
                <w:iCs/>
                <w:color w:val="000000"/>
                <w:lang w:val="hy-AM" w:eastAsia="hy-AM"/>
              </w:rPr>
            </w:pPr>
          </w:p>
          <w:p w14:paraId="02B31102" w14:textId="77777777" w:rsidR="003F29A3" w:rsidRDefault="003F29A3" w:rsidP="00EA1A14">
            <w:pPr>
              <w:ind w:right="214"/>
              <w:jc w:val="both"/>
              <w:rPr>
                <w:rFonts w:ascii="GHEA Grapalat" w:hAnsi="GHEA Grapalat"/>
                <w:b/>
                <w:iCs/>
                <w:color w:val="000000"/>
                <w:lang w:val="hy-AM" w:eastAsia="hy-AM"/>
              </w:rPr>
            </w:pPr>
          </w:p>
          <w:p w14:paraId="5C5DA7CC" w14:textId="77777777" w:rsidR="003F29A3" w:rsidRDefault="003F29A3" w:rsidP="00EA1A14">
            <w:pPr>
              <w:ind w:right="214"/>
              <w:jc w:val="both"/>
              <w:rPr>
                <w:rFonts w:ascii="GHEA Grapalat" w:hAnsi="GHEA Grapalat"/>
                <w:b/>
                <w:iCs/>
                <w:color w:val="000000"/>
                <w:lang w:val="hy-AM" w:eastAsia="hy-AM"/>
              </w:rPr>
            </w:pPr>
          </w:p>
          <w:p w14:paraId="32E50953" w14:textId="77777777" w:rsidR="003F29A3" w:rsidRDefault="003F29A3" w:rsidP="00EA1A14">
            <w:pPr>
              <w:ind w:right="214"/>
              <w:jc w:val="both"/>
              <w:rPr>
                <w:rFonts w:ascii="GHEA Grapalat" w:hAnsi="GHEA Grapalat"/>
                <w:b/>
                <w:iCs/>
                <w:color w:val="000000"/>
                <w:lang w:val="hy-AM" w:eastAsia="hy-AM"/>
              </w:rPr>
            </w:pPr>
          </w:p>
          <w:p w14:paraId="76615295" w14:textId="77777777" w:rsidR="003F29A3" w:rsidRDefault="003F29A3" w:rsidP="00EA1A14">
            <w:pPr>
              <w:ind w:right="214"/>
              <w:jc w:val="both"/>
              <w:rPr>
                <w:rFonts w:ascii="GHEA Grapalat" w:hAnsi="GHEA Grapalat"/>
                <w:b/>
                <w:iCs/>
                <w:color w:val="000000"/>
                <w:lang w:val="hy-AM" w:eastAsia="hy-AM"/>
              </w:rPr>
            </w:pPr>
          </w:p>
          <w:p w14:paraId="3006ECDE" w14:textId="77777777" w:rsidR="003F29A3" w:rsidRDefault="003F29A3" w:rsidP="00EA1A14">
            <w:pPr>
              <w:ind w:right="214"/>
              <w:jc w:val="both"/>
              <w:rPr>
                <w:rFonts w:ascii="GHEA Grapalat" w:hAnsi="GHEA Grapalat"/>
                <w:b/>
                <w:iCs/>
                <w:color w:val="000000"/>
                <w:lang w:val="hy-AM" w:eastAsia="hy-AM"/>
              </w:rPr>
            </w:pPr>
          </w:p>
          <w:p w14:paraId="376A7151" w14:textId="77777777" w:rsidR="003F29A3" w:rsidRDefault="003F29A3" w:rsidP="00EA1A14">
            <w:pPr>
              <w:ind w:right="214"/>
              <w:jc w:val="both"/>
              <w:rPr>
                <w:rFonts w:ascii="GHEA Grapalat" w:hAnsi="GHEA Grapalat"/>
                <w:b/>
                <w:iCs/>
                <w:color w:val="000000"/>
                <w:lang w:val="hy-AM" w:eastAsia="hy-AM"/>
              </w:rPr>
            </w:pPr>
          </w:p>
          <w:p w14:paraId="107EFB74" w14:textId="77777777" w:rsidR="003F29A3" w:rsidRDefault="003F29A3" w:rsidP="00EA1A14">
            <w:pPr>
              <w:ind w:right="214"/>
              <w:jc w:val="both"/>
              <w:rPr>
                <w:rFonts w:ascii="GHEA Grapalat" w:hAnsi="GHEA Grapalat"/>
                <w:b/>
                <w:iCs/>
                <w:color w:val="000000"/>
                <w:lang w:val="hy-AM" w:eastAsia="hy-AM"/>
              </w:rPr>
            </w:pPr>
          </w:p>
          <w:p w14:paraId="67822CEB" w14:textId="77777777" w:rsidR="003F29A3" w:rsidRDefault="003F29A3" w:rsidP="00EA1A14">
            <w:pPr>
              <w:ind w:right="214"/>
              <w:jc w:val="both"/>
              <w:rPr>
                <w:rFonts w:ascii="GHEA Grapalat" w:hAnsi="GHEA Grapalat"/>
                <w:b/>
                <w:iCs/>
                <w:color w:val="000000"/>
                <w:lang w:val="hy-AM" w:eastAsia="hy-AM"/>
              </w:rPr>
            </w:pPr>
          </w:p>
          <w:p w14:paraId="537C4E5F" w14:textId="77777777" w:rsidR="003F29A3" w:rsidRDefault="003F29A3" w:rsidP="00EA1A14">
            <w:pPr>
              <w:ind w:right="214"/>
              <w:jc w:val="both"/>
              <w:rPr>
                <w:rFonts w:ascii="GHEA Grapalat" w:hAnsi="GHEA Grapalat"/>
                <w:b/>
                <w:iCs/>
                <w:color w:val="000000"/>
                <w:lang w:val="hy-AM" w:eastAsia="hy-AM"/>
              </w:rPr>
            </w:pPr>
          </w:p>
          <w:p w14:paraId="7FF3ECE1" w14:textId="77777777" w:rsidR="003F29A3" w:rsidRDefault="003F29A3" w:rsidP="00EA1A14">
            <w:pPr>
              <w:ind w:right="214"/>
              <w:jc w:val="both"/>
              <w:rPr>
                <w:rFonts w:ascii="GHEA Grapalat" w:hAnsi="GHEA Grapalat"/>
                <w:b/>
                <w:iCs/>
                <w:color w:val="000000"/>
                <w:lang w:val="hy-AM" w:eastAsia="hy-AM"/>
              </w:rPr>
            </w:pPr>
          </w:p>
          <w:p w14:paraId="072E17AB" w14:textId="77777777" w:rsidR="003F29A3" w:rsidRDefault="003F29A3" w:rsidP="00EA1A14">
            <w:pPr>
              <w:ind w:right="214"/>
              <w:jc w:val="both"/>
              <w:rPr>
                <w:rFonts w:ascii="GHEA Grapalat" w:hAnsi="GHEA Grapalat"/>
                <w:b/>
                <w:iCs/>
                <w:color w:val="000000"/>
                <w:lang w:val="hy-AM" w:eastAsia="hy-AM"/>
              </w:rPr>
            </w:pPr>
          </w:p>
          <w:p w14:paraId="7AE35CE1" w14:textId="77777777" w:rsidR="003F29A3" w:rsidRDefault="003F29A3" w:rsidP="00EA1A14">
            <w:pPr>
              <w:ind w:right="214"/>
              <w:jc w:val="both"/>
              <w:rPr>
                <w:rFonts w:ascii="GHEA Grapalat" w:hAnsi="GHEA Grapalat"/>
                <w:b/>
                <w:iCs/>
                <w:color w:val="000000"/>
                <w:lang w:val="hy-AM" w:eastAsia="hy-AM"/>
              </w:rPr>
            </w:pPr>
          </w:p>
          <w:p w14:paraId="67A2B0C6" w14:textId="77777777" w:rsidR="003F29A3" w:rsidRDefault="003F29A3" w:rsidP="00EA1A14">
            <w:pPr>
              <w:ind w:right="214"/>
              <w:jc w:val="both"/>
              <w:rPr>
                <w:rFonts w:ascii="GHEA Grapalat" w:hAnsi="GHEA Grapalat"/>
                <w:b/>
                <w:iCs/>
                <w:color w:val="000000"/>
                <w:lang w:val="hy-AM" w:eastAsia="hy-AM"/>
              </w:rPr>
            </w:pPr>
          </w:p>
          <w:p w14:paraId="16683CD3" w14:textId="77777777" w:rsidR="003F29A3" w:rsidRDefault="003F29A3" w:rsidP="00EA1A14">
            <w:pPr>
              <w:ind w:right="214"/>
              <w:jc w:val="both"/>
              <w:rPr>
                <w:rFonts w:ascii="GHEA Grapalat" w:hAnsi="GHEA Grapalat"/>
                <w:b/>
                <w:iCs/>
                <w:color w:val="000000"/>
                <w:lang w:val="hy-AM" w:eastAsia="hy-AM"/>
              </w:rPr>
            </w:pPr>
          </w:p>
          <w:p w14:paraId="5FB6DB6F" w14:textId="77777777" w:rsidR="003F29A3" w:rsidRDefault="003F29A3" w:rsidP="00EA1A14">
            <w:pPr>
              <w:ind w:right="214"/>
              <w:jc w:val="both"/>
              <w:rPr>
                <w:rFonts w:ascii="GHEA Grapalat" w:hAnsi="GHEA Grapalat"/>
                <w:b/>
                <w:iCs/>
                <w:color w:val="000000"/>
                <w:lang w:val="hy-AM" w:eastAsia="hy-AM"/>
              </w:rPr>
            </w:pPr>
          </w:p>
          <w:p w14:paraId="616F108C" w14:textId="77777777" w:rsidR="003F29A3" w:rsidRDefault="003F29A3" w:rsidP="00EA1A14">
            <w:pPr>
              <w:ind w:right="214"/>
              <w:jc w:val="both"/>
              <w:rPr>
                <w:rFonts w:ascii="GHEA Grapalat" w:hAnsi="GHEA Grapalat"/>
                <w:b/>
                <w:iCs/>
                <w:color w:val="000000"/>
                <w:lang w:val="hy-AM" w:eastAsia="hy-AM"/>
              </w:rPr>
            </w:pPr>
          </w:p>
          <w:p w14:paraId="6E00D543" w14:textId="77777777" w:rsidR="003F29A3" w:rsidRDefault="003F29A3" w:rsidP="00EA1A14">
            <w:pPr>
              <w:ind w:right="214"/>
              <w:jc w:val="both"/>
              <w:rPr>
                <w:rFonts w:ascii="GHEA Grapalat" w:hAnsi="GHEA Grapalat"/>
                <w:b/>
                <w:iCs/>
                <w:color w:val="000000"/>
                <w:lang w:val="hy-AM" w:eastAsia="hy-AM"/>
              </w:rPr>
            </w:pPr>
          </w:p>
          <w:p w14:paraId="425522BB" w14:textId="77777777" w:rsidR="003F29A3" w:rsidRDefault="003F29A3" w:rsidP="00EA1A14">
            <w:pPr>
              <w:ind w:right="214"/>
              <w:jc w:val="both"/>
              <w:rPr>
                <w:rFonts w:ascii="GHEA Grapalat" w:hAnsi="GHEA Grapalat"/>
                <w:b/>
                <w:iCs/>
                <w:color w:val="000000"/>
                <w:lang w:val="hy-AM" w:eastAsia="hy-AM"/>
              </w:rPr>
            </w:pPr>
          </w:p>
          <w:p w14:paraId="551DE8F9" w14:textId="77777777" w:rsidR="003F29A3" w:rsidRDefault="003F29A3" w:rsidP="00EA1A14">
            <w:pPr>
              <w:ind w:right="214"/>
              <w:jc w:val="both"/>
              <w:rPr>
                <w:rFonts w:ascii="GHEA Grapalat" w:hAnsi="GHEA Grapalat"/>
                <w:b/>
                <w:iCs/>
                <w:color w:val="000000"/>
                <w:lang w:val="hy-AM" w:eastAsia="hy-AM"/>
              </w:rPr>
            </w:pPr>
          </w:p>
          <w:p w14:paraId="729AD963" w14:textId="77777777" w:rsidR="003F29A3" w:rsidRDefault="003F29A3" w:rsidP="00EA1A14">
            <w:pPr>
              <w:ind w:right="214"/>
              <w:jc w:val="both"/>
              <w:rPr>
                <w:rFonts w:ascii="GHEA Grapalat" w:hAnsi="GHEA Grapalat"/>
                <w:b/>
                <w:iCs/>
                <w:color w:val="000000"/>
                <w:lang w:val="hy-AM" w:eastAsia="hy-AM"/>
              </w:rPr>
            </w:pPr>
          </w:p>
          <w:p w14:paraId="47F48271" w14:textId="77777777" w:rsidR="003F29A3" w:rsidRDefault="003F29A3" w:rsidP="00EA1A14">
            <w:pPr>
              <w:ind w:right="214"/>
              <w:jc w:val="both"/>
              <w:rPr>
                <w:rFonts w:ascii="GHEA Grapalat" w:hAnsi="GHEA Grapalat"/>
                <w:b/>
                <w:iCs/>
                <w:color w:val="000000"/>
                <w:lang w:val="hy-AM" w:eastAsia="hy-AM"/>
              </w:rPr>
            </w:pPr>
          </w:p>
          <w:p w14:paraId="608DE30B" w14:textId="77777777" w:rsidR="003F29A3" w:rsidRDefault="003F29A3" w:rsidP="00EA1A14">
            <w:pPr>
              <w:ind w:right="214"/>
              <w:jc w:val="both"/>
              <w:rPr>
                <w:rFonts w:ascii="GHEA Grapalat" w:hAnsi="GHEA Grapalat"/>
                <w:b/>
                <w:iCs/>
                <w:color w:val="000000"/>
                <w:lang w:val="hy-AM" w:eastAsia="hy-AM"/>
              </w:rPr>
            </w:pPr>
          </w:p>
          <w:p w14:paraId="05A20664" w14:textId="77777777" w:rsidR="003F29A3" w:rsidRDefault="003F29A3" w:rsidP="00EA1A14">
            <w:pPr>
              <w:ind w:right="214"/>
              <w:jc w:val="both"/>
              <w:rPr>
                <w:rFonts w:ascii="GHEA Grapalat" w:hAnsi="GHEA Grapalat"/>
                <w:b/>
                <w:iCs/>
                <w:color w:val="000000"/>
                <w:lang w:val="hy-AM" w:eastAsia="hy-AM"/>
              </w:rPr>
            </w:pPr>
          </w:p>
          <w:p w14:paraId="122FB829" w14:textId="77777777" w:rsidR="003F29A3" w:rsidRDefault="003F29A3" w:rsidP="00EA1A14">
            <w:pPr>
              <w:ind w:right="214"/>
              <w:jc w:val="both"/>
              <w:rPr>
                <w:rFonts w:ascii="GHEA Grapalat" w:hAnsi="GHEA Grapalat"/>
                <w:b/>
                <w:iCs/>
                <w:color w:val="000000"/>
                <w:lang w:val="hy-AM" w:eastAsia="hy-AM"/>
              </w:rPr>
            </w:pPr>
          </w:p>
          <w:p w14:paraId="09E54092" w14:textId="77777777" w:rsidR="003F29A3" w:rsidRDefault="003F29A3" w:rsidP="00EA1A14">
            <w:pPr>
              <w:ind w:right="214"/>
              <w:jc w:val="both"/>
              <w:rPr>
                <w:rFonts w:ascii="GHEA Grapalat" w:hAnsi="GHEA Grapalat"/>
                <w:b/>
                <w:iCs/>
                <w:color w:val="000000"/>
                <w:lang w:val="hy-AM" w:eastAsia="hy-AM"/>
              </w:rPr>
            </w:pPr>
          </w:p>
          <w:p w14:paraId="6023A3E3" w14:textId="77777777" w:rsidR="003F29A3" w:rsidRDefault="003F29A3" w:rsidP="00EA1A14">
            <w:pPr>
              <w:ind w:right="214"/>
              <w:jc w:val="both"/>
              <w:rPr>
                <w:rFonts w:ascii="GHEA Grapalat" w:hAnsi="GHEA Grapalat"/>
                <w:b/>
                <w:iCs/>
                <w:color w:val="000000"/>
                <w:lang w:val="hy-AM" w:eastAsia="hy-AM"/>
              </w:rPr>
            </w:pPr>
          </w:p>
          <w:p w14:paraId="5BE8DA87" w14:textId="77777777" w:rsidR="003F29A3" w:rsidRDefault="003F29A3" w:rsidP="00EA1A14">
            <w:pPr>
              <w:ind w:right="214"/>
              <w:jc w:val="both"/>
              <w:rPr>
                <w:rFonts w:ascii="GHEA Grapalat" w:hAnsi="GHEA Grapalat"/>
                <w:b/>
                <w:iCs/>
                <w:color w:val="000000"/>
                <w:lang w:val="hy-AM" w:eastAsia="hy-AM"/>
              </w:rPr>
            </w:pPr>
          </w:p>
          <w:p w14:paraId="1A09A598" w14:textId="77777777" w:rsidR="003F29A3" w:rsidRDefault="003F29A3" w:rsidP="00EA1A14">
            <w:pPr>
              <w:ind w:right="214"/>
              <w:jc w:val="both"/>
              <w:rPr>
                <w:rFonts w:ascii="GHEA Grapalat" w:hAnsi="GHEA Grapalat"/>
                <w:b/>
                <w:iCs/>
                <w:color w:val="000000"/>
                <w:lang w:val="hy-AM" w:eastAsia="hy-AM"/>
              </w:rPr>
            </w:pPr>
          </w:p>
          <w:p w14:paraId="65F7C3EE" w14:textId="77777777" w:rsidR="003F29A3" w:rsidRDefault="003F29A3" w:rsidP="00EA1A14">
            <w:pPr>
              <w:ind w:right="214"/>
              <w:jc w:val="both"/>
              <w:rPr>
                <w:rFonts w:ascii="GHEA Grapalat" w:hAnsi="GHEA Grapalat"/>
                <w:b/>
                <w:iCs/>
                <w:color w:val="000000"/>
                <w:lang w:val="hy-AM" w:eastAsia="hy-AM"/>
              </w:rPr>
            </w:pPr>
          </w:p>
          <w:p w14:paraId="29814B9C" w14:textId="77777777" w:rsidR="003F29A3" w:rsidRDefault="003F29A3" w:rsidP="00EA1A14">
            <w:pPr>
              <w:ind w:right="214"/>
              <w:jc w:val="both"/>
              <w:rPr>
                <w:rFonts w:ascii="GHEA Grapalat" w:hAnsi="GHEA Grapalat"/>
                <w:b/>
                <w:iCs/>
                <w:color w:val="000000"/>
                <w:lang w:val="hy-AM" w:eastAsia="hy-AM"/>
              </w:rPr>
            </w:pPr>
          </w:p>
          <w:p w14:paraId="6FEEC76E" w14:textId="77777777" w:rsidR="00490800" w:rsidRDefault="00490800" w:rsidP="00EA1A14">
            <w:pPr>
              <w:ind w:right="214"/>
              <w:jc w:val="both"/>
              <w:rPr>
                <w:rFonts w:ascii="GHEA Grapalat" w:hAnsi="GHEA Grapalat"/>
                <w:b/>
                <w:iCs/>
                <w:color w:val="000000"/>
                <w:lang w:val="hy-AM" w:eastAsia="hy-AM"/>
              </w:rPr>
            </w:pPr>
          </w:p>
          <w:p w14:paraId="78AC2281" w14:textId="77777777" w:rsidR="00490800" w:rsidRDefault="00490800" w:rsidP="00EA1A14">
            <w:pPr>
              <w:ind w:right="214"/>
              <w:jc w:val="both"/>
              <w:rPr>
                <w:rFonts w:ascii="GHEA Grapalat" w:hAnsi="GHEA Grapalat"/>
                <w:b/>
                <w:iCs/>
                <w:color w:val="000000"/>
                <w:lang w:val="hy-AM" w:eastAsia="hy-AM"/>
              </w:rPr>
            </w:pPr>
          </w:p>
          <w:p w14:paraId="73B89BFD" w14:textId="77777777" w:rsidR="00490800" w:rsidRDefault="00490800" w:rsidP="00EA1A14">
            <w:pPr>
              <w:ind w:right="214"/>
              <w:jc w:val="both"/>
              <w:rPr>
                <w:rFonts w:ascii="GHEA Grapalat" w:hAnsi="GHEA Grapalat"/>
                <w:b/>
                <w:iCs/>
                <w:color w:val="000000"/>
                <w:lang w:val="hy-AM" w:eastAsia="hy-AM"/>
              </w:rPr>
            </w:pPr>
          </w:p>
          <w:p w14:paraId="53B6016C" w14:textId="77777777" w:rsidR="00490800" w:rsidRDefault="00490800" w:rsidP="00EA1A14">
            <w:pPr>
              <w:ind w:right="214"/>
              <w:jc w:val="both"/>
              <w:rPr>
                <w:rFonts w:ascii="GHEA Grapalat" w:hAnsi="GHEA Grapalat"/>
                <w:b/>
                <w:iCs/>
                <w:color w:val="000000"/>
                <w:lang w:val="hy-AM" w:eastAsia="hy-AM"/>
              </w:rPr>
            </w:pPr>
          </w:p>
          <w:p w14:paraId="1EA0B587" w14:textId="77777777" w:rsidR="00490800" w:rsidRDefault="00490800" w:rsidP="00EA1A14">
            <w:pPr>
              <w:ind w:right="214"/>
              <w:jc w:val="both"/>
              <w:rPr>
                <w:rFonts w:ascii="GHEA Grapalat" w:hAnsi="GHEA Grapalat"/>
                <w:b/>
                <w:iCs/>
                <w:color w:val="000000"/>
                <w:lang w:val="hy-AM" w:eastAsia="hy-AM"/>
              </w:rPr>
            </w:pPr>
          </w:p>
          <w:p w14:paraId="1B44F8EC" w14:textId="77777777" w:rsidR="00490800" w:rsidRDefault="00490800" w:rsidP="00EA1A14">
            <w:pPr>
              <w:ind w:right="214"/>
              <w:jc w:val="both"/>
              <w:rPr>
                <w:rFonts w:ascii="GHEA Grapalat" w:hAnsi="GHEA Grapalat"/>
                <w:b/>
                <w:iCs/>
                <w:color w:val="000000"/>
                <w:lang w:val="hy-AM" w:eastAsia="hy-AM"/>
              </w:rPr>
            </w:pPr>
          </w:p>
          <w:p w14:paraId="7375C0AF" w14:textId="14CC2811" w:rsidR="00490800" w:rsidRDefault="00490800" w:rsidP="00EA1A14">
            <w:pPr>
              <w:ind w:right="214"/>
              <w:jc w:val="both"/>
              <w:rPr>
                <w:rFonts w:ascii="GHEA Grapalat" w:hAnsi="GHEA Grapalat"/>
                <w:b/>
                <w:iCs/>
                <w:color w:val="000000"/>
                <w:lang w:val="hy-AM" w:eastAsia="hy-AM"/>
              </w:rPr>
            </w:pPr>
          </w:p>
          <w:p w14:paraId="1F95CA51" w14:textId="507F5167" w:rsidR="00490800" w:rsidRPr="00212435" w:rsidRDefault="00490800" w:rsidP="006A20CF">
            <w:pPr>
              <w:spacing w:line="276" w:lineRule="auto"/>
              <w:ind w:right="214"/>
              <w:jc w:val="both"/>
              <w:rPr>
                <w:rFonts w:ascii="GHEA Grapalat" w:hAnsi="GHEA Grapalat"/>
                <w:b/>
                <w:iCs/>
                <w:color w:val="000000"/>
                <w:lang w:val="hy-AM" w:eastAsia="hy-AM"/>
              </w:rPr>
            </w:pPr>
          </w:p>
          <w:p w14:paraId="76BD293A" w14:textId="77777777" w:rsidR="00D806C9" w:rsidRDefault="00D806C9" w:rsidP="006A20CF">
            <w:pPr>
              <w:spacing w:line="276" w:lineRule="auto"/>
              <w:ind w:right="214"/>
              <w:jc w:val="both"/>
              <w:rPr>
                <w:rFonts w:ascii="GHEA Grapalat" w:hAnsi="GHEA Grapalat"/>
                <w:b/>
                <w:iCs/>
                <w:color w:val="000000"/>
                <w:lang w:val="hy-AM" w:eastAsia="hy-AM"/>
              </w:rPr>
            </w:pPr>
          </w:p>
          <w:p w14:paraId="200F0F86" w14:textId="77777777" w:rsidR="00D806C9" w:rsidRDefault="00D806C9" w:rsidP="006A20CF">
            <w:pPr>
              <w:spacing w:line="276" w:lineRule="auto"/>
              <w:ind w:right="214"/>
              <w:jc w:val="both"/>
              <w:rPr>
                <w:rFonts w:ascii="GHEA Grapalat" w:hAnsi="GHEA Grapalat"/>
                <w:b/>
                <w:iCs/>
                <w:color w:val="000000"/>
                <w:lang w:val="hy-AM" w:eastAsia="hy-AM"/>
              </w:rPr>
            </w:pPr>
          </w:p>
          <w:p w14:paraId="5345A904" w14:textId="77777777" w:rsidR="00D806C9" w:rsidRDefault="00D806C9" w:rsidP="006A20CF">
            <w:pPr>
              <w:spacing w:line="276" w:lineRule="auto"/>
              <w:ind w:right="214"/>
              <w:jc w:val="both"/>
              <w:rPr>
                <w:rFonts w:ascii="GHEA Grapalat" w:hAnsi="GHEA Grapalat"/>
                <w:b/>
                <w:iCs/>
                <w:color w:val="000000"/>
                <w:lang w:val="hy-AM" w:eastAsia="hy-AM"/>
              </w:rPr>
            </w:pPr>
          </w:p>
          <w:p w14:paraId="46A2199C" w14:textId="7CD35A8C" w:rsidR="00DD5506" w:rsidRPr="00212435" w:rsidRDefault="00490800" w:rsidP="006A20CF">
            <w:pPr>
              <w:spacing w:line="276" w:lineRule="auto"/>
              <w:ind w:right="214"/>
              <w:jc w:val="both"/>
              <w:rPr>
                <w:rFonts w:ascii="GHEA Grapalat" w:hAnsi="GHEA Grapalat"/>
                <w:b/>
                <w:bCs/>
                <w:iCs/>
                <w:color w:val="000000"/>
                <w:lang w:val="hy-AM" w:eastAsia="hy-AM"/>
              </w:rPr>
            </w:pPr>
            <w:r w:rsidRPr="00212435">
              <w:rPr>
                <w:rFonts w:ascii="GHEA Grapalat" w:hAnsi="GHEA Grapalat"/>
                <w:b/>
                <w:iCs/>
                <w:color w:val="000000"/>
                <w:lang w:val="hy-AM" w:eastAsia="hy-AM"/>
              </w:rPr>
              <w:t xml:space="preserve">2. </w:t>
            </w:r>
            <w:r w:rsidRPr="00212435">
              <w:rPr>
                <w:rFonts w:ascii="GHEA Grapalat" w:hAnsi="GHEA Grapalat"/>
                <w:b/>
                <w:bCs/>
                <w:iCs/>
                <w:color w:val="000000"/>
                <w:lang w:val="hy-AM" w:eastAsia="hy-AM"/>
              </w:rPr>
              <w:t xml:space="preserve">Չի </w:t>
            </w:r>
            <w:r w:rsidR="00014B02" w:rsidRPr="00212435">
              <w:rPr>
                <w:rFonts w:ascii="GHEA Grapalat" w:hAnsi="GHEA Grapalat"/>
                <w:b/>
                <w:bCs/>
                <w:iCs/>
                <w:color w:val="000000"/>
                <w:lang w:val="hy-AM" w:eastAsia="hy-AM"/>
              </w:rPr>
              <w:t>ը</w:t>
            </w:r>
            <w:r w:rsidRPr="00212435">
              <w:rPr>
                <w:rFonts w:ascii="GHEA Grapalat" w:hAnsi="GHEA Grapalat"/>
                <w:b/>
                <w:bCs/>
                <w:iCs/>
                <w:color w:val="000000"/>
                <w:lang w:val="hy-AM" w:eastAsia="hy-AM"/>
              </w:rPr>
              <w:t>նդունվել</w:t>
            </w:r>
            <w:r w:rsidR="00DD5506" w:rsidRPr="00212435">
              <w:rPr>
                <w:rFonts w:ascii="GHEA Grapalat" w:hAnsi="GHEA Grapalat"/>
                <w:b/>
                <w:bCs/>
                <w:iCs/>
                <w:color w:val="000000"/>
                <w:lang w:val="hy-AM" w:eastAsia="hy-AM"/>
              </w:rPr>
              <w:t>:</w:t>
            </w:r>
          </w:p>
          <w:p w14:paraId="0962C338" w14:textId="77777777" w:rsidR="00D51FEB" w:rsidRDefault="00A91572" w:rsidP="006A20CF">
            <w:pPr>
              <w:spacing w:line="276" w:lineRule="auto"/>
              <w:ind w:right="214"/>
              <w:jc w:val="both"/>
              <w:rPr>
                <w:rFonts w:ascii="GHEA Grapalat" w:eastAsia="Calibri" w:hAnsi="GHEA Grapalat"/>
                <w:lang w:val="hy-AM"/>
              </w:rPr>
            </w:pPr>
            <w:r>
              <w:rPr>
                <w:rFonts w:ascii="GHEA Grapalat" w:eastAsia="Calibri" w:hAnsi="GHEA Grapalat"/>
                <w:lang w:val="hy-AM"/>
              </w:rPr>
              <w:lastRenderedPageBreak/>
              <w:t xml:space="preserve">Ինչպես իրավացի նշվել է Ձեր կողմից, </w:t>
            </w:r>
            <w:r w:rsidRPr="001B3F2A">
              <w:rPr>
                <w:rFonts w:ascii="GHEA Grapalat" w:eastAsia="Calibri" w:hAnsi="GHEA Grapalat"/>
                <w:lang w:val="hy-AM"/>
              </w:rPr>
              <w:t xml:space="preserve"> «Դեղերի մասին» օրենք</w:t>
            </w:r>
            <w:r w:rsidR="00886BE7">
              <w:rPr>
                <w:rFonts w:ascii="GHEA Grapalat" w:eastAsia="Calibri" w:hAnsi="GHEA Grapalat"/>
                <w:lang w:val="hy-AM"/>
              </w:rPr>
              <w:t>ի 21-րդ հոդվ</w:t>
            </w:r>
            <w:r w:rsidR="00497862">
              <w:rPr>
                <w:rFonts w:ascii="GHEA Grapalat" w:eastAsia="Calibri" w:hAnsi="GHEA Grapalat"/>
                <w:lang w:val="hy-AM"/>
              </w:rPr>
              <w:t xml:space="preserve">ածի 8-րդ մասում </w:t>
            </w:r>
            <w:r w:rsidRPr="001B3F2A">
              <w:rPr>
                <w:rFonts w:ascii="GHEA Grapalat" w:eastAsia="Calibri" w:hAnsi="GHEA Grapalat"/>
                <w:lang w:val="hy-AM"/>
              </w:rPr>
              <w:t xml:space="preserve">սպառիչ կերպով </w:t>
            </w:r>
            <w:r w:rsidR="00D51FEB">
              <w:rPr>
                <w:rFonts w:ascii="GHEA Grapalat" w:eastAsia="Calibri" w:hAnsi="GHEA Grapalat"/>
                <w:lang w:val="hy-AM"/>
              </w:rPr>
              <w:t xml:space="preserve">սահմանված են </w:t>
            </w:r>
            <w:r w:rsidRPr="00D51FEB">
              <w:rPr>
                <w:rFonts w:ascii="GHEA Grapalat" w:eastAsia="Calibri" w:hAnsi="GHEA Grapalat"/>
                <w:b/>
                <w:lang w:val="hy-AM"/>
              </w:rPr>
              <w:t>դեղերի ներմուծման կամ արտահանման հավաստագրի տրամադրման մերժման բոլոր հիմքերը</w:t>
            </w:r>
            <w:r w:rsidR="00D51FEB">
              <w:rPr>
                <w:rFonts w:ascii="GHEA Grapalat" w:eastAsia="Calibri" w:hAnsi="GHEA Grapalat"/>
                <w:lang w:val="hy-AM"/>
              </w:rPr>
              <w:t xml:space="preserve">, և 17-րդ կետի համաձայն դրանք են` </w:t>
            </w:r>
            <w:r w:rsidR="00D51FEB" w:rsidRPr="00014B02">
              <w:rPr>
                <w:rFonts w:ascii="GHEA Grapalat" w:hAnsi="GHEA Grapalat"/>
                <w:bCs/>
                <w:iCs/>
                <w:color w:val="000000"/>
                <w:lang w:val="hy-AM" w:eastAsia="hy-AM"/>
              </w:rPr>
              <w:t xml:space="preserve">սույն հոդվածի 6-րդ մասի 1-ին, 4-րդ և 7-րդ կետերում նշված դեպքերում չգրանցված դեղերն ունեն գրանցված համարժեքներ և գրանցման հավաստագրի իրավատիրոջ գրավոր հավաստմամբ ներմուծվում են Հայաստանի Հանրապետություն կամ արտադրվում են Հայաստանի Հանրապետությունում բավարար քանակով, կամ </w:t>
            </w:r>
            <w:r w:rsidR="00D51FEB">
              <w:rPr>
                <w:rFonts w:ascii="GHEA Grapalat" w:hAnsi="GHEA Grapalat"/>
                <w:bCs/>
                <w:iCs/>
                <w:color w:val="000000"/>
                <w:lang w:val="hy-AM" w:eastAsia="hy-AM"/>
              </w:rPr>
              <w:t xml:space="preserve">.... </w:t>
            </w:r>
            <w:r w:rsidR="00D51FEB" w:rsidRPr="00014B02">
              <w:rPr>
                <w:rFonts w:ascii="GHEA Grapalat" w:hAnsi="GHEA Grapalat"/>
                <w:bCs/>
                <w:iCs/>
                <w:color w:val="000000"/>
                <w:lang w:val="hy-AM" w:eastAsia="hy-AM"/>
              </w:rPr>
              <w:t xml:space="preserve">դրանք ներկրվում են </w:t>
            </w:r>
            <w:r w:rsidR="00D51FEB">
              <w:rPr>
                <w:rFonts w:ascii="GHEA Grapalat" w:hAnsi="GHEA Grapalat"/>
                <w:bCs/>
                <w:iCs/>
                <w:color w:val="000000"/>
                <w:lang w:val="hy-AM" w:eastAsia="hy-AM"/>
              </w:rPr>
              <w:t xml:space="preserve">ՀՀ </w:t>
            </w:r>
            <w:r w:rsidR="00D51FEB" w:rsidRPr="00014B02">
              <w:rPr>
                <w:rFonts w:ascii="GHEA Grapalat" w:hAnsi="GHEA Grapalat"/>
                <w:bCs/>
                <w:iCs/>
                <w:color w:val="000000"/>
                <w:lang w:val="hy-AM" w:eastAsia="hy-AM"/>
              </w:rPr>
              <w:t>կառավարության որոշմամբ սահմանված միջազգային մասնագիտական կազմակերպության կամ ԵԱ</w:t>
            </w:r>
            <w:r w:rsidR="00D51FEB">
              <w:rPr>
                <w:rFonts w:ascii="GHEA Grapalat" w:hAnsi="GHEA Grapalat"/>
                <w:bCs/>
                <w:iCs/>
                <w:color w:val="000000"/>
                <w:lang w:val="hy-AM" w:eastAsia="hy-AM"/>
              </w:rPr>
              <w:t>ՏՄ անդամ չհանդիսացող երկրներից ...</w:t>
            </w:r>
            <w:r w:rsidR="00D51FEB" w:rsidRPr="00014B02">
              <w:rPr>
                <w:rFonts w:ascii="GHEA Grapalat" w:hAnsi="GHEA Grapalat"/>
                <w:bCs/>
                <w:iCs/>
                <w:color w:val="000000"/>
                <w:lang w:val="hy-AM" w:eastAsia="hy-AM"/>
              </w:rPr>
              <w:t xml:space="preserve"> կամ դրանք ընդգրկված չեն արտակարգ իրավիճակի կամ ռազմական դրության ժամանակ Լիազոր մարմնի հաստատած ցանկում</w:t>
            </w:r>
            <w:r w:rsidR="00D51FEB">
              <w:rPr>
                <w:rFonts w:ascii="GHEA Grapalat" w:eastAsia="Calibri" w:hAnsi="GHEA Grapalat"/>
                <w:lang w:val="hy-AM"/>
              </w:rPr>
              <w:t xml:space="preserve">:          </w:t>
            </w:r>
          </w:p>
          <w:p w14:paraId="1FB63248" w14:textId="79732D39" w:rsidR="009E011B" w:rsidRDefault="00D51FEB" w:rsidP="006A20CF">
            <w:pPr>
              <w:spacing w:line="276" w:lineRule="auto"/>
              <w:ind w:right="214"/>
              <w:jc w:val="both"/>
              <w:rPr>
                <w:rFonts w:ascii="GHEA Grapalat" w:hAnsi="GHEA Grapalat"/>
                <w:lang w:val="hy-AM"/>
              </w:rPr>
            </w:pPr>
            <w:r>
              <w:rPr>
                <w:rFonts w:ascii="GHEA Grapalat" w:eastAsia="Calibri" w:hAnsi="GHEA Grapalat"/>
                <w:lang w:val="hy-AM"/>
              </w:rPr>
              <w:t xml:space="preserve">      Սակայն սույն Կ</w:t>
            </w:r>
            <w:r w:rsidR="00A91572" w:rsidRPr="001B3F2A">
              <w:rPr>
                <w:rFonts w:ascii="GHEA Grapalat" w:eastAsia="Calibri" w:hAnsi="GHEA Grapalat"/>
                <w:lang w:val="hy-AM"/>
              </w:rPr>
              <w:t xml:space="preserve">առավարության որոշմամբ </w:t>
            </w:r>
            <w:r w:rsidRPr="009E011B">
              <w:rPr>
                <w:rFonts w:ascii="GHEA Grapalat" w:eastAsia="Calibri" w:hAnsi="GHEA Grapalat"/>
                <w:u w:val="single"/>
                <w:lang w:val="hy-AM"/>
              </w:rPr>
              <w:t xml:space="preserve">ոչ թե սահմանվում են Օրենքից տարբերվող </w:t>
            </w:r>
            <w:r w:rsidR="00922EB1" w:rsidRPr="009E011B">
              <w:rPr>
                <w:rFonts w:ascii="GHEA Grapalat" w:eastAsia="Calibri" w:hAnsi="GHEA Grapalat"/>
                <w:u w:val="single"/>
                <w:lang w:val="hy-AM"/>
              </w:rPr>
              <w:t xml:space="preserve">դեղերի </w:t>
            </w:r>
            <w:r w:rsidRPr="009E011B">
              <w:rPr>
                <w:rFonts w:ascii="GHEA Grapalat" w:eastAsia="Calibri" w:hAnsi="GHEA Grapalat"/>
                <w:u w:val="single"/>
                <w:lang w:val="hy-AM"/>
              </w:rPr>
              <w:t>ներմուծման մերժման այլ հիմքեր</w:t>
            </w:r>
            <w:r>
              <w:rPr>
                <w:rFonts w:ascii="GHEA Grapalat" w:eastAsia="Calibri" w:hAnsi="GHEA Grapalat"/>
                <w:lang w:val="hy-AM"/>
              </w:rPr>
              <w:t xml:space="preserve">, այլ սույն </w:t>
            </w:r>
            <w:r w:rsidR="00245530">
              <w:rPr>
                <w:rFonts w:ascii="GHEA Grapalat" w:eastAsia="Calibri" w:hAnsi="GHEA Grapalat"/>
                <w:lang w:val="hy-AM"/>
              </w:rPr>
              <w:t>որոշ</w:t>
            </w:r>
            <w:r>
              <w:rPr>
                <w:rFonts w:ascii="GHEA Grapalat" w:eastAsia="Calibri" w:hAnsi="GHEA Grapalat"/>
                <w:lang w:val="hy-AM"/>
              </w:rPr>
              <w:t>մ</w:t>
            </w:r>
            <w:r w:rsidR="00245530">
              <w:rPr>
                <w:rFonts w:ascii="GHEA Grapalat" w:eastAsia="Calibri" w:hAnsi="GHEA Grapalat"/>
                <w:lang w:val="hy-AM"/>
              </w:rPr>
              <w:t xml:space="preserve">ամբ </w:t>
            </w:r>
            <w:r>
              <w:rPr>
                <w:rFonts w:ascii="GHEA Grapalat" w:eastAsia="Calibri" w:hAnsi="GHEA Grapalat"/>
                <w:lang w:val="hy-AM"/>
              </w:rPr>
              <w:t xml:space="preserve"> կարգավորում </w:t>
            </w:r>
            <w:r w:rsidR="00245530">
              <w:rPr>
                <w:rFonts w:ascii="GHEA Grapalat" w:eastAsia="Calibri" w:hAnsi="GHEA Grapalat"/>
                <w:lang w:val="hy-AM"/>
              </w:rPr>
              <w:t>են պատվիրատուների կողմից</w:t>
            </w:r>
            <w:r w:rsidR="00922EB1">
              <w:rPr>
                <w:rFonts w:ascii="GHEA Grapalat" w:eastAsia="Calibri" w:hAnsi="GHEA Grapalat"/>
                <w:lang w:val="hy-AM"/>
              </w:rPr>
              <w:t xml:space="preserve"> </w:t>
            </w:r>
            <w:r w:rsidR="00922EB1" w:rsidRPr="009E011B">
              <w:rPr>
                <w:rFonts w:ascii="GHEA Grapalat" w:eastAsia="Calibri" w:hAnsi="GHEA Grapalat"/>
                <w:u w:val="single"/>
                <w:lang w:val="hy-AM"/>
              </w:rPr>
              <w:lastRenderedPageBreak/>
              <w:t>դեղերի գնման առանձնահատկությունները</w:t>
            </w:r>
            <w:r w:rsidR="009E011B">
              <w:rPr>
                <w:rFonts w:ascii="GHEA Grapalat" w:eastAsia="Calibri" w:hAnsi="GHEA Grapalat"/>
                <w:u w:val="single"/>
                <w:lang w:val="hy-AM"/>
              </w:rPr>
              <w:t>, որոնց շարքում բացի օրենքով սահմանված ներմուծմումը բացառող տեղեկատվությունից</w:t>
            </w:r>
            <w:r w:rsidR="006F77B3">
              <w:rPr>
                <w:rFonts w:ascii="GHEA Grapalat" w:eastAsia="Calibri" w:hAnsi="GHEA Grapalat"/>
                <w:u w:val="single"/>
                <w:lang w:val="hy-AM"/>
              </w:rPr>
              <w:t xml:space="preserve">, </w:t>
            </w:r>
            <w:r w:rsidR="009E011B">
              <w:rPr>
                <w:rFonts w:ascii="GHEA Grapalat" w:eastAsia="Calibri" w:hAnsi="GHEA Grapalat"/>
                <w:u w:val="single"/>
                <w:lang w:val="hy-AM"/>
              </w:rPr>
              <w:t>սահմանվել են նաև այլ պահանջներ</w:t>
            </w:r>
            <w:r w:rsidR="00922EB1">
              <w:rPr>
                <w:rFonts w:ascii="GHEA Grapalat" w:eastAsia="Calibri" w:hAnsi="GHEA Grapalat"/>
                <w:lang w:val="hy-AM"/>
              </w:rPr>
              <w:t>:</w:t>
            </w:r>
            <w:r w:rsidR="00AB7888">
              <w:rPr>
                <w:rFonts w:ascii="GHEA Grapalat" w:eastAsia="Calibri" w:hAnsi="GHEA Grapalat"/>
                <w:lang w:val="hy-AM"/>
              </w:rPr>
              <w:t xml:space="preserve"> </w:t>
            </w:r>
            <w:r w:rsidR="009E011B">
              <w:rPr>
                <w:rFonts w:ascii="GHEA Grapalat" w:eastAsia="Calibri" w:hAnsi="GHEA Grapalat"/>
                <w:lang w:val="hy-AM"/>
              </w:rPr>
              <w:t xml:space="preserve">Ասյպես, </w:t>
            </w:r>
            <w:r w:rsidR="00AB7888">
              <w:rPr>
                <w:rFonts w:ascii="GHEA Grapalat" w:eastAsia="Calibri" w:hAnsi="GHEA Grapalat"/>
                <w:lang w:val="hy-AM"/>
              </w:rPr>
              <w:t xml:space="preserve">սույն Կառավարության որոշմամբ </w:t>
            </w:r>
            <w:r w:rsidR="00245530">
              <w:rPr>
                <w:rFonts w:ascii="GHEA Grapalat" w:eastAsia="Calibri" w:hAnsi="GHEA Grapalat"/>
                <w:lang w:val="hy-AM"/>
              </w:rPr>
              <w:t xml:space="preserve"> </w:t>
            </w:r>
            <w:r>
              <w:rPr>
                <w:rFonts w:ascii="GHEA Grapalat" w:eastAsia="Calibri" w:hAnsi="GHEA Grapalat"/>
                <w:lang w:val="hy-AM"/>
              </w:rPr>
              <w:t xml:space="preserve"> </w:t>
            </w:r>
            <w:r w:rsidR="00752D35" w:rsidRPr="009E011B">
              <w:rPr>
                <w:rFonts w:ascii="GHEA Grapalat" w:eastAsia="Calibri" w:hAnsi="GHEA Grapalat"/>
                <w:u w:val="single"/>
                <w:lang w:val="hy-AM"/>
              </w:rPr>
              <w:t xml:space="preserve">սահմանված չգրանցված դեղերի գնման </w:t>
            </w:r>
            <w:r w:rsidR="00BC7B64" w:rsidRPr="009E011B">
              <w:rPr>
                <w:rFonts w:ascii="GHEA Grapalat" w:eastAsia="Calibri" w:hAnsi="GHEA Grapalat"/>
                <w:u w:val="single"/>
                <w:lang w:val="hy-AM"/>
              </w:rPr>
              <w:t>առանձնահատկությունների շրջանակում</w:t>
            </w:r>
            <w:r w:rsidR="00E15BD5" w:rsidRPr="009E011B">
              <w:rPr>
                <w:rFonts w:ascii="GHEA Grapalat" w:eastAsia="Calibri" w:hAnsi="GHEA Grapalat"/>
                <w:u w:val="single"/>
                <w:lang w:val="hy-AM"/>
              </w:rPr>
              <w:t xml:space="preserve">` </w:t>
            </w:r>
            <w:r w:rsidR="00752D35" w:rsidRPr="009E011B">
              <w:rPr>
                <w:rFonts w:ascii="GHEA Grapalat" w:eastAsia="Calibri" w:hAnsi="GHEA Grapalat"/>
                <w:u w:val="single"/>
                <w:lang w:val="hy-AM"/>
              </w:rPr>
              <w:t xml:space="preserve">որպես </w:t>
            </w:r>
            <w:r w:rsidR="002D40BC" w:rsidRPr="009E011B">
              <w:rPr>
                <w:rFonts w:ascii="GHEA Grapalat" w:eastAsia="Calibri" w:hAnsi="GHEA Grapalat"/>
                <w:u w:val="single"/>
                <w:lang w:val="hy-AM"/>
              </w:rPr>
              <w:t xml:space="preserve">գնման ընթացակարգում </w:t>
            </w:r>
            <w:r w:rsidR="006F77B3">
              <w:rPr>
                <w:rFonts w:ascii="GHEA Grapalat" w:eastAsia="Calibri" w:hAnsi="GHEA Grapalat"/>
                <w:u w:val="single"/>
                <w:lang w:val="hy-AM"/>
              </w:rPr>
              <w:t>մասնակցի կողմից</w:t>
            </w:r>
            <w:r w:rsidR="00DF0509">
              <w:rPr>
                <w:rFonts w:ascii="GHEA Grapalat" w:eastAsia="Calibri" w:hAnsi="GHEA Grapalat"/>
                <w:u w:val="single"/>
                <w:lang w:val="hy-AM"/>
              </w:rPr>
              <w:t xml:space="preserve"> ներկայացնելու</w:t>
            </w:r>
            <w:r w:rsidR="006F77B3">
              <w:rPr>
                <w:rFonts w:ascii="GHEA Grapalat" w:eastAsia="Calibri" w:hAnsi="GHEA Grapalat"/>
                <w:u w:val="single"/>
                <w:lang w:val="hy-AM"/>
              </w:rPr>
              <w:t xml:space="preserve"> </w:t>
            </w:r>
            <w:r w:rsidR="00E15BD5" w:rsidRPr="009E011B">
              <w:rPr>
                <w:rFonts w:ascii="GHEA Grapalat" w:eastAsia="Calibri" w:hAnsi="GHEA Grapalat"/>
                <w:u w:val="single"/>
                <w:lang w:val="hy-AM"/>
              </w:rPr>
              <w:t xml:space="preserve">պահանջվող </w:t>
            </w:r>
            <w:r w:rsidR="009E011B">
              <w:rPr>
                <w:rFonts w:ascii="GHEA Grapalat" w:eastAsia="Calibri" w:hAnsi="GHEA Grapalat"/>
                <w:u w:val="single"/>
                <w:lang w:val="hy-AM"/>
              </w:rPr>
              <w:t>փաստաթղ</w:t>
            </w:r>
            <w:r w:rsidR="00E15BD5" w:rsidRPr="009E011B">
              <w:rPr>
                <w:rFonts w:ascii="GHEA Grapalat" w:eastAsia="Calibri" w:hAnsi="GHEA Grapalat"/>
                <w:u w:val="single"/>
                <w:lang w:val="hy-AM"/>
              </w:rPr>
              <w:t>թ</w:t>
            </w:r>
            <w:r w:rsidR="009E011B">
              <w:rPr>
                <w:rFonts w:ascii="GHEA Grapalat" w:eastAsia="Calibri" w:hAnsi="GHEA Grapalat"/>
                <w:u w:val="single"/>
                <w:lang w:val="hy-AM"/>
              </w:rPr>
              <w:t>եր</w:t>
            </w:r>
            <w:r w:rsidR="00E15BD5">
              <w:rPr>
                <w:rFonts w:ascii="GHEA Grapalat" w:eastAsia="Calibri" w:hAnsi="GHEA Grapalat"/>
                <w:lang w:val="hy-AM"/>
              </w:rPr>
              <w:t xml:space="preserve">, </w:t>
            </w:r>
            <w:r w:rsidR="006F77B3">
              <w:rPr>
                <w:rFonts w:ascii="GHEA Grapalat" w:eastAsia="Calibri" w:hAnsi="GHEA Grapalat"/>
                <w:lang w:val="hy-AM"/>
              </w:rPr>
              <w:t>սահմանվել են բացի «</w:t>
            </w:r>
            <w:r w:rsidR="009E011B" w:rsidRPr="009E011B">
              <w:rPr>
                <w:rFonts w:ascii="GHEA Grapalat" w:hAnsi="GHEA Grapalat"/>
                <w:lang w:val="hy-AM"/>
              </w:rPr>
              <w:t>Դեղերի</w:t>
            </w:r>
            <w:r w:rsidR="009E011B" w:rsidRPr="00CC7697">
              <w:rPr>
                <w:rFonts w:ascii="GHEA Grapalat" w:hAnsi="GHEA Grapalat"/>
                <w:lang w:val="af-ZA"/>
              </w:rPr>
              <w:t xml:space="preserve"> </w:t>
            </w:r>
            <w:r w:rsidR="009E011B" w:rsidRPr="009E011B">
              <w:rPr>
                <w:rFonts w:ascii="GHEA Grapalat" w:hAnsi="GHEA Grapalat"/>
                <w:lang w:val="hy-AM"/>
              </w:rPr>
              <w:t>մասին</w:t>
            </w:r>
            <w:r w:rsidR="009E011B" w:rsidRPr="00CC7697">
              <w:rPr>
                <w:rFonts w:ascii="GHEA Grapalat" w:hAnsi="GHEA Grapalat"/>
                <w:lang w:val="af-ZA"/>
              </w:rPr>
              <w:t xml:space="preserve">» </w:t>
            </w:r>
            <w:r w:rsidR="009E011B" w:rsidRPr="009E011B">
              <w:rPr>
                <w:rFonts w:ascii="GHEA Grapalat" w:hAnsi="GHEA Grapalat"/>
                <w:lang w:val="hy-AM"/>
              </w:rPr>
              <w:t>օրենքի 21-րդ հոդվածի 8-րդ մասի 17-րդ կետով սահմանված ներմուծման մերժման հիմքերի բացակայության մասին</w:t>
            </w:r>
            <w:r w:rsidR="00DF0509">
              <w:rPr>
                <w:rFonts w:ascii="GHEA Grapalat" w:hAnsi="GHEA Grapalat"/>
                <w:lang w:val="hy-AM"/>
              </w:rPr>
              <w:t xml:space="preserve"> տեղեկատվությունից</w:t>
            </w:r>
            <w:r w:rsidR="006F77B3">
              <w:rPr>
                <w:rFonts w:ascii="GHEA Grapalat" w:hAnsi="GHEA Grapalat"/>
                <w:lang w:val="hy-AM"/>
              </w:rPr>
              <w:t>, նաև</w:t>
            </w:r>
            <w:r w:rsidR="009E011B">
              <w:rPr>
                <w:rFonts w:ascii="GHEA Grapalat" w:hAnsi="GHEA Grapalat"/>
                <w:lang w:val="hy-AM"/>
              </w:rPr>
              <w:t xml:space="preserve">` </w:t>
            </w:r>
            <w:r w:rsidR="009E011B">
              <w:rPr>
                <w:rFonts w:ascii="GHEA Grapalat" w:hAnsi="GHEA Grapalat"/>
                <w:color w:val="000000"/>
                <w:lang w:val="hy-AM"/>
              </w:rPr>
              <w:t xml:space="preserve">ՀՀ </w:t>
            </w:r>
            <w:r w:rsidR="006F77B3">
              <w:rPr>
                <w:rFonts w:ascii="GHEA Grapalat" w:hAnsi="GHEA Grapalat"/>
                <w:color w:val="000000"/>
                <w:lang w:val="hy-AM"/>
              </w:rPr>
              <w:t xml:space="preserve">կառավարության </w:t>
            </w:r>
            <w:r w:rsidR="009E011B" w:rsidRPr="009E011B">
              <w:rPr>
                <w:rFonts w:ascii="GHEA Grapalat" w:hAnsi="GHEA Grapalat"/>
                <w:color w:val="000000"/>
                <w:lang w:val="hy-AM"/>
              </w:rPr>
              <w:t xml:space="preserve">2017 թվականի փետրվարի 23-ի N 172-Ա որոշմամբ սահմանված միջազգային մասնագիտական կազմակերպության կամ </w:t>
            </w:r>
            <w:r w:rsidR="009E011B" w:rsidRPr="009E011B">
              <w:rPr>
                <w:rFonts w:ascii="GHEA Grapalat" w:hAnsi="GHEA Grapalat"/>
                <w:lang w:val="hy-AM"/>
              </w:rPr>
              <w:t xml:space="preserve">ԵԱՏՄ </w:t>
            </w:r>
            <w:r w:rsidR="009E011B" w:rsidRPr="009E011B">
              <w:rPr>
                <w:rFonts w:ascii="GHEA Grapalat" w:hAnsi="GHEA Grapalat"/>
                <w:color w:val="000000"/>
                <w:lang w:val="hy-AM"/>
              </w:rPr>
              <w:t>անդամ հանդիսացող երկրներում գրանցված լինելու,</w:t>
            </w:r>
            <w:r w:rsidR="009E011B" w:rsidRPr="009E011B">
              <w:rPr>
                <w:rFonts w:ascii="GHEA Grapalat" w:hAnsi="GHEA Grapalat"/>
                <w:color w:val="000000"/>
                <w:sz w:val="21"/>
                <w:szCs w:val="21"/>
                <w:shd w:val="clear" w:color="auto" w:fill="FFFFFF"/>
                <w:lang w:val="hy-AM"/>
              </w:rPr>
              <w:t xml:space="preserve"> </w:t>
            </w:r>
            <w:r w:rsidR="009E011B" w:rsidRPr="009E011B">
              <w:rPr>
                <w:rFonts w:ascii="Calibri" w:hAnsi="Calibri" w:cs="Calibri"/>
                <w:color w:val="000000"/>
                <w:lang w:val="hy-AM"/>
              </w:rPr>
              <w:t> </w:t>
            </w:r>
            <w:r w:rsidR="009E011B" w:rsidRPr="009E011B">
              <w:rPr>
                <w:rFonts w:ascii="GHEA Grapalat" w:hAnsi="GHEA Grapalat"/>
                <w:color w:val="000000"/>
                <w:lang w:val="hy-AM"/>
              </w:rPr>
              <w:t xml:space="preserve">կամ </w:t>
            </w:r>
            <w:r w:rsidR="009E011B" w:rsidRPr="0094577D">
              <w:rPr>
                <w:rFonts w:ascii="GHEA Grapalat" w:hAnsi="GHEA Grapalat"/>
                <w:color w:val="000000"/>
                <w:u w:val="single"/>
                <w:lang w:val="hy-AM"/>
              </w:rPr>
              <w:t xml:space="preserve">Առողջապահության </w:t>
            </w:r>
            <w:r w:rsidR="009E011B" w:rsidRPr="0094577D">
              <w:rPr>
                <w:rFonts w:ascii="GHEA Grapalat" w:hAnsi="GHEA Grapalat"/>
                <w:u w:val="single"/>
                <w:lang w:val="hy-AM"/>
              </w:rPr>
              <w:t>համաշխարհային կազմակերպության նախաորակավորում</w:t>
            </w:r>
            <w:r w:rsidR="009E011B" w:rsidRPr="0094577D">
              <w:rPr>
                <w:rFonts w:ascii="GHEA Grapalat" w:hAnsi="GHEA Grapalat"/>
                <w:sz w:val="21"/>
                <w:szCs w:val="21"/>
                <w:u w:val="single"/>
                <w:shd w:val="clear" w:color="auto" w:fill="FFFFFF"/>
                <w:lang w:val="hy-AM"/>
              </w:rPr>
              <w:t xml:space="preserve"> </w:t>
            </w:r>
            <w:r w:rsidR="009E011B" w:rsidRPr="0094577D">
              <w:rPr>
                <w:rFonts w:ascii="GHEA Grapalat" w:hAnsi="GHEA Grapalat"/>
                <w:u w:val="single"/>
                <w:lang w:val="hy-AM"/>
              </w:rPr>
              <w:t xml:space="preserve">ունենալու մասին </w:t>
            </w:r>
            <w:r w:rsidR="006F77B3" w:rsidRPr="0094577D">
              <w:rPr>
                <w:rFonts w:ascii="GHEA Grapalat" w:hAnsi="GHEA Grapalat"/>
                <w:u w:val="single"/>
                <w:lang w:val="hy-AM"/>
              </w:rPr>
              <w:t>տեղեկանք</w:t>
            </w:r>
            <w:r w:rsidR="00095084" w:rsidRPr="0094577D">
              <w:rPr>
                <w:rFonts w:ascii="GHEA Grapalat" w:hAnsi="GHEA Grapalat"/>
                <w:u w:val="single"/>
                <w:lang w:val="hy-AM"/>
              </w:rPr>
              <w:t>ը</w:t>
            </w:r>
            <w:r w:rsidR="006F77B3" w:rsidRPr="0094577D">
              <w:rPr>
                <w:rFonts w:ascii="GHEA Grapalat" w:hAnsi="GHEA Grapalat"/>
                <w:u w:val="single"/>
                <w:lang w:val="hy-AM"/>
              </w:rPr>
              <w:t xml:space="preserve"> ներկայացնելու պահանջ</w:t>
            </w:r>
            <w:r w:rsidR="00095084" w:rsidRPr="0094577D">
              <w:rPr>
                <w:rFonts w:ascii="GHEA Grapalat" w:hAnsi="GHEA Grapalat"/>
                <w:lang w:val="hy-AM"/>
              </w:rPr>
              <w:t xml:space="preserve">: </w:t>
            </w:r>
          </w:p>
          <w:p w14:paraId="2FE203E5" w14:textId="1EF8A9F3" w:rsidR="00D51FEB" w:rsidRPr="0094577D" w:rsidRDefault="0094577D" w:rsidP="006A20CF">
            <w:pPr>
              <w:spacing w:line="276" w:lineRule="auto"/>
              <w:ind w:right="214"/>
              <w:jc w:val="both"/>
              <w:rPr>
                <w:rFonts w:ascii="GHEA Grapalat" w:eastAsia="Calibri" w:hAnsi="GHEA Grapalat"/>
                <w:lang w:val="hy-AM"/>
              </w:rPr>
            </w:pPr>
            <w:r>
              <w:rPr>
                <w:rFonts w:ascii="GHEA Grapalat" w:eastAsia="Calibri" w:hAnsi="GHEA Grapalat"/>
                <w:lang w:val="hy-AM"/>
              </w:rPr>
              <w:t xml:space="preserve">Ուստի սույն նախագծով սահմանված վերոնշյալ պահանջները հանդիսանում են </w:t>
            </w:r>
            <w:r>
              <w:rPr>
                <w:rFonts w:ascii="GHEA Grapalat" w:eastAsia="Calibri" w:hAnsi="GHEA Grapalat"/>
                <w:lang w:val="hy-AM"/>
              </w:rPr>
              <w:lastRenderedPageBreak/>
              <w:t>չգրանցված դեղերի</w:t>
            </w:r>
            <w:r w:rsidR="00186246">
              <w:rPr>
                <w:rFonts w:ascii="GHEA Grapalat" w:eastAsia="Calibri" w:hAnsi="GHEA Grapalat"/>
                <w:lang w:val="hy-AM"/>
              </w:rPr>
              <w:t xml:space="preserve"> գնումների շրջանակում </w:t>
            </w:r>
            <w:r w:rsidR="00186246" w:rsidRPr="002C6247">
              <w:rPr>
                <w:rFonts w:ascii="GHEA Grapalat" w:eastAsia="Calibri" w:hAnsi="GHEA Grapalat"/>
                <w:u w:val="single"/>
                <w:lang w:val="hy-AM"/>
              </w:rPr>
              <w:t xml:space="preserve">դրանց </w:t>
            </w:r>
            <w:r w:rsidRPr="002C6247">
              <w:rPr>
                <w:rFonts w:ascii="GHEA Grapalat" w:eastAsia="Calibri" w:hAnsi="GHEA Grapalat"/>
                <w:u w:val="single"/>
                <w:lang w:val="hy-AM"/>
              </w:rPr>
              <w:t xml:space="preserve">ձեռքբերմանը ներկայցվող </w:t>
            </w:r>
            <w:r w:rsidR="002C6247" w:rsidRPr="002C6247">
              <w:rPr>
                <w:rFonts w:ascii="GHEA Grapalat" w:eastAsia="Calibri" w:hAnsi="GHEA Grapalat"/>
                <w:u w:val="single"/>
                <w:lang w:val="hy-AM"/>
              </w:rPr>
              <w:t>չափանիշներ</w:t>
            </w:r>
            <w:r w:rsidR="002C6247">
              <w:rPr>
                <w:rFonts w:ascii="GHEA Grapalat" w:eastAsia="Calibri" w:hAnsi="GHEA Grapalat"/>
                <w:lang w:val="hy-AM"/>
              </w:rPr>
              <w:t xml:space="preserve">, </w:t>
            </w:r>
            <w:r>
              <w:rPr>
                <w:rFonts w:ascii="GHEA Grapalat" w:eastAsia="Calibri" w:hAnsi="GHEA Grapalat"/>
                <w:lang w:val="hy-AM"/>
              </w:rPr>
              <w:t xml:space="preserve">և որևէ կերպ չեն հանդիսանում </w:t>
            </w:r>
            <w:r w:rsidRPr="0094577D">
              <w:rPr>
                <w:rFonts w:ascii="GHEA Grapalat" w:eastAsia="Calibri" w:hAnsi="GHEA Grapalat"/>
                <w:lang w:val="hy-AM"/>
              </w:rPr>
              <w:t xml:space="preserve">դեղերի ներմուծման կամ արտահանման հավաստագրի </w:t>
            </w:r>
            <w:r w:rsidR="00186246">
              <w:rPr>
                <w:rFonts w:ascii="GHEA Grapalat" w:eastAsia="Calibri" w:hAnsi="GHEA Grapalat"/>
                <w:lang w:val="hy-AM"/>
              </w:rPr>
              <w:t>տրամադրման</w:t>
            </w:r>
            <w:r w:rsidRPr="0094577D">
              <w:rPr>
                <w:rFonts w:ascii="GHEA Grapalat" w:eastAsia="Calibri" w:hAnsi="GHEA Grapalat"/>
                <w:lang w:val="hy-AM"/>
              </w:rPr>
              <w:t xml:space="preserve"> </w:t>
            </w:r>
            <w:r>
              <w:rPr>
                <w:rFonts w:ascii="GHEA Grapalat" w:eastAsia="Calibri" w:hAnsi="GHEA Grapalat"/>
                <w:lang w:val="hy-AM"/>
              </w:rPr>
              <w:t>մերժման օրենքով չսահմանված հիմք</w:t>
            </w:r>
            <w:r w:rsidR="002C6247">
              <w:rPr>
                <w:rFonts w:ascii="GHEA Grapalat" w:eastAsia="Calibri" w:hAnsi="GHEA Grapalat"/>
                <w:lang w:val="hy-AM"/>
              </w:rPr>
              <w:t>եր</w:t>
            </w:r>
            <w:r>
              <w:rPr>
                <w:rFonts w:ascii="GHEA Grapalat" w:eastAsia="Calibri" w:hAnsi="GHEA Grapalat"/>
                <w:lang w:val="hy-AM"/>
              </w:rPr>
              <w:t>:</w:t>
            </w:r>
            <w:r w:rsidR="002C6247">
              <w:rPr>
                <w:rFonts w:ascii="GHEA Grapalat" w:eastAsia="Calibri" w:hAnsi="GHEA Grapalat"/>
                <w:lang w:val="hy-AM"/>
              </w:rPr>
              <w:t xml:space="preserve"> </w:t>
            </w:r>
          </w:p>
          <w:p w14:paraId="3E2FB75C" w14:textId="209CCDA0" w:rsidR="00A91572" w:rsidRDefault="00A91572" w:rsidP="006A20CF">
            <w:pPr>
              <w:spacing w:line="276" w:lineRule="auto"/>
              <w:ind w:right="214"/>
              <w:jc w:val="both"/>
              <w:rPr>
                <w:rFonts w:ascii="GHEA Grapalat" w:hAnsi="GHEA Grapalat"/>
                <w:bCs/>
                <w:iCs/>
                <w:color w:val="000000"/>
                <w:lang w:val="hy-AM" w:eastAsia="hy-AM"/>
              </w:rPr>
            </w:pPr>
          </w:p>
          <w:p w14:paraId="03A3C8E9" w14:textId="3D5F4E96" w:rsidR="00490800" w:rsidRPr="00014B02" w:rsidRDefault="00490800" w:rsidP="00EA1A14">
            <w:pPr>
              <w:ind w:right="214"/>
              <w:jc w:val="both"/>
              <w:rPr>
                <w:rFonts w:ascii="GHEA Grapalat" w:hAnsi="GHEA Grapalat"/>
                <w:bCs/>
                <w:iCs/>
                <w:color w:val="000000"/>
                <w:lang w:val="hy-AM" w:eastAsia="hy-AM"/>
              </w:rPr>
            </w:pPr>
          </w:p>
          <w:p w14:paraId="0C56B653" w14:textId="759D3BDB" w:rsidR="00490800" w:rsidRPr="00014B02" w:rsidRDefault="00490800" w:rsidP="00EA1A14">
            <w:pPr>
              <w:ind w:right="214"/>
              <w:jc w:val="both"/>
              <w:rPr>
                <w:rFonts w:ascii="GHEA Grapalat" w:hAnsi="GHEA Grapalat"/>
                <w:bCs/>
                <w:iCs/>
                <w:color w:val="000000"/>
                <w:lang w:val="hy-AM" w:eastAsia="hy-AM"/>
              </w:rPr>
            </w:pPr>
          </w:p>
          <w:p w14:paraId="2C0E391F" w14:textId="38B217C7" w:rsidR="00490800" w:rsidRPr="00014B02" w:rsidRDefault="00490800" w:rsidP="00EA1A14">
            <w:pPr>
              <w:ind w:right="214"/>
              <w:jc w:val="both"/>
              <w:rPr>
                <w:rFonts w:ascii="GHEA Grapalat" w:hAnsi="GHEA Grapalat"/>
                <w:bCs/>
                <w:iCs/>
                <w:color w:val="000000"/>
                <w:lang w:val="hy-AM" w:eastAsia="hy-AM"/>
              </w:rPr>
            </w:pPr>
          </w:p>
          <w:p w14:paraId="23470C01" w14:textId="77A44C9D" w:rsidR="00490800" w:rsidRPr="00014B02" w:rsidRDefault="00490800" w:rsidP="00EA1A14">
            <w:pPr>
              <w:ind w:right="214"/>
              <w:jc w:val="both"/>
              <w:rPr>
                <w:rFonts w:ascii="GHEA Grapalat" w:hAnsi="GHEA Grapalat"/>
                <w:bCs/>
                <w:iCs/>
                <w:color w:val="000000"/>
                <w:lang w:val="hy-AM" w:eastAsia="hy-AM"/>
              </w:rPr>
            </w:pPr>
          </w:p>
          <w:p w14:paraId="751C2376" w14:textId="53894C98" w:rsidR="00490800" w:rsidRPr="00014B02" w:rsidRDefault="00490800" w:rsidP="00EA1A14">
            <w:pPr>
              <w:ind w:right="214"/>
              <w:jc w:val="both"/>
              <w:rPr>
                <w:rFonts w:ascii="GHEA Grapalat" w:hAnsi="GHEA Grapalat"/>
                <w:bCs/>
                <w:iCs/>
                <w:color w:val="000000"/>
                <w:lang w:val="hy-AM" w:eastAsia="hy-AM"/>
              </w:rPr>
            </w:pPr>
          </w:p>
          <w:p w14:paraId="554C3E41" w14:textId="68FD380D" w:rsidR="00490800" w:rsidRPr="00014B02" w:rsidRDefault="00490800" w:rsidP="00EA1A14">
            <w:pPr>
              <w:ind w:right="214"/>
              <w:jc w:val="both"/>
              <w:rPr>
                <w:rFonts w:ascii="GHEA Grapalat" w:hAnsi="GHEA Grapalat"/>
                <w:bCs/>
                <w:iCs/>
                <w:color w:val="000000"/>
                <w:lang w:val="hy-AM" w:eastAsia="hy-AM"/>
              </w:rPr>
            </w:pPr>
          </w:p>
          <w:p w14:paraId="555C2EE7" w14:textId="4C802823" w:rsidR="00490800" w:rsidRPr="001A64B6" w:rsidRDefault="00490800" w:rsidP="00EA1A14">
            <w:pPr>
              <w:ind w:right="214"/>
              <w:jc w:val="both"/>
              <w:rPr>
                <w:rFonts w:ascii="GHEA Grapalat" w:hAnsi="GHEA Grapalat"/>
                <w:b/>
                <w:iCs/>
                <w:color w:val="000000"/>
                <w:lang w:val="hy-AM" w:eastAsia="hy-AM"/>
              </w:rPr>
            </w:pPr>
          </w:p>
          <w:p w14:paraId="6B90A6D8" w14:textId="275DAE65" w:rsidR="00490800" w:rsidRDefault="00490800" w:rsidP="00EA1A14">
            <w:pPr>
              <w:ind w:right="214"/>
              <w:jc w:val="both"/>
              <w:rPr>
                <w:rFonts w:ascii="GHEA Grapalat" w:hAnsi="GHEA Grapalat"/>
                <w:b/>
                <w:iCs/>
                <w:color w:val="000000"/>
                <w:lang w:val="hy-AM" w:eastAsia="hy-AM"/>
              </w:rPr>
            </w:pPr>
          </w:p>
          <w:p w14:paraId="4FF83155" w14:textId="7F895F25" w:rsidR="00490800" w:rsidRDefault="00490800" w:rsidP="00EA1A14">
            <w:pPr>
              <w:ind w:right="214"/>
              <w:jc w:val="both"/>
              <w:rPr>
                <w:rFonts w:ascii="GHEA Grapalat" w:hAnsi="GHEA Grapalat"/>
                <w:b/>
                <w:iCs/>
                <w:color w:val="000000"/>
                <w:lang w:val="hy-AM" w:eastAsia="hy-AM"/>
              </w:rPr>
            </w:pPr>
          </w:p>
          <w:p w14:paraId="54140367" w14:textId="70797898" w:rsidR="00490800" w:rsidRDefault="00490800" w:rsidP="00EA1A14">
            <w:pPr>
              <w:ind w:right="214"/>
              <w:jc w:val="both"/>
              <w:rPr>
                <w:rFonts w:ascii="GHEA Grapalat" w:hAnsi="GHEA Grapalat"/>
                <w:b/>
                <w:iCs/>
                <w:color w:val="000000"/>
                <w:lang w:val="hy-AM" w:eastAsia="hy-AM"/>
              </w:rPr>
            </w:pPr>
          </w:p>
          <w:p w14:paraId="7F146304" w14:textId="4C277DC6" w:rsidR="000A3E06" w:rsidRDefault="000A3E06" w:rsidP="00EA1A14">
            <w:pPr>
              <w:ind w:right="214"/>
              <w:jc w:val="both"/>
              <w:rPr>
                <w:rFonts w:ascii="GHEA Grapalat" w:hAnsi="GHEA Grapalat"/>
                <w:b/>
                <w:iCs/>
                <w:color w:val="000000"/>
                <w:lang w:val="hy-AM" w:eastAsia="hy-AM"/>
              </w:rPr>
            </w:pPr>
          </w:p>
          <w:p w14:paraId="2210EF5F" w14:textId="7EBBCC33" w:rsidR="000A3E06" w:rsidRDefault="000A3E06" w:rsidP="00EA1A14">
            <w:pPr>
              <w:ind w:right="214"/>
              <w:jc w:val="both"/>
              <w:rPr>
                <w:rFonts w:ascii="GHEA Grapalat" w:hAnsi="GHEA Grapalat"/>
                <w:b/>
                <w:iCs/>
                <w:color w:val="000000"/>
                <w:lang w:val="hy-AM" w:eastAsia="hy-AM"/>
              </w:rPr>
            </w:pPr>
          </w:p>
          <w:p w14:paraId="0595C5AE" w14:textId="5DCD4F25" w:rsidR="000A3E06" w:rsidRDefault="000A3E06" w:rsidP="00EA1A14">
            <w:pPr>
              <w:ind w:right="214"/>
              <w:jc w:val="both"/>
              <w:rPr>
                <w:rFonts w:ascii="GHEA Grapalat" w:hAnsi="GHEA Grapalat"/>
                <w:b/>
                <w:iCs/>
                <w:color w:val="000000"/>
                <w:lang w:val="hy-AM" w:eastAsia="hy-AM"/>
              </w:rPr>
            </w:pPr>
          </w:p>
          <w:p w14:paraId="28621B5B" w14:textId="56C02E86" w:rsidR="000A3E06" w:rsidRDefault="000A3E06" w:rsidP="00EA1A14">
            <w:pPr>
              <w:ind w:right="214"/>
              <w:jc w:val="both"/>
              <w:rPr>
                <w:rFonts w:ascii="GHEA Grapalat" w:hAnsi="GHEA Grapalat"/>
                <w:b/>
                <w:iCs/>
                <w:color w:val="000000"/>
                <w:lang w:val="hy-AM" w:eastAsia="hy-AM"/>
              </w:rPr>
            </w:pPr>
          </w:p>
          <w:p w14:paraId="25C5BAED" w14:textId="2DA0CD52" w:rsidR="000A3E06" w:rsidRDefault="000A3E06" w:rsidP="00EA1A14">
            <w:pPr>
              <w:ind w:right="214"/>
              <w:jc w:val="both"/>
              <w:rPr>
                <w:rFonts w:ascii="GHEA Grapalat" w:hAnsi="GHEA Grapalat"/>
                <w:b/>
                <w:iCs/>
                <w:color w:val="000000"/>
                <w:lang w:val="hy-AM" w:eastAsia="hy-AM"/>
              </w:rPr>
            </w:pPr>
          </w:p>
          <w:p w14:paraId="0CF1979D" w14:textId="2B5206D4" w:rsidR="000A3E06" w:rsidRDefault="000A3E06" w:rsidP="00EA1A14">
            <w:pPr>
              <w:ind w:right="214"/>
              <w:jc w:val="both"/>
              <w:rPr>
                <w:rFonts w:ascii="GHEA Grapalat" w:hAnsi="GHEA Grapalat"/>
                <w:b/>
                <w:iCs/>
                <w:color w:val="000000"/>
                <w:lang w:val="hy-AM" w:eastAsia="hy-AM"/>
              </w:rPr>
            </w:pPr>
          </w:p>
          <w:p w14:paraId="04DCAD9D" w14:textId="20FD1529" w:rsidR="000A3E06" w:rsidRDefault="000A3E06" w:rsidP="00EA1A14">
            <w:pPr>
              <w:ind w:right="214"/>
              <w:jc w:val="both"/>
              <w:rPr>
                <w:rFonts w:ascii="GHEA Grapalat" w:hAnsi="GHEA Grapalat"/>
                <w:b/>
                <w:iCs/>
                <w:color w:val="000000"/>
                <w:lang w:val="hy-AM" w:eastAsia="hy-AM"/>
              </w:rPr>
            </w:pPr>
          </w:p>
          <w:p w14:paraId="2821976B" w14:textId="2BBAAF53" w:rsidR="000A3E06" w:rsidRDefault="000A3E06" w:rsidP="00EA1A14">
            <w:pPr>
              <w:ind w:right="214"/>
              <w:jc w:val="both"/>
              <w:rPr>
                <w:rFonts w:ascii="GHEA Grapalat" w:hAnsi="GHEA Grapalat"/>
                <w:b/>
                <w:iCs/>
                <w:color w:val="000000"/>
                <w:lang w:val="hy-AM" w:eastAsia="hy-AM"/>
              </w:rPr>
            </w:pPr>
          </w:p>
          <w:p w14:paraId="33E4D99F" w14:textId="6D7D73C3" w:rsidR="000A3E06" w:rsidRDefault="000A3E06" w:rsidP="00EA1A14">
            <w:pPr>
              <w:ind w:right="214"/>
              <w:jc w:val="both"/>
              <w:rPr>
                <w:rFonts w:ascii="GHEA Grapalat" w:hAnsi="GHEA Grapalat"/>
                <w:b/>
                <w:iCs/>
                <w:color w:val="000000"/>
                <w:lang w:val="hy-AM" w:eastAsia="hy-AM"/>
              </w:rPr>
            </w:pPr>
          </w:p>
          <w:p w14:paraId="00CEF93A" w14:textId="1F3BE370" w:rsidR="000A3E06" w:rsidRDefault="000A3E06" w:rsidP="00EA1A14">
            <w:pPr>
              <w:ind w:right="214"/>
              <w:jc w:val="both"/>
              <w:rPr>
                <w:rFonts w:ascii="GHEA Grapalat" w:hAnsi="GHEA Grapalat"/>
                <w:b/>
                <w:iCs/>
                <w:color w:val="000000"/>
                <w:lang w:val="hy-AM" w:eastAsia="hy-AM"/>
              </w:rPr>
            </w:pPr>
          </w:p>
          <w:p w14:paraId="57911076" w14:textId="73315CDD" w:rsidR="000A3E06" w:rsidRDefault="000A3E06" w:rsidP="00EA1A14">
            <w:pPr>
              <w:ind w:right="214"/>
              <w:jc w:val="both"/>
              <w:rPr>
                <w:rFonts w:ascii="GHEA Grapalat" w:hAnsi="GHEA Grapalat"/>
                <w:b/>
                <w:iCs/>
                <w:color w:val="000000"/>
                <w:lang w:val="hy-AM" w:eastAsia="hy-AM"/>
              </w:rPr>
            </w:pPr>
          </w:p>
          <w:p w14:paraId="47C47249" w14:textId="566138DA" w:rsidR="000A3E06" w:rsidRDefault="000A3E06" w:rsidP="00EA1A14">
            <w:pPr>
              <w:ind w:right="214"/>
              <w:jc w:val="both"/>
              <w:rPr>
                <w:rFonts w:ascii="GHEA Grapalat" w:hAnsi="GHEA Grapalat"/>
                <w:b/>
                <w:iCs/>
                <w:color w:val="000000"/>
                <w:lang w:val="hy-AM" w:eastAsia="hy-AM"/>
              </w:rPr>
            </w:pPr>
          </w:p>
          <w:p w14:paraId="6ACEF755" w14:textId="20F3668D" w:rsidR="000A3E06" w:rsidRDefault="000A3E06" w:rsidP="00EA1A14">
            <w:pPr>
              <w:ind w:right="214"/>
              <w:jc w:val="both"/>
              <w:rPr>
                <w:rFonts w:ascii="GHEA Grapalat" w:hAnsi="GHEA Grapalat"/>
                <w:b/>
                <w:iCs/>
                <w:color w:val="000000"/>
                <w:lang w:val="hy-AM" w:eastAsia="hy-AM"/>
              </w:rPr>
            </w:pPr>
          </w:p>
          <w:p w14:paraId="34B1EDA4" w14:textId="28F66BD2" w:rsidR="000A3E06" w:rsidRDefault="000A3E06" w:rsidP="00EA1A14">
            <w:pPr>
              <w:ind w:right="214"/>
              <w:jc w:val="both"/>
              <w:rPr>
                <w:rFonts w:ascii="GHEA Grapalat" w:hAnsi="GHEA Grapalat"/>
                <w:b/>
                <w:iCs/>
                <w:color w:val="000000"/>
                <w:lang w:val="hy-AM" w:eastAsia="hy-AM"/>
              </w:rPr>
            </w:pPr>
          </w:p>
          <w:p w14:paraId="10931675" w14:textId="75D13EB2" w:rsidR="000A3E06" w:rsidRDefault="000A3E06" w:rsidP="00EA1A14">
            <w:pPr>
              <w:ind w:right="214"/>
              <w:jc w:val="both"/>
              <w:rPr>
                <w:rFonts w:ascii="GHEA Grapalat" w:hAnsi="GHEA Grapalat"/>
                <w:b/>
                <w:iCs/>
                <w:color w:val="000000"/>
                <w:lang w:val="hy-AM" w:eastAsia="hy-AM"/>
              </w:rPr>
            </w:pPr>
          </w:p>
          <w:p w14:paraId="775F3BB4" w14:textId="1B827123" w:rsidR="000A3E06" w:rsidRDefault="000A3E06" w:rsidP="00EA1A14">
            <w:pPr>
              <w:ind w:right="214"/>
              <w:jc w:val="both"/>
              <w:rPr>
                <w:rFonts w:ascii="GHEA Grapalat" w:hAnsi="GHEA Grapalat"/>
                <w:b/>
                <w:iCs/>
                <w:color w:val="000000"/>
                <w:lang w:val="hy-AM" w:eastAsia="hy-AM"/>
              </w:rPr>
            </w:pPr>
          </w:p>
          <w:p w14:paraId="763B1238" w14:textId="5336EB9F" w:rsidR="000A3E06" w:rsidRDefault="000A3E06" w:rsidP="00EA1A14">
            <w:pPr>
              <w:ind w:right="214"/>
              <w:jc w:val="both"/>
              <w:rPr>
                <w:rFonts w:ascii="GHEA Grapalat" w:hAnsi="GHEA Grapalat"/>
                <w:b/>
                <w:iCs/>
                <w:color w:val="000000"/>
                <w:lang w:val="hy-AM" w:eastAsia="hy-AM"/>
              </w:rPr>
            </w:pPr>
          </w:p>
          <w:p w14:paraId="7CFA2792" w14:textId="23CD1310" w:rsidR="000A3E06" w:rsidRDefault="000A3E06" w:rsidP="00EA1A14">
            <w:pPr>
              <w:ind w:right="214"/>
              <w:jc w:val="both"/>
              <w:rPr>
                <w:rFonts w:ascii="GHEA Grapalat" w:hAnsi="GHEA Grapalat"/>
                <w:b/>
                <w:iCs/>
                <w:color w:val="000000"/>
                <w:lang w:val="hy-AM" w:eastAsia="hy-AM"/>
              </w:rPr>
            </w:pPr>
          </w:p>
          <w:p w14:paraId="0D610C94" w14:textId="5F2C5358" w:rsidR="000A3E06" w:rsidRDefault="000A3E06" w:rsidP="00EA1A14">
            <w:pPr>
              <w:ind w:right="214"/>
              <w:jc w:val="both"/>
              <w:rPr>
                <w:rFonts w:ascii="GHEA Grapalat" w:hAnsi="GHEA Grapalat"/>
                <w:b/>
                <w:iCs/>
                <w:color w:val="000000"/>
                <w:lang w:val="hy-AM" w:eastAsia="hy-AM"/>
              </w:rPr>
            </w:pPr>
          </w:p>
          <w:p w14:paraId="42863F0B" w14:textId="332D6E4D" w:rsidR="000A3E06" w:rsidRDefault="000A3E06" w:rsidP="00EA1A14">
            <w:pPr>
              <w:ind w:right="214"/>
              <w:jc w:val="both"/>
              <w:rPr>
                <w:rFonts w:ascii="GHEA Grapalat" w:hAnsi="GHEA Grapalat"/>
                <w:b/>
                <w:iCs/>
                <w:color w:val="000000"/>
                <w:lang w:val="hy-AM" w:eastAsia="hy-AM"/>
              </w:rPr>
            </w:pPr>
          </w:p>
          <w:p w14:paraId="70ED49A0" w14:textId="5A2E6E2B" w:rsidR="000A3E06" w:rsidRDefault="000A3E06" w:rsidP="00EA1A14">
            <w:pPr>
              <w:ind w:right="214"/>
              <w:jc w:val="both"/>
              <w:rPr>
                <w:rFonts w:ascii="GHEA Grapalat" w:hAnsi="GHEA Grapalat"/>
                <w:b/>
                <w:iCs/>
                <w:color w:val="000000"/>
                <w:lang w:val="hy-AM" w:eastAsia="hy-AM"/>
              </w:rPr>
            </w:pPr>
          </w:p>
          <w:p w14:paraId="424548F4" w14:textId="770C909A" w:rsidR="000A3E06" w:rsidRDefault="000A3E06" w:rsidP="00EA1A14">
            <w:pPr>
              <w:ind w:right="214"/>
              <w:jc w:val="both"/>
              <w:rPr>
                <w:rFonts w:ascii="GHEA Grapalat" w:hAnsi="GHEA Grapalat"/>
                <w:b/>
                <w:iCs/>
                <w:color w:val="000000"/>
                <w:lang w:val="hy-AM" w:eastAsia="hy-AM"/>
              </w:rPr>
            </w:pPr>
          </w:p>
          <w:p w14:paraId="38146D97" w14:textId="02BD0743" w:rsidR="000A3E06" w:rsidRDefault="000A3E06" w:rsidP="00EA1A14">
            <w:pPr>
              <w:ind w:right="214"/>
              <w:jc w:val="both"/>
              <w:rPr>
                <w:rFonts w:ascii="GHEA Grapalat" w:hAnsi="GHEA Grapalat"/>
                <w:b/>
                <w:iCs/>
                <w:color w:val="000000"/>
                <w:lang w:val="hy-AM" w:eastAsia="hy-AM"/>
              </w:rPr>
            </w:pPr>
          </w:p>
          <w:p w14:paraId="28CC3ACE" w14:textId="3DF8C3C9" w:rsidR="000A3E06" w:rsidRDefault="000A3E06" w:rsidP="00EA1A14">
            <w:pPr>
              <w:ind w:right="214"/>
              <w:jc w:val="both"/>
              <w:rPr>
                <w:rFonts w:ascii="GHEA Grapalat" w:hAnsi="GHEA Grapalat"/>
                <w:b/>
                <w:iCs/>
                <w:color w:val="000000"/>
                <w:lang w:val="hy-AM" w:eastAsia="hy-AM"/>
              </w:rPr>
            </w:pPr>
          </w:p>
          <w:p w14:paraId="0B7BC36D" w14:textId="2604D210" w:rsidR="000A3E06" w:rsidRDefault="000A3E06" w:rsidP="00EA1A14">
            <w:pPr>
              <w:ind w:right="214"/>
              <w:jc w:val="both"/>
              <w:rPr>
                <w:rFonts w:ascii="GHEA Grapalat" w:hAnsi="GHEA Grapalat"/>
                <w:b/>
                <w:iCs/>
                <w:color w:val="000000"/>
                <w:lang w:val="hy-AM" w:eastAsia="hy-AM"/>
              </w:rPr>
            </w:pPr>
          </w:p>
          <w:p w14:paraId="21FB82C3" w14:textId="48D4293D" w:rsidR="000A3E06" w:rsidRDefault="000A3E06" w:rsidP="00EA1A14">
            <w:pPr>
              <w:ind w:right="214"/>
              <w:jc w:val="both"/>
              <w:rPr>
                <w:rFonts w:ascii="GHEA Grapalat" w:hAnsi="GHEA Grapalat"/>
                <w:b/>
                <w:iCs/>
                <w:color w:val="000000"/>
                <w:lang w:val="hy-AM" w:eastAsia="hy-AM"/>
              </w:rPr>
            </w:pPr>
          </w:p>
          <w:p w14:paraId="5C1088EC" w14:textId="6CD875E5" w:rsidR="000A3E06" w:rsidRDefault="000A3E06" w:rsidP="00EA1A14">
            <w:pPr>
              <w:ind w:right="214"/>
              <w:jc w:val="both"/>
              <w:rPr>
                <w:rFonts w:ascii="GHEA Grapalat" w:hAnsi="GHEA Grapalat"/>
                <w:b/>
                <w:iCs/>
                <w:color w:val="000000"/>
                <w:lang w:val="hy-AM" w:eastAsia="hy-AM"/>
              </w:rPr>
            </w:pPr>
          </w:p>
          <w:p w14:paraId="614BFCE7" w14:textId="57D7C232" w:rsidR="000A3E06" w:rsidRDefault="000A3E06" w:rsidP="00EA1A14">
            <w:pPr>
              <w:ind w:right="214"/>
              <w:jc w:val="both"/>
              <w:rPr>
                <w:rFonts w:ascii="GHEA Grapalat" w:hAnsi="GHEA Grapalat"/>
                <w:b/>
                <w:iCs/>
                <w:color w:val="000000"/>
                <w:lang w:val="hy-AM" w:eastAsia="hy-AM"/>
              </w:rPr>
            </w:pPr>
          </w:p>
          <w:p w14:paraId="099EA875" w14:textId="04655081" w:rsidR="000A3E06" w:rsidRPr="004627E0" w:rsidRDefault="007E4052" w:rsidP="00EA1A14">
            <w:pPr>
              <w:ind w:right="214"/>
              <w:jc w:val="both"/>
              <w:rPr>
                <w:rFonts w:ascii="GHEA Grapalat" w:hAnsi="GHEA Grapalat"/>
                <w:b/>
                <w:iCs/>
                <w:color w:val="000000"/>
                <w:lang w:val="hy-AM" w:eastAsia="hy-AM"/>
              </w:rPr>
            </w:pPr>
            <w:r w:rsidRPr="004627E0">
              <w:rPr>
                <w:rFonts w:ascii="GHEA Grapalat" w:hAnsi="GHEA Grapalat"/>
                <w:b/>
                <w:iCs/>
                <w:color w:val="000000"/>
                <w:lang w:val="hy-AM" w:eastAsia="hy-AM"/>
              </w:rPr>
              <w:t>3. Ընդունվել է:</w:t>
            </w:r>
          </w:p>
          <w:p w14:paraId="3DCE21DB" w14:textId="3C1F2914" w:rsidR="007E4052" w:rsidRPr="004627E0" w:rsidRDefault="004627E0" w:rsidP="00EA1A14">
            <w:pPr>
              <w:ind w:right="214"/>
              <w:jc w:val="both"/>
              <w:rPr>
                <w:rFonts w:ascii="GHEA Grapalat" w:hAnsi="GHEA Grapalat"/>
                <w:iCs/>
                <w:color w:val="000000"/>
                <w:lang w:val="hy-AM" w:eastAsia="hy-AM"/>
              </w:rPr>
            </w:pPr>
            <w:r w:rsidRPr="004627E0">
              <w:rPr>
                <w:rFonts w:ascii="GHEA Grapalat" w:hAnsi="GHEA Grapalat"/>
                <w:iCs/>
                <w:color w:val="000000"/>
                <w:lang w:val="hy-AM" w:eastAsia="hy-AM"/>
              </w:rPr>
              <w:t xml:space="preserve">Նախագծով խմբագրվող 2.2-րդ կետի դրույթները </w:t>
            </w:r>
            <w:r w:rsidR="00582881">
              <w:rPr>
                <w:rFonts w:ascii="GHEA Grapalat" w:hAnsi="GHEA Grapalat"/>
                <w:iCs/>
                <w:color w:val="000000"/>
                <w:lang w:val="hy-AM" w:eastAsia="hy-AM"/>
              </w:rPr>
              <w:t xml:space="preserve">մասնակցի մասով </w:t>
            </w:r>
            <w:r w:rsidRPr="004627E0">
              <w:rPr>
                <w:rFonts w:ascii="GHEA Grapalat" w:hAnsi="GHEA Grapalat"/>
                <w:iCs/>
                <w:color w:val="000000"/>
                <w:lang w:val="hy-AM" w:eastAsia="hy-AM"/>
              </w:rPr>
              <w:t xml:space="preserve">խմբագրվել են և համապատասխանեցվել «Գնումների մասին» օրենքի </w:t>
            </w:r>
            <w:r w:rsidR="00582881">
              <w:rPr>
                <w:rFonts w:ascii="GHEA Grapalat" w:hAnsi="GHEA Grapalat"/>
                <w:iCs/>
                <w:color w:val="000000"/>
                <w:lang w:val="hy-AM" w:eastAsia="hy-AM"/>
              </w:rPr>
              <w:t>2-րդ հոդվածի 1-ին մասի 5-րդ կետի և 30-րդ հոդվածի դրույթներին:</w:t>
            </w:r>
          </w:p>
          <w:p w14:paraId="7653A40E" w14:textId="01C9B276" w:rsidR="007E4052" w:rsidRPr="004627E0" w:rsidRDefault="007E4052" w:rsidP="00EA1A14">
            <w:pPr>
              <w:ind w:right="214"/>
              <w:jc w:val="both"/>
              <w:rPr>
                <w:rFonts w:ascii="GHEA Grapalat" w:hAnsi="GHEA Grapalat"/>
                <w:iCs/>
                <w:color w:val="000000"/>
                <w:lang w:val="hy-AM" w:eastAsia="hy-AM"/>
              </w:rPr>
            </w:pPr>
          </w:p>
          <w:p w14:paraId="31D018A2" w14:textId="174DC870" w:rsidR="007E4052" w:rsidRDefault="007E4052" w:rsidP="00EA1A14">
            <w:pPr>
              <w:ind w:right="214"/>
              <w:jc w:val="both"/>
              <w:rPr>
                <w:rFonts w:ascii="GHEA Grapalat" w:hAnsi="GHEA Grapalat"/>
                <w:b/>
                <w:iCs/>
                <w:color w:val="000000"/>
                <w:lang w:val="hy-AM" w:eastAsia="hy-AM"/>
              </w:rPr>
            </w:pPr>
          </w:p>
          <w:p w14:paraId="1E0F230B" w14:textId="45C012DF" w:rsidR="007E4052" w:rsidRDefault="007E4052" w:rsidP="00EA1A14">
            <w:pPr>
              <w:ind w:right="214"/>
              <w:jc w:val="both"/>
              <w:rPr>
                <w:rFonts w:ascii="GHEA Grapalat" w:hAnsi="GHEA Grapalat"/>
                <w:b/>
                <w:iCs/>
                <w:color w:val="000000"/>
                <w:lang w:val="hy-AM" w:eastAsia="hy-AM"/>
              </w:rPr>
            </w:pPr>
          </w:p>
          <w:p w14:paraId="74A0BF7D" w14:textId="55DF0D61" w:rsidR="007E4052" w:rsidRDefault="007E4052" w:rsidP="00EA1A14">
            <w:pPr>
              <w:ind w:right="214"/>
              <w:jc w:val="both"/>
              <w:rPr>
                <w:rFonts w:ascii="GHEA Grapalat" w:hAnsi="GHEA Grapalat"/>
                <w:b/>
                <w:iCs/>
                <w:color w:val="000000"/>
                <w:lang w:val="hy-AM" w:eastAsia="hy-AM"/>
              </w:rPr>
            </w:pPr>
          </w:p>
          <w:p w14:paraId="69111C86" w14:textId="50803C29" w:rsidR="007E4052" w:rsidRDefault="007E4052" w:rsidP="00EA1A14">
            <w:pPr>
              <w:ind w:right="214"/>
              <w:jc w:val="both"/>
              <w:rPr>
                <w:rFonts w:ascii="GHEA Grapalat" w:hAnsi="GHEA Grapalat"/>
                <w:b/>
                <w:iCs/>
                <w:color w:val="000000"/>
                <w:lang w:val="hy-AM" w:eastAsia="hy-AM"/>
              </w:rPr>
            </w:pPr>
          </w:p>
          <w:p w14:paraId="6290D7EB" w14:textId="69B84935" w:rsidR="007E4052" w:rsidRDefault="007E4052" w:rsidP="00EA1A14">
            <w:pPr>
              <w:ind w:right="214"/>
              <w:jc w:val="both"/>
              <w:rPr>
                <w:rFonts w:ascii="GHEA Grapalat" w:hAnsi="GHEA Grapalat"/>
                <w:b/>
                <w:iCs/>
                <w:color w:val="000000"/>
                <w:lang w:val="hy-AM" w:eastAsia="hy-AM"/>
              </w:rPr>
            </w:pPr>
          </w:p>
          <w:p w14:paraId="5DDD533D" w14:textId="0ECF34F6" w:rsidR="007E4052" w:rsidRDefault="007E4052" w:rsidP="00EA1A14">
            <w:pPr>
              <w:ind w:right="214"/>
              <w:jc w:val="both"/>
              <w:rPr>
                <w:rFonts w:ascii="GHEA Grapalat" w:hAnsi="GHEA Grapalat"/>
                <w:b/>
                <w:iCs/>
                <w:color w:val="000000"/>
                <w:lang w:val="hy-AM" w:eastAsia="hy-AM"/>
              </w:rPr>
            </w:pPr>
          </w:p>
          <w:p w14:paraId="3E2F8720" w14:textId="405FB496" w:rsidR="007E4052" w:rsidRDefault="007E4052" w:rsidP="00EA1A14">
            <w:pPr>
              <w:ind w:right="214"/>
              <w:jc w:val="both"/>
              <w:rPr>
                <w:rFonts w:ascii="GHEA Grapalat" w:hAnsi="GHEA Grapalat"/>
                <w:b/>
                <w:iCs/>
                <w:color w:val="000000"/>
                <w:lang w:val="hy-AM" w:eastAsia="hy-AM"/>
              </w:rPr>
            </w:pPr>
          </w:p>
          <w:p w14:paraId="329FAFCA" w14:textId="3327B54C" w:rsidR="007E4052" w:rsidRDefault="007E4052" w:rsidP="00EA1A14">
            <w:pPr>
              <w:ind w:right="214"/>
              <w:jc w:val="both"/>
              <w:rPr>
                <w:rFonts w:ascii="GHEA Grapalat" w:hAnsi="GHEA Grapalat"/>
                <w:b/>
                <w:iCs/>
                <w:color w:val="000000"/>
                <w:lang w:val="hy-AM" w:eastAsia="hy-AM"/>
              </w:rPr>
            </w:pPr>
          </w:p>
          <w:p w14:paraId="1562E114" w14:textId="0D618626" w:rsidR="007E4052" w:rsidRDefault="007E4052" w:rsidP="00EA1A14">
            <w:pPr>
              <w:ind w:right="214"/>
              <w:jc w:val="both"/>
              <w:rPr>
                <w:rFonts w:ascii="GHEA Grapalat" w:hAnsi="GHEA Grapalat"/>
                <w:b/>
                <w:iCs/>
                <w:color w:val="000000"/>
                <w:lang w:val="hy-AM" w:eastAsia="hy-AM"/>
              </w:rPr>
            </w:pPr>
          </w:p>
          <w:p w14:paraId="71641706" w14:textId="27D43C5D" w:rsidR="007E4052" w:rsidRDefault="007E4052" w:rsidP="00EA1A14">
            <w:pPr>
              <w:ind w:right="214"/>
              <w:jc w:val="both"/>
              <w:rPr>
                <w:rFonts w:ascii="GHEA Grapalat" w:hAnsi="GHEA Grapalat"/>
                <w:b/>
                <w:iCs/>
                <w:color w:val="000000"/>
                <w:lang w:val="hy-AM" w:eastAsia="hy-AM"/>
              </w:rPr>
            </w:pPr>
          </w:p>
          <w:p w14:paraId="141C86F1" w14:textId="25718626" w:rsidR="007E4052" w:rsidRDefault="007E4052" w:rsidP="00EA1A14">
            <w:pPr>
              <w:ind w:right="214"/>
              <w:jc w:val="both"/>
              <w:rPr>
                <w:rFonts w:ascii="GHEA Grapalat" w:hAnsi="GHEA Grapalat"/>
                <w:b/>
                <w:iCs/>
                <w:color w:val="000000"/>
                <w:lang w:val="hy-AM" w:eastAsia="hy-AM"/>
              </w:rPr>
            </w:pPr>
          </w:p>
          <w:p w14:paraId="0F3414EF" w14:textId="5C13BFFB" w:rsidR="007E4052" w:rsidRDefault="007E4052" w:rsidP="00EA1A14">
            <w:pPr>
              <w:ind w:right="214"/>
              <w:jc w:val="both"/>
              <w:rPr>
                <w:rFonts w:ascii="GHEA Grapalat" w:hAnsi="GHEA Grapalat"/>
                <w:b/>
                <w:iCs/>
                <w:color w:val="000000"/>
                <w:lang w:val="hy-AM" w:eastAsia="hy-AM"/>
              </w:rPr>
            </w:pPr>
          </w:p>
          <w:p w14:paraId="7CB8F1FF" w14:textId="5E28C077" w:rsidR="007E4052" w:rsidRDefault="007E4052" w:rsidP="00EA1A14">
            <w:pPr>
              <w:ind w:right="214"/>
              <w:jc w:val="both"/>
              <w:rPr>
                <w:rFonts w:ascii="GHEA Grapalat" w:hAnsi="GHEA Grapalat"/>
                <w:b/>
                <w:iCs/>
                <w:color w:val="000000"/>
                <w:lang w:val="hy-AM" w:eastAsia="hy-AM"/>
              </w:rPr>
            </w:pPr>
          </w:p>
          <w:p w14:paraId="5C6C86BF" w14:textId="4A7A2E58" w:rsidR="007E4052" w:rsidRDefault="007E4052" w:rsidP="00EA1A14">
            <w:pPr>
              <w:ind w:right="214"/>
              <w:jc w:val="both"/>
              <w:rPr>
                <w:rFonts w:ascii="GHEA Grapalat" w:hAnsi="GHEA Grapalat"/>
                <w:b/>
                <w:iCs/>
                <w:color w:val="000000"/>
                <w:lang w:val="hy-AM" w:eastAsia="hy-AM"/>
              </w:rPr>
            </w:pPr>
          </w:p>
          <w:p w14:paraId="4C50C175" w14:textId="511A7706" w:rsidR="007E4052" w:rsidRDefault="007E4052" w:rsidP="00EA1A14">
            <w:pPr>
              <w:ind w:right="214"/>
              <w:jc w:val="both"/>
              <w:rPr>
                <w:rFonts w:ascii="GHEA Grapalat" w:hAnsi="GHEA Grapalat"/>
                <w:b/>
                <w:iCs/>
                <w:color w:val="000000"/>
                <w:lang w:val="hy-AM" w:eastAsia="hy-AM"/>
              </w:rPr>
            </w:pPr>
          </w:p>
          <w:p w14:paraId="33B3162F" w14:textId="1B9539C8" w:rsidR="00A317DC" w:rsidRDefault="00A317DC" w:rsidP="00EA1A14">
            <w:pPr>
              <w:ind w:right="214"/>
              <w:jc w:val="both"/>
              <w:rPr>
                <w:rFonts w:ascii="GHEA Grapalat" w:hAnsi="GHEA Grapalat"/>
                <w:b/>
                <w:iCs/>
                <w:color w:val="000000"/>
                <w:lang w:val="hy-AM" w:eastAsia="hy-AM"/>
              </w:rPr>
            </w:pPr>
          </w:p>
          <w:p w14:paraId="46D66747" w14:textId="77777777" w:rsidR="00A317DC" w:rsidRDefault="00A317DC" w:rsidP="00EA1A14">
            <w:pPr>
              <w:ind w:right="214"/>
              <w:jc w:val="both"/>
              <w:rPr>
                <w:rFonts w:ascii="GHEA Grapalat" w:hAnsi="GHEA Grapalat"/>
                <w:b/>
                <w:iCs/>
                <w:color w:val="000000"/>
                <w:lang w:val="hy-AM" w:eastAsia="hy-AM"/>
              </w:rPr>
            </w:pPr>
          </w:p>
          <w:p w14:paraId="1DC5E4F8" w14:textId="2E9A8EDB" w:rsidR="007E4052" w:rsidRDefault="007E4052" w:rsidP="00EA1A14">
            <w:pPr>
              <w:ind w:right="214"/>
              <w:jc w:val="both"/>
              <w:rPr>
                <w:rFonts w:ascii="GHEA Grapalat" w:hAnsi="GHEA Grapalat"/>
                <w:b/>
                <w:iCs/>
                <w:color w:val="000000"/>
                <w:lang w:val="hy-AM" w:eastAsia="hy-AM"/>
              </w:rPr>
            </w:pPr>
          </w:p>
          <w:p w14:paraId="7041D8E5" w14:textId="4153DA35" w:rsidR="00D806C9" w:rsidRDefault="00490800" w:rsidP="000A3E06">
            <w:pPr>
              <w:spacing w:line="360" w:lineRule="auto"/>
              <w:ind w:right="214"/>
              <w:jc w:val="both"/>
              <w:rPr>
                <w:rFonts w:ascii="GHEA Grapalat" w:hAnsi="GHEA Grapalat"/>
                <w:bCs/>
                <w:iCs/>
                <w:color w:val="000000"/>
                <w:lang w:val="hy-AM" w:eastAsia="hy-AM"/>
              </w:rPr>
            </w:pPr>
            <w:r w:rsidRPr="00490800">
              <w:rPr>
                <w:rFonts w:ascii="GHEA Grapalat" w:hAnsi="GHEA Grapalat"/>
                <w:bCs/>
                <w:iCs/>
                <w:color w:val="000000"/>
                <w:lang w:val="hy-AM" w:eastAsia="hy-AM"/>
              </w:rPr>
              <w:t xml:space="preserve">   </w:t>
            </w:r>
            <w:r w:rsidR="00A901A8">
              <w:rPr>
                <w:rFonts w:ascii="GHEA Grapalat" w:hAnsi="GHEA Grapalat"/>
                <w:bCs/>
                <w:iCs/>
                <w:color w:val="000000"/>
                <w:lang w:val="hy-AM" w:eastAsia="hy-AM"/>
              </w:rPr>
              <w:t>4</w:t>
            </w:r>
            <w:r w:rsidR="00C97240">
              <w:rPr>
                <w:rFonts w:ascii="GHEA Grapalat" w:hAnsi="GHEA Grapalat"/>
                <w:bCs/>
                <w:iCs/>
                <w:color w:val="000000"/>
                <w:lang w:val="hy-AM" w:eastAsia="hy-AM"/>
              </w:rPr>
              <w:t>.</w:t>
            </w:r>
            <w:r w:rsidRPr="00490800">
              <w:rPr>
                <w:rFonts w:ascii="GHEA Grapalat" w:hAnsi="GHEA Grapalat"/>
                <w:bCs/>
                <w:iCs/>
                <w:color w:val="000000"/>
                <w:lang w:val="hy-AM" w:eastAsia="hy-AM"/>
              </w:rPr>
              <w:t xml:space="preserve"> </w:t>
            </w:r>
            <w:r w:rsidR="00D806C9">
              <w:rPr>
                <w:rFonts w:ascii="GHEA Grapalat" w:hAnsi="GHEA Grapalat"/>
                <w:b/>
                <w:iCs/>
                <w:color w:val="000000"/>
                <w:lang w:val="hy-AM" w:eastAsia="hy-AM"/>
              </w:rPr>
              <w:t>Ընդունվել է ի գիտություն:</w:t>
            </w:r>
            <w:r w:rsidR="00C97240">
              <w:rPr>
                <w:rFonts w:ascii="GHEA Grapalat" w:hAnsi="GHEA Grapalat"/>
                <w:bCs/>
                <w:iCs/>
                <w:color w:val="000000"/>
                <w:lang w:val="hy-AM" w:eastAsia="hy-AM"/>
              </w:rPr>
              <w:t xml:space="preserve"> </w:t>
            </w:r>
          </w:p>
          <w:p w14:paraId="5FD127B5" w14:textId="60C0FDF9" w:rsidR="00490800" w:rsidRPr="00490800" w:rsidRDefault="003F6A44" w:rsidP="00A317DC">
            <w:pPr>
              <w:spacing w:line="276" w:lineRule="auto"/>
              <w:ind w:right="214"/>
              <w:jc w:val="both"/>
              <w:rPr>
                <w:rFonts w:ascii="GHEA Grapalat" w:hAnsi="GHEA Grapalat"/>
                <w:bCs/>
                <w:iCs/>
                <w:color w:val="000000"/>
                <w:lang w:val="hy-AM" w:eastAsia="hy-AM"/>
              </w:rPr>
            </w:pPr>
            <w:r>
              <w:rPr>
                <w:rFonts w:ascii="GHEA Grapalat" w:hAnsi="GHEA Grapalat"/>
                <w:bCs/>
                <w:iCs/>
                <w:color w:val="000000"/>
                <w:lang w:val="hy-AM" w:eastAsia="hy-AM"/>
              </w:rPr>
              <w:t xml:space="preserve">Նախագծում սույն կարգավորումները նախատեսվել են, </w:t>
            </w:r>
            <w:r w:rsidR="00C97240">
              <w:rPr>
                <w:rFonts w:ascii="GHEA Grapalat" w:hAnsi="GHEA Grapalat"/>
                <w:bCs/>
                <w:iCs/>
                <w:color w:val="000000"/>
                <w:lang w:val="hy-AM" w:eastAsia="hy-AM"/>
              </w:rPr>
              <w:t>քանի որ ն</w:t>
            </w:r>
            <w:r w:rsidR="00490800" w:rsidRPr="00490800">
              <w:rPr>
                <w:rFonts w:ascii="GHEA Grapalat" w:hAnsi="GHEA Grapalat"/>
                <w:bCs/>
                <w:iCs/>
                <w:color w:val="000000"/>
                <w:lang w:val="hy-AM" w:eastAsia="hy-AM"/>
              </w:rPr>
              <w:t xml:space="preserve">երկայումս գնման ընթացակարգերը իրականացնելիս </w:t>
            </w:r>
            <w:r w:rsidR="00490800" w:rsidRPr="00490800">
              <w:rPr>
                <w:rFonts w:ascii="GHEA Grapalat" w:hAnsi="GHEA Grapalat"/>
                <w:bCs/>
                <w:iCs/>
                <w:color w:val="000000"/>
                <w:lang w:val="af-ZA" w:eastAsia="hy-AM"/>
              </w:rPr>
              <w:t>Հայաստանի Հանրապետության կառավա</w:t>
            </w:r>
            <w:r w:rsidR="00D806C9">
              <w:rPr>
                <w:rFonts w:ascii="GHEA Grapalat" w:hAnsi="GHEA Grapalat"/>
                <w:bCs/>
                <w:iCs/>
                <w:color w:val="000000"/>
                <w:lang w:val="af-ZA" w:eastAsia="hy-AM"/>
              </w:rPr>
              <w:t xml:space="preserve">րության 2013 թվականի մայիսի 2-ի </w:t>
            </w:r>
            <w:r w:rsidR="00490800" w:rsidRPr="00490800">
              <w:rPr>
                <w:rFonts w:ascii="GHEA Grapalat" w:hAnsi="GHEA Grapalat"/>
                <w:bCs/>
                <w:iCs/>
                <w:color w:val="000000"/>
                <w:lang w:val="af-ZA" w:eastAsia="hy-AM"/>
              </w:rPr>
              <w:t>N 502-Ն որոշմա</w:t>
            </w:r>
            <w:r w:rsidR="00490800" w:rsidRPr="00490800">
              <w:rPr>
                <w:rFonts w:ascii="GHEA Grapalat" w:hAnsi="GHEA Grapalat"/>
                <w:bCs/>
                <w:iCs/>
                <w:color w:val="000000"/>
                <w:lang w:val="hy-AM" w:eastAsia="hy-AM"/>
              </w:rPr>
              <w:t xml:space="preserve">մբ սահմանափակված է ՀՀ-ում պետական </w:t>
            </w:r>
            <w:r w:rsidR="00490800" w:rsidRPr="00D806C9">
              <w:rPr>
                <w:rFonts w:ascii="GHEA Grapalat" w:hAnsi="GHEA Grapalat"/>
                <w:bCs/>
                <w:iCs/>
                <w:color w:val="000000"/>
                <w:u w:val="single"/>
                <w:lang w:val="hy-AM" w:eastAsia="hy-AM"/>
              </w:rPr>
              <w:t>գրանցում չունեցող</w:t>
            </w:r>
            <w:r w:rsidR="00490800" w:rsidRPr="00490800">
              <w:rPr>
                <w:rFonts w:ascii="GHEA Grapalat" w:hAnsi="GHEA Grapalat"/>
                <w:bCs/>
                <w:iCs/>
                <w:color w:val="000000"/>
                <w:lang w:val="hy-AM" w:eastAsia="hy-AM"/>
              </w:rPr>
              <w:t xml:space="preserve"> դեղերի մասնակցությունը պետական գնումներին: </w:t>
            </w:r>
            <w:bookmarkStart w:id="5" w:name="_Hlk178605491"/>
            <w:r w:rsidR="00490800" w:rsidRPr="007E1C4A">
              <w:rPr>
                <w:rFonts w:ascii="GHEA Grapalat" w:hAnsi="GHEA Grapalat"/>
                <w:bCs/>
                <w:iCs/>
                <w:color w:val="000000"/>
                <w:lang w:val="hy-AM" w:eastAsia="hy-AM"/>
              </w:rPr>
              <w:t>Վերոնշյալ որոշման համաձայն, Հայաստանի Հանրապետության պետական բյուջեի և այլ միջոցների հաշվին</w:t>
            </w:r>
            <w:r w:rsidR="007E1C4A" w:rsidRPr="007E1C4A">
              <w:rPr>
                <w:rFonts w:ascii="GHEA Grapalat" w:hAnsi="GHEA Grapalat"/>
                <w:bCs/>
                <w:iCs/>
                <w:color w:val="000000"/>
                <w:lang w:val="hy-AM" w:eastAsia="hy-AM"/>
              </w:rPr>
              <w:t>,</w:t>
            </w:r>
            <w:r w:rsidR="00490800" w:rsidRPr="007E1C4A">
              <w:rPr>
                <w:rFonts w:ascii="GHEA Grapalat" w:hAnsi="GHEA Grapalat"/>
                <w:bCs/>
                <w:iCs/>
                <w:color w:val="000000"/>
                <w:lang w:val="hy-AM" w:eastAsia="hy-AM"/>
              </w:rPr>
              <w:t xml:space="preserve"> </w:t>
            </w:r>
            <w:r w:rsidR="007E1C4A" w:rsidRPr="007E1C4A">
              <w:rPr>
                <w:rFonts w:ascii="GHEA Grapalat" w:hAnsi="GHEA Grapalat"/>
                <w:bCs/>
                <w:iCs/>
                <w:color w:val="000000"/>
                <w:lang w:val="hy-AM" w:eastAsia="hy-AM"/>
              </w:rPr>
              <w:t>ռազմական կամ արտակարգ դրության ժամանակ</w:t>
            </w:r>
            <w:r w:rsidR="007E1C4A" w:rsidRPr="007E1C4A">
              <w:rPr>
                <w:rFonts w:ascii="GHEA Grapalat" w:hAnsi="GHEA Grapalat"/>
                <w:bCs/>
                <w:iCs/>
                <w:color w:val="000000"/>
                <w:lang w:val="hy-AM" w:eastAsia="hy-AM"/>
              </w:rPr>
              <w:t xml:space="preserve"> </w:t>
            </w:r>
            <w:r w:rsidR="00490800" w:rsidRPr="007E1C4A">
              <w:rPr>
                <w:rFonts w:ascii="GHEA Grapalat" w:hAnsi="GHEA Grapalat"/>
                <w:bCs/>
                <w:iCs/>
                <w:color w:val="000000"/>
                <w:lang w:val="hy-AM" w:eastAsia="hy-AM"/>
              </w:rPr>
              <w:t xml:space="preserve">թույլատրվում է </w:t>
            </w:r>
            <w:r w:rsidR="007E1C4A" w:rsidRPr="007E1C4A">
              <w:rPr>
                <w:rFonts w:ascii="GHEA Grapalat" w:hAnsi="GHEA Grapalat"/>
                <w:bCs/>
                <w:iCs/>
                <w:color w:val="000000"/>
                <w:lang w:val="hy-AM" w:eastAsia="hy-AM"/>
              </w:rPr>
              <w:t>ձեռք բերել</w:t>
            </w:r>
            <w:r w:rsidR="007E1C4A" w:rsidRPr="007E1C4A">
              <w:rPr>
                <w:rFonts w:ascii="GHEA Grapalat" w:hAnsi="GHEA Grapalat"/>
                <w:bCs/>
                <w:iCs/>
                <w:color w:val="000000"/>
                <w:lang w:val="hy-AM" w:eastAsia="hy-AM"/>
              </w:rPr>
              <w:t xml:space="preserve"> </w:t>
            </w:r>
            <w:r w:rsidR="00490800" w:rsidRPr="007E1C4A">
              <w:rPr>
                <w:rFonts w:ascii="GHEA Grapalat" w:hAnsi="GHEA Grapalat"/>
                <w:bCs/>
                <w:iCs/>
                <w:color w:val="000000"/>
                <w:lang w:val="hy-AM" w:eastAsia="hy-AM"/>
              </w:rPr>
              <w:t xml:space="preserve">Հայաստանի Հանրապետության առողջապահության նախարարության թույլտվության հիման վրա ներմուծված չգրանցված դեղեր` ներմուծման հավաստագրի առկայության դեպքում, </w:t>
            </w:r>
            <w:r w:rsidR="007E1C4A" w:rsidRPr="007E1C4A">
              <w:rPr>
                <w:rFonts w:ascii="GHEA Grapalat" w:hAnsi="GHEA Grapalat"/>
                <w:bCs/>
                <w:iCs/>
                <w:color w:val="000000"/>
                <w:lang w:val="hy-AM" w:eastAsia="hy-AM"/>
              </w:rPr>
              <w:t>(</w:t>
            </w:r>
            <w:r w:rsidR="00490800" w:rsidRPr="007E1C4A">
              <w:rPr>
                <w:rFonts w:ascii="GHEA Grapalat" w:hAnsi="GHEA Grapalat"/>
                <w:bCs/>
                <w:iCs/>
                <w:color w:val="000000"/>
                <w:lang w:val="hy-AM" w:eastAsia="hy-AM"/>
              </w:rPr>
              <w:t xml:space="preserve">Հայաստանի Հանրապետության </w:t>
            </w:r>
            <w:r w:rsidR="00490800" w:rsidRPr="007E1C4A">
              <w:rPr>
                <w:rFonts w:ascii="GHEA Grapalat" w:hAnsi="GHEA Grapalat"/>
                <w:bCs/>
                <w:iCs/>
                <w:color w:val="000000"/>
                <w:lang w:val="hy-AM" w:eastAsia="hy-AM"/>
              </w:rPr>
              <w:lastRenderedPageBreak/>
              <w:t>կառավարության 2019 թվականի փետրվարի 28-ի N 202-Ն որոշմամբ հաստատված կարգին համաձայն</w:t>
            </w:r>
            <w:r w:rsidR="007E1C4A" w:rsidRPr="007E1C4A">
              <w:rPr>
                <w:rFonts w:ascii="GHEA Grapalat" w:hAnsi="GHEA Grapalat"/>
                <w:bCs/>
                <w:iCs/>
                <w:color w:val="000000"/>
                <w:lang w:val="hy-AM" w:eastAsia="hy-AM"/>
              </w:rPr>
              <w:t>)</w:t>
            </w:r>
            <w:r w:rsidR="000A3E06" w:rsidRPr="007E1C4A">
              <w:rPr>
                <w:rFonts w:ascii="GHEA Grapalat" w:hAnsi="GHEA Grapalat"/>
                <w:bCs/>
                <w:iCs/>
                <w:color w:val="000000"/>
                <w:lang w:val="hy-AM" w:eastAsia="hy-AM"/>
              </w:rPr>
              <w:t>:</w:t>
            </w:r>
            <w:r w:rsidR="00490800" w:rsidRPr="00490800">
              <w:rPr>
                <w:rFonts w:ascii="GHEA Grapalat" w:hAnsi="GHEA Grapalat"/>
                <w:bCs/>
                <w:iCs/>
                <w:color w:val="000000"/>
                <w:lang w:val="hy-AM" w:eastAsia="hy-AM"/>
              </w:rPr>
              <w:t xml:space="preserve"> </w:t>
            </w:r>
            <w:bookmarkEnd w:id="5"/>
            <w:r w:rsidR="00490800" w:rsidRPr="00490800">
              <w:rPr>
                <w:rFonts w:ascii="GHEA Grapalat" w:hAnsi="GHEA Grapalat"/>
                <w:bCs/>
                <w:iCs/>
                <w:color w:val="000000"/>
                <w:lang w:val="hy-AM" w:eastAsia="hy-AM"/>
              </w:rPr>
              <w:t>Նշենք, որ ներկայումս կապված այլ երկրներում արտակարգ և ռազմական դրություններով (Ռուսաստան-</w:t>
            </w:r>
            <w:r w:rsidR="004E1015">
              <w:rPr>
                <w:rFonts w:ascii="GHEA Grapalat" w:hAnsi="GHEA Grapalat"/>
                <w:bCs/>
                <w:iCs/>
                <w:color w:val="000000"/>
                <w:lang w:val="hy-AM" w:eastAsia="hy-AM"/>
              </w:rPr>
              <w:t>Ուկրաինա</w:t>
            </w:r>
            <w:r w:rsidR="00490800" w:rsidRPr="00490800">
              <w:rPr>
                <w:rFonts w:ascii="GHEA Grapalat" w:hAnsi="GHEA Grapalat"/>
                <w:bCs/>
                <w:iCs/>
                <w:color w:val="000000"/>
                <w:lang w:val="hy-AM" w:eastAsia="hy-AM"/>
              </w:rPr>
              <w:t xml:space="preserve">), խնդիր է առաջացել որոշ դեղերի ՀՀ-ում գրանցման կամ ՀՀ-ում գրանված տարբերակի ներմուծման հետ: </w:t>
            </w:r>
          </w:p>
          <w:p w14:paraId="5A625F27" w14:textId="2A44DC6C" w:rsidR="00D806C9" w:rsidRDefault="00D806C9" w:rsidP="004E1015">
            <w:pPr>
              <w:ind w:right="214"/>
              <w:jc w:val="both"/>
              <w:rPr>
                <w:rFonts w:ascii="GHEA Grapalat" w:hAnsi="GHEA Grapalat"/>
                <w:b/>
                <w:iCs/>
                <w:color w:val="000000"/>
                <w:lang w:val="hy-AM" w:eastAsia="hy-AM"/>
              </w:rPr>
            </w:pPr>
          </w:p>
          <w:p w14:paraId="2EC8D59B" w14:textId="69B761E4" w:rsidR="00A317DC" w:rsidRDefault="00A317DC" w:rsidP="004E1015">
            <w:pPr>
              <w:ind w:right="214"/>
              <w:jc w:val="both"/>
              <w:rPr>
                <w:rFonts w:ascii="GHEA Grapalat" w:hAnsi="GHEA Grapalat"/>
                <w:b/>
                <w:iCs/>
                <w:color w:val="000000"/>
                <w:lang w:val="hy-AM" w:eastAsia="hy-AM"/>
              </w:rPr>
            </w:pPr>
          </w:p>
          <w:p w14:paraId="3B3345B7" w14:textId="390647CF" w:rsidR="00A317DC" w:rsidRDefault="00A317DC" w:rsidP="004E1015">
            <w:pPr>
              <w:ind w:right="214"/>
              <w:jc w:val="both"/>
              <w:rPr>
                <w:rFonts w:ascii="GHEA Grapalat" w:hAnsi="GHEA Grapalat"/>
                <w:b/>
                <w:iCs/>
                <w:color w:val="000000"/>
                <w:lang w:val="hy-AM" w:eastAsia="hy-AM"/>
              </w:rPr>
            </w:pPr>
          </w:p>
          <w:p w14:paraId="40FDB13B" w14:textId="5F8506E3" w:rsidR="00A317DC" w:rsidRDefault="00A317DC" w:rsidP="004E1015">
            <w:pPr>
              <w:ind w:right="214"/>
              <w:jc w:val="both"/>
              <w:rPr>
                <w:rFonts w:ascii="GHEA Grapalat" w:hAnsi="GHEA Grapalat"/>
                <w:b/>
                <w:iCs/>
                <w:color w:val="000000"/>
                <w:lang w:val="hy-AM" w:eastAsia="hy-AM"/>
              </w:rPr>
            </w:pPr>
          </w:p>
          <w:p w14:paraId="0D66263C" w14:textId="22D57143" w:rsidR="00A317DC" w:rsidRDefault="00A317DC" w:rsidP="004E1015">
            <w:pPr>
              <w:ind w:right="214"/>
              <w:jc w:val="both"/>
              <w:rPr>
                <w:rFonts w:ascii="GHEA Grapalat" w:hAnsi="GHEA Grapalat"/>
                <w:b/>
                <w:iCs/>
                <w:color w:val="000000"/>
                <w:lang w:val="hy-AM" w:eastAsia="hy-AM"/>
              </w:rPr>
            </w:pPr>
          </w:p>
          <w:p w14:paraId="7166EA48" w14:textId="1436CF49" w:rsidR="00A317DC" w:rsidRDefault="00A317DC" w:rsidP="004E1015">
            <w:pPr>
              <w:ind w:right="214"/>
              <w:jc w:val="both"/>
              <w:rPr>
                <w:rFonts w:ascii="GHEA Grapalat" w:hAnsi="GHEA Grapalat"/>
                <w:b/>
                <w:iCs/>
                <w:color w:val="000000"/>
                <w:lang w:val="hy-AM" w:eastAsia="hy-AM"/>
              </w:rPr>
            </w:pPr>
          </w:p>
          <w:p w14:paraId="27E82517" w14:textId="29889644" w:rsidR="00A317DC" w:rsidRDefault="00A317DC" w:rsidP="004E1015">
            <w:pPr>
              <w:ind w:right="214"/>
              <w:jc w:val="both"/>
              <w:rPr>
                <w:rFonts w:ascii="GHEA Grapalat" w:hAnsi="GHEA Grapalat"/>
                <w:b/>
                <w:iCs/>
                <w:color w:val="000000"/>
                <w:lang w:val="hy-AM" w:eastAsia="hy-AM"/>
              </w:rPr>
            </w:pPr>
          </w:p>
          <w:p w14:paraId="10E502EC" w14:textId="604E2686" w:rsidR="00A317DC" w:rsidRDefault="00A317DC" w:rsidP="004E1015">
            <w:pPr>
              <w:ind w:right="214"/>
              <w:jc w:val="both"/>
              <w:rPr>
                <w:rFonts w:ascii="GHEA Grapalat" w:hAnsi="GHEA Grapalat"/>
                <w:b/>
                <w:iCs/>
                <w:color w:val="000000"/>
                <w:lang w:val="hy-AM" w:eastAsia="hy-AM"/>
              </w:rPr>
            </w:pPr>
          </w:p>
          <w:p w14:paraId="60276A30" w14:textId="4C8FC88B" w:rsidR="00014B02" w:rsidRDefault="003F6A44" w:rsidP="004E1015">
            <w:pPr>
              <w:ind w:right="214"/>
              <w:jc w:val="both"/>
              <w:rPr>
                <w:rFonts w:ascii="GHEA Grapalat" w:hAnsi="GHEA Grapalat"/>
                <w:b/>
                <w:iCs/>
                <w:color w:val="000000"/>
                <w:lang w:val="hy-AM" w:eastAsia="hy-AM"/>
              </w:rPr>
            </w:pPr>
            <w:r>
              <w:rPr>
                <w:rFonts w:ascii="GHEA Grapalat" w:hAnsi="GHEA Grapalat"/>
                <w:b/>
                <w:bCs/>
                <w:iCs/>
                <w:color w:val="000000"/>
                <w:lang w:val="hy-AM" w:eastAsia="hy-AM"/>
              </w:rPr>
              <w:t>5</w:t>
            </w:r>
            <w:r w:rsidR="00014B02" w:rsidRPr="00014B02">
              <w:rPr>
                <w:rFonts w:ascii="GHEA Grapalat" w:hAnsi="GHEA Grapalat"/>
                <w:b/>
                <w:bCs/>
                <w:iCs/>
                <w:color w:val="000000"/>
                <w:lang w:val="hy-AM" w:eastAsia="hy-AM"/>
              </w:rPr>
              <w:t xml:space="preserve">. </w:t>
            </w:r>
            <w:r w:rsidR="00014B02">
              <w:rPr>
                <w:rFonts w:ascii="GHEA Grapalat" w:hAnsi="GHEA Grapalat"/>
                <w:b/>
                <w:bCs/>
                <w:iCs/>
                <w:color w:val="000000"/>
                <w:lang w:val="hy-AM" w:eastAsia="hy-AM"/>
              </w:rPr>
              <w:t>Ը</w:t>
            </w:r>
            <w:r w:rsidR="00014B02" w:rsidRPr="00014B02">
              <w:rPr>
                <w:rFonts w:ascii="GHEA Grapalat" w:hAnsi="GHEA Grapalat"/>
                <w:b/>
                <w:iCs/>
                <w:color w:val="000000"/>
                <w:lang w:val="hy-AM" w:eastAsia="hy-AM"/>
              </w:rPr>
              <w:t>նդունվել</w:t>
            </w:r>
            <w:r w:rsidR="00014B02">
              <w:rPr>
                <w:rFonts w:ascii="GHEA Grapalat" w:hAnsi="GHEA Grapalat"/>
                <w:b/>
                <w:iCs/>
                <w:color w:val="000000"/>
                <w:lang w:val="hy-AM" w:eastAsia="hy-AM"/>
              </w:rPr>
              <w:t xml:space="preserve"> է:</w:t>
            </w:r>
          </w:p>
          <w:p w14:paraId="18CB5341" w14:textId="77777777" w:rsidR="00014B02" w:rsidRDefault="00014B02" w:rsidP="004E1015">
            <w:pPr>
              <w:ind w:right="214"/>
              <w:jc w:val="both"/>
              <w:rPr>
                <w:rFonts w:ascii="GHEA Grapalat" w:hAnsi="GHEA Grapalat"/>
                <w:b/>
                <w:iCs/>
                <w:color w:val="000000"/>
                <w:lang w:val="hy-AM" w:eastAsia="hy-AM"/>
              </w:rPr>
            </w:pPr>
          </w:p>
          <w:p w14:paraId="47B1DE7C" w14:textId="77777777" w:rsidR="00014B02" w:rsidRDefault="00014B02" w:rsidP="004E1015">
            <w:pPr>
              <w:ind w:right="214"/>
              <w:jc w:val="both"/>
              <w:rPr>
                <w:rFonts w:ascii="GHEA Grapalat" w:hAnsi="GHEA Grapalat"/>
                <w:b/>
                <w:iCs/>
                <w:color w:val="000000"/>
                <w:lang w:val="hy-AM" w:eastAsia="hy-AM"/>
              </w:rPr>
            </w:pPr>
          </w:p>
          <w:p w14:paraId="5DA63832" w14:textId="2FCEEB3D" w:rsidR="00014B02" w:rsidRDefault="00014B02" w:rsidP="004E1015">
            <w:pPr>
              <w:ind w:right="214"/>
              <w:jc w:val="both"/>
              <w:rPr>
                <w:rFonts w:ascii="GHEA Grapalat" w:hAnsi="GHEA Grapalat"/>
                <w:b/>
                <w:iCs/>
                <w:color w:val="000000"/>
                <w:lang w:val="hy-AM" w:eastAsia="hy-AM"/>
              </w:rPr>
            </w:pPr>
          </w:p>
          <w:p w14:paraId="30235B80" w14:textId="77777777" w:rsidR="003F6A44" w:rsidRDefault="003F6A44" w:rsidP="004E1015">
            <w:pPr>
              <w:ind w:right="214"/>
              <w:jc w:val="both"/>
              <w:rPr>
                <w:rFonts w:ascii="GHEA Grapalat" w:hAnsi="GHEA Grapalat"/>
                <w:b/>
                <w:iCs/>
                <w:color w:val="000000"/>
                <w:lang w:val="hy-AM" w:eastAsia="hy-AM"/>
              </w:rPr>
            </w:pPr>
          </w:p>
          <w:p w14:paraId="05A3ABA9" w14:textId="72FD2AF6" w:rsidR="00A22F15" w:rsidRDefault="00A22F15" w:rsidP="004E1015">
            <w:pPr>
              <w:ind w:right="214"/>
              <w:jc w:val="both"/>
              <w:rPr>
                <w:rFonts w:ascii="GHEA Grapalat" w:hAnsi="GHEA Grapalat"/>
                <w:b/>
                <w:iCs/>
                <w:color w:val="000000"/>
                <w:lang w:val="hy-AM" w:eastAsia="hy-AM"/>
              </w:rPr>
            </w:pPr>
          </w:p>
          <w:p w14:paraId="0D00C250" w14:textId="51AA9274" w:rsidR="00014B02" w:rsidRPr="003F29A3" w:rsidRDefault="003F6A44" w:rsidP="00014B02">
            <w:pPr>
              <w:ind w:right="214"/>
              <w:jc w:val="both"/>
              <w:rPr>
                <w:rFonts w:ascii="GHEA Grapalat" w:hAnsi="GHEA Grapalat"/>
                <w:b/>
                <w:iCs/>
                <w:color w:val="000000"/>
                <w:lang w:val="hy-AM" w:eastAsia="hy-AM"/>
              </w:rPr>
            </w:pPr>
            <w:r>
              <w:rPr>
                <w:rFonts w:ascii="GHEA Grapalat" w:hAnsi="GHEA Grapalat"/>
                <w:b/>
                <w:bCs/>
                <w:iCs/>
                <w:color w:val="000000"/>
                <w:lang w:val="hy-AM" w:eastAsia="hy-AM"/>
              </w:rPr>
              <w:t>6</w:t>
            </w:r>
            <w:r w:rsidR="00014B02">
              <w:rPr>
                <w:rFonts w:ascii="GHEA Grapalat" w:hAnsi="GHEA Grapalat"/>
                <w:b/>
                <w:bCs/>
                <w:iCs/>
                <w:color w:val="000000"/>
                <w:lang w:val="hy-AM" w:eastAsia="hy-AM"/>
              </w:rPr>
              <w:t>.</w:t>
            </w:r>
            <w:r w:rsidR="00014B02" w:rsidRPr="00014B02">
              <w:rPr>
                <w:rFonts w:ascii="GHEA Grapalat" w:hAnsi="GHEA Grapalat"/>
                <w:b/>
                <w:bCs/>
                <w:iCs/>
                <w:color w:val="000000"/>
                <w:lang w:val="hy-AM" w:eastAsia="hy-AM"/>
              </w:rPr>
              <w:t xml:space="preserve"> Ը</w:t>
            </w:r>
            <w:r w:rsidR="00014B02" w:rsidRPr="00014B02">
              <w:rPr>
                <w:rFonts w:ascii="GHEA Grapalat" w:hAnsi="GHEA Grapalat"/>
                <w:b/>
                <w:iCs/>
                <w:color w:val="000000"/>
                <w:lang w:val="hy-AM" w:eastAsia="hy-AM"/>
              </w:rPr>
              <w:t>նդունվել է:</w:t>
            </w:r>
          </w:p>
        </w:tc>
      </w:tr>
    </w:tbl>
    <w:p w14:paraId="5FDBE2FD" w14:textId="71243655" w:rsidR="003A2607" w:rsidRPr="003F6A44" w:rsidRDefault="003A2607" w:rsidP="003B5505">
      <w:pPr>
        <w:pStyle w:val="Style5"/>
        <w:widowControl/>
        <w:spacing w:line="276" w:lineRule="auto"/>
        <w:ind w:firstLine="720"/>
        <w:jc w:val="left"/>
        <w:rPr>
          <w:rFonts w:ascii="GHEA Grapalat" w:hAnsi="GHEA Grapalat"/>
          <w:lang w:val="ru-RU"/>
        </w:rPr>
      </w:pPr>
    </w:p>
    <w:sectPr w:rsidR="003A2607" w:rsidRPr="003F6A44"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965D3" w14:textId="77777777" w:rsidR="00DE0362" w:rsidRDefault="00DE0362" w:rsidP="002C19BC">
      <w:r>
        <w:separator/>
      </w:r>
    </w:p>
  </w:endnote>
  <w:endnote w:type="continuationSeparator" w:id="0">
    <w:p w14:paraId="554F829B" w14:textId="77777777" w:rsidR="00DE0362" w:rsidRDefault="00DE0362"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32343" w14:textId="77777777" w:rsidR="00DE0362" w:rsidRDefault="00DE0362" w:rsidP="002C19BC">
      <w:r>
        <w:separator/>
      </w:r>
    </w:p>
  </w:footnote>
  <w:footnote w:type="continuationSeparator" w:id="0">
    <w:p w14:paraId="3E1910E0" w14:textId="77777777" w:rsidR="00DE0362" w:rsidRDefault="00DE0362"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D5720"/>
    <w:multiLevelType w:val="hybridMultilevel"/>
    <w:tmpl w:val="AE3CE98A"/>
    <w:lvl w:ilvl="0" w:tplc="64DE2818">
      <w:numFmt w:val="bullet"/>
      <w:lvlText w:val="-"/>
      <w:lvlJc w:val="left"/>
      <w:pPr>
        <w:ind w:left="927" w:hanging="360"/>
      </w:pPr>
      <w:rPr>
        <w:rFonts w:ascii="GHEA Grapalat" w:eastAsiaTheme="minorHAns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42131813"/>
    <w:multiLevelType w:val="hybridMultilevel"/>
    <w:tmpl w:val="F13AF750"/>
    <w:lvl w:ilvl="0" w:tplc="BA2EFBCA">
      <w:start w:val="1"/>
      <w:numFmt w:val="decimal"/>
      <w:lvlText w:val="%1."/>
      <w:lvlJc w:val="left"/>
      <w:pPr>
        <w:ind w:left="432"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15:restartNumberingAfterBreak="0">
    <w:nsid w:val="7949470B"/>
    <w:multiLevelType w:val="hybridMultilevel"/>
    <w:tmpl w:val="E2A8F76C"/>
    <w:lvl w:ilvl="0" w:tplc="3C1C48D0">
      <w:start w:val="1"/>
      <w:numFmt w:val="bullet"/>
      <w:lvlText w:val="-"/>
      <w:lvlJc w:val="left"/>
      <w:pPr>
        <w:ind w:left="645" w:hanging="360"/>
      </w:pPr>
      <w:rPr>
        <w:rFonts w:ascii="GHEA Grapalat" w:eastAsia="Calibri" w:hAnsi="GHEA Grapalat" w:cstheme="minorBid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9B"/>
    <w:rsid w:val="00000E16"/>
    <w:rsid w:val="0000318D"/>
    <w:rsid w:val="00003C6E"/>
    <w:rsid w:val="00007C73"/>
    <w:rsid w:val="00012291"/>
    <w:rsid w:val="000135D7"/>
    <w:rsid w:val="00014B02"/>
    <w:rsid w:val="00033590"/>
    <w:rsid w:val="00035802"/>
    <w:rsid w:val="00050A1E"/>
    <w:rsid w:val="00064EBB"/>
    <w:rsid w:val="00066893"/>
    <w:rsid w:val="00071098"/>
    <w:rsid w:val="00072A97"/>
    <w:rsid w:val="00076B19"/>
    <w:rsid w:val="000909C8"/>
    <w:rsid w:val="00091780"/>
    <w:rsid w:val="00092BAE"/>
    <w:rsid w:val="00092C51"/>
    <w:rsid w:val="00095084"/>
    <w:rsid w:val="00097DDC"/>
    <w:rsid w:val="000A0CCB"/>
    <w:rsid w:val="000A3E06"/>
    <w:rsid w:val="000A4C5B"/>
    <w:rsid w:val="000A616B"/>
    <w:rsid w:val="000A66E9"/>
    <w:rsid w:val="000B6B7B"/>
    <w:rsid w:val="000B7B68"/>
    <w:rsid w:val="000B7CC6"/>
    <w:rsid w:val="000C3548"/>
    <w:rsid w:val="000C7A3E"/>
    <w:rsid w:val="000D55B0"/>
    <w:rsid w:val="000D7AED"/>
    <w:rsid w:val="000E04BB"/>
    <w:rsid w:val="000E0DAD"/>
    <w:rsid w:val="000E5DE5"/>
    <w:rsid w:val="000F50AB"/>
    <w:rsid w:val="000F5CA1"/>
    <w:rsid w:val="00105BBD"/>
    <w:rsid w:val="00106E9B"/>
    <w:rsid w:val="00115450"/>
    <w:rsid w:val="00121F35"/>
    <w:rsid w:val="0012313E"/>
    <w:rsid w:val="00123B6F"/>
    <w:rsid w:val="00130E82"/>
    <w:rsid w:val="0013590A"/>
    <w:rsid w:val="00136670"/>
    <w:rsid w:val="001441EA"/>
    <w:rsid w:val="00146F56"/>
    <w:rsid w:val="0015074F"/>
    <w:rsid w:val="001524A4"/>
    <w:rsid w:val="00152B02"/>
    <w:rsid w:val="0015395A"/>
    <w:rsid w:val="001542A2"/>
    <w:rsid w:val="001547CE"/>
    <w:rsid w:val="0016296A"/>
    <w:rsid w:val="00166097"/>
    <w:rsid w:val="00182AFA"/>
    <w:rsid w:val="0018491C"/>
    <w:rsid w:val="00186246"/>
    <w:rsid w:val="001874A3"/>
    <w:rsid w:val="001A1E01"/>
    <w:rsid w:val="001A216B"/>
    <w:rsid w:val="001A582B"/>
    <w:rsid w:val="001A60D6"/>
    <w:rsid w:val="001A64B6"/>
    <w:rsid w:val="001A6A97"/>
    <w:rsid w:val="001B3733"/>
    <w:rsid w:val="001B3F2A"/>
    <w:rsid w:val="001B5B31"/>
    <w:rsid w:val="001B7892"/>
    <w:rsid w:val="001C1A2B"/>
    <w:rsid w:val="001C65A5"/>
    <w:rsid w:val="001D2674"/>
    <w:rsid w:val="001D278A"/>
    <w:rsid w:val="001D78AF"/>
    <w:rsid w:val="001F2B69"/>
    <w:rsid w:val="001F3370"/>
    <w:rsid w:val="001F3933"/>
    <w:rsid w:val="0020108E"/>
    <w:rsid w:val="00205E4A"/>
    <w:rsid w:val="0021233D"/>
    <w:rsid w:val="00212435"/>
    <w:rsid w:val="002208F2"/>
    <w:rsid w:val="0022383C"/>
    <w:rsid w:val="00226B6B"/>
    <w:rsid w:val="00234339"/>
    <w:rsid w:val="00236C6E"/>
    <w:rsid w:val="00245530"/>
    <w:rsid w:val="00247C32"/>
    <w:rsid w:val="00250E4A"/>
    <w:rsid w:val="00255675"/>
    <w:rsid w:val="00266D79"/>
    <w:rsid w:val="00272861"/>
    <w:rsid w:val="00273316"/>
    <w:rsid w:val="0028057E"/>
    <w:rsid w:val="0028145C"/>
    <w:rsid w:val="002845B0"/>
    <w:rsid w:val="002A4FFE"/>
    <w:rsid w:val="002B34A7"/>
    <w:rsid w:val="002C0C47"/>
    <w:rsid w:val="002C19BC"/>
    <w:rsid w:val="002C398B"/>
    <w:rsid w:val="002C6247"/>
    <w:rsid w:val="002D3E36"/>
    <w:rsid w:val="002D40BC"/>
    <w:rsid w:val="002E35F0"/>
    <w:rsid w:val="002E3F6B"/>
    <w:rsid w:val="002F25B5"/>
    <w:rsid w:val="002F710E"/>
    <w:rsid w:val="002F71B3"/>
    <w:rsid w:val="00304F4F"/>
    <w:rsid w:val="003060DE"/>
    <w:rsid w:val="00311C25"/>
    <w:rsid w:val="00321E69"/>
    <w:rsid w:val="00330E5F"/>
    <w:rsid w:val="00333325"/>
    <w:rsid w:val="0033418C"/>
    <w:rsid w:val="00334E48"/>
    <w:rsid w:val="00335CDE"/>
    <w:rsid w:val="00336EAD"/>
    <w:rsid w:val="00345B6F"/>
    <w:rsid w:val="00356B22"/>
    <w:rsid w:val="003616E1"/>
    <w:rsid w:val="00365B34"/>
    <w:rsid w:val="003766A0"/>
    <w:rsid w:val="00381703"/>
    <w:rsid w:val="0038456D"/>
    <w:rsid w:val="00384D9C"/>
    <w:rsid w:val="003909C9"/>
    <w:rsid w:val="00394621"/>
    <w:rsid w:val="003A2607"/>
    <w:rsid w:val="003B08B1"/>
    <w:rsid w:val="003B5505"/>
    <w:rsid w:val="003B6448"/>
    <w:rsid w:val="003C60F8"/>
    <w:rsid w:val="003C7A94"/>
    <w:rsid w:val="003E0C54"/>
    <w:rsid w:val="003E6854"/>
    <w:rsid w:val="003F29A3"/>
    <w:rsid w:val="003F6A44"/>
    <w:rsid w:val="00410261"/>
    <w:rsid w:val="00415121"/>
    <w:rsid w:val="00423EE4"/>
    <w:rsid w:val="0043438C"/>
    <w:rsid w:val="0044696E"/>
    <w:rsid w:val="0045210B"/>
    <w:rsid w:val="00452E22"/>
    <w:rsid w:val="00453192"/>
    <w:rsid w:val="004538E8"/>
    <w:rsid w:val="0045579F"/>
    <w:rsid w:val="004627E0"/>
    <w:rsid w:val="00477C9F"/>
    <w:rsid w:val="004819D0"/>
    <w:rsid w:val="004825F6"/>
    <w:rsid w:val="00486CDB"/>
    <w:rsid w:val="0048731A"/>
    <w:rsid w:val="004905F2"/>
    <w:rsid w:val="00490800"/>
    <w:rsid w:val="0049181F"/>
    <w:rsid w:val="00497862"/>
    <w:rsid w:val="004A0488"/>
    <w:rsid w:val="004A2C9A"/>
    <w:rsid w:val="004D6A1F"/>
    <w:rsid w:val="004E1015"/>
    <w:rsid w:val="004E4F6A"/>
    <w:rsid w:val="004F0807"/>
    <w:rsid w:val="004F4ADD"/>
    <w:rsid w:val="004F6857"/>
    <w:rsid w:val="00501E9C"/>
    <w:rsid w:val="00502ECB"/>
    <w:rsid w:val="0050383B"/>
    <w:rsid w:val="005044B1"/>
    <w:rsid w:val="005118CC"/>
    <w:rsid w:val="005140CA"/>
    <w:rsid w:val="00525F10"/>
    <w:rsid w:val="005276AA"/>
    <w:rsid w:val="0053235F"/>
    <w:rsid w:val="0055309A"/>
    <w:rsid w:val="00554DA8"/>
    <w:rsid w:val="005572DF"/>
    <w:rsid w:val="00560E32"/>
    <w:rsid w:val="00565099"/>
    <w:rsid w:val="00565379"/>
    <w:rsid w:val="005655E9"/>
    <w:rsid w:val="00567C25"/>
    <w:rsid w:val="0058061A"/>
    <w:rsid w:val="00580D74"/>
    <w:rsid w:val="00582676"/>
    <w:rsid w:val="00582881"/>
    <w:rsid w:val="0058524D"/>
    <w:rsid w:val="0059254C"/>
    <w:rsid w:val="0059455B"/>
    <w:rsid w:val="00596528"/>
    <w:rsid w:val="005970DF"/>
    <w:rsid w:val="005A7497"/>
    <w:rsid w:val="005B2055"/>
    <w:rsid w:val="005B4FE4"/>
    <w:rsid w:val="005C2274"/>
    <w:rsid w:val="005C2E76"/>
    <w:rsid w:val="005C42E3"/>
    <w:rsid w:val="005C4561"/>
    <w:rsid w:val="005D0D85"/>
    <w:rsid w:val="005D36DD"/>
    <w:rsid w:val="005D6D91"/>
    <w:rsid w:val="005D6F1A"/>
    <w:rsid w:val="005D7646"/>
    <w:rsid w:val="005E15B2"/>
    <w:rsid w:val="005E2D98"/>
    <w:rsid w:val="005E5419"/>
    <w:rsid w:val="005E720F"/>
    <w:rsid w:val="005F4330"/>
    <w:rsid w:val="00603398"/>
    <w:rsid w:val="006058E8"/>
    <w:rsid w:val="006061FC"/>
    <w:rsid w:val="00611DCF"/>
    <w:rsid w:val="006149F8"/>
    <w:rsid w:val="00622B52"/>
    <w:rsid w:val="00623F0A"/>
    <w:rsid w:val="00625120"/>
    <w:rsid w:val="00625121"/>
    <w:rsid w:val="00627843"/>
    <w:rsid w:val="00631A17"/>
    <w:rsid w:val="0063424D"/>
    <w:rsid w:val="006359C3"/>
    <w:rsid w:val="006373B1"/>
    <w:rsid w:val="006401F8"/>
    <w:rsid w:val="0065032E"/>
    <w:rsid w:val="006548FC"/>
    <w:rsid w:val="00657503"/>
    <w:rsid w:val="006618B0"/>
    <w:rsid w:val="0066251D"/>
    <w:rsid w:val="00673A22"/>
    <w:rsid w:val="006758AA"/>
    <w:rsid w:val="00685709"/>
    <w:rsid w:val="006905B0"/>
    <w:rsid w:val="00695F05"/>
    <w:rsid w:val="006A20CF"/>
    <w:rsid w:val="006A2EE1"/>
    <w:rsid w:val="006A5A6C"/>
    <w:rsid w:val="006A5E1C"/>
    <w:rsid w:val="006B453B"/>
    <w:rsid w:val="006B6AD7"/>
    <w:rsid w:val="006B77B2"/>
    <w:rsid w:val="006C1F5A"/>
    <w:rsid w:val="006C6417"/>
    <w:rsid w:val="006D5CFF"/>
    <w:rsid w:val="006E1C0E"/>
    <w:rsid w:val="006F30EC"/>
    <w:rsid w:val="006F5ED8"/>
    <w:rsid w:val="006F77B3"/>
    <w:rsid w:val="006F7E2F"/>
    <w:rsid w:val="00710BD8"/>
    <w:rsid w:val="00710EA1"/>
    <w:rsid w:val="00714CF1"/>
    <w:rsid w:val="00716610"/>
    <w:rsid w:val="0072109C"/>
    <w:rsid w:val="00731060"/>
    <w:rsid w:val="00735BBA"/>
    <w:rsid w:val="00745C97"/>
    <w:rsid w:val="007462E7"/>
    <w:rsid w:val="00747870"/>
    <w:rsid w:val="00752D35"/>
    <w:rsid w:val="00753A73"/>
    <w:rsid w:val="00754666"/>
    <w:rsid w:val="00760B07"/>
    <w:rsid w:val="007707D1"/>
    <w:rsid w:val="007708DD"/>
    <w:rsid w:val="00775784"/>
    <w:rsid w:val="007766C9"/>
    <w:rsid w:val="0077762B"/>
    <w:rsid w:val="00782781"/>
    <w:rsid w:val="00795F5E"/>
    <w:rsid w:val="007C4B24"/>
    <w:rsid w:val="007D09DF"/>
    <w:rsid w:val="007E1C4A"/>
    <w:rsid w:val="007E4052"/>
    <w:rsid w:val="007E4C1E"/>
    <w:rsid w:val="007F1A68"/>
    <w:rsid w:val="007F1D18"/>
    <w:rsid w:val="00805A67"/>
    <w:rsid w:val="00812884"/>
    <w:rsid w:val="0081630B"/>
    <w:rsid w:val="00816AEE"/>
    <w:rsid w:val="008252D6"/>
    <w:rsid w:val="00826DCE"/>
    <w:rsid w:val="008307AC"/>
    <w:rsid w:val="00830C31"/>
    <w:rsid w:val="00832D75"/>
    <w:rsid w:val="00835049"/>
    <w:rsid w:val="00835DFF"/>
    <w:rsid w:val="00841922"/>
    <w:rsid w:val="0084343A"/>
    <w:rsid w:val="00846045"/>
    <w:rsid w:val="00850362"/>
    <w:rsid w:val="00860FC6"/>
    <w:rsid w:val="00862A61"/>
    <w:rsid w:val="00877292"/>
    <w:rsid w:val="00880F82"/>
    <w:rsid w:val="00885A67"/>
    <w:rsid w:val="00886BE7"/>
    <w:rsid w:val="00890B43"/>
    <w:rsid w:val="00892D92"/>
    <w:rsid w:val="0089669C"/>
    <w:rsid w:val="008A2510"/>
    <w:rsid w:val="008B674B"/>
    <w:rsid w:val="008B7A87"/>
    <w:rsid w:val="008B7FBC"/>
    <w:rsid w:val="008C158D"/>
    <w:rsid w:val="008C6082"/>
    <w:rsid w:val="008C7C84"/>
    <w:rsid w:val="008D27D7"/>
    <w:rsid w:val="008D63B8"/>
    <w:rsid w:val="008E2A39"/>
    <w:rsid w:val="008E2AAF"/>
    <w:rsid w:val="008E31BE"/>
    <w:rsid w:val="008F4A1F"/>
    <w:rsid w:val="008F4AAF"/>
    <w:rsid w:val="009023D2"/>
    <w:rsid w:val="0090396B"/>
    <w:rsid w:val="00905FEA"/>
    <w:rsid w:val="009131BB"/>
    <w:rsid w:val="009165BD"/>
    <w:rsid w:val="00916C54"/>
    <w:rsid w:val="00922EB1"/>
    <w:rsid w:val="0094577D"/>
    <w:rsid w:val="009501AF"/>
    <w:rsid w:val="0095151D"/>
    <w:rsid w:val="00952923"/>
    <w:rsid w:val="00955D85"/>
    <w:rsid w:val="00956A76"/>
    <w:rsid w:val="00975A2A"/>
    <w:rsid w:val="009845CF"/>
    <w:rsid w:val="00986CBE"/>
    <w:rsid w:val="00993172"/>
    <w:rsid w:val="00994F94"/>
    <w:rsid w:val="009A3869"/>
    <w:rsid w:val="009C4C80"/>
    <w:rsid w:val="009D5C3F"/>
    <w:rsid w:val="009D685B"/>
    <w:rsid w:val="009D7045"/>
    <w:rsid w:val="009D7725"/>
    <w:rsid w:val="009E011B"/>
    <w:rsid w:val="009E25CB"/>
    <w:rsid w:val="009E2E90"/>
    <w:rsid w:val="009E3813"/>
    <w:rsid w:val="009E3EBE"/>
    <w:rsid w:val="009E6915"/>
    <w:rsid w:val="009E7209"/>
    <w:rsid w:val="009F1989"/>
    <w:rsid w:val="009F3ECA"/>
    <w:rsid w:val="00A00386"/>
    <w:rsid w:val="00A00B42"/>
    <w:rsid w:val="00A041F7"/>
    <w:rsid w:val="00A172A1"/>
    <w:rsid w:val="00A22F15"/>
    <w:rsid w:val="00A23CF1"/>
    <w:rsid w:val="00A255BA"/>
    <w:rsid w:val="00A26D60"/>
    <w:rsid w:val="00A26F9F"/>
    <w:rsid w:val="00A27CED"/>
    <w:rsid w:val="00A317DC"/>
    <w:rsid w:val="00A33CD1"/>
    <w:rsid w:val="00A3416E"/>
    <w:rsid w:val="00A34367"/>
    <w:rsid w:val="00A36567"/>
    <w:rsid w:val="00A433B2"/>
    <w:rsid w:val="00A512FF"/>
    <w:rsid w:val="00A526D7"/>
    <w:rsid w:val="00A61B8A"/>
    <w:rsid w:val="00A61F4A"/>
    <w:rsid w:val="00A67B43"/>
    <w:rsid w:val="00A7558E"/>
    <w:rsid w:val="00A770A4"/>
    <w:rsid w:val="00A803E3"/>
    <w:rsid w:val="00A818B3"/>
    <w:rsid w:val="00A84B7C"/>
    <w:rsid w:val="00A8557F"/>
    <w:rsid w:val="00A901A8"/>
    <w:rsid w:val="00A91572"/>
    <w:rsid w:val="00A9344C"/>
    <w:rsid w:val="00AB02BA"/>
    <w:rsid w:val="00AB0F1E"/>
    <w:rsid w:val="00AB1899"/>
    <w:rsid w:val="00AB25F6"/>
    <w:rsid w:val="00AB29C1"/>
    <w:rsid w:val="00AB7888"/>
    <w:rsid w:val="00AD73B9"/>
    <w:rsid w:val="00AE020C"/>
    <w:rsid w:val="00AE4C76"/>
    <w:rsid w:val="00AE5C6D"/>
    <w:rsid w:val="00AE77AD"/>
    <w:rsid w:val="00AF4C23"/>
    <w:rsid w:val="00AF5DE2"/>
    <w:rsid w:val="00B0472F"/>
    <w:rsid w:val="00B129C1"/>
    <w:rsid w:val="00B20482"/>
    <w:rsid w:val="00B33239"/>
    <w:rsid w:val="00B4524F"/>
    <w:rsid w:val="00B47252"/>
    <w:rsid w:val="00B57349"/>
    <w:rsid w:val="00B61784"/>
    <w:rsid w:val="00B63B57"/>
    <w:rsid w:val="00B67826"/>
    <w:rsid w:val="00B70E68"/>
    <w:rsid w:val="00B75CEA"/>
    <w:rsid w:val="00B80112"/>
    <w:rsid w:val="00B81EAF"/>
    <w:rsid w:val="00B8245B"/>
    <w:rsid w:val="00B82FED"/>
    <w:rsid w:val="00B8307D"/>
    <w:rsid w:val="00B86061"/>
    <w:rsid w:val="00BA4236"/>
    <w:rsid w:val="00BA4F72"/>
    <w:rsid w:val="00BB1718"/>
    <w:rsid w:val="00BB30D8"/>
    <w:rsid w:val="00BB4ADB"/>
    <w:rsid w:val="00BB517D"/>
    <w:rsid w:val="00BC1513"/>
    <w:rsid w:val="00BC6BB6"/>
    <w:rsid w:val="00BC7715"/>
    <w:rsid w:val="00BC7B64"/>
    <w:rsid w:val="00BD6BFA"/>
    <w:rsid w:val="00BE012B"/>
    <w:rsid w:val="00BE3E5A"/>
    <w:rsid w:val="00BE42B4"/>
    <w:rsid w:val="00BE557A"/>
    <w:rsid w:val="00BE68F6"/>
    <w:rsid w:val="00BE7546"/>
    <w:rsid w:val="00BF1C0A"/>
    <w:rsid w:val="00BF398D"/>
    <w:rsid w:val="00BF5F60"/>
    <w:rsid w:val="00C0511A"/>
    <w:rsid w:val="00C066EB"/>
    <w:rsid w:val="00C13772"/>
    <w:rsid w:val="00C14AA0"/>
    <w:rsid w:val="00C15995"/>
    <w:rsid w:val="00C160D6"/>
    <w:rsid w:val="00C16652"/>
    <w:rsid w:val="00C17246"/>
    <w:rsid w:val="00C17270"/>
    <w:rsid w:val="00C212E2"/>
    <w:rsid w:val="00C2149B"/>
    <w:rsid w:val="00C24EBD"/>
    <w:rsid w:val="00C2524C"/>
    <w:rsid w:val="00C327D4"/>
    <w:rsid w:val="00C33EC5"/>
    <w:rsid w:val="00C36721"/>
    <w:rsid w:val="00C3686B"/>
    <w:rsid w:val="00C3732E"/>
    <w:rsid w:val="00C37A7B"/>
    <w:rsid w:val="00C41F82"/>
    <w:rsid w:val="00C453BF"/>
    <w:rsid w:val="00C47642"/>
    <w:rsid w:val="00C53CB9"/>
    <w:rsid w:val="00C56CD6"/>
    <w:rsid w:val="00C604C4"/>
    <w:rsid w:val="00C62227"/>
    <w:rsid w:val="00C667FD"/>
    <w:rsid w:val="00C7033E"/>
    <w:rsid w:val="00C82081"/>
    <w:rsid w:val="00C8226C"/>
    <w:rsid w:val="00C85CDE"/>
    <w:rsid w:val="00C86AFA"/>
    <w:rsid w:val="00C87D8A"/>
    <w:rsid w:val="00C907A8"/>
    <w:rsid w:val="00C95992"/>
    <w:rsid w:val="00C97240"/>
    <w:rsid w:val="00CB03BA"/>
    <w:rsid w:val="00CB2045"/>
    <w:rsid w:val="00CB256C"/>
    <w:rsid w:val="00CB4005"/>
    <w:rsid w:val="00CB4A3A"/>
    <w:rsid w:val="00CB6F11"/>
    <w:rsid w:val="00CC151E"/>
    <w:rsid w:val="00CC4922"/>
    <w:rsid w:val="00CD1020"/>
    <w:rsid w:val="00CD6FE0"/>
    <w:rsid w:val="00CD7EB6"/>
    <w:rsid w:val="00CF18C2"/>
    <w:rsid w:val="00CF277E"/>
    <w:rsid w:val="00CF433E"/>
    <w:rsid w:val="00D00290"/>
    <w:rsid w:val="00D01884"/>
    <w:rsid w:val="00D12DFB"/>
    <w:rsid w:val="00D138F5"/>
    <w:rsid w:val="00D31629"/>
    <w:rsid w:val="00D50A6F"/>
    <w:rsid w:val="00D51409"/>
    <w:rsid w:val="00D51FEB"/>
    <w:rsid w:val="00D53DAD"/>
    <w:rsid w:val="00D6090B"/>
    <w:rsid w:val="00D61C84"/>
    <w:rsid w:val="00D668A5"/>
    <w:rsid w:val="00D71637"/>
    <w:rsid w:val="00D72CF5"/>
    <w:rsid w:val="00D806C9"/>
    <w:rsid w:val="00D84B77"/>
    <w:rsid w:val="00D87254"/>
    <w:rsid w:val="00D87855"/>
    <w:rsid w:val="00DA1852"/>
    <w:rsid w:val="00DB02C5"/>
    <w:rsid w:val="00DB3E60"/>
    <w:rsid w:val="00DB49F1"/>
    <w:rsid w:val="00DB6FC6"/>
    <w:rsid w:val="00DD1F15"/>
    <w:rsid w:val="00DD5506"/>
    <w:rsid w:val="00DD5779"/>
    <w:rsid w:val="00DE0362"/>
    <w:rsid w:val="00DE29BA"/>
    <w:rsid w:val="00DE542B"/>
    <w:rsid w:val="00DE76C5"/>
    <w:rsid w:val="00DF0509"/>
    <w:rsid w:val="00E07177"/>
    <w:rsid w:val="00E14B39"/>
    <w:rsid w:val="00E15BD5"/>
    <w:rsid w:val="00E15FD4"/>
    <w:rsid w:val="00E309B1"/>
    <w:rsid w:val="00E31122"/>
    <w:rsid w:val="00E32072"/>
    <w:rsid w:val="00E32FB4"/>
    <w:rsid w:val="00E5119F"/>
    <w:rsid w:val="00E512B5"/>
    <w:rsid w:val="00E52811"/>
    <w:rsid w:val="00E56B68"/>
    <w:rsid w:val="00E739AA"/>
    <w:rsid w:val="00E74C3C"/>
    <w:rsid w:val="00E764CF"/>
    <w:rsid w:val="00E82EFD"/>
    <w:rsid w:val="00E850F5"/>
    <w:rsid w:val="00E85288"/>
    <w:rsid w:val="00E86CD2"/>
    <w:rsid w:val="00E87749"/>
    <w:rsid w:val="00E92261"/>
    <w:rsid w:val="00E948B5"/>
    <w:rsid w:val="00E9621F"/>
    <w:rsid w:val="00EA1619"/>
    <w:rsid w:val="00EB747B"/>
    <w:rsid w:val="00EC10E1"/>
    <w:rsid w:val="00EC1F1C"/>
    <w:rsid w:val="00EE1AAD"/>
    <w:rsid w:val="00EE228F"/>
    <w:rsid w:val="00EE316C"/>
    <w:rsid w:val="00EF00CF"/>
    <w:rsid w:val="00EF31D5"/>
    <w:rsid w:val="00F061E7"/>
    <w:rsid w:val="00F144E9"/>
    <w:rsid w:val="00F14EA5"/>
    <w:rsid w:val="00F150DE"/>
    <w:rsid w:val="00F275EB"/>
    <w:rsid w:val="00F41A0E"/>
    <w:rsid w:val="00F44728"/>
    <w:rsid w:val="00F44A7F"/>
    <w:rsid w:val="00F57C05"/>
    <w:rsid w:val="00F6066A"/>
    <w:rsid w:val="00F70E40"/>
    <w:rsid w:val="00F7464E"/>
    <w:rsid w:val="00F75E58"/>
    <w:rsid w:val="00F85D0B"/>
    <w:rsid w:val="00F92483"/>
    <w:rsid w:val="00F94CEC"/>
    <w:rsid w:val="00F95A26"/>
    <w:rsid w:val="00F96454"/>
    <w:rsid w:val="00FA3EF7"/>
    <w:rsid w:val="00FA7D21"/>
    <w:rsid w:val="00FB1AFF"/>
    <w:rsid w:val="00FB5FCA"/>
    <w:rsid w:val="00FC0D6A"/>
    <w:rsid w:val="00FC683F"/>
    <w:rsid w:val="00FD2C90"/>
    <w:rsid w:val="00FD34CE"/>
    <w:rsid w:val="00FE12C0"/>
    <w:rsid w:val="00FE13EB"/>
    <w:rsid w:val="00FF108F"/>
    <w:rsid w:val="00FF40B1"/>
    <w:rsid w:val="00FF6CEF"/>
    <w:rsid w:val="00FF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0CBF65F1-CB69-42AB-8B32-5313C20C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D91"/>
    <w:rPr>
      <w:rFonts w:ascii="Times New Roman" w:eastAsia="Times New Roman" w:hAnsi="Times New Roman"/>
      <w:sz w:val="24"/>
      <w:szCs w:val="24"/>
    </w:rPr>
  </w:style>
  <w:style w:type="paragraph" w:styleId="Heading1">
    <w:name w:val="heading 1"/>
    <w:basedOn w:val="Normal"/>
    <w:next w:val="Normal"/>
    <w:link w:val="Heading1Char"/>
    <w:qFormat/>
    <w:rsid w:val="000F50A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FontStyle23">
    <w:name w:val="Font Style23"/>
    <w:basedOn w:val="DefaultParagraphFont"/>
    <w:uiPriority w:val="99"/>
    <w:rsid w:val="008E31BE"/>
    <w:rPr>
      <w:rFonts w:ascii="Segoe UI" w:hAnsi="Segoe UI" w:cs="Segoe UI"/>
      <w:color w:val="000000"/>
      <w:sz w:val="22"/>
      <w:szCs w:val="22"/>
    </w:rPr>
  </w:style>
  <w:style w:type="character" w:customStyle="1" w:styleId="Bodytext2Bold">
    <w:name w:val="Body text (2) + Bold"/>
    <w:basedOn w:val="Bodytext2"/>
    <w:rsid w:val="008E31BE"/>
    <w:rPr>
      <w:rFonts w:ascii="Sylfaen" w:eastAsia="Sylfaen" w:hAnsi="Sylfaen" w:cs="Sylfaen"/>
      <w:b/>
      <w:bCs/>
      <w:color w:val="000000"/>
      <w:spacing w:val="0"/>
      <w:w w:val="100"/>
      <w:position w:val="0"/>
      <w:sz w:val="28"/>
      <w:szCs w:val="28"/>
      <w:shd w:val="clear" w:color="auto" w:fill="FFFFFF"/>
      <w:lang w:val="hy-AM" w:eastAsia="hy-AM" w:bidi="hy-AM"/>
    </w:rPr>
  </w:style>
  <w:style w:type="character" w:customStyle="1" w:styleId="Heading1Char">
    <w:name w:val="Heading 1 Char"/>
    <w:basedOn w:val="DefaultParagraphFont"/>
    <w:link w:val="Heading1"/>
    <w:rsid w:val="000F50AB"/>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6B6AD7"/>
    <w:rPr>
      <w:sz w:val="16"/>
      <w:szCs w:val="16"/>
    </w:rPr>
  </w:style>
  <w:style w:type="paragraph" w:styleId="CommentSubject">
    <w:name w:val="annotation subject"/>
    <w:basedOn w:val="CommentText"/>
    <w:next w:val="CommentText"/>
    <w:link w:val="CommentSubjectChar"/>
    <w:uiPriority w:val="99"/>
    <w:semiHidden/>
    <w:unhideWhenUsed/>
    <w:rsid w:val="006B6AD7"/>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6B6AD7"/>
    <w:rPr>
      <w:rFonts w:ascii="Times New Roman" w:eastAsia="Times New Roman" w:hAnsi="Times New Roman" w:cstheme="minorBidi"/>
      <w:b/>
      <w:bCs/>
      <w:lang w:val="ru-RU"/>
    </w:rPr>
  </w:style>
  <w:style w:type="paragraph" w:styleId="Revision">
    <w:name w:val="Revision"/>
    <w:hidden/>
    <w:uiPriority w:val="99"/>
    <w:semiHidden/>
    <w:rsid w:val="006B6AD7"/>
    <w:rPr>
      <w:rFonts w:ascii="Times New Roman" w:eastAsia="Times New Roman" w:hAnsi="Times New Roman"/>
      <w:sz w:val="24"/>
      <w:szCs w:val="24"/>
    </w:rPr>
  </w:style>
  <w:style w:type="paragraph" w:customStyle="1" w:styleId="Style5">
    <w:name w:val="Style5"/>
    <w:basedOn w:val="Normal"/>
    <w:uiPriority w:val="99"/>
    <w:rsid w:val="003A2607"/>
    <w:pPr>
      <w:widowControl w:val="0"/>
      <w:autoSpaceDE w:val="0"/>
      <w:autoSpaceDN w:val="0"/>
      <w:adjustRightInd w:val="0"/>
      <w:spacing w:line="403" w:lineRule="exact"/>
      <w:jc w:val="both"/>
    </w:pPr>
    <w:rPr>
      <w:rFonts w:ascii="Segoe UI" w:eastAsiaTheme="minorEastAsia" w:hAnsi="Segoe UI" w:cs="Segoe UI"/>
    </w:rPr>
  </w:style>
  <w:style w:type="paragraph" w:customStyle="1" w:styleId="Style9">
    <w:name w:val="Style9"/>
    <w:basedOn w:val="Normal"/>
    <w:uiPriority w:val="99"/>
    <w:rsid w:val="003A2607"/>
    <w:pPr>
      <w:widowControl w:val="0"/>
      <w:autoSpaceDE w:val="0"/>
      <w:autoSpaceDN w:val="0"/>
      <w:adjustRightInd w:val="0"/>
      <w:spacing w:line="374" w:lineRule="exact"/>
    </w:pPr>
    <w:rPr>
      <w:rFonts w:ascii="Segoe UI" w:eastAsiaTheme="minorEastAsia" w:hAnsi="Segoe UI" w:cs="Segoe UI"/>
    </w:rPr>
  </w:style>
  <w:style w:type="paragraph" w:customStyle="1" w:styleId="Style10">
    <w:name w:val="Style10"/>
    <w:basedOn w:val="Normal"/>
    <w:uiPriority w:val="99"/>
    <w:rsid w:val="003A2607"/>
    <w:pPr>
      <w:widowControl w:val="0"/>
      <w:autoSpaceDE w:val="0"/>
      <w:autoSpaceDN w:val="0"/>
      <w:adjustRightInd w:val="0"/>
      <w:spacing w:line="373" w:lineRule="exact"/>
      <w:ind w:firstLine="713"/>
      <w:jc w:val="both"/>
    </w:pPr>
    <w:rPr>
      <w:rFonts w:ascii="Segoe UI" w:eastAsiaTheme="minorEastAsia" w:hAnsi="Segoe UI" w:cs="Segoe UI"/>
    </w:rPr>
  </w:style>
  <w:style w:type="character" w:customStyle="1" w:styleId="FontStyle14">
    <w:name w:val="Font Style14"/>
    <w:basedOn w:val="DefaultParagraphFont"/>
    <w:uiPriority w:val="99"/>
    <w:rsid w:val="003A2607"/>
    <w:rPr>
      <w:rFonts w:ascii="Segoe UI" w:hAnsi="Segoe UI" w:cs="Segoe UI" w:hint="default"/>
      <w:i/>
      <w:iCs/>
      <w:color w:val="000000"/>
      <w:spacing w:val="-20"/>
      <w:sz w:val="22"/>
      <w:szCs w:val="22"/>
    </w:rPr>
  </w:style>
  <w:style w:type="table" w:styleId="TableGrid">
    <w:name w:val="Table Grid"/>
    <w:basedOn w:val="TableNormal"/>
    <w:uiPriority w:val="39"/>
    <w:rsid w:val="001A6A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331">
      <w:bodyDiv w:val="1"/>
      <w:marLeft w:val="0"/>
      <w:marRight w:val="0"/>
      <w:marTop w:val="0"/>
      <w:marBottom w:val="0"/>
      <w:divBdr>
        <w:top w:val="none" w:sz="0" w:space="0" w:color="auto"/>
        <w:left w:val="none" w:sz="0" w:space="0" w:color="auto"/>
        <w:bottom w:val="none" w:sz="0" w:space="0" w:color="auto"/>
        <w:right w:val="none" w:sz="0" w:space="0" w:color="auto"/>
      </w:divBdr>
      <w:divsChild>
        <w:div w:id="225800497">
          <w:marLeft w:val="0"/>
          <w:marRight w:val="0"/>
          <w:marTop w:val="0"/>
          <w:marBottom w:val="0"/>
          <w:divBdr>
            <w:top w:val="none" w:sz="0" w:space="0" w:color="auto"/>
            <w:left w:val="none" w:sz="0" w:space="0" w:color="auto"/>
            <w:bottom w:val="none" w:sz="0" w:space="0" w:color="auto"/>
            <w:right w:val="none" w:sz="0" w:space="0" w:color="auto"/>
          </w:divBdr>
          <w:divsChild>
            <w:div w:id="180054257">
              <w:marLeft w:val="0"/>
              <w:marRight w:val="0"/>
              <w:marTop w:val="0"/>
              <w:marBottom w:val="0"/>
              <w:divBdr>
                <w:top w:val="none" w:sz="0" w:space="0" w:color="auto"/>
                <w:left w:val="none" w:sz="0" w:space="0" w:color="auto"/>
                <w:bottom w:val="none" w:sz="0" w:space="0" w:color="auto"/>
                <w:right w:val="none" w:sz="0" w:space="0" w:color="auto"/>
              </w:divBdr>
            </w:div>
          </w:divsChild>
        </w:div>
        <w:div w:id="300693388">
          <w:marLeft w:val="0"/>
          <w:marRight w:val="0"/>
          <w:marTop w:val="0"/>
          <w:marBottom w:val="0"/>
          <w:divBdr>
            <w:top w:val="none" w:sz="0" w:space="0" w:color="auto"/>
            <w:left w:val="none" w:sz="0" w:space="0" w:color="auto"/>
            <w:bottom w:val="none" w:sz="0" w:space="0" w:color="auto"/>
            <w:right w:val="none" w:sz="0" w:space="0" w:color="auto"/>
          </w:divBdr>
          <w:divsChild>
            <w:div w:id="35324065">
              <w:marLeft w:val="0"/>
              <w:marRight w:val="0"/>
              <w:marTop w:val="0"/>
              <w:marBottom w:val="0"/>
              <w:divBdr>
                <w:top w:val="none" w:sz="0" w:space="0" w:color="auto"/>
                <w:left w:val="none" w:sz="0" w:space="0" w:color="auto"/>
                <w:bottom w:val="none" w:sz="0" w:space="0" w:color="auto"/>
                <w:right w:val="none" w:sz="0" w:space="0" w:color="auto"/>
              </w:divBdr>
            </w:div>
            <w:div w:id="1463422027">
              <w:marLeft w:val="0"/>
              <w:marRight w:val="0"/>
              <w:marTop w:val="0"/>
              <w:marBottom w:val="0"/>
              <w:divBdr>
                <w:top w:val="none" w:sz="0" w:space="0" w:color="auto"/>
                <w:left w:val="none" w:sz="0" w:space="0" w:color="auto"/>
                <w:bottom w:val="none" w:sz="0" w:space="0" w:color="auto"/>
                <w:right w:val="none" w:sz="0" w:space="0" w:color="auto"/>
              </w:divBdr>
              <w:divsChild>
                <w:div w:id="77957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501">
      <w:bodyDiv w:val="1"/>
      <w:marLeft w:val="0"/>
      <w:marRight w:val="0"/>
      <w:marTop w:val="0"/>
      <w:marBottom w:val="0"/>
      <w:divBdr>
        <w:top w:val="none" w:sz="0" w:space="0" w:color="auto"/>
        <w:left w:val="none" w:sz="0" w:space="0" w:color="auto"/>
        <w:bottom w:val="none" w:sz="0" w:space="0" w:color="auto"/>
        <w:right w:val="none" w:sz="0" w:space="0" w:color="auto"/>
      </w:divBdr>
    </w:div>
    <w:div w:id="88235114">
      <w:bodyDiv w:val="1"/>
      <w:marLeft w:val="0"/>
      <w:marRight w:val="0"/>
      <w:marTop w:val="0"/>
      <w:marBottom w:val="0"/>
      <w:divBdr>
        <w:top w:val="none" w:sz="0" w:space="0" w:color="auto"/>
        <w:left w:val="none" w:sz="0" w:space="0" w:color="auto"/>
        <w:bottom w:val="none" w:sz="0" w:space="0" w:color="auto"/>
        <w:right w:val="none" w:sz="0" w:space="0" w:color="auto"/>
      </w:divBdr>
      <w:divsChild>
        <w:div w:id="1610042764">
          <w:marLeft w:val="0"/>
          <w:marRight w:val="0"/>
          <w:marTop w:val="0"/>
          <w:marBottom w:val="0"/>
          <w:divBdr>
            <w:top w:val="none" w:sz="0" w:space="0" w:color="auto"/>
            <w:left w:val="none" w:sz="0" w:space="0" w:color="auto"/>
            <w:bottom w:val="none" w:sz="0" w:space="0" w:color="auto"/>
            <w:right w:val="none" w:sz="0" w:space="0" w:color="auto"/>
          </w:divBdr>
          <w:divsChild>
            <w:div w:id="1743217904">
              <w:marLeft w:val="0"/>
              <w:marRight w:val="0"/>
              <w:marTop w:val="0"/>
              <w:marBottom w:val="0"/>
              <w:divBdr>
                <w:top w:val="none" w:sz="0" w:space="0" w:color="auto"/>
                <w:left w:val="none" w:sz="0" w:space="0" w:color="auto"/>
                <w:bottom w:val="none" w:sz="0" w:space="0" w:color="auto"/>
                <w:right w:val="none" w:sz="0" w:space="0" w:color="auto"/>
              </w:divBdr>
            </w:div>
          </w:divsChild>
        </w:div>
        <w:div w:id="1545753476">
          <w:marLeft w:val="0"/>
          <w:marRight w:val="0"/>
          <w:marTop w:val="0"/>
          <w:marBottom w:val="0"/>
          <w:divBdr>
            <w:top w:val="none" w:sz="0" w:space="0" w:color="auto"/>
            <w:left w:val="none" w:sz="0" w:space="0" w:color="auto"/>
            <w:bottom w:val="none" w:sz="0" w:space="0" w:color="auto"/>
            <w:right w:val="none" w:sz="0" w:space="0" w:color="auto"/>
          </w:divBdr>
          <w:divsChild>
            <w:div w:id="389964927">
              <w:marLeft w:val="0"/>
              <w:marRight w:val="0"/>
              <w:marTop w:val="0"/>
              <w:marBottom w:val="0"/>
              <w:divBdr>
                <w:top w:val="none" w:sz="0" w:space="0" w:color="auto"/>
                <w:left w:val="none" w:sz="0" w:space="0" w:color="auto"/>
                <w:bottom w:val="none" w:sz="0" w:space="0" w:color="auto"/>
                <w:right w:val="none" w:sz="0" w:space="0" w:color="auto"/>
              </w:divBdr>
            </w:div>
            <w:div w:id="852458484">
              <w:marLeft w:val="0"/>
              <w:marRight w:val="0"/>
              <w:marTop w:val="0"/>
              <w:marBottom w:val="0"/>
              <w:divBdr>
                <w:top w:val="none" w:sz="0" w:space="0" w:color="auto"/>
                <w:left w:val="none" w:sz="0" w:space="0" w:color="auto"/>
                <w:bottom w:val="none" w:sz="0" w:space="0" w:color="auto"/>
                <w:right w:val="none" w:sz="0" w:space="0" w:color="auto"/>
              </w:divBdr>
              <w:divsChild>
                <w:div w:id="18861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4553">
      <w:bodyDiv w:val="1"/>
      <w:marLeft w:val="0"/>
      <w:marRight w:val="0"/>
      <w:marTop w:val="0"/>
      <w:marBottom w:val="0"/>
      <w:divBdr>
        <w:top w:val="none" w:sz="0" w:space="0" w:color="auto"/>
        <w:left w:val="none" w:sz="0" w:space="0" w:color="auto"/>
        <w:bottom w:val="none" w:sz="0" w:space="0" w:color="auto"/>
        <w:right w:val="none" w:sz="0" w:space="0" w:color="auto"/>
      </w:divBdr>
      <w:divsChild>
        <w:div w:id="246354910">
          <w:marLeft w:val="0"/>
          <w:marRight w:val="0"/>
          <w:marTop w:val="0"/>
          <w:marBottom w:val="0"/>
          <w:divBdr>
            <w:top w:val="none" w:sz="0" w:space="0" w:color="auto"/>
            <w:left w:val="none" w:sz="0" w:space="0" w:color="auto"/>
            <w:bottom w:val="none" w:sz="0" w:space="0" w:color="auto"/>
            <w:right w:val="none" w:sz="0" w:space="0" w:color="auto"/>
          </w:divBdr>
          <w:divsChild>
            <w:div w:id="216279964">
              <w:marLeft w:val="0"/>
              <w:marRight w:val="0"/>
              <w:marTop w:val="0"/>
              <w:marBottom w:val="0"/>
              <w:divBdr>
                <w:top w:val="none" w:sz="0" w:space="0" w:color="auto"/>
                <w:left w:val="none" w:sz="0" w:space="0" w:color="auto"/>
                <w:bottom w:val="none" w:sz="0" w:space="0" w:color="auto"/>
                <w:right w:val="none" w:sz="0" w:space="0" w:color="auto"/>
              </w:divBdr>
            </w:div>
          </w:divsChild>
        </w:div>
        <w:div w:id="1051465580">
          <w:marLeft w:val="0"/>
          <w:marRight w:val="0"/>
          <w:marTop w:val="0"/>
          <w:marBottom w:val="0"/>
          <w:divBdr>
            <w:top w:val="none" w:sz="0" w:space="0" w:color="auto"/>
            <w:left w:val="none" w:sz="0" w:space="0" w:color="auto"/>
            <w:bottom w:val="none" w:sz="0" w:space="0" w:color="auto"/>
            <w:right w:val="none" w:sz="0" w:space="0" w:color="auto"/>
          </w:divBdr>
          <w:divsChild>
            <w:div w:id="1041248211">
              <w:marLeft w:val="0"/>
              <w:marRight w:val="0"/>
              <w:marTop w:val="0"/>
              <w:marBottom w:val="0"/>
              <w:divBdr>
                <w:top w:val="none" w:sz="0" w:space="0" w:color="auto"/>
                <w:left w:val="none" w:sz="0" w:space="0" w:color="auto"/>
                <w:bottom w:val="none" w:sz="0" w:space="0" w:color="auto"/>
                <w:right w:val="none" w:sz="0" w:space="0" w:color="auto"/>
              </w:divBdr>
            </w:div>
            <w:div w:id="1492332188">
              <w:marLeft w:val="0"/>
              <w:marRight w:val="0"/>
              <w:marTop w:val="0"/>
              <w:marBottom w:val="0"/>
              <w:divBdr>
                <w:top w:val="none" w:sz="0" w:space="0" w:color="auto"/>
                <w:left w:val="none" w:sz="0" w:space="0" w:color="auto"/>
                <w:bottom w:val="none" w:sz="0" w:space="0" w:color="auto"/>
                <w:right w:val="none" w:sz="0" w:space="0" w:color="auto"/>
              </w:divBdr>
              <w:divsChild>
                <w:div w:id="141270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39865">
      <w:bodyDiv w:val="1"/>
      <w:marLeft w:val="0"/>
      <w:marRight w:val="0"/>
      <w:marTop w:val="0"/>
      <w:marBottom w:val="0"/>
      <w:divBdr>
        <w:top w:val="none" w:sz="0" w:space="0" w:color="auto"/>
        <w:left w:val="none" w:sz="0" w:space="0" w:color="auto"/>
        <w:bottom w:val="none" w:sz="0" w:space="0" w:color="auto"/>
        <w:right w:val="none" w:sz="0" w:space="0" w:color="auto"/>
      </w:divBdr>
      <w:divsChild>
        <w:div w:id="896740077">
          <w:marLeft w:val="0"/>
          <w:marRight w:val="0"/>
          <w:marTop w:val="0"/>
          <w:marBottom w:val="0"/>
          <w:divBdr>
            <w:top w:val="none" w:sz="0" w:space="0" w:color="auto"/>
            <w:left w:val="none" w:sz="0" w:space="0" w:color="auto"/>
            <w:bottom w:val="none" w:sz="0" w:space="0" w:color="auto"/>
            <w:right w:val="none" w:sz="0" w:space="0" w:color="auto"/>
          </w:divBdr>
          <w:divsChild>
            <w:div w:id="1704281471">
              <w:marLeft w:val="0"/>
              <w:marRight w:val="0"/>
              <w:marTop w:val="0"/>
              <w:marBottom w:val="0"/>
              <w:divBdr>
                <w:top w:val="none" w:sz="0" w:space="0" w:color="auto"/>
                <w:left w:val="none" w:sz="0" w:space="0" w:color="auto"/>
                <w:bottom w:val="none" w:sz="0" w:space="0" w:color="auto"/>
                <w:right w:val="none" w:sz="0" w:space="0" w:color="auto"/>
              </w:divBdr>
            </w:div>
          </w:divsChild>
        </w:div>
        <w:div w:id="1959792324">
          <w:marLeft w:val="0"/>
          <w:marRight w:val="0"/>
          <w:marTop w:val="0"/>
          <w:marBottom w:val="0"/>
          <w:divBdr>
            <w:top w:val="none" w:sz="0" w:space="0" w:color="auto"/>
            <w:left w:val="none" w:sz="0" w:space="0" w:color="auto"/>
            <w:bottom w:val="none" w:sz="0" w:space="0" w:color="auto"/>
            <w:right w:val="none" w:sz="0" w:space="0" w:color="auto"/>
          </w:divBdr>
          <w:divsChild>
            <w:div w:id="1473593039">
              <w:marLeft w:val="0"/>
              <w:marRight w:val="0"/>
              <w:marTop w:val="0"/>
              <w:marBottom w:val="0"/>
              <w:divBdr>
                <w:top w:val="none" w:sz="0" w:space="0" w:color="auto"/>
                <w:left w:val="none" w:sz="0" w:space="0" w:color="auto"/>
                <w:bottom w:val="none" w:sz="0" w:space="0" w:color="auto"/>
                <w:right w:val="none" w:sz="0" w:space="0" w:color="auto"/>
              </w:divBdr>
            </w:div>
            <w:div w:id="684482970">
              <w:marLeft w:val="0"/>
              <w:marRight w:val="0"/>
              <w:marTop w:val="0"/>
              <w:marBottom w:val="0"/>
              <w:divBdr>
                <w:top w:val="none" w:sz="0" w:space="0" w:color="auto"/>
                <w:left w:val="none" w:sz="0" w:space="0" w:color="auto"/>
                <w:bottom w:val="none" w:sz="0" w:space="0" w:color="auto"/>
                <w:right w:val="none" w:sz="0" w:space="0" w:color="auto"/>
              </w:divBdr>
              <w:divsChild>
                <w:div w:id="66737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0021">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602613425">
      <w:bodyDiv w:val="1"/>
      <w:marLeft w:val="0"/>
      <w:marRight w:val="0"/>
      <w:marTop w:val="0"/>
      <w:marBottom w:val="0"/>
      <w:divBdr>
        <w:top w:val="none" w:sz="0" w:space="0" w:color="auto"/>
        <w:left w:val="none" w:sz="0" w:space="0" w:color="auto"/>
        <w:bottom w:val="none" w:sz="0" w:space="0" w:color="auto"/>
        <w:right w:val="none" w:sz="0" w:space="0" w:color="auto"/>
      </w:divBdr>
      <w:divsChild>
        <w:div w:id="1137575220">
          <w:marLeft w:val="0"/>
          <w:marRight w:val="0"/>
          <w:marTop w:val="0"/>
          <w:marBottom w:val="0"/>
          <w:divBdr>
            <w:top w:val="none" w:sz="0" w:space="0" w:color="auto"/>
            <w:left w:val="none" w:sz="0" w:space="0" w:color="auto"/>
            <w:bottom w:val="none" w:sz="0" w:space="0" w:color="auto"/>
            <w:right w:val="none" w:sz="0" w:space="0" w:color="auto"/>
          </w:divBdr>
          <w:divsChild>
            <w:div w:id="1622107068">
              <w:marLeft w:val="0"/>
              <w:marRight w:val="0"/>
              <w:marTop w:val="0"/>
              <w:marBottom w:val="0"/>
              <w:divBdr>
                <w:top w:val="none" w:sz="0" w:space="0" w:color="auto"/>
                <w:left w:val="none" w:sz="0" w:space="0" w:color="auto"/>
                <w:bottom w:val="none" w:sz="0" w:space="0" w:color="auto"/>
                <w:right w:val="none" w:sz="0" w:space="0" w:color="auto"/>
              </w:divBdr>
            </w:div>
          </w:divsChild>
        </w:div>
        <w:div w:id="1207182773">
          <w:marLeft w:val="0"/>
          <w:marRight w:val="0"/>
          <w:marTop w:val="0"/>
          <w:marBottom w:val="0"/>
          <w:divBdr>
            <w:top w:val="none" w:sz="0" w:space="0" w:color="auto"/>
            <w:left w:val="none" w:sz="0" w:space="0" w:color="auto"/>
            <w:bottom w:val="none" w:sz="0" w:space="0" w:color="auto"/>
            <w:right w:val="none" w:sz="0" w:space="0" w:color="auto"/>
          </w:divBdr>
          <w:divsChild>
            <w:div w:id="386732226">
              <w:marLeft w:val="0"/>
              <w:marRight w:val="0"/>
              <w:marTop w:val="0"/>
              <w:marBottom w:val="0"/>
              <w:divBdr>
                <w:top w:val="none" w:sz="0" w:space="0" w:color="auto"/>
                <w:left w:val="none" w:sz="0" w:space="0" w:color="auto"/>
                <w:bottom w:val="none" w:sz="0" w:space="0" w:color="auto"/>
                <w:right w:val="none" w:sz="0" w:space="0" w:color="auto"/>
              </w:divBdr>
            </w:div>
            <w:div w:id="1889756122">
              <w:marLeft w:val="0"/>
              <w:marRight w:val="0"/>
              <w:marTop w:val="0"/>
              <w:marBottom w:val="0"/>
              <w:divBdr>
                <w:top w:val="none" w:sz="0" w:space="0" w:color="auto"/>
                <w:left w:val="none" w:sz="0" w:space="0" w:color="auto"/>
                <w:bottom w:val="none" w:sz="0" w:space="0" w:color="auto"/>
                <w:right w:val="none" w:sz="0" w:space="0" w:color="auto"/>
              </w:divBdr>
              <w:divsChild>
                <w:div w:id="19223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90926">
      <w:bodyDiv w:val="1"/>
      <w:marLeft w:val="0"/>
      <w:marRight w:val="0"/>
      <w:marTop w:val="0"/>
      <w:marBottom w:val="0"/>
      <w:divBdr>
        <w:top w:val="none" w:sz="0" w:space="0" w:color="auto"/>
        <w:left w:val="none" w:sz="0" w:space="0" w:color="auto"/>
        <w:bottom w:val="none" w:sz="0" w:space="0" w:color="auto"/>
        <w:right w:val="none" w:sz="0" w:space="0" w:color="auto"/>
      </w:divBdr>
      <w:divsChild>
        <w:div w:id="1106271759">
          <w:marLeft w:val="0"/>
          <w:marRight w:val="0"/>
          <w:marTop w:val="0"/>
          <w:marBottom w:val="0"/>
          <w:divBdr>
            <w:top w:val="none" w:sz="0" w:space="0" w:color="auto"/>
            <w:left w:val="none" w:sz="0" w:space="0" w:color="auto"/>
            <w:bottom w:val="none" w:sz="0" w:space="0" w:color="auto"/>
            <w:right w:val="none" w:sz="0" w:space="0" w:color="auto"/>
          </w:divBdr>
          <w:divsChild>
            <w:div w:id="1937899718">
              <w:marLeft w:val="0"/>
              <w:marRight w:val="0"/>
              <w:marTop w:val="0"/>
              <w:marBottom w:val="0"/>
              <w:divBdr>
                <w:top w:val="none" w:sz="0" w:space="0" w:color="auto"/>
                <w:left w:val="none" w:sz="0" w:space="0" w:color="auto"/>
                <w:bottom w:val="none" w:sz="0" w:space="0" w:color="auto"/>
                <w:right w:val="none" w:sz="0" w:space="0" w:color="auto"/>
              </w:divBdr>
            </w:div>
          </w:divsChild>
        </w:div>
        <w:div w:id="2108770577">
          <w:marLeft w:val="0"/>
          <w:marRight w:val="0"/>
          <w:marTop w:val="0"/>
          <w:marBottom w:val="0"/>
          <w:divBdr>
            <w:top w:val="none" w:sz="0" w:space="0" w:color="auto"/>
            <w:left w:val="none" w:sz="0" w:space="0" w:color="auto"/>
            <w:bottom w:val="none" w:sz="0" w:space="0" w:color="auto"/>
            <w:right w:val="none" w:sz="0" w:space="0" w:color="auto"/>
          </w:divBdr>
          <w:divsChild>
            <w:div w:id="2005401748">
              <w:marLeft w:val="0"/>
              <w:marRight w:val="0"/>
              <w:marTop w:val="0"/>
              <w:marBottom w:val="0"/>
              <w:divBdr>
                <w:top w:val="none" w:sz="0" w:space="0" w:color="auto"/>
                <w:left w:val="none" w:sz="0" w:space="0" w:color="auto"/>
                <w:bottom w:val="none" w:sz="0" w:space="0" w:color="auto"/>
                <w:right w:val="none" w:sz="0" w:space="0" w:color="auto"/>
              </w:divBdr>
            </w:div>
            <w:div w:id="1522695000">
              <w:marLeft w:val="0"/>
              <w:marRight w:val="0"/>
              <w:marTop w:val="0"/>
              <w:marBottom w:val="0"/>
              <w:divBdr>
                <w:top w:val="none" w:sz="0" w:space="0" w:color="auto"/>
                <w:left w:val="none" w:sz="0" w:space="0" w:color="auto"/>
                <w:bottom w:val="none" w:sz="0" w:space="0" w:color="auto"/>
                <w:right w:val="none" w:sz="0" w:space="0" w:color="auto"/>
              </w:divBdr>
              <w:divsChild>
                <w:div w:id="111439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95180">
      <w:bodyDiv w:val="1"/>
      <w:marLeft w:val="0"/>
      <w:marRight w:val="0"/>
      <w:marTop w:val="0"/>
      <w:marBottom w:val="0"/>
      <w:divBdr>
        <w:top w:val="none" w:sz="0" w:space="0" w:color="auto"/>
        <w:left w:val="none" w:sz="0" w:space="0" w:color="auto"/>
        <w:bottom w:val="none" w:sz="0" w:space="0" w:color="auto"/>
        <w:right w:val="none" w:sz="0" w:space="0" w:color="auto"/>
      </w:divBdr>
    </w:div>
    <w:div w:id="779103945">
      <w:bodyDiv w:val="1"/>
      <w:marLeft w:val="0"/>
      <w:marRight w:val="0"/>
      <w:marTop w:val="0"/>
      <w:marBottom w:val="0"/>
      <w:divBdr>
        <w:top w:val="none" w:sz="0" w:space="0" w:color="auto"/>
        <w:left w:val="none" w:sz="0" w:space="0" w:color="auto"/>
        <w:bottom w:val="none" w:sz="0" w:space="0" w:color="auto"/>
        <w:right w:val="none" w:sz="0" w:space="0" w:color="auto"/>
      </w:divBdr>
    </w:div>
    <w:div w:id="857426544">
      <w:bodyDiv w:val="1"/>
      <w:marLeft w:val="0"/>
      <w:marRight w:val="0"/>
      <w:marTop w:val="0"/>
      <w:marBottom w:val="0"/>
      <w:divBdr>
        <w:top w:val="none" w:sz="0" w:space="0" w:color="auto"/>
        <w:left w:val="none" w:sz="0" w:space="0" w:color="auto"/>
        <w:bottom w:val="none" w:sz="0" w:space="0" w:color="auto"/>
        <w:right w:val="none" w:sz="0" w:space="0" w:color="auto"/>
      </w:divBdr>
      <w:divsChild>
        <w:div w:id="789085902">
          <w:marLeft w:val="0"/>
          <w:marRight w:val="0"/>
          <w:marTop w:val="0"/>
          <w:marBottom w:val="0"/>
          <w:divBdr>
            <w:top w:val="none" w:sz="0" w:space="0" w:color="auto"/>
            <w:left w:val="none" w:sz="0" w:space="0" w:color="auto"/>
            <w:bottom w:val="none" w:sz="0" w:space="0" w:color="auto"/>
            <w:right w:val="none" w:sz="0" w:space="0" w:color="auto"/>
          </w:divBdr>
          <w:divsChild>
            <w:div w:id="1617131172">
              <w:marLeft w:val="0"/>
              <w:marRight w:val="0"/>
              <w:marTop w:val="0"/>
              <w:marBottom w:val="0"/>
              <w:divBdr>
                <w:top w:val="none" w:sz="0" w:space="0" w:color="auto"/>
                <w:left w:val="none" w:sz="0" w:space="0" w:color="auto"/>
                <w:bottom w:val="none" w:sz="0" w:space="0" w:color="auto"/>
                <w:right w:val="none" w:sz="0" w:space="0" w:color="auto"/>
              </w:divBdr>
            </w:div>
          </w:divsChild>
        </w:div>
        <w:div w:id="753938353">
          <w:marLeft w:val="0"/>
          <w:marRight w:val="0"/>
          <w:marTop w:val="0"/>
          <w:marBottom w:val="0"/>
          <w:divBdr>
            <w:top w:val="none" w:sz="0" w:space="0" w:color="auto"/>
            <w:left w:val="none" w:sz="0" w:space="0" w:color="auto"/>
            <w:bottom w:val="none" w:sz="0" w:space="0" w:color="auto"/>
            <w:right w:val="none" w:sz="0" w:space="0" w:color="auto"/>
          </w:divBdr>
          <w:divsChild>
            <w:div w:id="1428847141">
              <w:marLeft w:val="0"/>
              <w:marRight w:val="0"/>
              <w:marTop w:val="0"/>
              <w:marBottom w:val="0"/>
              <w:divBdr>
                <w:top w:val="none" w:sz="0" w:space="0" w:color="auto"/>
                <w:left w:val="none" w:sz="0" w:space="0" w:color="auto"/>
                <w:bottom w:val="none" w:sz="0" w:space="0" w:color="auto"/>
                <w:right w:val="none" w:sz="0" w:space="0" w:color="auto"/>
              </w:divBdr>
            </w:div>
            <w:div w:id="1691367699">
              <w:marLeft w:val="0"/>
              <w:marRight w:val="0"/>
              <w:marTop w:val="0"/>
              <w:marBottom w:val="0"/>
              <w:divBdr>
                <w:top w:val="none" w:sz="0" w:space="0" w:color="auto"/>
                <w:left w:val="none" w:sz="0" w:space="0" w:color="auto"/>
                <w:bottom w:val="none" w:sz="0" w:space="0" w:color="auto"/>
                <w:right w:val="none" w:sz="0" w:space="0" w:color="auto"/>
              </w:divBdr>
              <w:divsChild>
                <w:div w:id="1667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957877334">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9294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7241">
      <w:bodyDiv w:val="1"/>
      <w:marLeft w:val="0"/>
      <w:marRight w:val="0"/>
      <w:marTop w:val="0"/>
      <w:marBottom w:val="0"/>
      <w:divBdr>
        <w:top w:val="none" w:sz="0" w:space="0" w:color="auto"/>
        <w:left w:val="none" w:sz="0" w:space="0" w:color="auto"/>
        <w:bottom w:val="none" w:sz="0" w:space="0" w:color="auto"/>
        <w:right w:val="none" w:sz="0" w:space="0" w:color="auto"/>
      </w:divBdr>
      <w:divsChild>
        <w:div w:id="2038119330">
          <w:marLeft w:val="0"/>
          <w:marRight w:val="0"/>
          <w:marTop w:val="0"/>
          <w:marBottom w:val="0"/>
          <w:divBdr>
            <w:top w:val="none" w:sz="0" w:space="0" w:color="auto"/>
            <w:left w:val="none" w:sz="0" w:space="0" w:color="auto"/>
            <w:bottom w:val="none" w:sz="0" w:space="0" w:color="auto"/>
            <w:right w:val="none" w:sz="0" w:space="0" w:color="auto"/>
          </w:divBdr>
          <w:divsChild>
            <w:div w:id="19400654">
              <w:marLeft w:val="0"/>
              <w:marRight w:val="0"/>
              <w:marTop w:val="0"/>
              <w:marBottom w:val="0"/>
              <w:divBdr>
                <w:top w:val="none" w:sz="0" w:space="0" w:color="auto"/>
                <w:left w:val="none" w:sz="0" w:space="0" w:color="auto"/>
                <w:bottom w:val="none" w:sz="0" w:space="0" w:color="auto"/>
                <w:right w:val="none" w:sz="0" w:space="0" w:color="auto"/>
              </w:divBdr>
            </w:div>
          </w:divsChild>
        </w:div>
        <w:div w:id="845435886">
          <w:marLeft w:val="0"/>
          <w:marRight w:val="0"/>
          <w:marTop w:val="0"/>
          <w:marBottom w:val="0"/>
          <w:divBdr>
            <w:top w:val="none" w:sz="0" w:space="0" w:color="auto"/>
            <w:left w:val="none" w:sz="0" w:space="0" w:color="auto"/>
            <w:bottom w:val="none" w:sz="0" w:space="0" w:color="auto"/>
            <w:right w:val="none" w:sz="0" w:space="0" w:color="auto"/>
          </w:divBdr>
          <w:divsChild>
            <w:div w:id="1565947455">
              <w:marLeft w:val="0"/>
              <w:marRight w:val="0"/>
              <w:marTop w:val="0"/>
              <w:marBottom w:val="0"/>
              <w:divBdr>
                <w:top w:val="none" w:sz="0" w:space="0" w:color="auto"/>
                <w:left w:val="none" w:sz="0" w:space="0" w:color="auto"/>
                <w:bottom w:val="none" w:sz="0" w:space="0" w:color="auto"/>
                <w:right w:val="none" w:sz="0" w:space="0" w:color="auto"/>
              </w:divBdr>
            </w:div>
            <w:div w:id="164560930">
              <w:marLeft w:val="0"/>
              <w:marRight w:val="0"/>
              <w:marTop w:val="0"/>
              <w:marBottom w:val="0"/>
              <w:divBdr>
                <w:top w:val="none" w:sz="0" w:space="0" w:color="auto"/>
                <w:left w:val="none" w:sz="0" w:space="0" w:color="auto"/>
                <w:bottom w:val="none" w:sz="0" w:space="0" w:color="auto"/>
                <w:right w:val="none" w:sz="0" w:space="0" w:color="auto"/>
              </w:divBdr>
              <w:divsChild>
                <w:div w:id="203935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2356">
      <w:bodyDiv w:val="1"/>
      <w:marLeft w:val="0"/>
      <w:marRight w:val="0"/>
      <w:marTop w:val="0"/>
      <w:marBottom w:val="0"/>
      <w:divBdr>
        <w:top w:val="none" w:sz="0" w:space="0" w:color="auto"/>
        <w:left w:val="none" w:sz="0" w:space="0" w:color="auto"/>
        <w:bottom w:val="none" w:sz="0" w:space="0" w:color="auto"/>
        <w:right w:val="none" w:sz="0" w:space="0" w:color="auto"/>
      </w:divBdr>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73043-BD57-4901-855B-DB005105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TotalTime>
  <Pages>12</Pages>
  <Words>3317</Words>
  <Characters>18912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https://mul2.gov.am/tasks/1075729/oneclick?token=f918a99fc5a6fbae575381d5bb93b5a6</cp:keywords>
  <dc:description/>
  <cp:lastModifiedBy>Marine Harutyunyan</cp:lastModifiedBy>
  <cp:revision>2</cp:revision>
  <cp:lastPrinted>2023-02-03T09:45:00Z</cp:lastPrinted>
  <dcterms:created xsi:type="dcterms:W3CDTF">2024-09-30T12:25:00Z</dcterms:created>
  <dcterms:modified xsi:type="dcterms:W3CDTF">2024-09-30T12:25:00Z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