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B51EE0F" w14:textId="77777777" w:rsidR="00077D7D" w:rsidRPr="00F5614A" w:rsidRDefault="00077D7D" w:rsidP="00077D7D">
      <w:pPr>
        <w:tabs>
          <w:tab w:val="left" w:pos="180"/>
        </w:tabs>
        <w:spacing w:after="0"/>
        <w:ind w:right="-441"/>
        <w:jc w:val="center"/>
        <w:rPr>
          <w:b/>
        </w:rPr>
      </w:pPr>
      <w:r w:rsidRPr="00F5614A">
        <w:rPr>
          <w:b/>
        </w:rPr>
        <w:t>ՀԻՄՆԱՎՈՐՈՒՄ</w:t>
      </w:r>
    </w:p>
    <w:p w14:paraId="7126A9A9" w14:textId="77777777" w:rsidR="00077D7D" w:rsidRPr="00F5614A" w:rsidRDefault="00077D7D" w:rsidP="00077D7D">
      <w:pPr>
        <w:autoSpaceDE w:val="0"/>
        <w:autoSpaceDN w:val="0"/>
        <w:adjustRightInd w:val="0"/>
        <w:spacing w:after="0"/>
        <w:ind w:left="-709" w:right="-284"/>
        <w:jc w:val="center"/>
        <w:rPr>
          <w:rFonts w:cs="CIDFont+F3"/>
          <w:b/>
        </w:rPr>
      </w:pPr>
      <w:r w:rsidRPr="00F5614A">
        <w:rPr>
          <w:rFonts w:cs="CIDFont+F3"/>
          <w:b/>
        </w:rPr>
        <w:t>«</w:t>
      </w:r>
      <w:r w:rsidRPr="00F5614A">
        <w:rPr>
          <w:rFonts w:cs="Sylfaen"/>
          <w:b/>
        </w:rPr>
        <w:t>ՀԱՅԱՍՏԱՆԻ</w:t>
      </w:r>
      <w:r w:rsidRPr="00F5614A">
        <w:rPr>
          <w:rFonts w:cs="CIDFont+F3"/>
          <w:b/>
        </w:rPr>
        <w:t xml:space="preserve"> </w:t>
      </w:r>
      <w:r w:rsidRPr="00F5614A">
        <w:rPr>
          <w:rFonts w:cs="Sylfaen"/>
          <w:b/>
        </w:rPr>
        <w:t>ՀԱՆՐԱՊԵՏՈՒԹՅԱՆ</w:t>
      </w:r>
      <w:r w:rsidRPr="00F5614A">
        <w:rPr>
          <w:rFonts w:cs="CIDFont+F3"/>
          <w:b/>
        </w:rPr>
        <w:t xml:space="preserve"> 2024 </w:t>
      </w:r>
      <w:r w:rsidRPr="00F5614A">
        <w:rPr>
          <w:rFonts w:cs="Sylfaen"/>
          <w:b/>
        </w:rPr>
        <w:t>ԹՎԱԿԱՆԻ</w:t>
      </w:r>
      <w:r w:rsidRPr="00F5614A">
        <w:rPr>
          <w:rFonts w:cs="CIDFont+F3"/>
          <w:b/>
        </w:rPr>
        <w:t xml:space="preserve"> </w:t>
      </w:r>
      <w:r w:rsidRPr="00F5614A">
        <w:rPr>
          <w:rFonts w:cs="Sylfaen"/>
          <w:b/>
        </w:rPr>
        <w:t>ՊԵՏԱԿԱՆ</w:t>
      </w:r>
      <w:r w:rsidRPr="00F5614A">
        <w:rPr>
          <w:rFonts w:cs="CIDFont+F3"/>
          <w:b/>
        </w:rPr>
        <w:t xml:space="preserve"> </w:t>
      </w:r>
      <w:r w:rsidRPr="00F5614A">
        <w:rPr>
          <w:rFonts w:cs="Sylfaen"/>
          <w:b/>
        </w:rPr>
        <w:t>ԲՅՈՒՋԵԻ</w:t>
      </w:r>
    </w:p>
    <w:p w14:paraId="7347AE07" w14:textId="61EA3AF4" w:rsidR="00077D7D" w:rsidRPr="00F5614A" w:rsidRDefault="00077D7D" w:rsidP="00077D7D">
      <w:pPr>
        <w:autoSpaceDE w:val="0"/>
        <w:autoSpaceDN w:val="0"/>
        <w:adjustRightInd w:val="0"/>
        <w:spacing w:after="0"/>
        <w:ind w:left="-709" w:right="-284"/>
        <w:jc w:val="center"/>
        <w:rPr>
          <w:rFonts w:cs="Sylfaen"/>
          <w:b/>
        </w:rPr>
      </w:pPr>
      <w:r w:rsidRPr="00F5614A">
        <w:rPr>
          <w:rFonts w:cs="Sylfaen"/>
          <w:b/>
        </w:rPr>
        <w:t>ՄԱՍԻՆ</w:t>
      </w:r>
      <w:r w:rsidRPr="00F5614A">
        <w:rPr>
          <w:rFonts w:cs="CIDFont+F3"/>
          <w:b/>
        </w:rPr>
        <w:t xml:space="preserve">» </w:t>
      </w:r>
      <w:r w:rsidRPr="00F5614A">
        <w:rPr>
          <w:rFonts w:cs="Sylfaen"/>
          <w:b/>
        </w:rPr>
        <w:t>ՕՐԵՆՔՈՒՄ</w:t>
      </w:r>
      <w:r w:rsidRPr="00F5614A">
        <w:rPr>
          <w:rFonts w:cs="CIDFont+F3"/>
          <w:b/>
        </w:rPr>
        <w:t xml:space="preserve"> </w:t>
      </w:r>
      <w:r w:rsidRPr="00F5614A">
        <w:rPr>
          <w:rFonts w:cs="Sylfaen"/>
          <w:b/>
        </w:rPr>
        <w:t>ՎԵՐԱԲԱՇԽՈՒՄ</w:t>
      </w:r>
      <w:r w:rsidRPr="00F5614A">
        <w:rPr>
          <w:rFonts w:cs="CIDFont+F3"/>
          <w:b/>
        </w:rPr>
        <w:t xml:space="preserve"> ԵՎ </w:t>
      </w:r>
      <w:r w:rsidR="004E0B61" w:rsidRPr="00F5614A">
        <w:rPr>
          <w:rFonts w:cs="Sylfaen"/>
          <w:b/>
        </w:rPr>
        <w:t>ՓՈՓՈԽՈՒԹՅՈՒՆ</w:t>
      </w:r>
      <w:r w:rsidR="004E0B61">
        <w:rPr>
          <w:rFonts w:cs="Sylfaen"/>
          <w:b/>
        </w:rPr>
        <w:t>,</w:t>
      </w:r>
      <w:r w:rsidR="002C1830">
        <w:rPr>
          <w:rFonts w:cs="Sylfaen"/>
          <w:b/>
        </w:rPr>
        <w:t xml:space="preserve"> </w:t>
      </w:r>
      <w:r w:rsidRPr="00F5614A">
        <w:rPr>
          <w:rFonts w:cs="Sylfaen"/>
          <w:b/>
        </w:rPr>
        <w:t>ՀԱՅԱՍՏԱՆԻ</w:t>
      </w:r>
      <w:r w:rsidRPr="00F5614A">
        <w:rPr>
          <w:rFonts w:cs="CIDFont+F3"/>
          <w:b/>
        </w:rPr>
        <w:t xml:space="preserve"> </w:t>
      </w:r>
      <w:r w:rsidRPr="00F5614A">
        <w:rPr>
          <w:rFonts w:cs="Sylfaen"/>
          <w:b/>
        </w:rPr>
        <w:t>ՀԱՆՐԱՊԵՏՈՒԹՅԱՆ ԿԱՌԱՎԱՐՈՒԹՅԱՆ</w:t>
      </w:r>
      <w:r w:rsidRPr="00F5614A">
        <w:rPr>
          <w:rFonts w:cs="CIDFont+F3"/>
          <w:b/>
        </w:rPr>
        <w:t xml:space="preserve"> 2023 </w:t>
      </w:r>
      <w:r w:rsidRPr="00F5614A">
        <w:rPr>
          <w:rFonts w:cs="Sylfaen"/>
          <w:b/>
        </w:rPr>
        <w:t>ԹՎԱԿԱՆԻ</w:t>
      </w:r>
      <w:r w:rsidRPr="00F5614A">
        <w:rPr>
          <w:rFonts w:cs="CIDFont+F3"/>
          <w:b/>
        </w:rPr>
        <w:t xml:space="preserve"> </w:t>
      </w:r>
      <w:r w:rsidRPr="00F5614A">
        <w:rPr>
          <w:rFonts w:cs="Sylfaen"/>
          <w:b/>
        </w:rPr>
        <w:t>ԴԵԿՏԵՄԲԵՐԻ</w:t>
      </w:r>
      <w:r w:rsidRPr="00F5614A">
        <w:rPr>
          <w:rFonts w:cs="CIDFont+F3"/>
          <w:b/>
        </w:rPr>
        <w:t xml:space="preserve"> 28-</w:t>
      </w:r>
      <w:r w:rsidRPr="00F5614A">
        <w:rPr>
          <w:rFonts w:cs="Sylfaen"/>
          <w:b/>
        </w:rPr>
        <w:t>Ի</w:t>
      </w:r>
      <w:r w:rsidRPr="00F5614A">
        <w:rPr>
          <w:rFonts w:cs="CIDFont+F3"/>
          <w:b/>
        </w:rPr>
        <w:t xml:space="preserve"> N 2323-</w:t>
      </w:r>
      <w:r w:rsidRPr="00F5614A">
        <w:rPr>
          <w:rFonts w:cs="Sylfaen"/>
          <w:b/>
        </w:rPr>
        <w:t>Ն</w:t>
      </w:r>
      <w:r w:rsidRPr="00F5614A">
        <w:rPr>
          <w:rFonts w:cs="CIDFont+F3"/>
          <w:b/>
        </w:rPr>
        <w:t xml:space="preserve"> </w:t>
      </w:r>
      <w:r w:rsidRPr="00F5614A">
        <w:rPr>
          <w:rFonts w:cs="Sylfaen"/>
          <w:b/>
        </w:rPr>
        <w:t>ՈՐՈՇՄԱՆ ՄԵՋ</w:t>
      </w:r>
      <w:r w:rsidRPr="00F5614A">
        <w:rPr>
          <w:rFonts w:cs="CIDFont+F3"/>
          <w:b/>
        </w:rPr>
        <w:t xml:space="preserve"> </w:t>
      </w:r>
      <w:r w:rsidRPr="00F5614A">
        <w:rPr>
          <w:rFonts w:cs="Sylfaen"/>
          <w:b/>
        </w:rPr>
        <w:t>ՓՈՓՈԽՈՒԹՅՈՒՆՆԵՐ</w:t>
      </w:r>
      <w:r w:rsidRPr="00F5614A">
        <w:rPr>
          <w:rFonts w:cs="CIDFont+F3"/>
          <w:b/>
        </w:rPr>
        <w:t xml:space="preserve"> </w:t>
      </w:r>
      <w:r w:rsidRPr="00F5614A">
        <w:rPr>
          <w:rFonts w:cs="Sylfaen"/>
          <w:b/>
        </w:rPr>
        <w:t>ԵՎ</w:t>
      </w:r>
      <w:r w:rsidRPr="00F5614A">
        <w:rPr>
          <w:rFonts w:cs="CIDFont+F3"/>
          <w:b/>
        </w:rPr>
        <w:t xml:space="preserve"> </w:t>
      </w:r>
      <w:r w:rsidRPr="00F5614A">
        <w:rPr>
          <w:rFonts w:cs="Sylfaen"/>
          <w:b/>
        </w:rPr>
        <w:t>ԼՐԱՑՈՒՄՆԵՐ</w:t>
      </w:r>
      <w:r w:rsidRPr="00F5614A">
        <w:rPr>
          <w:rFonts w:cs="CIDFont+F3"/>
          <w:b/>
        </w:rPr>
        <w:t xml:space="preserve"> </w:t>
      </w:r>
      <w:r w:rsidRPr="00F5614A">
        <w:rPr>
          <w:rFonts w:cs="Sylfaen"/>
          <w:b/>
        </w:rPr>
        <w:t>ԿԱՏԱՐԵԼՈՒ</w:t>
      </w:r>
      <w:r w:rsidRPr="00F5614A">
        <w:rPr>
          <w:rFonts w:cs="CIDFont+F3"/>
          <w:b/>
        </w:rPr>
        <w:t xml:space="preserve"> ՄԱՍԻՆ»</w:t>
      </w:r>
    </w:p>
    <w:p w14:paraId="1FEC49A4" w14:textId="77777777" w:rsidR="00077D7D" w:rsidRPr="00BE7768" w:rsidRDefault="00077D7D" w:rsidP="00BE7768">
      <w:pPr>
        <w:pBdr>
          <w:top w:val="nil"/>
          <w:left w:val="nil"/>
          <w:bottom w:val="nil"/>
          <w:right w:val="nil"/>
          <w:between w:val="nil"/>
        </w:pBdr>
        <w:tabs>
          <w:tab w:val="left" w:pos="180"/>
        </w:tabs>
        <w:spacing w:after="160" w:line="360" w:lineRule="auto"/>
        <w:ind w:right="-441"/>
        <w:jc w:val="center"/>
        <w:rPr>
          <w:b/>
        </w:rPr>
      </w:pPr>
      <w:r w:rsidRPr="00BE7768">
        <w:rPr>
          <w:b/>
        </w:rPr>
        <w:t>ՀՀ ԿԱՌԱՎԱՐՈՒԹՅԱՆ ՈՐՈՇՄԱՆ ՆԱԽԱԳԾԻ</w:t>
      </w:r>
    </w:p>
    <w:p w14:paraId="46D1DF3C" w14:textId="77777777" w:rsidR="00077D7D" w:rsidRPr="00BE7768" w:rsidRDefault="00077D7D" w:rsidP="003B5C3D">
      <w:pPr>
        <w:pStyle w:val="ListParagraph"/>
        <w:numPr>
          <w:ilvl w:val="0"/>
          <w:numId w:val="1"/>
        </w:numPr>
        <w:tabs>
          <w:tab w:val="num" w:pos="540"/>
        </w:tabs>
        <w:autoSpaceDN w:val="0"/>
        <w:spacing w:after="0" w:line="360" w:lineRule="auto"/>
        <w:jc w:val="both"/>
        <w:rPr>
          <w:lang w:val="af-ZA"/>
        </w:rPr>
      </w:pPr>
      <w:proofErr w:type="spellStart"/>
      <w:r w:rsidRPr="00BE7768">
        <w:rPr>
          <w:b/>
          <w:lang w:val="fr-FR"/>
        </w:rPr>
        <w:t>Իրավական</w:t>
      </w:r>
      <w:proofErr w:type="spellEnd"/>
      <w:r w:rsidRPr="00BE7768">
        <w:rPr>
          <w:b/>
          <w:lang w:val="fr-FR"/>
        </w:rPr>
        <w:t xml:space="preserve"> </w:t>
      </w:r>
      <w:proofErr w:type="spellStart"/>
      <w:r w:rsidRPr="00BE7768">
        <w:rPr>
          <w:b/>
          <w:lang w:val="fr-FR"/>
        </w:rPr>
        <w:t>ակտի</w:t>
      </w:r>
      <w:proofErr w:type="spellEnd"/>
      <w:r w:rsidRPr="00BE7768">
        <w:rPr>
          <w:b/>
          <w:lang w:val="fr-FR"/>
        </w:rPr>
        <w:t xml:space="preserve"> </w:t>
      </w:r>
      <w:r w:rsidRPr="00BE7768">
        <w:rPr>
          <w:b/>
          <w:lang w:val="hy-AM"/>
        </w:rPr>
        <w:t xml:space="preserve">ընդունման </w:t>
      </w:r>
      <w:proofErr w:type="spellStart"/>
      <w:r w:rsidRPr="00BE7768">
        <w:rPr>
          <w:b/>
          <w:lang w:val="fr-FR"/>
        </w:rPr>
        <w:t>անհրաժեշտությունը</w:t>
      </w:r>
      <w:proofErr w:type="spellEnd"/>
      <w:r w:rsidRPr="00BE7768">
        <w:rPr>
          <w:b/>
          <w:lang w:val="fr-FR"/>
        </w:rPr>
        <w:t xml:space="preserve"> (</w:t>
      </w:r>
      <w:proofErr w:type="spellStart"/>
      <w:r w:rsidRPr="00BE7768">
        <w:rPr>
          <w:b/>
          <w:lang w:val="fr-FR"/>
        </w:rPr>
        <w:t>նպատակը</w:t>
      </w:r>
      <w:proofErr w:type="spellEnd"/>
      <w:r w:rsidRPr="00BE7768">
        <w:rPr>
          <w:b/>
          <w:lang w:val="fr-FR"/>
        </w:rPr>
        <w:t>)</w:t>
      </w:r>
    </w:p>
    <w:p w14:paraId="4301F4BD" w14:textId="6A1F03B8" w:rsidR="00BE7768" w:rsidRDefault="00BD5681" w:rsidP="003B5C3D">
      <w:pPr>
        <w:shd w:val="clear" w:color="auto" w:fill="FFFFFF"/>
        <w:tabs>
          <w:tab w:val="left" w:pos="180"/>
          <w:tab w:val="num" w:pos="540"/>
        </w:tabs>
        <w:spacing w:after="0" w:line="360" w:lineRule="auto"/>
        <w:ind w:left="-709" w:right="-441"/>
        <w:jc w:val="both"/>
        <w:rPr>
          <w:lang w:val="hy-AM"/>
        </w:rPr>
      </w:pPr>
      <w:r>
        <w:rPr>
          <w:color w:val="000000"/>
          <w:lang w:val="hy-AM"/>
        </w:rPr>
        <w:t xml:space="preserve">   </w:t>
      </w:r>
      <w:r w:rsidR="00077D7D" w:rsidRPr="00BE7768">
        <w:rPr>
          <w:color w:val="000000"/>
          <w:lang w:val="hy-AM"/>
        </w:rPr>
        <w:t>«Հ</w:t>
      </w:r>
      <w:r w:rsidR="00077D7D" w:rsidRPr="008E0344">
        <w:rPr>
          <w:color w:val="000000"/>
          <w:lang w:val="hy-AM"/>
        </w:rPr>
        <w:t>այաստանի</w:t>
      </w:r>
      <w:r w:rsidR="00077D7D" w:rsidRPr="00BE7768">
        <w:rPr>
          <w:color w:val="000000"/>
          <w:lang w:val="af-ZA"/>
        </w:rPr>
        <w:t xml:space="preserve"> </w:t>
      </w:r>
      <w:r w:rsidR="00077D7D" w:rsidRPr="00BE7768">
        <w:rPr>
          <w:color w:val="000000"/>
          <w:lang w:val="hy-AM"/>
        </w:rPr>
        <w:t>Հ</w:t>
      </w:r>
      <w:r w:rsidR="00077D7D" w:rsidRPr="008E0344">
        <w:rPr>
          <w:color w:val="000000"/>
          <w:lang w:val="hy-AM"/>
        </w:rPr>
        <w:t>անրապետության</w:t>
      </w:r>
      <w:r w:rsidR="00077D7D" w:rsidRPr="00BE7768">
        <w:rPr>
          <w:color w:val="000000"/>
          <w:lang w:val="af-ZA"/>
        </w:rPr>
        <w:t xml:space="preserve"> 202</w:t>
      </w:r>
      <w:r w:rsidR="00077D7D" w:rsidRPr="00BE7768">
        <w:rPr>
          <w:color w:val="000000"/>
          <w:lang w:val="hy-AM"/>
        </w:rPr>
        <w:t>4</w:t>
      </w:r>
      <w:r w:rsidR="00077D7D" w:rsidRPr="00BE7768">
        <w:rPr>
          <w:color w:val="000000"/>
          <w:lang w:val="af-ZA"/>
        </w:rPr>
        <w:t xml:space="preserve"> </w:t>
      </w:r>
      <w:r w:rsidR="00077D7D" w:rsidRPr="008E0344">
        <w:rPr>
          <w:color w:val="000000"/>
          <w:lang w:val="hy-AM"/>
        </w:rPr>
        <w:t>թվականի</w:t>
      </w:r>
      <w:r w:rsidR="00077D7D" w:rsidRPr="00BE7768">
        <w:rPr>
          <w:color w:val="000000"/>
          <w:lang w:val="af-ZA"/>
        </w:rPr>
        <w:t xml:space="preserve"> </w:t>
      </w:r>
      <w:r w:rsidR="00077D7D" w:rsidRPr="008E0344">
        <w:rPr>
          <w:color w:val="000000"/>
          <w:lang w:val="hy-AM"/>
        </w:rPr>
        <w:t>պետական</w:t>
      </w:r>
      <w:r w:rsidR="00077D7D" w:rsidRPr="00BE7768">
        <w:rPr>
          <w:color w:val="000000"/>
          <w:lang w:val="af-ZA"/>
        </w:rPr>
        <w:t xml:space="preserve"> </w:t>
      </w:r>
      <w:r w:rsidR="00077D7D" w:rsidRPr="008E0344">
        <w:rPr>
          <w:color w:val="000000"/>
          <w:lang w:val="hy-AM"/>
        </w:rPr>
        <w:t>բյուջե</w:t>
      </w:r>
      <w:r w:rsidR="00077D7D" w:rsidRPr="00BE7768">
        <w:rPr>
          <w:color w:val="000000"/>
          <w:lang w:val="hy-AM"/>
        </w:rPr>
        <w:t>ում</w:t>
      </w:r>
      <w:r w:rsidR="00077D7D" w:rsidRPr="00BE7768">
        <w:rPr>
          <w:color w:val="000000"/>
          <w:lang w:val="af-ZA"/>
        </w:rPr>
        <w:t xml:space="preserve"> </w:t>
      </w:r>
      <w:r w:rsidR="00077D7D" w:rsidRPr="008E0344">
        <w:rPr>
          <w:color w:val="000000"/>
          <w:lang w:val="hy-AM"/>
        </w:rPr>
        <w:t>վերաբաշխում</w:t>
      </w:r>
      <w:r w:rsidR="00077D7D" w:rsidRPr="00BE7768">
        <w:rPr>
          <w:color w:val="000000"/>
          <w:lang w:val="af-ZA"/>
        </w:rPr>
        <w:t xml:space="preserve"> և</w:t>
      </w:r>
      <w:r w:rsidR="004E0B61">
        <w:rPr>
          <w:color w:val="000000"/>
          <w:lang w:val="af-ZA"/>
        </w:rPr>
        <w:t xml:space="preserve"> փոփոխություն,</w:t>
      </w:r>
      <w:r w:rsidR="00077D7D" w:rsidRPr="00BE7768">
        <w:rPr>
          <w:color w:val="000000"/>
          <w:lang w:val="af-ZA"/>
        </w:rPr>
        <w:t xml:space="preserve"> </w:t>
      </w:r>
      <w:r w:rsidR="00077D7D" w:rsidRPr="00BE7768">
        <w:rPr>
          <w:color w:val="000000"/>
          <w:lang w:val="hy-AM"/>
        </w:rPr>
        <w:t>Հ</w:t>
      </w:r>
      <w:r w:rsidR="00077D7D" w:rsidRPr="008E0344">
        <w:rPr>
          <w:color w:val="000000"/>
          <w:lang w:val="hy-AM"/>
        </w:rPr>
        <w:t>այաստանի</w:t>
      </w:r>
      <w:r w:rsidR="00077D7D" w:rsidRPr="00BE7768">
        <w:rPr>
          <w:color w:val="000000"/>
          <w:lang w:val="af-ZA"/>
        </w:rPr>
        <w:t xml:space="preserve"> </w:t>
      </w:r>
      <w:r w:rsidR="00077D7D" w:rsidRPr="00BE7768">
        <w:rPr>
          <w:color w:val="000000"/>
          <w:lang w:val="hy-AM"/>
        </w:rPr>
        <w:t>Հ</w:t>
      </w:r>
      <w:r w:rsidR="00077D7D" w:rsidRPr="008E0344">
        <w:rPr>
          <w:color w:val="000000"/>
          <w:lang w:val="hy-AM"/>
        </w:rPr>
        <w:t>անրապետության</w:t>
      </w:r>
      <w:r w:rsidR="00077D7D" w:rsidRPr="00BE7768">
        <w:rPr>
          <w:color w:val="000000"/>
          <w:lang w:val="af-ZA"/>
        </w:rPr>
        <w:t xml:space="preserve"> </w:t>
      </w:r>
      <w:r w:rsidR="00077D7D" w:rsidRPr="008E0344">
        <w:rPr>
          <w:color w:val="000000"/>
          <w:lang w:val="hy-AM"/>
        </w:rPr>
        <w:t>կառավարության</w:t>
      </w:r>
      <w:r w:rsidR="00077D7D" w:rsidRPr="00BE7768">
        <w:rPr>
          <w:color w:val="000000"/>
          <w:lang w:val="af-ZA"/>
        </w:rPr>
        <w:t xml:space="preserve"> 202</w:t>
      </w:r>
      <w:r w:rsidR="00077D7D" w:rsidRPr="00BE7768">
        <w:rPr>
          <w:color w:val="000000"/>
          <w:lang w:val="hy-AM"/>
        </w:rPr>
        <w:t>3</w:t>
      </w:r>
      <w:r w:rsidR="00077D7D" w:rsidRPr="00BE7768">
        <w:rPr>
          <w:color w:val="000000"/>
          <w:lang w:val="af-ZA"/>
        </w:rPr>
        <w:t xml:space="preserve"> </w:t>
      </w:r>
      <w:r w:rsidR="00077D7D" w:rsidRPr="008E0344">
        <w:rPr>
          <w:color w:val="000000"/>
          <w:lang w:val="hy-AM"/>
        </w:rPr>
        <w:t>թվականի</w:t>
      </w:r>
      <w:r w:rsidR="00077D7D" w:rsidRPr="00BE7768">
        <w:rPr>
          <w:color w:val="000000"/>
          <w:lang w:val="af-ZA"/>
        </w:rPr>
        <w:t xml:space="preserve"> </w:t>
      </w:r>
      <w:r w:rsidR="00077D7D" w:rsidRPr="008E0344">
        <w:rPr>
          <w:color w:val="000000"/>
          <w:lang w:val="hy-AM"/>
        </w:rPr>
        <w:t>դեկտեմբերի</w:t>
      </w:r>
      <w:r w:rsidR="00077D7D" w:rsidRPr="00BE7768">
        <w:rPr>
          <w:color w:val="000000"/>
          <w:lang w:val="af-ZA"/>
        </w:rPr>
        <w:t xml:space="preserve"> </w:t>
      </w:r>
      <w:r w:rsidR="00077D7D" w:rsidRPr="00BE7768">
        <w:rPr>
          <w:color w:val="000000"/>
          <w:lang w:val="hy-AM"/>
        </w:rPr>
        <w:t>28</w:t>
      </w:r>
      <w:r w:rsidR="00077D7D" w:rsidRPr="00BE7768">
        <w:rPr>
          <w:color w:val="000000"/>
          <w:lang w:val="af-ZA"/>
        </w:rPr>
        <w:t>-</w:t>
      </w:r>
      <w:r w:rsidR="00077D7D" w:rsidRPr="008E0344">
        <w:rPr>
          <w:color w:val="000000"/>
          <w:lang w:val="hy-AM"/>
        </w:rPr>
        <w:t>ի</w:t>
      </w:r>
      <w:r w:rsidR="00077D7D" w:rsidRPr="00BE7768">
        <w:rPr>
          <w:color w:val="000000"/>
          <w:lang w:val="af-ZA"/>
        </w:rPr>
        <w:t xml:space="preserve"> N </w:t>
      </w:r>
      <w:r w:rsidR="00077D7D" w:rsidRPr="00BE7768">
        <w:rPr>
          <w:color w:val="000000"/>
          <w:lang w:val="hy-AM"/>
        </w:rPr>
        <w:t>2323</w:t>
      </w:r>
      <w:r w:rsidR="00077D7D" w:rsidRPr="00BE7768">
        <w:rPr>
          <w:color w:val="000000"/>
          <w:lang w:val="af-ZA"/>
        </w:rPr>
        <w:t>-</w:t>
      </w:r>
      <w:r w:rsidR="00077D7D" w:rsidRPr="00BE7768">
        <w:rPr>
          <w:color w:val="000000"/>
          <w:lang w:val="hy-AM"/>
        </w:rPr>
        <w:t>Ն</w:t>
      </w:r>
      <w:r w:rsidR="00077D7D" w:rsidRPr="00BE7768">
        <w:rPr>
          <w:color w:val="000000"/>
          <w:lang w:val="af-ZA"/>
        </w:rPr>
        <w:t xml:space="preserve"> </w:t>
      </w:r>
      <w:r w:rsidR="00077D7D" w:rsidRPr="008E0344">
        <w:rPr>
          <w:color w:val="000000"/>
          <w:lang w:val="hy-AM"/>
        </w:rPr>
        <w:t>որոշման</w:t>
      </w:r>
      <w:r w:rsidR="00077D7D" w:rsidRPr="00BE7768">
        <w:rPr>
          <w:color w:val="000000"/>
          <w:lang w:val="af-ZA"/>
        </w:rPr>
        <w:t xml:space="preserve"> </w:t>
      </w:r>
      <w:r w:rsidR="00077D7D" w:rsidRPr="008E0344">
        <w:rPr>
          <w:color w:val="000000"/>
          <w:lang w:val="hy-AM"/>
        </w:rPr>
        <w:t>մեջ</w:t>
      </w:r>
      <w:r w:rsidR="00077D7D" w:rsidRPr="00BE7768">
        <w:rPr>
          <w:color w:val="000000"/>
          <w:lang w:val="hy-AM"/>
        </w:rPr>
        <w:t xml:space="preserve"> </w:t>
      </w:r>
      <w:r w:rsidR="00077D7D" w:rsidRPr="008E0344">
        <w:rPr>
          <w:color w:val="000000"/>
          <w:lang w:val="hy-AM"/>
        </w:rPr>
        <w:t>փոփոխություններ</w:t>
      </w:r>
      <w:r w:rsidR="00077D7D" w:rsidRPr="00BE7768">
        <w:rPr>
          <w:color w:val="000000"/>
          <w:lang w:val="af-ZA"/>
        </w:rPr>
        <w:t xml:space="preserve"> </w:t>
      </w:r>
      <w:r w:rsidR="00077D7D" w:rsidRPr="00BE7768">
        <w:rPr>
          <w:color w:val="000000"/>
          <w:lang w:val="hy-AM"/>
        </w:rPr>
        <w:t>և լրացումներ</w:t>
      </w:r>
      <w:r w:rsidR="00077D7D" w:rsidRPr="00BE7768">
        <w:rPr>
          <w:color w:val="000000"/>
          <w:lang w:val="af-ZA"/>
        </w:rPr>
        <w:t xml:space="preserve"> </w:t>
      </w:r>
      <w:r w:rsidR="00077D7D" w:rsidRPr="008E0344">
        <w:rPr>
          <w:color w:val="000000"/>
          <w:lang w:val="hy-AM"/>
        </w:rPr>
        <w:t>կատարելու</w:t>
      </w:r>
      <w:r w:rsidR="00077D7D" w:rsidRPr="00BE7768">
        <w:rPr>
          <w:color w:val="000000"/>
          <w:lang w:val="af-ZA"/>
        </w:rPr>
        <w:t xml:space="preserve"> </w:t>
      </w:r>
      <w:r w:rsidR="00077D7D" w:rsidRPr="008E0344">
        <w:rPr>
          <w:color w:val="000000"/>
          <w:lang w:val="hy-AM"/>
        </w:rPr>
        <w:t>մասին</w:t>
      </w:r>
      <w:r w:rsidR="00077D7D" w:rsidRPr="00BE7768">
        <w:rPr>
          <w:color w:val="000000"/>
          <w:lang w:val="fr-FR"/>
        </w:rPr>
        <w:t>»</w:t>
      </w:r>
      <w:r w:rsidR="00077D7D" w:rsidRPr="00BE7768">
        <w:rPr>
          <w:color w:val="000000"/>
          <w:lang w:val="hy-AM"/>
        </w:rPr>
        <w:t xml:space="preserve"> ՀՀ կառավարության որոշման նախագծի</w:t>
      </w:r>
      <w:r w:rsidR="00077D7D" w:rsidRPr="00BE7768">
        <w:rPr>
          <w:lang w:val="hy-AM"/>
        </w:rPr>
        <w:t xml:space="preserve"> ընդունումը պայմանավորված է</w:t>
      </w:r>
      <w:r w:rsidR="002C1830" w:rsidRPr="002C1830">
        <w:rPr>
          <w:lang w:val="hy-AM"/>
        </w:rPr>
        <w:t xml:space="preserve"> </w:t>
      </w:r>
      <w:r w:rsidR="002C1830" w:rsidRPr="00BE7768">
        <w:rPr>
          <w:lang w:val="hy-AM"/>
        </w:rPr>
        <w:t>ՀՀ տարածքում թվային տախոգրաֆի քարտերի պատրաստման և թվային տախոգրաֆի համակարգի պահպանման ծառայությունների մատուցման</w:t>
      </w:r>
      <w:r w:rsidR="002C1830">
        <w:rPr>
          <w:lang w:val="hy-AM"/>
        </w:rPr>
        <w:t xml:space="preserve"> համար կնքված պայմանագրի </w:t>
      </w:r>
      <w:proofErr w:type="spellStart"/>
      <w:r w:rsidR="00BE7768">
        <w:rPr>
          <w:color w:val="000000"/>
          <w:lang w:val="fr-FR"/>
        </w:rPr>
        <w:t>չբավարարող</w:t>
      </w:r>
      <w:proofErr w:type="spellEnd"/>
      <w:r w:rsidR="00BE7768">
        <w:rPr>
          <w:color w:val="000000"/>
          <w:lang w:val="fr-FR"/>
        </w:rPr>
        <w:t xml:space="preserve"> </w:t>
      </w:r>
      <w:proofErr w:type="spellStart"/>
      <w:r w:rsidR="00BE7768">
        <w:rPr>
          <w:color w:val="000000"/>
          <w:lang w:val="fr-FR"/>
        </w:rPr>
        <w:t>մասի</w:t>
      </w:r>
      <w:proofErr w:type="spellEnd"/>
      <w:r w:rsidR="00BE7768">
        <w:rPr>
          <w:color w:val="000000"/>
          <w:lang w:val="fr-FR"/>
        </w:rPr>
        <w:t xml:space="preserve"> </w:t>
      </w:r>
      <w:proofErr w:type="spellStart"/>
      <w:r w:rsidR="006E4EC2">
        <w:rPr>
          <w:color w:val="000000"/>
          <w:lang w:val="fr-FR"/>
        </w:rPr>
        <w:t>վճար</w:t>
      </w:r>
      <w:r w:rsidR="002C1830">
        <w:rPr>
          <w:color w:val="000000"/>
          <w:lang w:val="fr-FR"/>
        </w:rPr>
        <w:t>ում</w:t>
      </w:r>
      <w:r w:rsidR="006E4EC2">
        <w:rPr>
          <w:color w:val="000000"/>
          <w:lang w:val="fr-FR"/>
        </w:rPr>
        <w:t>ն</w:t>
      </w:r>
      <w:proofErr w:type="spellEnd"/>
      <w:r w:rsidR="006E4EC2">
        <w:rPr>
          <w:color w:val="000000"/>
          <w:lang w:val="fr-FR"/>
        </w:rPr>
        <w:t xml:space="preserve"> </w:t>
      </w:r>
      <w:proofErr w:type="spellStart"/>
      <w:r w:rsidR="00BE7768">
        <w:rPr>
          <w:color w:val="000000"/>
          <w:lang w:val="fr-FR"/>
        </w:rPr>
        <w:t>ապահով</w:t>
      </w:r>
      <w:r w:rsidR="002C1830">
        <w:rPr>
          <w:color w:val="000000"/>
          <w:lang w:val="fr-FR"/>
        </w:rPr>
        <w:t>ելու</w:t>
      </w:r>
      <w:proofErr w:type="spellEnd"/>
      <w:r w:rsidR="00BE7768">
        <w:rPr>
          <w:color w:val="000000"/>
          <w:lang w:val="fr-FR"/>
        </w:rPr>
        <w:t xml:space="preserve"> </w:t>
      </w:r>
      <w:proofErr w:type="spellStart"/>
      <w:r w:rsidR="00BE7768">
        <w:rPr>
          <w:color w:val="000000"/>
          <w:lang w:val="fr-FR"/>
        </w:rPr>
        <w:t>անհրաժեշտությամբ</w:t>
      </w:r>
      <w:proofErr w:type="spellEnd"/>
      <w:r w:rsidR="00BE7768">
        <w:rPr>
          <w:color w:val="000000"/>
          <w:lang w:val="fr-FR"/>
        </w:rPr>
        <w:t>։</w:t>
      </w:r>
    </w:p>
    <w:p w14:paraId="1F0FFDE1" w14:textId="2FB5D967" w:rsidR="00077D7D" w:rsidRPr="00BE7768" w:rsidRDefault="00BE7768" w:rsidP="003B5C3D">
      <w:pPr>
        <w:tabs>
          <w:tab w:val="num" w:pos="540"/>
        </w:tabs>
        <w:spacing w:before="240" w:after="0" w:line="360" w:lineRule="auto"/>
        <w:ind w:left="-709" w:right="-441"/>
        <w:jc w:val="both"/>
        <w:rPr>
          <w:b/>
          <w:lang w:val="af-ZA"/>
        </w:rPr>
      </w:pPr>
      <w:r>
        <w:rPr>
          <w:b/>
          <w:lang w:val="af-ZA"/>
        </w:rPr>
        <w:t xml:space="preserve">      </w:t>
      </w:r>
      <w:r w:rsidR="00077D7D" w:rsidRPr="00BE7768">
        <w:rPr>
          <w:b/>
          <w:lang w:val="af-ZA"/>
        </w:rPr>
        <w:t xml:space="preserve"> 2</w:t>
      </w:r>
      <w:r w:rsidR="00077D7D" w:rsidRPr="00BE7768">
        <w:rPr>
          <w:rFonts w:eastAsia="Cambria Math" w:cs="Cambria Math"/>
          <w:b/>
          <w:lang w:val="af-ZA"/>
        </w:rPr>
        <w:t>.</w:t>
      </w:r>
      <w:r w:rsidR="00077D7D" w:rsidRPr="00BE7768">
        <w:rPr>
          <w:b/>
          <w:lang w:val="af-ZA"/>
        </w:rPr>
        <w:t xml:space="preserve"> </w:t>
      </w:r>
      <w:r w:rsidR="00077D7D" w:rsidRPr="00BE7768">
        <w:rPr>
          <w:b/>
          <w:lang w:val="hy-AM"/>
        </w:rPr>
        <w:t>Ընթացիկ</w:t>
      </w:r>
      <w:r w:rsidR="00077D7D" w:rsidRPr="00BE7768">
        <w:rPr>
          <w:b/>
          <w:lang w:val="af-ZA"/>
        </w:rPr>
        <w:t xml:space="preserve"> </w:t>
      </w:r>
      <w:r w:rsidR="00077D7D" w:rsidRPr="00BE7768">
        <w:rPr>
          <w:b/>
          <w:lang w:val="hy-AM"/>
        </w:rPr>
        <w:t>իրավիճակը</w:t>
      </w:r>
      <w:r w:rsidR="00077D7D" w:rsidRPr="00BE7768">
        <w:rPr>
          <w:b/>
          <w:lang w:val="af-ZA"/>
        </w:rPr>
        <w:t xml:space="preserve"> </w:t>
      </w:r>
      <w:r w:rsidR="00077D7D" w:rsidRPr="00BE7768">
        <w:rPr>
          <w:b/>
          <w:lang w:val="hy-AM"/>
        </w:rPr>
        <w:t>և</w:t>
      </w:r>
      <w:r w:rsidR="00077D7D" w:rsidRPr="00BE7768">
        <w:rPr>
          <w:b/>
          <w:lang w:val="af-ZA"/>
        </w:rPr>
        <w:t xml:space="preserve"> </w:t>
      </w:r>
      <w:r w:rsidR="00077D7D" w:rsidRPr="00BE7768">
        <w:rPr>
          <w:b/>
          <w:lang w:val="hy-AM"/>
        </w:rPr>
        <w:t>իրավական</w:t>
      </w:r>
      <w:r w:rsidR="00077D7D" w:rsidRPr="00BE7768">
        <w:rPr>
          <w:b/>
          <w:lang w:val="af-ZA"/>
        </w:rPr>
        <w:t xml:space="preserve"> </w:t>
      </w:r>
      <w:r w:rsidR="00077D7D" w:rsidRPr="00BE7768">
        <w:rPr>
          <w:b/>
          <w:lang w:val="hy-AM"/>
        </w:rPr>
        <w:t>ակտի</w:t>
      </w:r>
      <w:r w:rsidR="00077D7D" w:rsidRPr="00BE7768">
        <w:rPr>
          <w:b/>
          <w:lang w:val="af-ZA"/>
        </w:rPr>
        <w:t xml:space="preserve"> </w:t>
      </w:r>
      <w:r w:rsidR="00077D7D" w:rsidRPr="00BE7768">
        <w:rPr>
          <w:b/>
          <w:lang w:val="hy-AM"/>
        </w:rPr>
        <w:t>ընդունման</w:t>
      </w:r>
      <w:r w:rsidR="00077D7D" w:rsidRPr="00BE7768">
        <w:rPr>
          <w:b/>
          <w:lang w:val="af-ZA"/>
        </w:rPr>
        <w:t xml:space="preserve"> </w:t>
      </w:r>
      <w:r w:rsidR="00077D7D" w:rsidRPr="00BE7768">
        <w:rPr>
          <w:b/>
          <w:lang w:val="hy-AM"/>
        </w:rPr>
        <w:t>անհրաժեշտությունը</w:t>
      </w:r>
      <w:r w:rsidR="00077D7D" w:rsidRPr="00BE7768">
        <w:rPr>
          <w:rFonts w:ascii="MS Mincho" w:eastAsia="MS Mincho" w:hAnsi="MS Mincho" w:cs="MS Mincho" w:hint="eastAsia"/>
          <w:b/>
          <w:lang w:val="af-ZA"/>
        </w:rPr>
        <w:t>․</w:t>
      </w:r>
    </w:p>
    <w:p w14:paraId="732E2A24" w14:textId="1F4E22A7" w:rsidR="006C2393" w:rsidRPr="00BE7768" w:rsidRDefault="002C1830" w:rsidP="003B5C3D">
      <w:pPr>
        <w:tabs>
          <w:tab w:val="num" w:pos="540"/>
        </w:tabs>
        <w:autoSpaceDE w:val="0"/>
        <w:autoSpaceDN w:val="0"/>
        <w:adjustRightInd w:val="0"/>
        <w:spacing w:after="0" w:line="360" w:lineRule="auto"/>
        <w:ind w:left="-630"/>
        <w:jc w:val="both"/>
        <w:rPr>
          <w:rFonts w:eastAsia="MS Mincho" w:cs="MS Mincho"/>
          <w:lang w:val="hy-AM"/>
        </w:rPr>
      </w:pPr>
      <w:r>
        <w:rPr>
          <w:lang w:val="hy-AM"/>
        </w:rPr>
        <w:t xml:space="preserve">  </w:t>
      </w:r>
      <w:r w:rsidR="002E770A" w:rsidRPr="00BE7768">
        <w:rPr>
          <w:lang w:val="hy-AM"/>
        </w:rPr>
        <w:t xml:space="preserve">  </w:t>
      </w:r>
      <w:r w:rsidR="006C2393" w:rsidRPr="00BE7768">
        <w:rPr>
          <w:lang w:val="hy-AM"/>
        </w:rPr>
        <w:t>ՀՀ տարածքային կառավարման և ենթակառուցվածքների նախարարության կարիքների համար ՀՀ տարածքում թվային տախոգրաֆի քարտերի պատրաստման և թվային տախոգրաֆի համակարգի պահպանման ծառայությունների մատուցման նպատակով հայտարարված մրցույթում հաղթող «Ին քոնթինյու էթ սերվիսես» ՍՊԸ-ի հետ 20.08.2024թ. կնքվել է N «ՏԿԵՆ-ՆԸ-ԲՄԽԾՁԲ-24/24» պայմանագիրը, որով նախատեսված է պայմանագրի գնից (360,022 (երեք հարյուր վաթսուն հազար քսաներկու եվրո)) մինչև 102,185.50 եվրո (մեկ հարյուր երկու հազար հարյուր ութսունհինգ եվրո հիսուն ցենտ) գումարը փոխանցել Կատարողի բանկային հաշվին` որպես կանխավճար։ Սակայն 2024թ. պետական բյուջեով նշված ծառայության համար նախատեսված է 20</w:t>
      </w:r>
      <w:r w:rsidR="002E770A" w:rsidRPr="00BE7768">
        <w:rPr>
          <w:lang w:val="hy-AM"/>
        </w:rPr>
        <w:t>,000</w:t>
      </w:r>
      <w:r w:rsidR="002E770A" w:rsidRPr="00BE7768">
        <w:rPr>
          <w:rFonts w:ascii="MS Mincho" w:eastAsia="MS Mincho" w:hAnsi="MS Mincho" w:cs="MS Mincho" w:hint="eastAsia"/>
          <w:lang w:val="hy-AM"/>
        </w:rPr>
        <w:t>․</w:t>
      </w:r>
      <w:r w:rsidR="002E770A" w:rsidRPr="00BE7768">
        <w:rPr>
          <w:lang w:val="hy-AM"/>
        </w:rPr>
        <w:t>0 հազ</w:t>
      </w:r>
      <w:r w:rsidR="002E770A" w:rsidRPr="00BE7768">
        <w:rPr>
          <w:rFonts w:ascii="MS Mincho" w:eastAsia="MS Mincho" w:hAnsi="MS Mincho" w:cs="MS Mincho" w:hint="eastAsia"/>
          <w:lang w:val="hy-AM"/>
        </w:rPr>
        <w:t>․</w:t>
      </w:r>
      <w:r w:rsidR="006C2393" w:rsidRPr="00BE7768">
        <w:rPr>
          <w:lang w:val="hy-AM"/>
        </w:rPr>
        <w:t>դրամ, արդյունքում անհրաժեշտություն է առաջացել  կատարել  23,375</w:t>
      </w:r>
      <w:r w:rsidR="006C2393" w:rsidRPr="00BE7768">
        <w:rPr>
          <w:rFonts w:ascii="MS Mincho" w:eastAsia="MS Mincho" w:hAnsi="MS Mincho" w:cs="MS Mincho" w:hint="eastAsia"/>
          <w:lang w:val="hy-AM"/>
        </w:rPr>
        <w:t>․</w:t>
      </w:r>
      <w:r w:rsidR="006C2393" w:rsidRPr="00BE7768">
        <w:rPr>
          <w:lang w:val="hy-AM"/>
        </w:rPr>
        <w:t>8 հազ</w:t>
      </w:r>
      <w:r w:rsidR="006C2393" w:rsidRPr="00BE7768">
        <w:rPr>
          <w:rFonts w:ascii="MS Mincho" w:eastAsia="MS Mincho" w:hAnsi="MS Mincho" w:cs="MS Mincho" w:hint="eastAsia"/>
          <w:lang w:val="hy-AM"/>
        </w:rPr>
        <w:t>․</w:t>
      </w:r>
      <w:r w:rsidR="006C2393" w:rsidRPr="00BE7768">
        <w:rPr>
          <w:rFonts w:eastAsia="MS Mincho" w:cs="MS Mincho"/>
          <w:lang w:val="hy-AM"/>
        </w:rPr>
        <w:t xml:space="preserve"> դրամի վերաբաշխում</w:t>
      </w:r>
      <w:r w:rsidR="002E770A" w:rsidRPr="00BE7768">
        <w:rPr>
          <w:rFonts w:eastAsia="MS Mincho" w:cs="MS Mincho"/>
          <w:lang w:val="hy-AM"/>
        </w:rPr>
        <w:t>։</w:t>
      </w:r>
    </w:p>
    <w:p w14:paraId="29728F09" w14:textId="3CA383AA" w:rsidR="001B530D" w:rsidRPr="00CD7EBF" w:rsidRDefault="00BE7768" w:rsidP="00CD7EBF">
      <w:pPr>
        <w:tabs>
          <w:tab w:val="num" w:pos="540"/>
        </w:tabs>
        <w:spacing w:line="360" w:lineRule="auto"/>
        <w:ind w:left="-720" w:hanging="180"/>
        <w:jc w:val="both"/>
        <w:rPr>
          <w:rFonts w:eastAsia="MS Mincho" w:cs="MS Mincho"/>
          <w:color w:val="000000"/>
          <w:lang w:val="fr-FR"/>
        </w:rPr>
      </w:pPr>
      <w:r>
        <w:rPr>
          <w:rFonts w:eastAsia="Calibri"/>
          <w:lang w:val="fr-FR"/>
        </w:rPr>
        <w:t xml:space="preserve">      </w:t>
      </w:r>
      <w:r w:rsidR="00077D7D" w:rsidRPr="00BE7768">
        <w:rPr>
          <w:rFonts w:eastAsia="Calibri"/>
          <w:lang w:val="fr-FR"/>
        </w:rPr>
        <w:t xml:space="preserve">  </w:t>
      </w:r>
      <w:proofErr w:type="spellStart"/>
      <w:r w:rsidR="00077D7D" w:rsidRPr="00BE7768">
        <w:rPr>
          <w:rFonts w:eastAsia="Calibri"/>
          <w:lang w:val="fr-FR"/>
        </w:rPr>
        <w:t>Այսպիսով</w:t>
      </w:r>
      <w:proofErr w:type="spellEnd"/>
      <w:r w:rsidR="00077D7D" w:rsidRPr="00BE7768">
        <w:rPr>
          <w:rFonts w:eastAsia="Calibri"/>
          <w:lang w:val="fr-FR"/>
        </w:rPr>
        <w:t xml:space="preserve"> </w:t>
      </w:r>
      <w:proofErr w:type="spellStart"/>
      <w:r w:rsidR="00077D7D" w:rsidRPr="00BE7768">
        <w:rPr>
          <w:rFonts w:eastAsia="Calibri"/>
          <w:lang w:val="fr-FR"/>
        </w:rPr>
        <w:t>առաջարկվում</w:t>
      </w:r>
      <w:proofErr w:type="spellEnd"/>
      <w:r w:rsidR="00077D7D" w:rsidRPr="00BE7768">
        <w:rPr>
          <w:rFonts w:eastAsia="Calibri"/>
          <w:lang w:val="fr-FR"/>
        </w:rPr>
        <w:t xml:space="preserve"> է՝ </w:t>
      </w:r>
      <w:r w:rsidR="00077D7D" w:rsidRPr="00BE7768">
        <w:rPr>
          <w:rFonts w:eastAsia="Calibri"/>
          <w:lang w:val="hy-AM"/>
        </w:rPr>
        <w:t xml:space="preserve">ՀՀ տարածքային կառավարման և ենթակառուցվածքների նախարարության </w:t>
      </w:r>
      <w:r w:rsidR="002E770A" w:rsidRPr="00BE7768">
        <w:rPr>
          <w:shd w:val="clear" w:color="auto" w:fill="FFFFFF"/>
          <w:lang w:val="af-ZA"/>
        </w:rPr>
        <w:t>«1049</w:t>
      </w:r>
      <w:r w:rsidR="002E770A" w:rsidRPr="00BE7768">
        <w:rPr>
          <w:rFonts w:ascii="MS Mincho" w:eastAsia="MS Mincho" w:hAnsi="MS Mincho" w:cs="MS Mincho" w:hint="eastAsia"/>
          <w:shd w:val="clear" w:color="auto" w:fill="FFFFFF"/>
          <w:lang w:val="af-ZA"/>
        </w:rPr>
        <w:t>․</w:t>
      </w:r>
      <w:r w:rsidR="002E770A" w:rsidRPr="00BE7768">
        <w:rPr>
          <w:rFonts w:eastAsia="MS Mincho" w:cs="MS Mincho"/>
          <w:shd w:val="clear" w:color="auto" w:fill="FFFFFF"/>
          <w:lang w:val="af-ZA"/>
        </w:rPr>
        <w:t xml:space="preserve"> </w:t>
      </w:r>
      <w:r w:rsidR="002E770A" w:rsidRPr="00BE7768">
        <w:rPr>
          <w:color w:val="000000"/>
          <w:shd w:val="clear" w:color="auto" w:fill="FFFFFF"/>
          <w:lang w:val="hy-AM"/>
        </w:rPr>
        <w:t>Ճանապարհային ցանցի բարելավում</w:t>
      </w:r>
      <w:r w:rsidR="002E770A" w:rsidRPr="00BE7768">
        <w:rPr>
          <w:color w:val="000000"/>
          <w:lang w:val="fr-FR"/>
        </w:rPr>
        <w:t xml:space="preserve">» </w:t>
      </w:r>
      <w:proofErr w:type="spellStart"/>
      <w:r w:rsidR="002E770A" w:rsidRPr="00BE7768">
        <w:rPr>
          <w:color w:val="000000"/>
          <w:lang w:val="fr-FR"/>
        </w:rPr>
        <w:t>ծրագրի</w:t>
      </w:r>
      <w:proofErr w:type="spellEnd"/>
      <w:r w:rsidR="002E770A" w:rsidRPr="00BE7768">
        <w:rPr>
          <w:color w:val="000000"/>
          <w:lang w:val="fr-FR"/>
        </w:rPr>
        <w:t xml:space="preserve">  </w:t>
      </w:r>
      <w:r w:rsidR="002E770A" w:rsidRPr="00BE7768">
        <w:rPr>
          <w:shd w:val="clear" w:color="auto" w:fill="FFFFFF"/>
          <w:lang w:val="af-ZA"/>
        </w:rPr>
        <w:t>«</w:t>
      </w:r>
      <w:r w:rsidR="002E770A" w:rsidRPr="00BE7768">
        <w:rPr>
          <w:color w:val="000000"/>
          <w:lang w:val="fr-FR"/>
        </w:rPr>
        <w:t xml:space="preserve">11003 </w:t>
      </w:r>
      <w:proofErr w:type="spellStart"/>
      <w:r w:rsidR="002E770A" w:rsidRPr="00BE7768">
        <w:rPr>
          <w:color w:val="000000"/>
          <w:lang w:val="fr-FR"/>
        </w:rPr>
        <w:t>Հայաստանի</w:t>
      </w:r>
      <w:proofErr w:type="spellEnd"/>
      <w:r w:rsidR="002E770A" w:rsidRPr="00BE7768">
        <w:rPr>
          <w:color w:val="000000"/>
          <w:lang w:val="fr-FR"/>
        </w:rPr>
        <w:t xml:space="preserve"> </w:t>
      </w:r>
      <w:proofErr w:type="spellStart"/>
      <w:r w:rsidR="002E770A" w:rsidRPr="00BE7768">
        <w:rPr>
          <w:color w:val="000000"/>
          <w:lang w:val="fr-FR"/>
        </w:rPr>
        <w:t>Հանրապետությունում</w:t>
      </w:r>
      <w:proofErr w:type="spellEnd"/>
      <w:r w:rsidR="002E770A" w:rsidRPr="00BE7768">
        <w:rPr>
          <w:color w:val="000000"/>
          <w:lang w:val="fr-FR"/>
        </w:rPr>
        <w:t xml:space="preserve"> </w:t>
      </w:r>
      <w:proofErr w:type="spellStart"/>
      <w:r w:rsidR="002E770A" w:rsidRPr="00BE7768">
        <w:rPr>
          <w:color w:val="000000"/>
          <w:lang w:val="fr-FR"/>
        </w:rPr>
        <w:t>հսկիչ</w:t>
      </w:r>
      <w:proofErr w:type="spellEnd"/>
      <w:r w:rsidR="002E770A" w:rsidRPr="00BE7768">
        <w:rPr>
          <w:color w:val="000000"/>
          <w:lang w:val="fr-FR"/>
        </w:rPr>
        <w:t xml:space="preserve"> </w:t>
      </w:r>
      <w:proofErr w:type="spellStart"/>
      <w:r w:rsidR="002E770A" w:rsidRPr="00BE7768">
        <w:rPr>
          <w:color w:val="000000"/>
          <w:lang w:val="fr-FR"/>
        </w:rPr>
        <w:t>սարքերի</w:t>
      </w:r>
      <w:proofErr w:type="spellEnd"/>
      <w:r w:rsidR="002E770A" w:rsidRPr="00BE7768">
        <w:rPr>
          <w:color w:val="000000"/>
          <w:lang w:val="fr-FR"/>
        </w:rPr>
        <w:t xml:space="preserve"> (</w:t>
      </w:r>
      <w:proofErr w:type="spellStart"/>
      <w:r w:rsidR="002E770A" w:rsidRPr="00BE7768">
        <w:rPr>
          <w:color w:val="000000"/>
          <w:lang w:val="fr-FR"/>
        </w:rPr>
        <w:t>թվային</w:t>
      </w:r>
      <w:proofErr w:type="spellEnd"/>
      <w:r w:rsidR="002E770A" w:rsidRPr="00BE7768">
        <w:rPr>
          <w:color w:val="000000"/>
          <w:lang w:val="fr-FR"/>
        </w:rPr>
        <w:t xml:space="preserve"> </w:t>
      </w:r>
      <w:proofErr w:type="spellStart"/>
      <w:r w:rsidR="002E770A" w:rsidRPr="00BE7768">
        <w:rPr>
          <w:color w:val="000000"/>
          <w:lang w:val="fr-FR"/>
        </w:rPr>
        <w:t>տախոգրաֆի</w:t>
      </w:r>
      <w:proofErr w:type="spellEnd"/>
      <w:r w:rsidR="002E770A" w:rsidRPr="00BE7768">
        <w:rPr>
          <w:color w:val="000000"/>
          <w:lang w:val="fr-FR"/>
        </w:rPr>
        <w:t xml:space="preserve">) </w:t>
      </w:r>
      <w:proofErr w:type="spellStart"/>
      <w:r w:rsidR="002E770A" w:rsidRPr="00BE7768">
        <w:rPr>
          <w:color w:val="000000"/>
          <w:lang w:val="fr-FR"/>
        </w:rPr>
        <w:t>համակարգի</w:t>
      </w:r>
      <w:proofErr w:type="spellEnd"/>
      <w:r w:rsidR="002E770A" w:rsidRPr="00BE7768">
        <w:rPr>
          <w:color w:val="000000"/>
          <w:lang w:val="fr-FR"/>
        </w:rPr>
        <w:t xml:space="preserve"> </w:t>
      </w:r>
      <w:proofErr w:type="spellStart"/>
      <w:r w:rsidR="002E770A" w:rsidRPr="00BE7768">
        <w:rPr>
          <w:color w:val="000000"/>
          <w:lang w:val="fr-FR"/>
        </w:rPr>
        <w:t>կարգավորում</w:t>
      </w:r>
      <w:proofErr w:type="spellEnd"/>
      <w:r w:rsidR="002E770A" w:rsidRPr="00BE7768">
        <w:rPr>
          <w:color w:val="000000"/>
          <w:lang w:val="fr-FR"/>
        </w:rPr>
        <w:t xml:space="preserve">» </w:t>
      </w:r>
      <w:proofErr w:type="spellStart"/>
      <w:r w:rsidR="002E770A" w:rsidRPr="00BE7768">
        <w:rPr>
          <w:color w:val="000000"/>
          <w:lang w:val="fr-FR"/>
        </w:rPr>
        <w:t>միջոցառման</w:t>
      </w:r>
      <w:proofErr w:type="spellEnd"/>
      <w:r w:rsidR="002E770A" w:rsidRPr="00BE7768">
        <w:rPr>
          <w:color w:val="000000"/>
          <w:lang w:val="fr-FR"/>
        </w:rPr>
        <w:t xml:space="preserve"> </w:t>
      </w:r>
      <w:proofErr w:type="spellStart"/>
      <w:r w:rsidR="002E770A" w:rsidRPr="00BE7768">
        <w:rPr>
          <w:color w:val="000000"/>
          <w:lang w:val="fr-FR"/>
        </w:rPr>
        <w:t>ընթացքի</w:t>
      </w:r>
      <w:proofErr w:type="spellEnd"/>
      <w:r w:rsidR="002E770A" w:rsidRPr="00BE7768">
        <w:rPr>
          <w:color w:val="000000"/>
          <w:lang w:val="fr-FR"/>
        </w:rPr>
        <w:t xml:space="preserve"> </w:t>
      </w:r>
      <w:proofErr w:type="spellStart"/>
      <w:r w:rsidR="002E770A" w:rsidRPr="00BE7768">
        <w:rPr>
          <w:color w:val="000000"/>
          <w:lang w:val="fr-FR"/>
        </w:rPr>
        <w:t>ապահովման</w:t>
      </w:r>
      <w:proofErr w:type="spellEnd"/>
      <w:r w:rsidR="002E770A" w:rsidRPr="00BE7768">
        <w:rPr>
          <w:color w:val="000000"/>
          <w:lang w:val="fr-FR"/>
        </w:rPr>
        <w:t xml:space="preserve">  </w:t>
      </w:r>
      <w:proofErr w:type="spellStart"/>
      <w:r w:rsidR="002E770A" w:rsidRPr="00BE7768">
        <w:rPr>
          <w:color w:val="000000"/>
          <w:lang w:val="fr-FR"/>
        </w:rPr>
        <w:t>նպատակով</w:t>
      </w:r>
      <w:proofErr w:type="spellEnd"/>
      <w:r w:rsidR="002E770A" w:rsidRPr="00BE7768">
        <w:rPr>
          <w:color w:val="000000"/>
          <w:lang w:val="fr-FR"/>
        </w:rPr>
        <w:t xml:space="preserve"> </w:t>
      </w:r>
      <w:proofErr w:type="spellStart"/>
      <w:r w:rsidR="002E770A" w:rsidRPr="00BE7768">
        <w:rPr>
          <w:color w:val="000000"/>
          <w:lang w:val="fr-FR"/>
        </w:rPr>
        <w:t>անհրաժեշտ</w:t>
      </w:r>
      <w:proofErr w:type="spellEnd"/>
      <w:r w:rsidR="002E770A" w:rsidRPr="00BE7768">
        <w:rPr>
          <w:color w:val="000000"/>
          <w:lang w:val="fr-FR"/>
        </w:rPr>
        <w:t xml:space="preserve"> 23,37</w:t>
      </w:r>
      <w:r w:rsidR="008E0344">
        <w:rPr>
          <w:color w:val="000000"/>
          <w:lang w:val="fr-FR"/>
        </w:rPr>
        <w:t>5</w:t>
      </w:r>
      <w:r w:rsidR="002E770A" w:rsidRPr="00BE7768">
        <w:rPr>
          <w:rFonts w:ascii="MS Mincho" w:eastAsia="MS Mincho" w:hAnsi="MS Mincho" w:cs="MS Mincho" w:hint="eastAsia"/>
          <w:color w:val="000000"/>
          <w:lang w:val="fr-FR"/>
        </w:rPr>
        <w:t>․</w:t>
      </w:r>
      <w:r w:rsidR="002E770A" w:rsidRPr="00BE7768">
        <w:rPr>
          <w:rFonts w:eastAsia="MS Mincho" w:cs="MS Mincho"/>
          <w:color w:val="000000"/>
          <w:lang w:val="fr-FR"/>
        </w:rPr>
        <w:t xml:space="preserve">8 </w:t>
      </w:r>
      <w:proofErr w:type="spellStart"/>
      <w:r w:rsidR="002E770A" w:rsidRPr="00BE7768">
        <w:rPr>
          <w:rFonts w:eastAsia="MS Mincho" w:cs="MS Mincho"/>
          <w:color w:val="000000"/>
          <w:lang w:val="fr-FR"/>
        </w:rPr>
        <w:t>հազ</w:t>
      </w:r>
      <w:proofErr w:type="spellEnd"/>
      <w:r w:rsidR="002E770A" w:rsidRPr="00BE7768">
        <w:rPr>
          <w:rFonts w:eastAsia="MS Mincho" w:cs="MS Mincho"/>
          <w:color w:val="000000"/>
          <w:lang w:val="fr-FR"/>
        </w:rPr>
        <w:t xml:space="preserve"> </w:t>
      </w:r>
      <w:proofErr w:type="spellStart"/>
      <w:r w:rsidR="002E770A" w:rsidRPr="00BE7768">
        <w:rPr>
          <w:rFonts w:eastAsia="MS Mincho" w:cs="MS Mincho"/>
          <w:color w:val="000000"/>
          <w:lang w:val="fr-FR"/>
        </w:rPr>
        <w:t>դրա</w:t>
      </w:r>
      <w:proofErr w:type="spellEnd"/>
      <w:r w:rsidR="00ED2F40">
        <w:rPr>
          <w:rFonts w:eastAsia="MS Mincho" w:cs="MS Mincho"/>
          <w:color w:val="000000"/>
          <w:lang w:val="hy-AM"/>
        </w:rPr>
        <w:t>մ</w:t>
      </w:r>
      <w:r w:rsidR="002E770A" w:rsidRPr="00BE7768">
        <w:rPr>
          <w:rFonts w:eastAsia="MS Mincho" w:cs="MS Mincho"/>
          <w:color w:val="000000"/>
          <w:lang w:val="fr-FR"/>
        </w:rPr>
        <w:t xml:space="preserve">, </w:t>
      </w:r>
      <w:proofErr w:type="spellStart"/>
      <w:r w:rsidR="002E770A" w:rsidRPr="00BE7768">
        <w:rPr>
          <w:rFonts w:eastAsia="MS Mincho" w:cs="MS Mincho"/>
          <w:color w:val="000000"/>
          <w:lang w:val="fr-FR"/>
        </w:rPr>
        <w:t>գումարը</w:t>
      </w:r>
      <w:proofErr w:type="spellEnd"/>
      <w:r w:rsidR="002E770A" w:rsidRPr="00BE7768">
        <w:rPr>
          <w:rFonts w:eastAsia="MS Mincho" w:cs="MS Mincho"/>
          <w:color w:val="000000"/>
          <w:lang w:val="fr-FR"/>
        </w:rPr>
        <w:t xml:space="preserve"> </w:t>
      </w:r>
      <w:proofErr w:type="spellStart"/>
      <w:r w:rsidR="002E770A" w:rsidRPr="00BE7768">
        <w:rPr>
          <w:rFonts w:eastAsia="MS Mincho" w:cs="MS Mincho"/>
          <w:color w:val="000000"/>
          <w:lang w:val="fr-FR"/>
        </w:rPr>
        <w:t>վերաբաշխել</w:t>
      </w:r>
      <w:proofErr w:type="spellEnd"/>
      <w:r w:rsidR="00CD7EBF">
        <w:rPr>
          <w:rFonts w:eastAsia="MS Mincho" w:cs="MS Mincho"/>
          <w:color w:val="000000"/>
          <w:lang w:val="fr-FR"/>
        </w:rPr>
        <w:t xml:space="preserve"> </w:t>
      </w:r>
      <w:r w:rsidR="00CD7EBF" w:rsidRPr="00CD7EBF">
        <w:rPr>
          <w:rFonts w:eastAsia="MS Mincho" w:cs="MS Mincho"/>
          <w:color w:val="000000"/>
          <w:lang w:val="fr-FR"/>
        </w:rPr>
        <w:t xml:space="preserve">ՀՀ </w:t>
      </w:r>
      <w:proofErr w:type="spellStart"/>
      <w:r w:rsidR="00CD7EBF" w:rsidRPr="00CD7EBF">
        <w:rPr>
          <w:rFonts w:eastAsia="MS Mincho" w:cs="MS Mincho"/>
          <w:color w:val="000000"/>
          <w:lang w:val="fr-FR"/>
        </w:rPr>
        <w:t>բարձր</w:t>
      </w:r>
      <w:proofErr w:type="spellEnd"/>
      <w:r w:rsidR="00CD7EBF" w:rsidRPr="00CD7EBF">
        <w:rPr>
          <w:rFonts w:eastAsia="MS Mincho" w:cs="MS Mincho"/>
          <w:color w:val="000000"/>
          <w:lang w:val="fr-FR"/>
        </w:rPr>
        <w:t xml:space="preserve"> </w:t>
      </w:r>
      <w:proofErr w:type="spellStart"/>
      <w:r w:rsidR="00CD7EBF" w:rsidRPr="00CD7EBF">
        <w:rPr>
          <w:rFonts w:eastAsia="MS Mincho" w:cs="MS Mincho"/>
          <w:color w:val="000000"/>
          <w:lang w:val="fr-FR"/>
        </w:rPr>
        <w:t>տեխնոլոգիական</w:t>
      </w:r>
      <w:proofErr w:type="spellEnd"/>
      <w:r w:rsidR="00CD7EBF" w:rsidRPr="00CD7EBF">
        <w:rPr>
          <w:rFonts w:eastAsia="MS Mincho" w:cs="MS Mincho"/>
          <w:color w:val="000000"/>
          <w:lang w:val="fr-FR"/>
        </w:rPr>
        <w:t xml:space="preserve"> </w:t>
      </w:r>
      <w:proofErr w:type="spellStart"/>
      <w:r w:rsidR="00CD7EBF" w:rsidRPr="00CD7EBF">
        <w:rPr>
          <w:rFonts w:eastAsia="MS Mincho" w:cs="MS Mincho"/>
          <w:color w:val="000000"/>
          <w:lang w:val="fr-FR"/>
        </w:rPr>
        <w:t>արդյունաբերության</w:t>
      </w:r>
      <w:proofErr w:type="spellEnd"/>
      <w:r w:rsidR="00CD7EBF" w:rsidRPr="00CD7EBF">
        <w:rPr>
          <w:rFonts w:eastAsia="MS Mincho" w:cs="MS Mincho"/>
          <w:color w:val="000000"/>
          <w:lang w:val="fr-FR"/>
        </w:rPr>
        <w:t xml:space="preserve"> </w:t>
      </w:r>
      <w:proofErr w:type="spellStart"/>
      <w:r w:rsidR="00CD7EBF" w:rsidRPr="00CD7EBF">
        <w:rPr>
          <w:rFonts w:eastAsia="MS Mincho" w:cs="MS Mincho"/>
          <w:color w:val="000000"/>
          <w:lang w:val="fr-FR"/>
        </w:rPr>
        <w:lastRenderedPageBreak/>
        <w:t>նախարարություն</w:t>
      </w:r>
      <w:proofErr w:type="spellEnd"/>
      <w:r w:rsidR="00CD7EBF">
        <w:rPr>
          <w:rFonts w:eastAsia="MS Mincho" w:cs="MS Mincho"/>
          <w:color w:val="000000"/>
          <w:lang w:val="fr-FR"/>
        </w:rPr>
        <w:t xml:space="preserve"> «1235</w:t>
      </w:r>
      <w:r w:rsidR="00CD7EBF">
        <w:rPr>
          <w:rFonts w:ascii="Cambria Math" w:eastAsia="MS Mincho" w:hAnsi="Cambria Math" w:cs="MS Mincho"/>
          <w:color w:val="000000"/>
          <w:lang w:val="fr-FR"/>
        </w:rPr>
        <w:t>․</w:t>
      </w:r>
      <w:r w:rsidR="00CD7EBF" w:rsidRPr="00CD7EBF">
        <w:rPr>
          <w:rFonts w:ascii="Cambria Math" w:eastAsia="MS Mincho" w:hAnsi="Cambria Math" w:cs="MS Mincho"/>
          <w:color w:val="000000"/>
          <w:lang w:val="fr-FR"/>
        </w:rPr>
        <w:t xml:space="preserve"> </w:t>
      </w:r>
      <w:proofErr w:type="spellStart"/>
      <w:r w:rsidR="00CD7EBF" w:rsidRPr="00CD7EBF">
        <w:rPr>
          <w:rFonts w:ascii="Cambria Math" w:eastAsia="MS Mincho" w:hAnsi="Cambria Math" w:cs="MS Mincho"/>
          <w:color w:val="000000"/>
          <w:lang w:val="fr-FR"/>
        </w:rPr>
        <w:t>Թվային</w:t>
      </w:r>
      <w:proofErr w:type="spellEnd"/>
      <w:r w:rsidR="00CD7EBF" w:rsidRPr="00CD7EBF">
        <w:rPr>
          <w:rFonts w:ascii="Cambria Math" w:eastAsia="MS Mincho" w:hAnsi="Cambria Math" w:cs="MS Mincho"/>
          <w:color w:val="000000"/>
          <w:lang w:val="fr-FR"/>
        </w:rPr>
        <w:t xml:space="preserve"> </w:t>
      </w:r>
      <w:proofErr w:type="spellStart"/>
      <w:r w:rsidR="00CD7EBF" w:rsidRPr="00CD7EBF">
        <w:rPr>
          <w:rFonts w:ascii="Cambria Math" w:eastAsia="MS Mincho" w:hAnsi="Cambria Math" w:cs="MS Mincho"/>
          <w:color w:val="000000"/>
          <w:lang w:val="fr-FR"/>
        </w:rPr>
        <w:t>փոխակերպման</w:t>
      </w:r>
      <w:proofErr w:type="spellEnd"/>
      <w:r w:rsidR="00CD7EBF" w:rsidRPr="00CD7EBF">
        <w:rPr>
          <w:rFonts w:ascii="Cambria Math" w:eastAsia="MS Mincho" w:hAnsi="Cambria Math" w:cs="MS Mincho"/>
          <w:color w:val="000000"/>
          <w:lang w:val="fr-FR"/>
        </w:rPr>
        <w:t xml:space="preserve"> </w:t>
      </w:r>
      <w:proofErr w:type="spellStart"/>
      <w:r w:rsidR="00CD7EBF" w:rsidRPr="00CD7EBF">
        <w:rPr>
          <w:rFonts w:ascii="Cambria Math" w:eastAsia="MS Mincho" w:hAnsi="Cambria Math" w:cs="MS Mincho"/>
          <w:color w:val="000000"/>
          <w:lang w:val="fr-FR"/>
        </w:rPr>
        <w:t>գործընթացի</w:t>
      </w:r>
      <w:proofErr w:type="spellEnd"/>
      <w:r w:rsidR="00CD7EBF" w:rsidRPr="00CD7EBF">
        <w:rPr>
          <w:rFonts w:ascii="Cambria Math" w:eastAsia="MS Mincho" w:hAnsi="Cambria Math" w:cs="MS Mincho"/>
          <w:color w:val="000000"/>
          <w:lang w:val="fr-FR"/>
        </w:rPr>
        <w:t xml:space="preserve"> </w:t>
      </w:r>
      <w:proofErr w:type="spellStart"/>
      <w:r w:rsidR="00CD7EBF" w:rsidRPr="00CD7EBF">
        <w:rPr>
          <w:rFonts w:ascii="Cambria Math" w:eastAsia="MS Mincho" w:hAnsi="Cambria Math" w:cs="MS Mincho"/>
          <w:color w:val="000000"/>
          <w:lang w:val="fr-FR"/>
        </w:rPr>
        <w:t>իրականացում</w:t>
      </w:r>
      <w:proofErr w:type="spellEnd"/>
      <w:r w:rsidR="00CD7EBF">
        <w:rPr>
          <w:rFonts w:eastAsia="MS Mincho" w:cs="MS Mincho"/>
          <w:color w:val="000000"/>
          <w:lang w:val="fr-FR"/>
        </w:rPr>
        <w:t xml:space="preserve">» </w:t>
      </w:r>
      <w:proofErr w:type="spellStart"/>
      <w:r w:rsidR="00CD7EBF">
        <w:rPr>
          <w:rFonts w:eastAsia="MS Mincho" w:cs="MS Mincho"/>
          <w:color w:val="000000"/>
          <w:lang w:val="fr-FR"/>
        </w:rPr>
        <w:t>ծրագրի</w:t>
      </w:r>
      <w:proofErr w:type="spellEnd"/>
      <w:r w:rsidR="00CD7EBF">
        <w:rPr>
          <w:rFonts w:eastAsia="MS Mincho" w:cs="MS Mincho"/>
          <w:color w:val="000000"/>
          <w:lang w:val="fr-FR"/>
        </w:rPr>
        <w:t xml:space="preserve"> «31001 </w:t>
      </w:r>
      <w:proofErr w:type="spellStart"/>
      <w:r w:rsidR="00CD7EBF" w:rsidRPr="00CD7EBF">
        <w:rPr>
          <w:rFonts w:eastAsia="MS Mincho" w:cs="MS Mincho"/>
          <w:color w:val="000000"/>
          <w:lang w:val="fr-FR"/>
        </w:rPr>
        <w:t>Միասնական</w:t>
      </w:r>
      <w:proofErr w:type="spellEnd"/>
      <w:r w:rsidR="00CD7EBF" w:rsidRPr="00CD7EBF">
        <w:rPr>
          <w:rFonts w:eastAsia="MS Mincho" w:cs="MS Mincho"/>
          <w:color w:val="000000"/>
          <w:lang w:val="fr-FR"/>
        </w:rPr>
        <w:t xml:space="preserve"> </w:t>
      </w:r>
      <w:proofErr w:type="spellStart"/>
      <w:r w:rsidR="00CD7EBF" w:rsidRPr="00CD7EBF">
        <w:rPr>
          <w:rFonts w:eastAsia="MS Mincho" w:cs="MS Mincho"/>
          <w:color w:val="000000"/>
          <w:lang w:val="fr-FR"/>
        </w:rPr>
        <w:t>թվային</w:t>
      </w:r>
      <w:proofErr w:type="spellEnd"/>
      <w:r w:rsidR="00CD7EBF" w:rsidRPr="00CD7EBF">
        <w:rPr>
          <w:rFonts w:eastAsia="MS Mincho" w:cs="MS Mincho"/>
          <w:color w:val="000000"/>
          <w:lang w:val="fr-FR"/>
        </w:rPr>
        <w:t xml:space="preserve"> </w:t>
      </w:r>
      <w:proofErr w:type="spellStart"/>
      <w:r w:rsidR="00CD7EBF" w:rsidRPr="00CD7EBF">
        <w:rPr>
          <w:rFonts w:eastAsia="MS Mincho" w:cs="MS Mincho"/>
          <w:color w:val="000000"/>
          <w:lang w:val="fr-FR"/>
        </w:rPr>
        <w:t>միջավայրի</w:t>
      </w:r>
      <w:proofErr w:type="spellEnd"/>
      <w:r w:rsidR="00CD7EBF" w:rsidRPr="00CD7EBF">
        <w:rPr>
          <w:rFonts w:eastAsia="MS Mincho" w:cs="MS Mincho"/>
          <w:color w:val="000000"/>
          <w:lang w:val="fr-FR"/>
        </w:rPr>
        <w:t xml:space="preserve"> </w:t>
      </w:r>
      <w:proofErr w:type="spellStart"/>
      <w:r w:rsidR="00CD7EBF" w:rsidRPr="00CD7EBF">
        <w:rPr>
          <w:rFonts w:eastAsia="MS Mincho" w:cs="MS Mincho"/>
          <w:color w:val="000000"/>
          <w:lang w:val="fr-FR"/>
        </w:rPr>
        <w:t>ձևավորում</w:t>
      </w:r>
      <w:proofErr w:type="spellEnd"/>
      <w:r w:rsidR="00CD7EBF">
        <w:rPr>
          <w:rFonts w:eastAsia="MS Mincho" w:cs="MS Mincho"/>
          <w:color w:val="000000"/>
          <w:lang w:val="fr-FR"/>
        </w:rPr>
        <w:t xml:space="preserve">» </w:t>
      </w:r>
      <w:proofErr w:type="spellStart"/>
      <w:r w:rsidR="00CD7EBF">
        <w:rPr>
          <w:rFonts w:eastAsia="MS Mincho" w:cs="MS Mincho"/>
          <w:color w:val="000000"/>
          <w:lang w:val="fr-FR"/>
        </w:rPr>
        <w:t>միջոցառումից</w:t>
      </w:r>
      <w:proofErr w:type="spellEnd"/>
      <w:r w:rsidR="00CD7EBF">
        <w:rPr>
          <w:rFonts w:eastAsia="MS Mincho" w:cs="MS Mincho"/>
          <w:color w:val="000000"/>
          <w:lang w:val="fr-FR"/>
        </w:rPr>
        <w:t>։</w:t>
      </w:r>
    </w:p>
    <w:p w14:paraId="3619F513" w14:textId="2DD5D866" w:rsidR="00077D7D" w:rsidRPr="00F5614A" w:rsidRDefault="00077D7D" w:rsidP="003B5C3D">
      <w:pPr>
        <w:widowControl w:val="0"/>
        <w:tabs>
          <w:tab w:val="left" w:pos="180"/>
        </w:tabs>
        <w:spacing w:after="0" w:line="360" w:lineRule="auto"/>
        <w:ind w:left="-709" w:right="-441"/>
        <w:jc w:val="both"/>
        <w:rPr>
          <w:b/>
          <w:lang w:val="hy-AM"/>
        </w:rPr>
      </w:pPr>
      <w:r w:rsidRPr="00F5614A">
        <w:rPr>
          <w:b/>
          <w:lang w:val="hy-AM"/>
        </w:rPr>
        <w:t xml:space="preserve">      </w:t>
      </w:r>
      <w:r w:rsidR="006E4EC2">
        <w:rPr>
          <w:b/>
          <w:lang w:val="hy-AM"/>
        </w:rPr>
        <w:t>3</w:t>
      </w:r>
      <w:r w:rsidRPr="00F5614A">
        <w:rPr>
          <w:rFonts w:ascii="MS Mincho" w:eastAsia="MS Mincho" w:hAnsi="MS Mincho" w:cs="MS Mincho" w:hint="eastAsia"/>
          <w:b/>
          <w:lang w:val="hy-AM"/>
        </w:rPr>
        <w:t>․</w:t>
      </w:r>
      <w:r w:rsidRPr="00F5614A">
        <w:rPr>
          <w:b/>
          <w:lang w:val="hy-AM"/>
        </w:rPr>
        <w:t>Ակնկալվող արդյունքը</w:t>
      </w:r>
      <w:r w:rsidRPr="00F5614A">
        <w:rPr>
          <w:rFonts w:eastAsia="Cambria Math" w:cs="Cambria Math"/>
          <w:b/>
          <w:lang w:val="hy-AM"/>
        </w:rPr>
        <w:t>.</w:t>
      </w:r>
    </w:p>
    <w:p w14:paraId="1CDBB265" w14:textId="7020CE80" w:rsidR="00077D7D" w:rsidRPr="00BE7768" w:rsidRDefault="00BE7768" w:rsidP="003B5C3D">
      <w:pPr>
        <w:shd w:val="clear" w:color="auto" w:fill="FFFFFF"/>
        <w:tabs>
          <w:tab w:val="left" w:pos="90"/>
          <w:tab w:val="left" w:pos="180"/>
          <w:tab w:val="left" w:pos="360"/>
        </w:tabs>
        <w:spacing w:after="0" w:line="360" w:lineRule="auto"/>
        <w:ind w:left="-450" w:right="-441" w:hanging="90"/>
        <w:jc w:val="both"/>
        <w:rPr>
          <w:b/>
          <w:i/>
          <w:lang w:val="hy-AM"/>
        </w:rPr>
      </w:pPr>
      <w:r>
        <w:rPr>
          <w:lang w:val="hy-AM"/>
        </w:rPr>
        <w:t xml:space="preserve">    </w:t>
      </w:r>
      <w:r w:rsidR="00077D7D" w:rsidRPr="00F5614A">
        <w:rPr>
          <w:lang w:val="hy-AM"/>
        </w:rPr>
        <w:t>Նախագծի ընդունմամբ ակնկալվում է ապահովել</w:t>
      </w:r>
      <w:r>
        <w:rPr>
          <w:shd w:val="clear" w:color="auto" w:fill="FFFFFF"/>
          <w:lang w:val="af-ZA"/>
        </w:rPr>
        <w:t xml:space="preserve"> </w:t>
      </w:r>
      <w:r w:rsidRPr="00BE7768">
        <w:rPr>
          <w:lang w:val="hy-AM"/>
        </w:rPr>
        <w:t>ՀՀ տարածքում թվային տախոգրաֆի քարտերի պատրաստման և թվային տախոգրաֆի համակարգի պահպանման ծառայությունների մատուցման</w:t>
      </w:r>
      <w:r>
        <w:rPr>
          <w:lang w:val="hy-AM"/>
        </w:rPr>
        <w:t xml:space="preserve"> համար կնքված պայմանագրի վճարումը։</w:t>
      </w:r>
    </w:p>
    <w:p w14:paraId="33579406" w14:textId="269E5731" w:rsidR="00077D7D" w:rsidRPr="00F5614A" w:rsidRDefault="006E4EC2" w:rsidP="003B5C3D">
      <w:pPr>
        <w:autoSpaceDN w:val="0"/>
        <w:spacing w:line="360" w:lineRule="auto"/>
        <w:ind w:left="-450"/>
        <w:jc w:val="both"/>
        <w:rPr>
          <w:rFonts w:cs="Times New Roman"/>
          <w:lang w:val="hy-AM"/>
        </w:rPr>
      </w:pPr>
      <w:r>
        <w:rPr>
          <w:rFonts w:cs="Times New Roman"/>
          <w:b/>
          <w:bCs/>
          <w:lang w:val="hy-AM"/>
        </w:rPr>
        <w:t>4</w:t>
      </w:r>
      <w:r w:rsidR="00077D7D" w:rsidRPr="00F5614A">
        <w:rPr>
          <w:rFonts w:ascii="MS Mincho" w:eastAsia="MS Mincho" w:hAnsi="MS Mincho" w:cs="MS Mincho" w:hint="eastAsia"/>
          <w:b/>
          <w:bCs/>
          <w:lang w:val="hy-AM"/>
        </w:rPr>
        <w:t>․</w:t>
      </w:r>
      <w:r w:rsidR="00077D7D" w:rsidRPr="00F5614A">
        <w:rPr>
          <w:rFonts w:eastAsia="MS Mincho" w:cs="MS Mincho"/>
          <w:b/>
          <w:bCs/>
          <w:lang w:val="hy-AM"/>
        </w:rPr>
        <w:t xml:space="preserve"> </w:t>
      </w:r>
      <w:r w:rsidR="00077D7D" w:rsidRPr="00F5614A">
        <w:rPr>
          <w:rFonts w:cs="Arial"/>
          <w:b/>
          <w:bCs/>
          <w:lang w:val="hy-AM"/>
        </w:rPr>
        <w:t>Նախագծի</w:t>
      </w:r>
      <w:r w:rsidR="00077D7D" w:rsidRPr="00F5614A">
        <w:rPr>
          <w:b/>
          <w:lang w:val="fr-FR"/>
        </w:rPr>
        <w:t xml:space="preserve"> </w:t>
      </w:r>
      <w:r w:rsidR="00077D7D" w:rsidRPr="00F5614A">
        <w:rPr>
          <w:b/>
          <w:lang w:val="hy-AM"/>
        </w:rPr>
        <w:t>մշակման</w:t>
      </w:r>
      <w:r w:rsidR="00077D7D" w:rsidRPr="00F5614A">
        <w:rPr>
          <w:b/>
          <w:lang w:val="fr-FR"/>
        </w:rPr>
        <w:t xml:space="preserve"> </w:t>
      </w:r>
      <w:r w:rsidR="00077D7D" w:rsidRPr="00F5614A">
        <w:rPr>
          <w:b/>
          <w:lang w:val="hy-AM"/>
        </w:rPr>
        <w:t>գործընթացում</w:t>
      </w:r>
      <w:r w:rsidR="00077D7D" w:rsidRPr="00F5614A">
        <w:rPr>
          <w:b/>
          <w:lang w:val="fr-FR"/>
        </w:rPr>
        <w:t xml:space="preserve"> </w:t>
      </w:r>
      <w:r w:rsidR="00077D7D" w:rsidRPr="00F5614A">
        <w:rPr>
          <w:b/>
          <w:lang w:val="hy-AM"/>
        </w:rPr>
        <w:t>ներգրավված</w:t>
      </w:r>
      <w:r w:rsidR="00077D7D" w:rsidRPr="00F5614A">
        <w:rPr>
          <w:b/>
          <w:lang w:val="fr-FR"/>
        </w:rPr>
        <w:t xml:space="preserve"> </w:t>
      </w:r>
      <w:r w:rsidR="00077D7D" w:rsidRPr="00F5614A">
        <w:rPr>
          <w:b/>
          <w:lang w:val="hy-AM"/>
        </w:rPr>
        <w:t>ինստիտուտները</w:t>
      </w:r>
      <w:r w:rsidR="00077D7D" w:rsidRPr="00F5614A">
        <w:rPr>
          <w:b/>
          <w:lang w:val="fr-FR"/>
        </w:rPr>
        <w:t xml:space="preserve"> և </w:t>
      </w:r>
      <w:r w:rsidR="00077D7D" w:rsidRPr="00F5614A">
        <w:rPr>
          <w:b/>
          <w:lang w:val="hy-AM"/>
        </w:rPr>
        <w:t>անձինք</w:t>
      </w:r>
    </w:p>
    <w:p w14:paraId="41D68106" w14:textId="77777777" w:rsidR="00077D7D" w:rsidRPr="00F5614A" w:rsidRDefault="00077D7D" w:rsidP="003B5C3D">
      <w:pPr>
        <w:autoSpaceDN w:val="0"/>
        <w:spacing w:line="360" w:lineRule="auto"/>
        <w:ind w:left="-11"/>
        <w:jc w:val="both"/>
        <w:rPr>
          <w:rFonts w:cs="Times New Roman"/>
          <w:lang w:val="hy-AM"/>
        </w:rPr>
      </w:pPr>
      <w:r w:rsidRPr="00F5614A">
        <w:rPr>
          <w:lang w:val="hy-AM"/>
        </w:rPr>
        <w:t>Նախագծի</w:t>
      </w:r>
      <w:r w:rsidRPr="00F5614A">
        <w:rPr>
          <w:lang w:val="fr-FR"/>
        </w:rPr>
        <w:t xml:space="preserve"> </w:t>
      </w:r>
      <w:r w:rsidRPr="00F5614A">
        <w:rPr>
          <w:lang w:val="hy-AM"/>
        </w:rPr>
        <w:t>մշակումն</w:t>
      </w:r>
      <w:r w:rsidRPr="00F5614A">
        <w:rPr>
          <w:lang w:val="fr-FR"/>
        </w:rPr>
        <w:t xml:space="preserve"> </w:t>
      </w:r>
      <w:r w:rsidRPr="00F5614A">
        <w:rPr>
          <w:lang w:val="hy-AM"/>
        </w:rPr>
        <w:t>իրականացվել</w:t>
      </w:r>
      <w:r w:rsidRPr="00F5614A">
        <w:rPr>
          <w:lang w:val="fr-FR"/>
        </w:rPr>
        <w:t xml:space="preserve"> </w:t>
      </w:r>
      <w:r w:rsidRPr="00F5614A">
        <w:rPr>
          <w:lang w:val="hy-AM"/>
        </w:rPr>
        <w:t>է ՀՀ տարածքային կառավարման և ենթակառուցվածքների նախարարության</w:t>
      </w:r>
      <w:r w:rsidRPr="00F5614A">
        <w:rPr>
          <w:lang w:val="fr-FR"/>
        </w:rPr>
        <w:t xml:space="preserve"> </w:t>
      </w:r>
      <w:r w:rsidRPr="00F5614A">
        <w:rPr>
          <w:lang w:val="hy-AM"/>
        </w:rPr>
        <w:t>կողմից։</w:t>
      </w:r>
    </w:p>
    <w:p w14:paraId="5D208AA9" w14:textId="11DB866D" w:rsidR="00077D7D" w:rsidRPr="00F5614A" w:rsidRDefault="006E4EC2" w:rsidP="003B5C3D">
      <w:pPr>
        <w:autoSpaceDN w:val="0"/>
        <w:spacing w:line="360" w:lineRule="auto"/>
        <w:ind w:left="-360"/>
        <w:jc w:val="both"/>
        <w:rPr>
          <w:rFonts w:eastAsia="MS Mincho" w:cs="MS Mincho"/>
          <w:b/>
          <w:bCs/>
          <w:color w:val="000000" w:themeColor="text1"/>
          <w:lang w:val="hy-AM"/>
        </w:rPr>
      </w:pPr>
      <w:r>
        <w:rPr>
          <w:rFonts w:cs="Times New Roman"/>
          <w:b/>
          <w:bCs/>
          <w:lang w:val="hy-AM"/>
        </w:rPr>
        <w:t>5</w:t>
      </w:r>
      <w:r w:rsidR="00077D7D" w:rsidRPr="00F5614A">
        <w:rPr>
          <w:rFonts w:ascii="MS Mincho" w:eastAsia="MS Mincho" w:hAnsi="MS Mincho" w:cs="MS Mincho" w:hint="eastAsia"/>
          <w:b/>
          <w:bCs/>
          <w:lang w:val="hy-AM"/>
        </w:rPr>
        <w:t>․</w:t>
      </w:r>
      <w:r w:rsidR="00077D7D" w:rsidRPr="00F5614A">
        <w:rPr>
          <w:b/>
          <w:bCs/>
          <w:color w:val="000000" w:themeColor="text1"/>
          <w:lang w:val="hy-AM"/>
        </w:rPr>
        <w:t xml:space="preserve"> Տեղեկատվություն</w:t>
      </w:r>
      <w:r w:rsidR="00077D7D" w:rsidRPr="00F5614A">
        <w:rPr>
          <w:b/>
          <w:bCs/>
          <w:color w:val="000000" w:themeColor="text1"/>
          <w:lang w:val="fr-FR"/>
        </w:rPr>
        <w:t xml:space="preserve"> </w:t>
      </w:r>
      <w:r w:rsidR="00077D7D" w:rsidRPr="00F5614A">
        <w:rPr>
          <w:b/>
          <w:bCs/>
          <w:color w:val="000000" w:themeColor="text1"/>
          <w:lang w:val="hy-AM"/>
        </w:rPr>
        <w:t>Նախագծի</w:t>
      </w:r>
      <w:r w:rsidR="00077D7D" w:rsidRPr="00F5614A">
        <w:rPr>
          <w:b/>
          <w:bCs/>
          <w:color w:val="000000" w:themeColor="text1"/>
          <w:lang w:val="fr-FR"/>
        </w:rPr>
        <w:t xml:space="preserve"> </w:t>
      </w:r>
      <w:r w:rsidR="00077D7D" w:rsidRPr="00F5614A">
        <w:rPr>
          <w:b/>
          <w:bCs/>
          <w:color w:val="000000" w:themeColor="text1"/>
          <w:lang w:val="hy-AM"/>
        </w:rPr>
        <w:t>ընդունման</w:t>
      </w:r>
      <w:r w:rsidR="00077D7D" w:rsidRPr="00F5614A">
        <w:rPr>
          <w:b/>
          <w:bCs/>
          <w:color w:val="000000" w:themeColor="text1"/>
          <w:lang w:val="fr-FR"/>
        </w:rPr>
        <w:t xml:space="preserve"> </w:t>
      </w:r>
      <w:r w:rsidR="00077D7D" w:rsidRPr="00F5614A">
        <w:rPr>
          <w:b/>
          <w:bCs/>
          <w:color w:val="000000" w:themeColor="text1"/>
          <w:lang w:val="hy-AM"/>
        </w:rPr>
        <w:t>առնչությամբ</w:t>
      </w:r>
      <w:r w:rsidR="00077D7D" w:rsidRPr="00F5614A">
        <w:rPr>
          <w:b/>
          <w:bCs/>
          <w:color w:val="000000" w:themeColor="text1"/>
          <w:lang w:val="fr-FR"/>
        </w:rPr>
        <w:t xml:space="preserve"> </w:t>
      </w:r>
      <w:r w:rsidR="00077D7D" w:rsidRPr="00F5614A">
        <w:rPr>
          <w:b/>
          <w:bCs/>
          <w:color w:val="000000" w:themeColor="text1"/>
          <w:lang w:val="hy-AM"/>
        </w:rPr>
        <w:t>ընդունվելիք</w:t>
      </w:r>
      <w:r w:rsidR="00077D7D" w:rsidRPr="00F5614A">
        <w:rPr>
          <w:b/>
          <w:bCs/>
          <w:color w:val="000000" w:themeColor="text1"/>
          <w:lang w:val="fr-FR"/>
        </w:rPr>
        <w:t xml:space="preserve"> </w:t>
      </w:r>
      <w:r w:rsidR="00077D7D" w:rsidRPr="00F5614A">
        <w:rPr>
          <w:b/>
          <w:bCs/>
          <w:color w:val="000000" w:themeColor="text1"/>
          <w:lang w:val="hy-AM"/>
        </w:rPr>
        <w:t>այլ</w:t>
      </w:r>
      <w:r w:rsidR="00077D7D" w:rsidRPr="00F5614A">
        <w:rPr>
          <w:b/>
          <w:bCs/>
          <w:color w:val="000000" w:themeColor="text1"/>
          <w:lang w:val="fr-FR"/>
        </w:rPr>
        <w:t xml:space="preserve"> </w:t>
      </w:r>
      <w:r w:rsidR="00077D7D" w:rsidRPr="00F5614A">
        <w:rPr>
          <w:b/>
          <w:bCs/>
          <w:color w:val="000000" w:themeColor="text1"/>
          <w:lang w:val="hy-AM"/>
        </w:rPr>
        <w:t>իրավական</w:t>
      </w:r>
      <w:r w:rsidR="00077D7D" w:rsidRPr="00F5614A">
        <w:rPr>
          <w:b/>
          <w:bCs/>
          <w:color w:val="000000" w:themeColor="text1"/>
          <w:lang w:val="fr-FR"/>
        </w:rPr>
        <w:t xml:space="preserve"> </w:t>
      </w:r>
      <w:r w:rsidR="00077D7D" w:rsidRPr="00F5614A">
        <w:rPr>
          <w:b/>
          <w:bCs/>
          <w:color w:val="000000" w:themeColor="text1"/>
          <w:lang w:val="hy-AM"/>
        </w:rPr>
        <w:t>ակտերի</w:t>
      </w:r>
      <w:r w:rsidR="00077D7D" w:rsidRPr="00F5614A">
        <w:rPr>
          <w:b/>
          <w:bCs/>
          <w:color w:val="000000" w:themeColor="text1"/>
          <w:lang w:val="fr-FR"/>
        </w:rPr>
        <w:t xml:space="preserve"> </w:t>
      </w:r>
      <w:r w:rsidR="00077D7D" w:rsidRPr="00F5614A">
        <w:rPr>
          <w:b/>
          <w:bCs/>
          <w:color w:val="000000" w:themeColor="text1"/>
          <w:lang w:val="hy-AM"/>
        </w:rPr>
        <w:t>կամ</w:t>
      </w:r>
      <w:r w:rsidR="00077D7D" w:rsidRPr="00F5614A">
        <w:rPr>
          <w:b/>
          <w:bCs/>
          <w:color w:val="000000" w:themeColor="text1"/>
          <w:lang w:val="fr-FR"/>
        </w:rPr>
        <w:t xml:space="preserve"> </w:t>
      </w:r>
      <w:r w:rsidR="00077D7D" w:rsidRPr="00F5614A">
        <w:rPr>
          <w:b/>
          <w:bCs/>
          <w:color w:val="000000" w:themeColor="text1"/>
          <w:lang w:val="hy-AM"/>
        </w:rPr>
        <w:t>դրանց</w:t>
      </w:r>
      <w:r w:rsidR="00077D7D" w:rsidRPr="00F5614A">
        <w:rPr>
          <w:b/>
          <w:bCs/>
          <w:color w:val="000000" w:themeColor="text1"/>
          <w:lang w:val="fr-FR"/>
        </w:rPr>
        <w:t xml:space="preserve"> </w:t>
      </w:r>
      <w:r w:rsidR="00077D7D" w:rsidRPr="00F5614A">
        <w:rPr>
          <w:b/>
          <w:bCs/>
          <w:color w:val="000000" w:themeColor="text1"/>
          <w:lang w:val="hy-AM"/>
        </w:rPr>
        <w:t>ընդունման</w:t>
      </w:r>
      <w:r w:rsidR="00077D7D" w:rsidRPr="00F5614A">
        <w:rPr>
          <w:b/>
          <w:bCs/>
          <w:color w:val="000000" w:themeColor="text1"/>
          <w:lang w:val="fr-FR"/>
        </w:rPr>
        <w:t xml:space="preserve"> </w:t>
      </w:r>
      <w:r w:rsidR="00077D7D" w:rsidRPr="00F5614A">
        <w:rPr>
          <w:b/>
          <w:bCs/>
          <w:color w:val="000000" w:themeColor="text1"/>
          <w:lang w:val="hy-AM"/>
        </w:rPr>
        <w:t>անհրաժեշտության</w:t>
      </w:r>
      <w:r w:rsidR="00077D7D" w:rsidRPr="00F5614A">
        <w:rPr>
          <w:b/>
          <w:bCs/>
          <w:color w:val="000000" w:themeColor="text1"/>
          <w:lang w:val="fr-FR"/>
        </w:rPr>
        <w:t xml:space="preserve"> </w:t>
      </w:r>
      <w:r w:rsidR="00077D7D" w:rsidRPr="00F5614A">
        <w:rPr>
          <w:b/>
          <w:bCs/>
          <w:color w:val="000000" w:themeColor="text1"/>
          <w:lang w:val="hy-AM"/>
        </w:rPr>
        <w:t>բացակայության</w:t>
      </w:r>
      <w:r w:rsidR="00077D7D" w:rsidRPr="00F5614A">
        <w:rPr>
          <w:b/>
          <w:bCs/>
          <w:color w:val="000000" w:themeColor="text1"/>
          <w:lang w:val="fr-FR"/>
        </w:rPr>
        <w:t xml:space="preserve"> </w:t>
      </w:r>
      <w:r w:rsidR="00077D7D" w:rsidRPr="00F5614A">
        <w:rPr>
          <w:b/>
          <w:bCs/>
          <w:color w:val="000000" w:themeColor="text1"/>
          <w:lang w:val="hy-AM"/>
        </w:rPr>
        <w:t>մասին</w:t>
      </w:r>
      <w:r w:rsidR="00077D7D" w:rsidRPr="00F5614A">
        <w:rPr>
          <w:rFonts w:ascii="MS Mincho" w:eastAsia="MS Mincho" w:hAnsi="MS Mincho" w:cs="MS Mincho" w:hint="eastAsia"/>
          <w:b/>
          <w:bCs/>
          <w:color w:val="000000" w:themeColor="text1"/>
          <w:lang w:val="hy-AM"/>
        </w:rPr>
        <w:t>․</w:t>
      </w:r>
    </w:p>
    <w:p w14:paraId="44745A2C" w14:textId="77777777" w:rsidR="00077D7D" w:rsidRPr="00F5614A" w:rsidRDefault="00077D7D" w:rsidP="003B5C3D">
      <w:pPr>
        <w:autoSpaceDN w:val="0"/>
        <w:spacing w:line="360" w:lineRule="auto"/>
        <w:ind w:left="-11"/>
        <w:jc w:val="both"/>
        <w:rPr>
          <w:rFonts w:cs="Tahoma"/>
          <w:color w:val="000000" w:themeColor="text1"/>
          <w:lang w:val="hy-AM"/>
        </w:rPr>
      </w:pPr>
      <w:r w:rsidRPr="00F5614A">
        <w:rPr>
          <w:rFonts w:cs="Tahoma"/>
          <w:color w:val="000000" w:themeColor="text1"/>
          <w:lang w:val="hy-AM"/>
        </w:rPr>
        <w:t>Սույն նախագծի ընդունումը Հայաստանի Հանրապետության այլ իրավական ակտերում փոփոխություններ և լրացումներ կատարելու անհրաժեշտություն չի առաջացնում:</w:t>
      </w:r>
    </w:p>
    <w:p w14:paraId="3EB42F96" w14:textId="56DFD2B1" w:rsidR="00077D7D" w:rsidRPr="00F5614A" w:rsidRDefault="006E4EC2" w:rsidP="003B5C3D">
      <w:pPr>
        <w:autoSpaceDN w:val="0"/>
        <w:spacing w:line="360" w:lineRule="auto"/>
        <w:ind w:left="-450"/>
        <w:jc w:val="both"/>
        <w:rPr>
          <w:rFonts w:eastAsia="Calibri" w:cs="Times New Roman"/>
          <w:b/>
          <w:bCs/>
          <w:color w:val="000000" w:themeColor="text1"/>
          <w:lang w:val="hy-AM"/>
        </w:rPr>
      </w:pPr>
      <w:r>
        <w:rPr>
          <w:rFonts w:cs="Tahoma"/>
          <w:b/>
          <w:bCs/>
          <w:color w:val="000000" w:themeColor="text1"/>
          <w:lang w:val="hy-AM"/>
        </w:rPr>
        <w:t>6</w:t>
      </w:r>
      <w:r w:rsidR="00077D7D" w:rsidRPr="00F5614A">
        <w:rPr>
          <w:rFonts w:ascii="MS Mincho" w:eastAsia="MS Mincho" w:hAnsi="MS Mincho" w:cs="MS Mincho" w:hint="eastAsia"/>
          <w:b/>
          <w:bCs/>
          <w:color w:val="000000" w:themeColor="text1"/>
          <w:lang w:val="hy-AM"/>
        </w:rPr>
        <w:t>․</w:t>
      </w:r>
      <w:r w:rsidR="00077D7D" w:rsidRPr="00F5614A">
        <w:rPr>
          <w:rFonts w:eastAsia="Calibri" w:cs="Times New Roman"/>
          <w:b/>
          <w:bCs/>
          <w:color w:val="000000" w:themeColor="text1"/>
          <w:lang w:val="hy-AM"/>
        </w:rPr>
        <w:t xml:space="preserve"> Տեղեկատվություն</w:t>
      </w:r>
      <w:r w:rsidR="00077D7D" w:rsidRPr="00F5614A">
        <w:rPr>
          <w:rFonts w:eastAsia="Calibri" w:cs="Times New Roman"/>
          <w:b/>
          <w:bCs/>
          <w:color w:val="000000" w:themeColor="text1"/>
          <w:lang w:val="af-ZA"/>
        </w:rPr>
        <w:t xml:space="preserve"> </w:t>
      </w:r>
      <w:r w:rsidR="00077D7D" w:rsidRPr="00F5614A">
        <w:rPr>
          <w:rFonts w:eastAsia="Calibri" w:cs="Times New Roman"/>
          <w:b/>
          <w:bCs/>
          <w:color w:val="000000" w:themeColor="text1"/>
          <w:lang w:val="hy-AM"/>
        </w:rPr>
        <w:t>իրավական</w:t>
      </w:r>
      <w:r w:rsidR="00077D7D" w:rsidRPr="00F5614A">
        <w:rPr>
          <w:rFonts w:eastAsia="Calibri" w:cs="Times New Roman"/>
          <w:b/>
          <w:bCs/>
          <w:color w:val="000000" w:themeColor="text1"/>
          <w:lang w:val="af-ZA"/>
        </w:rPr>
        <w:t xml:space="preserve"> </w:t>
      </w:r>
      <w:r w:rsidR="00077D7D" w:rsidRPr="00F5614A">
        <w:rPr>
          <w:rFonts w:eastAsia="Calibri" w:cs="Times New Roman"/>
          <w:b/>
          <w:bCs/>
          <w:color w:val="000000" w:themeColor="text1"/>
          <w:lang w:val="hy-AM"/>
        </w:rPr>
        <w:t>ակտն</w:t>
      </w:r>
      <w:r w:rsidR="00077D7D" w:rsidRPr="00F5614A">
        <w:rPr>
          <w:rFonts w:eastAsia="Calibri" w:cs="Times New Roman"/>
          <w:b/>
          <w:bCs/>
          <w:color w:val="000000" w:themeColor="text1"/>
          <w:lang w:val="af-ZA"/>
        </w:rPr>
        <w:t xml:space="preserve"> </w:t>
      </w:r>
      <w:r w:rsidR="00077D7D" w:rsidRPr="00F5614A">
        <w:rPr>
          <w:rFonts w:eastAsia="Calibri" w:cs="Times New Roman"/>
          <w:b/>
          <w:bCs/>
          <w:color w:val="000000" w:themeColor="text1"/>
          <w:lang w:val="hy-AM"/>
        </w:rPr>
        <w:t>ընդունելու</w:t>
      </w:r>
      <w:r w:rsidR="00077D7D" w:rsidRPr="00F5614A">
        <w:rPr>
          <w:rFonts w:eastAsia="Calibri" w:cs="Times New Roman"/>
          <w:b/>
          <w:bCs/>
          <w:color w:val="000000" w:themeColor="text1"/>
          <w:lang w:val="af-ZA"/>
        </w:rPr>
        <w:t xml:space="preserve"> </w:t>
      </w:r>
      <w:r w:rsidR="00077D7D" w:rsidRPr="00F5614A">
        <w:rPr>
          <w:rFonts w:eastAsia="Calibri" w:cs="Times New Roman"/>
          <w:b/>
          <w:bCs/>
          <w:color w:val="000000" w:themeColor="text1"/>
          <w:lang w:val="hy-AM"/>
        </w:rPr>
        <w:t>դեպքում</w:t>
      </w:r>
      <w:r w:rsidR="00077D7D" w:rsidRPr="00F5614A">
        <w:rPr>
          <w:rFonts w:eastAsia="Calibri" w:cs="Times New Roman"/>
          <w:b/>
          <w:bCs/>
          <w:color w:val="000000" w:themeColor="text1"/>
          <w:lang w:val="af-ZA"/>
        </w:rPr>
        <w:t xml:space="preserve"> </w:t>
      </w:r>
      <w:r w:rsidR="00077D7D" w:rsidRPr="00F5614A">
        <w:rPr>
          <w:rFonts w:eastAsia="Calibri" w:cs="Times New Roman"/>
          <w:b/>
          <w:bCs/>
          <w:color w:val="000000" w:themeColor="text1"/>
          <w:lang w:val="hy-AM"/>
        </w:rPr>
        <w:t>ՀՀ</w:t>
      </w:r>
      <w:r w:rsidR="00077D7D" w:rsidRPr="00F5614A">
        <w:rPr>
          <w:rFonts w:eastAsia="Calibri" w:cs="Times New Roman"/>
          <w:b/>
          <w:bCs/>
          <w:color w:val="000000" w:themeColor="text1"/>
          <w:lang w:val="af-ZA"/>
        </w:rPr>
        <w:t xml:space="preserve"> </w:t>
      </w:r>
      <w:r w:rsidR="00077D7D" w:rsidRPr="00F5614A">
        <w:rPr>
          <w:rFonts w:eastAsia="Calibri" w:cs="Times New Roman"/>
          <w:b/>
          <w:bCs/>
          <w:color w:val="000000" w:themeColor="text1"/>
          <w:lang w:val="hy-AM"/>
        </w:rPr>
        <w:t>պետական</w:t>
      </w:r>
      <w:r w:rsidR="00077D7D" w:rsidRPr="00F5614A">
        <w:rPr>
          <w:rFonts w:eastAsia="Calibri" w:cs="Times New Roman"/>
          <w:b/>
          <w:bCs/>
          <w:color w:val="000000" w:themeColor="text1"/>
          <w:lang w:val="af-ZA"/>
        </w:rPr>
        <w:t xml:space="preserve"> </w:t>
      </w:r>
      <w:r w:rsidR="00077D7D" w:rsidRPr="00F5614A">
        <w:rPr>
          <w:rFonts w:eastAsia="Calibri" w:cs="Times New Roman"/>
          <w:b/>
          <w:bCs/>
          <w:color w:val="000000" w:themeColor="text1"/>
          <w:lang w:val="hy-AM"/>
        </w:rPr>
        <w:t>բյուջեի</w:t>
      </w:r>
      <w:r w:rsidR="00077D7D" w:rsidRPr="00F5614A">
        <w:rPr>
          <w:rFonts w:eastAsia="Calibri" w:cs="Times New Roman"/>
          <w:b/>
          <w:bCs/>
          <w:color w:val="000000" w:themeColor="text1"/>
          <w:lang w:val="af-ZA"/>
        </w:rPr>
        <w:t xml:space="preserve"> </w:t>
      </w:r>
      <w:r w:rsidR="00077D7D" w:rsidRPr="00F5614A">
        <w:rPr>
          <w:rFonts w:eastAsia="Calibri" w:cs="Times New Roman"/>
          <w:b/>
          <w:bCs/>
          <w:color w:val="000000" w:themeColor="text1"/>
          <w:lang w:val="hy-AM"/>
        </w:rPr>
        <w:t>եկամուտներում</w:t>
      </w:r>
      <w:r w:rsidR="00077D7D" w:rsidRPr="00F5614A">
        <w:rPr>
          <w:rFonts w:eastAsia="Calibri" w:cs="Times New Roman"/>
          <w:b/>
          <w:bCs/>
          <w:color w:val="000000" w:themeColor="text1"/>
          <w:lang w:val="af-ZA"/>
        </w:rPr>
        <w:t xml:space="preserve"> </w:t>
      </w:r>
      <w:r w:rsidR="00077D7D" w:rsidRPr="00F5614A">
        <w:rPr>
          <w:rFonts w:eastAsia="Calibri" w:cs="Times New Roman"/>
          <w:b/>
          <w:bCs/>
          <w:color w:val="000000" w:themeColor="text1"/>
          <w:lang w:val="hy-AM"/>
        </w:rPr>
        <w:t>և</w:t>
      </w:r>
      <w:r w:rsidR="00077D7D" w:rsidRPr="00F5614A">
        <w:rPr>
          <w:rFonts w:eastAsia="Calibri" w:cs="Times New Roman"/>
          <w:b/>
          <w:bCs/>
          <w:color w:val="000000" w:themeColor="text1"/>
          <w:lang w:val="af-ZA"/>
        </w:rPr>
        <w:t xml:space="preserve"> </w:t>
      </w:r>
      <w:r w:rsidR="00077D7D" w:rsidRPr="00F5614A">
        <w:rPr>
          <w:rFonts w:eastAsia="Calibri" w:cs="Times New Roman"/>
          <w:b/>
          <w:bCs/>
          <w:color w:val="000000" w:themeColor="text1"/>
          <w:lang w:val="hy-AM"/>
        </w:rPr>
        <w:t>ծախսերում</w:t>
      </w:r>
      <w:r w:rsidR="00077D7D" w:rsidRPr="00F5614A">
        <w:rPr>
          <w:rFonts w:eastAsia="Calibri" w:cs="Times New Roman"/>
          <w:b/>
          <w:bCs/>
          <w:color w:val="000000" w:themeColor="text1"/>
          <w:lang w:val="af-ZA"/>
        </w:rPr>
        <w:t xml:space="preserve"> </w:t>
      </w:r>
      <w:r w:rsidR="00077D7D" w:rsidRPr="00F5614A">
        <w:rPr>
          <w:rFonts w:eastAsia="Calibri" w:cs="Times New Roman"/>
          <w:b/>
          <w:bCs/>
          <w:color w:val="000000" w:themeColor="text1"/>
          <w:lang w:val="hy-AM"/>
        </w:rPr>
        <w:t>սպասվելիք</w:t>
      </w:r>
      <w:r w:rsidR="00077D7D" w:rsidRPr="00F5614A">
        <w:rPr>
          <w:rFonts w:eastAsia="Calibri" w:cs="Times New Roman"/>
          <w:b/>
          <w:bCs/>
          <w:color w:val="000000" w:themeColor="text1"/>
          <w:lang w:val="af-ZA"/>
        </w:rPr>
        <w:t xml:space="preserve"> </w:t>
      </w:r>
      <w:r w:rsidR="00077D7D" w:rsidRPr="00F5614A">
        <w:rPr>
          <w:rFonts w:eastAsia="Calibri" w:cs="Times New Roman"/>
          <w:b/>
          <w:bCs/>
          <w:color w:val="000000" w:themeColor="text1"/>
          <w:lang w:val="hy-AM"/>
        </w:rPr>
        <w:t>փոփոխությունների</w:t>
      </w:r>
      <w:r w:rsidR="00077D7D" w:rsidRPr="00F5614A">
        <w:rPr>
          <w:rFonts w:eastAsia="Calibri" w:cs="Times New Roman"/>
          <w:b/>
          <w:bCs/>
          <w:color w:val="000000" w:themeColor="text1"/>
          <w:lang w:val="af-ZA"/>
        </w:rPr>
        <w:t xml:space="preserve"> </w:t>
      </w:r>
      <w:r w:rsidR="00077D7D" w:rsidRPr="00F5614A">
        <w:rPr>
          <w:rFonts w:eastAsia="Calibri" w:cs="Times New Roman"/>
          <w:b/>
          <w:bCs/>
          <w:color w:val="000000" w:themeColor="text1"/>
          <w:lang w:val="hy-AM"/>
        </w:rPr>
        <w:t>մասին</w:t>
      </w:r>
    </w:p>
    <w:p w14:paraId="21927306" w14:textId="77777777" w:rsidR="00077D7D" w:rsidRPr="00F5614A" w:rsidRDefault="00077D7D" w:rsidP="003B5C3D">
      <w:pPr>
        <w:autoSpaceDN w:val="0"/>
        <w:spacing w:line="360" w:lineRule="auto"/>
        <w:ind w:left="-11"/>
        <w:jc w:val="both"/>
        <w:rPr>
          <w:color w:val="000000" w:themeColor="text1"/>
          <w:lang w:val="hy-AM"/>
        </w:rPr>
      </w:pPr>
      <w:r w:rsidRPr="00F5614A">
        <w:rPr>
          <w:color w:val="000000" w:themeColor="text1"/>
          <w:lang w:val="ro-RO"/>
        </w:rPr>
        <w:t xml:space="preserve">Նախագծի ընդունման </w:t>
      </w:r>
      <w:r w:rsidRPr="00F5614A">
        <w:rPr>
          <w:color w:val="000000" w:themeColor="text1"/>
          <w:lang w:val="hy-AM"/>
        </w:rPr>
        <w:t>դեպքում</w:t>
      </w:r>
      <w:r w:rsidRPr="00F5614A">
        <w:rPr>
          <w:color w:val="000000" w:themeColor="text1"/>
          <w:lang w:val="ro-RO"/>
        </w:rPr>
        <w:t xml:space="preserve"> ՀՀ պետական բյուջեի եկամուտներում և ծախ</w:t>
      </w:r>
      <w:r w:rsidRPr="00F5614A">
        <w:rPr>
          <w:color w:val="000000" w:themeColor="text1"/>
          <w:lang w:val="ro-RO"/>
        </w:rPr>
        <w:softHyphen/>
        <w:t>սերում փոփոխություններ չեն նախատեսվում</w:t>
      </w:r>
      <w:r w:rsidRPr="00F5614A">
        <w:rPr>
          <w:color w:val="000000" w:themeColor="text1"/>
          <w:lang w:val="hy-AM"/>
        </w:rPr>
        <w:t>։</w:t>
      </w:r>
    </w:p>
    <w:p w14:paraId="0A536561" w14:textId="74266493" w:rsidR="00077D7D" w:rsidRPr="00F5614A" w:rsidRDefault="006E4EC2" w:rsidP="003B5C3D">
      <w:pPr>
        <w:autoSpaceDN w:val="0"/>
        <w:spacing w:line="360" w:lineRule="auto"/>
        <w:ind w:left="-360"/>
        <w:jc w:val="both"/>
        <w:rPr>
          <w:b/>
          <w:bCs/>
          <w:color w:val="000000" w:themeColor="text1"/>
          <w:lang w:val="hy-AM"/>
        </w:rPr>
      </w:pPr>
      <w:r>
        <w:rPr>
          <w:b/>
          <w:bCs/>
          <w:color w:val="000000" w:themeColor="text1"/>
          <w:lang w:val="hy-AM"/>
        </w:rPr>
        <w:t>7</w:t>
      </w:r>
      <w:r w:rsidR="00077D7D" w:rsidRPr="00F5614A">
        <w:rPr>
          <w:rFonts w:ascii="MS Mincho" w:eastAsia="MS Mincho" w:hAnsi="MS Mincho" w:cs="MS Mincho" w:hint="eastAsia"/>
          <w:b/>
          <w:bCs/>
          <w:color w:val="000000" w:themeColor="text1"/>
          <w:lang w:val="hy-AM"/>
        </w:rPr>
        <w:t>․</w:t>
      </w:r>
      <w:r w:rsidR="00077D7D" w:rsidRPr="00F5614A">
        <w:rPr>
          <w:b/>
          <w:bCs/>
          <w:color w:val="000000" w:themeColor="text1"/>
          <w:lang w:val="hy-AM"/>
        </w:rPr>
        <w:t xml:space="preserve"> Կապը</w:t>
      </w:r>
      <w:r w:rsidR="00077D7D" w:rsidRPr="00F5614A">
        <w:rPr>
          <w:b/>
          <w:bCs/>
          <w:color w:val="000000" w:themeColor="text1"/>
          <w:lang w:val="ro-RO"/>
        </w:rPr>
        <w:t xml:space="preserve"> </w:t>
      </w:r>
      <w:r w:rsidR="00077D7D" w:rsidRPr="00F5614A">
        <w:rPr>
          <w:b/>
          <w:bCs/>
          <w:color w:val="000000" w:themeColor="text1"/>
          <w:lang w:val="hy-AM"/>
        </w:rPr>
        <w:t>ռազմավարական</w:t>
      </w:r>
      <w:r w:rsidR="00077D7D" w:rsidRPr="00F5614A">
        <w:rPr>
          <w:b/>
          <w:bCs/>
          <w:color w:val="000000" w:themeColor="text1"/>
          <w:lang w:val="ro-RO"/>
        </w:rPr>
        <w:t xml:space="preserve"> </w:t>
      </w:r>
      <w:r w:rsidR="00077D7D" w:rsidRPr="00F5614A">
        <w:rPr>
          <w:b/>
          <w:bCs/>
          <w:color w:val="000000" w:themeColor="text1"/>
          <w:lang w:val="hy-AM"/>
        </w:rPr>
        <w:t>փաստաթղթերի</w:t>
      </w:r>
      <w:r w:rsidR="00077D7D" w:rsidRPr="00F5614A">
        <w:rPr>
          <w:b/>
          <w:bCs/>
          <w:color w:val="000000" w:themeColor="text1"/>
          <w:lang w:val="ro-RO"/>
        </w:rPr>
        <w:t xml:space="preserve"> </w:t>
      </w:r>
      <w:r w:rsidR="00077D7D" w:rsidRPr="00F5614A">
        <w:rPr>
          <w:b/>
          <w:bCs/>
          <w:color w:val="000000" w:themeColor="text1"/>
          <w:lang w:val="hy-AM"/>
        </w:rPr>
        <w:t>հետ</w:t>
      </w:r>
      <w:r w:rsidR="00077D7D" w:rsidRPr="00F5614A">
        <w:rPr>
          <w:b/>
          <w:bCs/>
          <w:color w:val="000000" w:themeColor="text1"/>
          <w:lang w:val="ro-RO"/>
        </w:rPr>
        <w:t xml:space="preserve">. </w:t>
      </w:r>
      <w:r w:rsidR="00077D7D" w:rsidRPr="00F5614A">
        <w:rPr>
          <w:b/>
          <w:bCs/>
          <w:color w:val="000000" w:themeColor="text1"/>
          <w:lang w:val="hy-AM"/>
        </w:rPr>
        <w:t>Հայաստանի</w:t>
      </w:r>
      <w:r w:rsidR="00077D7D" w:rsidRPr="00F5614A">
        <w:rPr>
          <w:b/>
          <w:bCs/>
          <w:color w:val="000000" w:themeColor="text1"/>
          <w:lang w:val="ro-RO"/>
        </w:rPr>
        <w:t xml:space="preserve"> </w:t>
      </w:r>
      <w:r w:rsidR="00077D7D" w:rsidRPr="00F5614A">
        <w:rPr>
          <w:b/>
          <w:bCs/>
          <w:color w:val="000000" w:themeColor="text1"/>
          <w:lang w:val="hy-AM"/>
        </w:rPr>
        <w:t>վերափոխման</w:t>
      </w:r>
      <w:r w:rsidR="00077D7D" w:rsidRPr="00F5614A">
        <w:rPr>
          <w:b/>
          <w:bCs/>
          <w:color w:val="000000" w:themeColor="text1"/>
          <w:lang w:val="ro-RO"/>
        </w:rPr>
        <w:t xml:space="preserve"> </w:t>
      </w:r>
      <w:r w:rsidR="00077D7D" w:rsidRPr="00F5614A">
        <w:rPr>
          <w:b/>
          <w:bCs/>
          <w:color w:val="000000" w:themeColor="text1"/>
          <w:lang w:val="hy-AM"/>
        </w:rPr>
        <w:t>ռազմավարություն</w:t>
      </w:r>
      <w:r w:rsidR="00077D7D" w:rsidRPr="00F5614A">
        <w:rPr>
          <w:b/>
          <w:bCs/>
          <w:color w:val="000000" w:themeColor="text1"/>
          <w:lang w:val="ro-RO"/>
        </w:rPr>
        <w:t xml:space="preserve"> 2050, </w:t>
      </w:r>
      <w:r w:rsidR="00077D7D" w:rsidRPr="00F5614A">
        <w:rPr>
          <w:b/>
          <w:bCs/>
          <w:color w:val="000000" w:themeColor="text1"/>
          <w:lang w:val="hy-AM"/>
        </w:rPr>
        <w:t>Կառավարության</w:t>
      </w:r>
      <w:r w:rsidR="00077D7D" w:rsidRPr="00F5614A">
        <w:rPr>
          <w:b/>
          <w:bCs/>
          <w:color w:val="000000" w:themeColor="text1"/>
          <w:lang w:val="ro-RO"/>
        </w:rPr>
        <w:t xml:space="preserve"> 2021-2026 </w:t>
      </w:r>
      <w:r w:rsidR="00077D7D" w:rsidRPr="00F5614A">
        <w:rPr>
          <w:b/>
          <w:bCs/>
          <w:color w:val="000000" w:themeColor="text1"/>
          <w:lang w:val="hy-AM"/>
        </w:rPr>
        <w:t>թվականների</w:t>
      </w:r>
      <w:r w:rsidR="00077D7D" w:rsidRPr="00F5614A">
        <w:rPr>
          <w:b/>
          <w:bCs/>
          <w:color w:val="000000" w:themeColor="text1"/>
          <w:lang w:val="ro-RO"/>
        </w:rPr>
        <w:t xml:space="preserve"> </w:t>
      </w:r>
      <w:r w:rsidR="00077D7D" w:rsidRPr="00F5614A">
        <w:rPr>
          <w:b/>
          <w:bCs/>
          <w:color w:val="000000" w:themeColor="text1"/>
          <w:lang w:val="hy-AM"/>
        </w:rPr>
        <w:t>ծրագիր</w:t>
      </w:r>
      <w:r w:rsidR="00077D7D" w:rsidRPr="00F5614A">
        <w:rPr>
          <w:b/>
          <w:bCs/>
          <w:color w:val="000000" w:themeColor="text1"/>
          <w:lang w:val="ro-RO"/>
        </w:rPr>
        <w:t xml:space="preserve">, </w:t>
      </w:r>
      <w:r w:rsidR="00077D7D" w:rsidRPr="00F5614A">
        <w:rPr>
          <w:b/>
          <w:bCs/>
          <w:color w:val="000000" w:themeColor="text1"/>
          <w:lang w:val="hy-AM"/>
        </w:rPr>
        <w:t>ոլորտային</w:t>
      </w:r>
      <w:r w:rsidR="00077D7D" w:rsidRPr="00F5614A">
        <w:rPr>
          <w:b/>
          <w:bCs/>
          <w:color w:val="000000" w:themeColor="text1"/>
          <w:lang w:val="ro-RO"/>
        </w:rPr>
        <w:t xml:space="preserve"> </w:t>
      </w:r>
      <w:r w:rsidR="00077D7D" w:rsidRPr="00F5614A">
        <w:rPr>
          <w:b/>
          <w:bCs/>
          <w:color w:val="000000" w:themeColor="text1"/>
          <w:lang w:val="hy-AM"/>
        </w:rPr>
        <w:t>և</w:t>
      </w:r>
      <w:r w:rsidR="00077D7D" w:rsidRPr="00F5614A">
        <w:rPr>
          <w:b/>
          <w:bCs/>
          <w:color w:val="000000" w:themeColor="text1"/>
          <w:lang w:val="ro-RO"/>
        </w:rPr>
        <w:t>/</w:t>
      </w:r>
      <w:r w:rsidR="00077D7D" w:rsidRPr="00F5614A">
        <w:rPr>
          <w:b/>
          <w:bCs/>
          <w:color w:val="000000" w:themeColor="text1"/>
          <w:lang w:val="hy-AM"/>
        </w:rPr>
        <w:t>կամ</w:t>
      </w:r>
      <w:r w:rsidR="00077D7D" w:rsidRPr="00F5614A">
        <w:rPr>
          <w:b/>
          <w:bCs/>
          <w:color w:val="000000" w:themeColor="text1"/>
          <w:lang w:val="ro-RO"/>
        </w:rPr>
        <w:t xml:space="preserve"> </w:t>
      </w:r>
      <w:r w:rsidR="00077D7D" w:rsidRPr="00F5614A">
        <w:rPr>
          <w:b/>
          <w:bCs/>
          <w:color w:val="000000" w:themeColor="text1"/>
          <w:lang w:val="hy-AM"/>
        </w:rPr>
        <w:t>այլ</w:t>
      </w:r>
      <w:r w:rsidR="00077D7D" w:rsidRPr="00F5614A">
        <w:rPr>
          <w:b/>
          <w:bCs/>
          <w:color w:val="000000" w:themeColor="text1"/>
          <w:lang w:val="ro-RO"/>
        </w:rPr>
        <w:t xml:space="preserve"> </w:t>
      </w:r>
      <w:r w:rsidR="00077D7D" w:rsidRPr="00F5614A">
        <w:rPr>
          <w:b/>
          <w:bCs/>
          <w:color w:val="000000" w:themeColor="text1"/>
          <w:lang w:val="hy-AM"/>
        </w:rPr>
        <w:t>ռազմավարությունների</w:t>
      </w:r>
      <w:r w:rsidR="00077D7D" w:rsidRPr="00F5614A">
        <w:rPr>
          <w:b/>
          <w:bCs/>
          <w:color w:val="000000" w:themeColor="text1"/>
          <w:lang w:val="ro-RO"/>
        </w:rPr>
        <w:t xml:space="preserve"> </w:t>
      </w:r>
      <w:r w:rsidR="00077D7D" w:rsidRPr="00F5614A">
        <w:rPr>
          <w:b/>
          <w:bCs/>
          <w:color w:val="000000" w:themeColor="text1"/>
          <w:lang w:val="hy-AM"/>
        </w:rPr>
        <w:t>հետ։</w:t>
      </w:r>
    </w:p>
    <w:p w14:paraId="3C64F68E" w14:textId="77777777" w:rsidR="00077D7D" w:rsidRPr="00F5614A" w:rsidRDefault="00077D7D" w:rsidP="003B5C3D">
      <w:pPr>
        <w:tabs>
          <w:tab w:val="left" w:pos="180"/>
        </w:tabs>
        <w:spacing w:after="0" w:line="360" w:lineRule="auto"/>
        <w:ind w:right="-441"/>
        <w:jc w:val="both"/>
        <w:rPr>
          <w:bCs/>
          <w:color w:val="000000" w:themeColor="text1"/>
          <w:lang w:val="hy-AM"/>
        </w:rPr>
      </w:pPr>
      <w:r w:rsidRPr="00F5614A">
        <w:rPr>
          <w:bCs/>
          <w:color w:val="000000" w:themeColor="text1"/>
          <w:lang w:val="hy-AM"/>
        </w:rPr>
        <w:t>Չկա։</w:t>
      </w:r>
    </w:p>
    <w:p w14:paraId="76C25F8C" w14:textId="77777777" w:rsidR="00F12C76" w:rsidRDefault="00F12C76" w:rsidP="006C0B77">
      <w:pPr>
        <w:spacing w:after="0"/>
        <w:ind w:firstLine="709"/>
        <w:jc w:val="both"/>
      </w:pPr>
    </w:p>
    <w:sectPr w:rsidR="00F12C76" w:rsidSect="002C1830">
      <w:pgSz w:w="11906" w:h="16838" w:code="9"/>
      <w:pgMar w:top="630" w:right="851" w:bottom="990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IDFont+F3"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9B23BB4"/>
    <w:multiLevelType w:val="hybridMultilevel"/>
    <w:tmpl w:val="71FEAA8A"/>
    <w:lvl w:ilvl="0" w:tplc="0409000F">
      <w:start w:val="1"/>
      <w:numFmt w:val="decimal"/>
      <w:lvlText w:val="%1."/>
      <w:lvlJc w:val="left"/>
      <w:pPr>
        <w:ind w:left="900" w:hanging="360"/>
      </w:p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num w:numId="1" w16cid:durableId="6156315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77D7D"/>
    <w:rsid w:val="00077D7D"/>
    <w:rsid w:val="00184DDE"/>
    <w:rsid w:val="00185012"/>
    <w:rsid w:val="001B530D"/>
    <w:rsid w:val="002C1830"/>
    <w:rsid w:val="002E770A"/>
    <w:rsid w:val="003B5C3D"/>
    <w:rsid w:val="003D2CCC"/>
    <w:rsid w:val="00464B86"/>
    <w:rsid w:val="004E0B61"/>
    <w:rsid w:val="006C0B77"/>
    <w:rsid w:val="006C2393"/>
    <w:rsid w:val="006E4EC2"/>
    <w:rsid w:val="007F27F2"/>
    <w:rsid w:val="008242FF"/>
    <w:rsid w:val="00870751"/>
    <w:rsid w:val="008E0344"/>
    <w:rsid w:val="00922C48"/>
    <w:rsid w:val="00930D56"/>
    <w:rsid w:val="00A043C2"/>
    <w:rsid w:val="00B915B7"/>
    <w:rsid w:val="00BD5681"/>
    <w:rsid w:val="00BE7768"/>
    <w:rsid w:val="00C4323C"/>
    <w:rsid w:val="00CA2C69"/>
    <w:rsid w:val="00CD7EBF"/>
    <w:rsid w:val="00E122F4"/>
    <w:rsid w:val="00E24257"/>
    <w:rsid w:val="00EA59DF"/>
    <w:rsid w:val="00ED2F40"/>
    <w:rsid w:val="00EE4070"/>
    <w:rsid w:val="00F12C76"/>
    <w:rsid w:val="00FF61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950201C"/>
  <w15:chartTrackingRefBased/>
  <w15:docId w15:val="{B29E5C06-8C45-4069-9763-9891EBC769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77D7D"/>
    <w:pPr>
      <w:spacing w:after="200" w:line="276" w:lineRule="auto"/>
    </w:pPr>
    <w:rPr>
      <w:rFonts w:ascii="GHEA Grapalat" w:eastAsia="GHEA Grapalat" w:hAnsi="GHEA Grapalat" w:cs="GHEA Grapalat"/>
      <w:kern w:val="0"/>
      <w:sz w:val="24"/>
      <w:szCs w:val="24"/>
      <w:lang w:val="en-US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Akapit z listą BS,Bullets,List Paragraph 1,List_Paragraph,Multilevel para_II,References,List Paragraph (numbered (a)),IBL List Paragraph,List Paragraph nowy,Numbered List Paragraph,List Paragraph1,List Paragraph-ExecSummary,Liste 1,lp1"/>
    <w:basedOn w:val="Normal"/>
    <w:link w:val="ListParagraphChar"/>
    <w:uiPriority w:val="34"/>
    <w:qFormat/>
    <w:rsid w:val="00077D7D"/>
    <w:pPr>
      <w:ind w:left="720"/>
      <w:contextualSpacing/>
    </w:pPr>
  </w:style>
  <w:style w:type="character" w:customStyle="1" w:styleId="ListParagraphChar">
    <w:name w:val="List Paragraph Char"/>
    <w:aliases w:val="Akapit z listą BS Char,Bullets Char,List Paragraph 1 Char,List_Paragraph Char,Multilevel para_II Char,References Char,List Paragraph (numbered (a)) Char,IBL List Paragraph Char,List Paragraph nowy Char,Numbered List Paragraph Char"/>
    <w:link w:val="ListParagraph"/>
    <w:uiPriority w:val="34"/>
    <w:locked/>
    <w:rsid w:val="00077D7D"/>
    <w:rPr>
      <w:rFonts w:ascii="GHEA Grapalat" w:eastAsia="GHEA Grapalat" w:hAnsi="GHEA Grapalat" w:cs="GHEA Grapalat"/>
      <w:kern w:val="0"/>
      <w:sz w:val="24"/>
      <w:szCs w:val="24"/>
      <w:lang w:val="en-US"/>
      <w14:ligatures w14:val="none"/>
    </w:rPr>
  </w:style>
  <w:style w:type="character" w:customStyle="1" w:styleId="s0">
    <w:name w:val="s0"/>
    <w:rsid w:val="00077D7D"/>
    <w:rPr>
      <w:rFonts w:ascii="Times New Roman" w:hAnsi="Times New Roman" w:cs="Times New Roman" w:hint="default"/>
      <w:strike w:val="0"/>
      <w:dstrike w:val="0"/>
      <w:color w:val="000000"/>
      <w:spacing w:val="0"/>
      <w:sz w:val="24"/>
      <w:szCs w:val="24"/>
      <w:u w:val="none"/>
      <w:effect w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</TotalTime>
  <Pages>2</Pages>
  <Words>475</Words>
  <Characters>2709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Siranush Chteyan</dc:creator>
  <cp:keywords/>
  <dc:description/>
  <cp:lastModifiedBy>Siranush Chteyan</cp:lastModifiedBy>
  <cp:revision>11</cp:revision>
  <dcterms:created xsi:type="dcterms:W3CDTF">2024-09-05T11:07:00Z</dcterms:created>
  <dcterms:modified xsi:type="dcterms:W3CDTF">2024-12-03T07:44:00Z</dcterms:modified>
</cp:coreProperties>
</file>