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932FD0" w14:textId="49E5547A" w:rsidR="00D04781" w:rsidRPr="00FA16F7" w:rsidRDefault="00F8321D" w:rsidP="00E1438D">
      <w:pPr>
        <w:pStyle w:val="headingtitleStyle"/>
        <w:rPr>
          <w:lang w:val="hy-AM"/>
        </w:rPr>
      </w:pPr>
      <w:bookmarkStart w:id="0" w:name="_Toc1"/>
      <w:r w:rsidRPr="008370AA">
        <w:t>Ամփոփաթերթ</w:t>
      </w:r>
      <w:bookmarkEnd w:id="0"/>
    </w:p>
    <w:p w14:paraId="0F4E9DA6" w14:textId="40457AB6" w:rsidR="008C3C38" w:rsidRPr="008C3C38" w:rsidRDefault="007E11BD" w:rsidP="00076C41">
      <w:pPr>
        <w:tabs>
          <w:tab w:val="center" w:pos="2520"/>
        </w:tabs>
        <w:spacing w:after="0"/>
        <w:ind w:right="-10"/>
        <w:jc w:val="center"/>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hy-AM" w:eastAsia="ru-RU"/>
        </w:rPr>
        <w:t>«</w:t>
      </w:r>
      <w:r w:rsidR="008C3C38" w:rsidRPr="008C3C38">
        <w:rPr>
          <w:rFonts w:ascii="GHEA Grapalat" w:eastAsia="Times New Roman" w:hAnsi="GHEA Grapalat" w:cs="Times New Roman"/>
          <w:b/>
          <w:bCs/>
          <w:color w:val="000000"/>
          <w:sz w:val="24"/>
          <w:szCs w:val="24"/>
          <w:lang w:val="hy-AM" w:eastAsia="ru-RU"/>
        </w:rPr>
        <w:t>ՀԱՅԱՍՏԱՆԻ ՀԱՆՐԱՊԵՏՈՒԹՅԱՆ ԿԱՌԱՎԱՐՈՒԹՅԱՆ 2003 ԹՎԱԿԱՆԻ ՀՈՒՆՎԱՐԻ 23-Ի N 175-Ն ՈՐՈՇՄԱՆ ՄԵՋ</w:t>
      </w:r>
      <w:r w:rsidR="008C3C38">
        <w:rPr>
          <w:rFonts w:ascii="GHEA Grapalat" w:eastAsia="Times New Roman" w:hAnsi="GHEA Grapalat" w:cs="Times New Roman"/>
          <w:b/>
          <w:bCs/>
          <w:color w:val="000000"/>
          <w:sz w:val="24"/>
          <w:szCs w:val="24"/>
          <w:lang w:val="hy-AM" w:eastAsia="ru-RU"/>
        </w:rPr>
        <w:t xml:space="preserve"> </w:t>
      </w:r>
      <w:r w:rsidR="008C3C38" w:rsidRPr="008C3C38">
        <w:rPr>
          <w:rFonts w:ascii="GHEA Grapalat" w:eastAsia="Times New Roman" w:hAnsi="GHEA Grapalat" w:cs="Times New Roman"/>
          <w:b/>
          <w:bCs/>
          <w:color w:val="000000"/>
          <w:sz w:val="24"/>
          <w:szCs w:val="24"/>
          <w:lang w:val="hy-AM" w:eastAsia="ru-RU"/>
        </w:rPr>
        <w:t>ՓՈՓՈԽՈՒԹՅՈՒՆ ԿԱՏԱՐԵԼՈՒ ՄԱՍԻՆ</w:t>
      </w:r>
      <w:r>
        <w:rPr>
          <w:rFonts w:ascii="GHEA Grapalat" w:eastAsia="Times New Roman" w:hAnsi="GHEA Grapalat" w:cs="Times New Roman"/>
          <w:b/>
          <w:bCs/>
          <w:color w:val="000000"/>
          <w:sz w:val="24"/>
          <w:szCs w:val="24"/>
          <w:lang w:val="hy-AM" w:eastAsia="ru-RU"/>
        </w:rPr>
        <w:t>» ՀՀ ԿԱՌԱՎԱՐՈՒԹՅԱՆ ՈՐՈՇՄԱՆ ՆԱԽԱԳԾԻ</w:t>
      </w:r>
    </w:p>
    <w:p w14:paraId="7B5521D8" w14:textId="5602B14F" w:rsidR="008C3C38" w:rsidRPr="008C3C38" w:rsidRDefault="008C3C38" w:rsidP="00076C41">
      <w:pPr>
        <w:tabs>
          <w:tab w:val="center" w:pos="2520"/>
        </w:tabs>
        <w:spacing w:after="0"/>
        <w:ind w:right="-10"/>
        <w:jc w:val="center"/>
        <w:rPr>
          <w:rFonts w:ascii="GHEA Grapalat" w:eastAsia="Times New Roman" w:hAnsi="GHEA Grapalat" w:cs="Times New Roman"/>
          <w:b/>
          <w:bCs/>
          <w:color w:val="000000"/>
          <w:sz w:val="24"/>
          <w:szCs w:val="24"/>
          <w:lang w:val="hy-AM" w:eastAsia="ru-RU"/>
        </w:rPr>
      </w:pPr>
    </w:p>
    <w:p w14:paraId="2183EEF5" w14:textId="77777777" w:rsidR="00CC54DF" w:rsidRPr="0076213F" w:rsidRDefault="00CC54DF" w:rsidP="00E1438D">
      <w:pPr>
        <w:tabs>
          <w:tab w:val="center" w:pos="2520"/>
        </w:tabs>
        <w:spacing w:after="0"/>
        <w:ind w:right="-10"/>
        <w:jc w:val="center"/>
        <w:rPr>
          <w:rFonts w:ascii="GHEA Grapalat" w:eastAsia="Times New Roman" w:hAnsi="GHEA Grapalat" w:cs="Sylfaen"/>
          <w:b/>
          <w:bCs/>
          <w:i/>
          <w:iCs/>
          <w:sz w:val="24"/>
          <w:szCs w:val="24"/>
          <w:lang w:val="hy-AM"/>
        </w:rPr>
      </w:pPr>
    </w:p>
    <w:tbl>
      <w:tblPr>
        <w:tblW w:w="142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1"/>
        <w:gridCol w:w="6849"/>
      </w:tblGrid>
      <w:tr w:rsidR="00CC54DF" w:rsidRPr="008370AA" w14:paraId="06EDC654" w14:textId="77777777" w:rsidTr="00356272">
        <w:trPr>
          <w:trHeight w:val="345"/>
        </w:trPr>
        <w:tc>
          <w:tcPr>
            <w:tcW w:w="7371" w:type="dxa"/>
            <w:vMerge w:val="restart"/>
            <w:shd w:val="clear" w:color="auto" w:fill="E0E0E0"/>
          </w:tcPr>
          <w:p w14:paraId="5D72E4AD" w14:textId="5FD1CD00" w:rsidR="00CC54DF" w:rsidRPr="008370AA" w:rsidRDefault="00106F2A" w:rsidP="00E1438D">
            <w:pPr>
              <w:spacing w:after="0" w:line="240" w:lineRule="auto"/>
              <w:ind w:hanging="708"/>
              <w:rPr>
                <w:rFonts w:ascii="GHEA Grapalat" w:hAnsi="GHEA Grapalat"/>
                <w:b/>
                <w:sz w:val="24"/>
                <w:szCs w:val="24"/>
                <w:lang w:val="hy-AM"/>
              </w:rPr>
            </w:pPr>
            <w:r w:rsidRPr="008370AA">
              <w:rPr>
                <w:rFonts w:ascii="GHEA Grapalat" w:eastAsia="Times New Roman" w:hAnsi="GHEA Grapalat" w:cs="Times New Roman"/>
                <w:b/>
                <w:sz w:val="24"/>
                <w:szCs w:val="24"/>
                <w:lang w:val="hy-AM"/>
              </w:rPr>
              <w:t xml:space="preserve">                </w:t>
            </w:r>
            <w:r w:rsidR="00CC54DF" w:rsidRPr="008370AA">
              <w:rPr>
                <w:rFonts w:ascii="GHEA Grapalat" w:eastAsia="Times New Roman" w:hAnsi="GHEA Grapalat" w:cs="Times New Roman"/>
                <w:b/>
                <w:sz w:val="24"/>
                <w:szCs w:val="24"/>
                <w:lang w:val="af-ZA"/>
              </w:rPr>
              <w:t xml:space="preserve">1.   </w:t>
            </w:r>
            <w:r w:rsidR="00CC54DF" w:rsidRPr="008370AA">
              <w:rPr>
                <w:rFonts w:ascii="GHEA Grapalat" w:hAnsi="GHEA Grapalat"/>
                <w:b/>
                <w:sz w:val="24"/>
                <w:szCs w:val="24"/>
                <w:lang w:val="hy-AM"/>
              </w:rPr>
              <w:t xml:space="preserve">ՀՀ </w:t>
            </w:r>
            <w:r w:rsidR="00625801">
              <w:rPr>
                <w:rFonts w:ascii="GHEA Grapalat" w:eastAsia="Times New Roman" w:hAnsi="GHEA Grapalat" w:cs="Times New Roman"/>
                <w:b/>
                <w:sz w:val="24"/>
                <w:szCs w:val="24"/>
                <w:lang w:val="hy-AM"/>
              </w:rPr>
              <w:t>քննչական կոմիտե</w:t>
            </w:r>
          </w:p>
        </w:tc>
        <w:tc>
          <w:tcPr>
            <w:tcW w:w="6849" w:type="dxa"/>
            <w:shd w:val="clear" w:color="auto" w:fill="E0E0E0"/>
          </w:tcPr>
          <w:p w14:paraId="1BBB991E" w14:textId="772D783A" w:rsidR="00CC54DF" w:rsidRPr="006B3B72" w:rsidRDefault="00625801" w:rsidP="00E1438D">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22</w:t>
            </w:r>
            <w:r w:rsidR="003A29E1" w:rsidRPr="006B3B72">
              <w:rPr>
                <w:rFonts w:ascii="Cambria Math" w:eastAsia="MS Mincho" w:hAnsi="Cambria Math" w:cs="Cambria Math"/>
                <w:b/>
                <w:sz w:val="24"/>
                <w:szCs w:val="24"/>
                <w:lang w:val="hy-AM"/>
              </w:rPr>
              <w:t>․</w:t>
            </w:r>
            <w:r w:rsidR="006B3B72" w:rsidRPr="006B3B72">
              <w:rPr>
                <w:rFonts w:ascii="GHEA Grapalat" w:eastAsia="MS Mincho" w:hAnsi="GHEA Grapalat" w:cs="MS Mincho"/>
                <w:b/>
                <w:sz w:val="24"/>
                <w:szCs w:val="24"/>
                <w:lang w:val="hy-AM"/>
              </w:rPr>
              <w:t>1</w:t>
            </w:r>
            <w:r>
              <w:rPr>
                <w:rFonts w:ascii="GHEA Grapalat" w:eastAsia="Times New Roman" w:hAnsi="GHEA Grapalat" w:cs="Times New Roman"/>
                <w:b/>
                <w:sz w:val="24"/>
                <w:szCs w:val="24"/>
                <w:lang w:val="hy-AM"/>
              </w:rPr>
              <w:t>1</w:t>
            </w:r>
            <w:r w:rsidR="003A29E1" w:rsidRPr="006B3B72">
              <w:rPr>
                <w:rFonts w:ascii="Cambria Math" w:eastAsia="MS Mincho" w:hAnsi="Cambria Math" w:cs="Cambria Math"/>
                <w:b/>
                <w:sz w:val="24"/>
                <w:szCs w:val="24"/>
                <w:lang w:val="hy-AM"/>
              </w:rPr>
              <w:t>․</w:t>
            </w:r>
            <w:r w:rsidR="003A29E1" w:rsidRPr="006B3B72">
              <w:rPr>
                <w:rFonts w:ascii="GHEA Grapalat" w:eastAsia="Times New Roman" w:hAnsi="GHEA Grapalat" w:cs="Times New Roman"/>
                <w:b/>
                <w:sz w:val="24"/>
                <w:szCs w:val="24"/>
                <w:lang w:val="hy-AM"/>
              </w:rPr>
              <w:t>202</w:t>
            </w:r>
            <w:r w:rsidR="00D04781" w:rsidRPr="006B3B72">
              <w:rPr>
                <w:rFonts w:ascii="GHEA Grapalat" w:eastAsia="Times New Roman" w:hAnsi="GHEA Grapalat" w:cs="Times New Roman"/>
                <w:b/>
                <w:sz w:val="24"/>
                <w:szCs w:val="24"/>
                <w:lang w:val="hy-AM"/>
              </w:rPr>
              <w:t>4</w:t>
            </w:r>
            <w:r w:rsidR="003A29E1" w:rsidRPr="006B3B72">
              <w:rPr>
                <w:rFonts w:ascii="GHEA Grapalat" w:eastAsia="Times New Roman" w:hAnsi="GHEA Grapalat" w:cs="Times New Roman"/>
                <w:b/>
                <w:sz w:val="24"/>
                <w:szCs w:val="24"/>
                <w:lang w:val="hy-AM"/>
              </w:rPr>
              <w:t>թ</w:t>
            </w:r>
            <w:r w:rsidR="003A29E1" w:rsidRPr="006B3B72">
              <w:rPr>
                <w:rFonts w:ascii="Cambria Math" w:eastAsia="MS Mincho" w:hAnsi="Cambria Math" w:cs="Cambria Math"/>
                <w:b/>
                <w:sz w:val="24"/>
                <w:szCs w:val="24"/>
                <w:lang w:val="hy-AM"/>
              </w:rPr>
              <w:t>․</w:t>
            </w:r>
          </w:p>
        </w:tc>
      </w:tr>
      <w:tr w:rsidR="00CC54DF" w:rsidRPr="008370AA" w14:paraId="6288BDB6" w14:textId="77777777" w:rsidTr="00356272">
        <w:trPr>
          <w:trHeight w:val="281"/>
        </w:trPr>
        <w:tc>
          <w:tcPr>
            <w:tcW w:w="7371" w:type="dxa"/>
            <w:vMerge/>
            <w:shd w:val="clear" w:color="auto" w:fill="E0E0E0"/>
          </w:tcPr>
          <w:p w14:paraId="6ADE415B" w14:textId="77777777" w:rsidR="00CC54DF" w:rsidRPr="008370AA" w:rsidRDefault="00CC54DF" w:rsidP="00E1438D">
            <w:pPr>
              <w:spacing w:after="0" w:line="240" w:lineRule="auto"/>
              <w:jc w:val="center"/>
              <w:rPr>
                <w:rFonts w:ascii="GHEA Grapalat" w:eastAsia="Times New Roman" w:hAnsi="GHEA Grapalat" w:cs="Times New Roman"/>
                <w:b/>
                <w:sz w:val="24"/>
                <w:szCs w:val="24"/>
                <w:lang w:val="af-ZA"/>
              </w:rPr>
            </w:pPr>
          </w:p>
        </w:tc>
        <w:tc>
          <w:tcPr>
            <w:tcW w:w="6849" w:type="dxa"/>
            <w:shd w:val="clear" w:color="auto" w:fill="E0E0E0"/>
          </w:tcPr>
          <w:p w14:paraId="6B7E2CC7" w14:textId="3D73BBAC" w:rsidR="00CC54DF" w:rsidRPr="008370AA" w:rsidRDefault="00625801" w:rsidP="00E1438D">
            <w:pPr>
              <w:spacing w:after="0" w:line="240" w:lineRule="auto"/>
              <w:jc w:val="center"/>
              <w:rPr>
                <w:rFonts w:ascii="GHEA Grapalat" w:eastAsia="Times New Roman" w:hAnsi="GHEA Grapalat" w:cs="Times New Roman"/>
                <w:b/>
                <w:sz w:val="24"/>
                <w:szCs w:val="24"/>
                <w:lang w:val="hy-AM" w:eastAsia="ru-RU"/>
              </w:rPr>
            </w:pPr>
            <w:r w:rsidRPr="00625801">
              <w:rPr>
                <w:rFonts w:ascii="GHEA Grapalat" w:eastAsia="Times New Roman" w:hAnsi="GHEA Grapalat" w:cs="Times New Roman"/>
                <w:b/>
                <w:sz w:val="24"/>
                <w:szCs w:val="24"/>
                <w:lang w:eastAsia="ru-RU"/>
              </w:rPr>
              <w:t>01/22/371986-2024</w:t>
            </w:r>
          </w:p>
        </w:tc>
      </w:tr>
      <w:tr w:rsidR="00CC54DF" w:rsidRPr="008370AA" w14:paraId="5659B88D" w14:textId="77777777" w:rsidTr="00356272">
        <w:trPr>
          <w:trHeight w:val="510"/>
        </w:trPr>
        <w:tc>
          <w:tcPr>
            <w:tcW w:w="7371" w:type="dxa"/>
            <w:shd w:val="clear" w:color="auto" w:fill="auto"/>
          </w:tcPr>
          <w:p w14:paraId="32E2CCDB" w14:textId="5EB5A386" w:rsidR="003A29E1" w:rsidRPr="008370AA" w:rsidRDefault="00D85B78" w:rsidP="00E1438D">
            <w:pPr>
              <w:spacing w:after="0" w:line="240" w:lineRule="auto"/>
              <w:jc w:val="both"/>
              <w:rPr>
                <w:rFonts w:ascii="GHEA Grapalat" w:eastAsia="Times New Roman" w:hAnsi="GHEA Grapalat" w:cs="Sylfaen"/>
                <w:sz w:val="24"/>
                <w:szCs w:val="24"/>
                <w:lang w:val="hy-AM"/>
              </w:rPr>
            </w:pPr>
            <w:r>
              <w:rPr>
                <w:rFonts w:ascii="GHEA Grapalat" w:hAnsi="GHEA Grapalat"/>
                <w:sz w:val="24"/>
                <w:lang w:val="hy-AM"/>
              </w:rPr>
              <w:t xml:space="preserve">   </w:t>
            </w:r>
            <w:r w:rsidR="008370AA" w:rsidRPr="008370AA">
              <w:rPr>
                <w:rFonts w:ascii="GHEA Grapalat" w:hAnsi="GHEA Grapalat"/>
                <w:sz w:val="24"/>
                <w:lang w:val="hy-AM"/>
              </w:rPr>
              <w:t>Առաջարկություններ չկան։</w:t>
            </w:r>
          </w:p>
        </w:tc>
        <w:tc>
          <w:tcPr>
            <w:tcW w:w="6849" w:type="dxa"/>
            <w:shd w:val="clear" w:color="auto" w:fill="auto"/>
          </w:tcPr>
          <w:p w14:paraId="41D9A9F3" w14:textId="4951E46A" w:rsidR="00131A5A" w:rsidRPr="00625801" w:rsidRDefault="007812A3" w:rsidP="007812A3">
            <w:pPr>
              <w:spacing w:after="0" w:line="240" w:lineRule="auto"/>
              <w:jc w:val="center"/>
              <w:rPr>
                <w:rFonts w:ascii="GHEA Grapalat" w:eastAsia="Times New Roman" w:hAnsi="GHEA Grapalat" w:cs="Times New Roman"/>
                <w:b/>
                <w:sz w:val="24"/>
                <w:szCs w:val="24"/>
                <w:lang w:val="hy-AM"/>
              </w:rPr>
            </w:pPr>
            <w:proofErr w:type="spellStart"/>
            <w:r w:rsidRPr="007812A3">
              <w:rPr>
                <w:rFonts w:ascii="GHEA Grapalat" w:eastAsia="Times New Roman" w:hAnsi="GHEA Grapalat" w:cs="Times New Roman"/>
                <w:b/>
                <w:sz w:val="24"/>
                <w:szCs w:val="24"/>
              </w:rPr>
              <w:t>Ընդունվել</w:t>
            </w:r>
            <w:proofErr w:type="spellEnd"/>
            <w:r w:rsidRPr="007812A3">
              <w:rPr>
                <w:rFonts w:ascii="GHEA Grapalat" w:eastAsia="Times New Roman" w:hAnsi="GHEA Grapalat" w:cs="Times New Roman"/>
                <w:b/>
                <w:sz w:val="24"/>
                <w:szCs w:val="24"/>
              </w:rPr>
              <w:t xml:space="preserve"> է ի </w:t>
            </w:r>
            <w:proofErr w:type="spellStart"/>
            <w:r w:rsidRPr="007812A3">
              <w:rPr>
                <w:rFonts w:ascii="GHEA Grapalat" w:eastAsia="Times New Roman" w:hAnsi="GHEA Grapalat" w:cs="Times New Roman"/>
                <w:b/>
                <w:sz w:val="24"/>
                <w:szCs w:val="24"/>
              </w:rPr>
              <w:t>գիտություն</w:t>
            </w:r>
            <w:proofErr w:type="spellEnd"/>
            <w:r w:rsidR="00625801">
              <w:rPr>
                <w:rFonts w:ascii="GHEA Grapalat" w:eastAsia="Times New Roman" w:hAnsi="GHEA Grapalat" w:cs="Times New Roman"/>
                <w:b/>
                <w:sz w:val="24"/>
                <w:szCs w:val="24"/>
                <w:lang w:val="hy-AM"/>
              </w:rPr>
              <w:t>։</w:t>
            </w:r>
          </w:p>
        </w:tc>
      </w:tr>
      <w:tr w:rsidR="00CC54DF" w:rsidRPr="008370AA" w14:paraId="0ABFC035" w14:textId="77777777" w:rsidTr="00356272">
        <w:trPr>
          <w:trHeight w:val="345"/>
        </w:trPr>
        <w:tc>
          <w:tcPr>
            <w:tcW w:w="7371" w:type="dxa"/>
            <w:vMerge w:val="restart"/>
            <w:shd w:val="clear" w:color="auto" w:fill="E0E0E0"/>
          </w:tcPr>
          <w:p w14:paraId="4B09DAEE" w14:textId="6035C60A" w:rsidR="00CC54DF" w:rsidRPr="00625801" w:rsidRDefault="006B1BBD" w:rsidP="00625801">
            <w:pPr>
              <w:spacing w:after="0" w:line="240" w:lineRule="auto"/>
              <w:ind w:hanging="849"/>
              <w:rPr>
                <w:rFonts w:ascii="GHEA Grapalat" w:eastAsia="Times New Roman" w:hAnsi="GHEA Grapalat" w:cs="Times New Roman"/>
                <w:b/>
                <w:bCs/>
                <w:i/>
                <w:iCs/>
                <w:sz w:val="24"/>
                <w:szCs w:val="24"/>
                <w:lang w:val="hy-AM"/>
              </w:rPr>
            </w:pPr>
            <w:r>
              <w:rPr>
                <w:rFonts w:ascii="GHEA Grapalat" w:eastAsia="Times New Roman" w:hAnsi="GHEA Grapalat" w:cs="Times New Roman"/>
                <w:b/>
                <w:sz w:val="24"/>
                <w:szCs w:val="24"/>
              </w:rPr>
              <w:t xml:space="preserve">                </w:t>
            </w:r>
            <w:r w:rsidR="00625801">
              <w:rPr>
                <w:rFonts w:ascii="GHEA Grapalat" w:eastAsia="Times New Roman" w:hAnsi="GHEA Grapalat" w:cs="Times New Roman"/>
                <w:b/>
                <w:sz w:val="24"/>
                <w:szCs w:val="24"/>
                <w:lang w:val="hy-AM"/>
              </w:rPr>
              <w:t xml:space="preserve">  </w:t>
            </w:r>
            <w:r w:rsidR="00CC54DF" w:rsidRPr="008370AA">
              <w:rPr>
                <w:rFonts w:ascii="GHEA Grapalat" w:eastAsia="Times New Roman" w:hAnsi="GHEA Grapalat" w:cs="Times New Roman"/>
                <w:b/>
                <w:sz w:val="24"/>
                <w:szCs w:val="24"/>
                <w:lang w:val="hy-AM"/>
              </w:rPr>
              <w:t>2</w:t>
            </w:r>
            <w:r w:rsidR="00CC54DF" w:rsidRPr="008370AA">
              <w:rPr>
                <w:rFonts w:ascii="GHEA Grapalat" w:eastAsia="Times New Roman" w:hAnsi="GHEA Grapalat" w:cs="Times New Roman"/>
                <w:b/>
                <w:sz w:val="24"/>
                <w:szCs w:val="24"/>
                <w:lang w:val="af-ZA"/>
              </w:rPr>
              <w:t xml:space="preserve">.   </w:t>
            </w:r>
            <w:r w:rsidR="00625801">
              <w:rPr>
                <w:rFonts w:ascii="GHEA Grapalat" w:eastAsia="Times New Roman" w:hAnsi="GHEA Grapalat" w:cs="Times New Roman"/>
                <w:b/>
                <w:sz w:val="24"/>
                <w:szCs w:val="24"/>
                <w:lang w:val="hy-AM"/>
              </w:rPr>
              <w:t>ՀՀ հակակոռուպցիոն կոմիտե</w:t>
            </w:r>
          </w:p>
          <w:p w14:paraId="5420B0E7" w14:textId="77777777" w:rsidR="00CC54DF" w:rsidRPr="008370AA" w:rsidRDefault="00CC54DF" w:rsidP="00E1438D">
            <w:pPr>
              <w:spacing w:after="0" w:line="240" w:lineRule="auto"/>
              <w:rPr>
                <w:rFonts w:ascii="GHEA Grapalat" w:eastAsia="Times New Roman" w:hAnsi="GHEA Grapalat" w:cs="Times New Roman"/>
                <w:b/>
                <w:bCs/>
                <w:i/>
                <w:iCs/>
                <w:sz w:val="24"/>
                <w:szCs w:val="24"/>
                <w:lang w:val="hy-AM"/>
              </w:rPr>
            </w:pPr>
          </w:p>
        </w:tc>
        <w:tc>
          <w:tcPr>
            <w:tcW w:w="6849" w:type="dxa"/>
            <w:shd w:val="clear" w:color="auto" w:fill="E0E0E0"/>
          </w:tcPr>
          <w:p w14:paraId="052F82F6" w14:textId="3B1DC936" w:rsidR="00CC54DF" w:rsidRPr="006B3B72" w:rsidRDefault="00D04781" w:rsidP="00E1438D">
            <w:pPr>
              <w:spacing w:after="0" w:line="240" w:lineRule="auto"/>
              <w:jc w:val="center"/>
              <w:rPr>
                <w:rFonts w:ascii="GHEA Grapalat" w:eastAsia="Times New Roman" w:hAnsi="GHEA Grapalat" w:cs="Times New Roman"/>
                <w:b/>
                <w:sz w:val="24"/>
                <w:szCs w:val="24"/>
              </w:rPr>
            </w:pPr>
            <w:r w:rsidRPr="006B3B72">
              <w:rPr>
                <w:rFonts w:ascii="GHEA Grapalat" w:eastAsia="MS Mincho" w:hAnsi="GHEA Grapalat" w:cs="MS Mincho"/>
                <w:b/>
                <w:sz w:val="24"/>
                <w:szCs w:val="24"/>
                <w:lang w:val="hy-AM"/>
              </w:rPr>
              <w:t>2</w:t>
            </w:r>
            <w:r w:rsidR="00625801">
              <w:rPr>
                <w:rFonts w:ascii="GHEA Grapalat" w:eastAsia="MS Mincho" w:hAnsi="GHEA Grapalat" w:cs="MS Mincho"/>
                <w:b/>
                <w:sz w:val="24"/>
                <w:szCs w:val="24"/>
                <w:lang w:val="hy-AM"/>
              </w:rPr>
              <w:t>5</w:t>
            </w:r>
            <w:r w:rsidR="00CC54DF" w:rsidRPr="006B3B72">
              <w:rPr>
                <w:rFonts w:ascii="Cambria Math" w:eastAsia="MS Mincho" w:hAnsi="Cambria Math" w:cs="Cambria Math"/>
                <w:b/>
                <w:sz w:val="24"/>
                <w:szCs w:val="24"/>
                <w:lang w:val="hy-AM"/>
              </w:rPr>
              <w:t>․</w:t>
            </w:r>
            <w:r w:rsidR="006B3B72" w:rsidRPr="006B3B72">
              <w:rPr>
                <w:rFonts w:ascii="GHEA Grapalat" w:eastAsia="MS Mincho" w:hAnsi="GHEA Grapalat" w:cs="MS Mincho"/>
                <w:b/>
                <w:sz w:val="24"/>
                <w:szCs w:val="24"/>
                <w:lang w:val="hy-AM"/>
              </w:rPr>
              <w:t>1</w:t>
            </w:r>
            <w:r w:rsidR="00625801">
              <w:rPr>
                <w:rFonts w:ascii="GHEA Grapalat" w:hAnsi="GHEA Grapalat"/>
                <w:b/>
                <w:sz w:val="24"/>
                <w:szCs w:val="24"/>
                <w:lang w:val="hy-AM"/>
              </w:rPr>
              <w:t>1</w:t>
            </w:r>
            <w:r w:rsidR="00CC54DF" w:rsidRPr="006B3B72">
              <w:rPr>
                <w:rFonts w:ascii="Cambria Math" w:eastAsia="MS Mincho" w:hAnsi="Cambria Math" w:cs="Cambria Math"/>
                <w:b/>
                <w:sz w:val="24"/>
                <w:szCs w:val="24"/>
                <w:lang w:val="hy-AM"/>
              </w:rPr>
              <w:t>․</w:t>
            </w:r>
            <w:r w:rsidR="00CC54DF" w:rsidRPr="006B3B72">
              <w:rPr>
                <w:rFonts w:ascii="GHEA Grapalat" w:hAnsi="GHEA Grapalat"/>
                <w:b/>
                <w:sz w:val="24"/>
                <w:szCs w:val="24"/>
                <w:lang w:val="hy-AM"/>
              </w:rPr>
              <w:t>202</w:t>
            </w:r>
            <w:r w:rsidRPr="006B3B72">
              <w:rPr>
                <w:rFonts w:ascii="GHEA Grapalat" w:hAnsi="GHEA Grapalat"/>
                <w:b/>
                <w:sz w:val="24"/>
                <w:szCs w:val="24"/>
                <w:lang w:val="hy-AM"/>
              </w:rPr>
              <w:t>4</w:t>
            </w:r>
            <w:r w:rsidR="00CC54DF" w:rsidRPr="006B3B72">
              <w:rPr>
                <w:rFonts w:ascii="GHEA Grapalat" w:hAnsi="GHEA Grapalat"/>
                <w:b/>
                <w:sz w:val="24"/>
                <w:szCs w:val="24"/>
                <w:lang w:val="hy-AM"/>
              </w:rPr>
              <w:t>թ</w:t>
            </w:r>
            <w:r w:rsidR="00CC54DF" w:rsidRPr="006B3B72">
              <w:rPr>
                <w:rFonts w:ascii="Cambria Math" w:eastAsia="MS Mincho" w:hAnsi="Cambria Math" w:cs="Cambria Math"/>
                <w:b/>
                <w:sz w:val="24"/>
                <w:szCs w:val="24"/>
                <w:lang w:val="hy-AM"/>
              </w:rPr>
              <w:t>․</w:t>
            </w:r>
          </w:p>
        </w:tc>
      </w:tr>
      <w:tr w:rsidR="00CC54DF" w:rsidRPr="008370AA" w14:paraId="5E187519" w14:textId="77777777" w:rsidTr="00356272">
        <w:trPr>
          <w:trHeight w:val="281"/>
        </w:trPr>
        <w:tc>
          <w:tcPr>
            <w:tcW w:w="7371" w:type="dxa"/>
            <w:vMerge/>
            <w:shd w:val="clear" w:color="auto" w:fill="auto"/>
          </w:tcPr>
          <w:p w14:paraId="793D6480" w14:textId="77777777" w:rsidR="00CC54DF" w:rsidRPr="008370AA" w:rsidRDefault="00CC54DF" w:rsidP="00E1438D">
            <w:pPr>
              <w:spacing w:after="0" w:line="240" w:lineRule="auto"/>
              <w:jc w:val="center"/>
              <w:rPr>
                <w:rFonts w:ascii="GHEA Grapalat" w:eastAsia="Times New Roman" w:hAnsi="GHEA Grapalat" w:cs="Times New Roman"/>
                <w:b/>
                <w:sz w:val="24"/>
                <w:szCs w:val="24"/>
                <w:lang w:val="af-ZA"/>
              </w:rPr>
            </w:pPr>
          </w:p>
        </w:tc>
        <w:tc>
          <w:tcPr>
            <w:tcW w:w="6849" w:type="dxa"/>
            <w:shd w:val="clear" w:color="auto" w:fill="E0E0E0"/>
          </w:tcPr>
          <w:p w14:paraId="43458BFE" w14:textId="30546BA8" w:rsidR="00CC54DF" w:rsidRPr="008370AA" w:rsidRDefault="00625801" w:rsidP="00E1438D">
            <w:pPr>
              <w:spacing w:after="0" w:line="240" w:lineRule="auto"/>
              <w:jc w:val="center"/>
              <w:rPr>
                <w:rFonts w:ascii="GHEA Grapalat" w:hAnsi="GHEA Grapalat"/>
                <w:b/>
                <w:sz w:val="24"/>
                <w:szCs w:val="24"/>
                <w:lang w:val="hy-AM"/>
              </w:rPr>
            </w:pPr>
            <w:r w:rsidRPr="00625801">
              <w:rPr>
                <w:rFonts w:ascii="GHEA Grapalat" w:hAnsi="GHEA Grapalat"/>
                <w:b/>
                <w:sz w:val="24"/>
                <w:szCs w:val="24"/>
              </w:rPr>
              <w:t>Ե/2828-2024</w:t>
            </w:r>
          </w:p>
        </w:tc>
      </w:tr>
      <w:tr w:rsidR="00CC54DF" w:rsidRPr="00625801" w14:paraId="4D5F11AF" w14:textId="77777777" w:rsidTr="00356272">
        <w:trPr>
          <w:trHeight w:val="494"/>
        </w:trPr>
        <w:tc>
          <w:tcPr>
            <w:tcW w:w="7371" w:type="dxa"/>
            <w:shd w:val="clear" w:color="auto" w:fill="auto"/>
          </w:tcPr>
          <w:p w14:paraId="7A72A4DE" w14:textId="332E4E10" w:rsidR="006B3B72" w:rsidRPr="006B3B72" w:rsidRDefault="00625801" w:rsidP="006B3B72">
            <w:pPr>
              <w:spacing w:after="160" w:line="259" w:lineRule="auto"/>
              <w:rPr>
                <w:rFonts w:ascii="Calibri" w:eastAsia="Calibri" w:hAnsi="Calibri" w:cs="Times New Roman"/>
                <w:lang w:val="hy-AM"/>
              </w:rPr>
            </w:pPr>
            <w:r>
              <w:rPr>
                <w:rFonts w:ascii="GHEA Grapalat" w:hAnsi="GHEA Grapalat"/>
                <w:sz w:val="24"/>
                <w:lang w:val="hy-AM"/>
              </w:rPr>
              <w:t xml:space="preserve">   </w:t>
            </w:r>
            <w:r w:rsidRPr="008370AA">
              <w:rPr>
                <w:rFonts w:ascii="GHEA Grapalat" w:hAnsi="GHEA Grapalat"/>
                <w:sz w:val="24"/>
                <w:lang w:val="hy-AM"/>
              </w:rPr>
              <w:t>Առաջարկություններ չկան։</w:t>
            </w:r>
          </w:p>
          <w:p w14:paraId="6B513A83" w14:textId="1B2BCE10" w:rsidR="00CC54DF" w:rsidRPr="008370AA" w:rsidRDefault="00CC54DF" w:rsidP="00E1438D">
            <w:pPr>
              <w:spacing w:after="0" w:line="240" w:lineRule="auto"/>
              <w:ind w:right="69"/>
              <w:jc w:val="both"/>
              <w:rPr>
                <w:rFonts w:ascii="GHEA Grapalat" w:hAnsi="GHEA Grapalat"/>
                <w:sz w:val="24"/>
                <w:lang w:val="hy-AM"/>
              </w:rPr>
            </w:pPr>
          </w:p>
        </w:tc>
        <w:tc>
          <w:tcPr>
            <w:tcW w:w="6849" w:type="dxa"/>
            <w:shd w:val="clear" w:color="auto" w:fill="auto"/>
          </w:tcPr>
          <w:p w14:paraId="263EAC27" w14:textId="65B49EA8" w:rsidR="00CC54DF" w:rsidRPr="00625801" w:rsidRDefault="00625801" w:rsidP="007812A3">
            <w:pPr>
              <w:spacing w:after="0" w:line="240" w:lineRule="auto"/>
              <w:jc w:val="center"/>
              <w:rPr>
                <w:rFonts w:ascii="GHEA Grapalat" w:eastAsia="Times New Roman" w:hAnsi="GHEA Grapalat" w:cs="Times New Roman"/>
                <w:b/>
                <w:sz w:val="24"/>
                <w:szCs w:val="24"/>
                <w:lang w:val="hy-AM"/>
              </w:rPr>
            </w:pPr>
            <w:proofErr w:type="spellStart"/>
            <w:r w:rsidRPr="00625801">
              <w:rPr>
                <w:rFonts w:ascii="GHEA Grapalat" w:eastAsia="Times New Roman" w:hAnsi="GHEA Grapalat" w:cs="Times New Roman"/>
                <w:b/>
                <w:sz w:val="24"/>
                <w:szCs w:val="24"/>
              </w:rPr>
              <w:t>Ընդունվել</w:t>
            </w:r>
            <w:proofErr w:type="spellEnd"/>
            <w:r w:rsidRPr="00625801">
              <w:rPr>
                <w:rFonts w:ascii="GHEA Grapalat" w:eastAsia="Times New Roman" w:hAnsi="GHEA Grapalat" w:cs="Times New Roman"/>
                <w:b/>
                <w:sz w:val="24"/>
                <w:szCs w:val="24"/>
              </w:rPr>
              <w:t xml:space="preserve"> է ի </w:t>
            </w:r>
            <w:proofErr w:type="spellStart"/>
            <w:r w:rsidRPr="00625801">
              <w:rPr>
                <w:rFonts w:ascii="GHEA Grapalat" w:eastAsia="Times New Roman" w:hAnsi="GHEA Grapalat" w:cs="Times New Roman"/>
                <w:b/>
                <w:sz w:val="24"/>
                <w:szCs w:val="24"/>
              </w:rPr>
              <w:t>գիտություն</w:t>
            </w:r>
            <w:proofErr w:type="spellEnd"/>
            <w:r>
              <w:rPr>
                <w:rFonts w:ascii="GHEA Grapalat" w:eastAsia="Times New Roman" w:hAnsi="GHEA Grapalat" w:cs="Times New Roman"/>
                <w:b/>
                <w:sz w:val="24"/>
                <w:szCs w:val="24"/>
                <w:lang w:val="hy-AM"/>
              </w:rPr>
              <w:t>։</w:t>
            </w:r>
          </w:p>
        </w:tc>
      </w:tr>
      <w:tr w:rsidR="00CC54DF" w:rsidRPr="00BB621B" w14:paraId="3E4DAADA" w14:textId="77777777" w:rsidTr="00356272">
        <w:trPr>
          <w:trHeight w:val="345"/>
        </w:trPr>
        <w:tc>
          <w:tcPr>
            <w:tcW w:w="7371" w:type="dxa"/>
            <w:vMerge w:val="restart"/>
            <w:shd w:val="clear" w:color="auto" w:fill="E0E0E0"/>
          </w:tcPr>
          <w:p w14:paraId="640CCBC6" w14:textId="706B7ECD" w:rsidR="00CC54DF" w:rsidRPr="00625801" w:rsidRDefault="00334320" w:rsidP="00625801">
            <w:pPr>
              <w:spacing w:after="0" w:line="240" w:lineRule="auto"/>
              <w:ind w:firstLine="462"/>
              <w:rPr>
                <w:rFonts w:ascii="GHEA Grapalat" w:eastAsia="Times New Roman" w:hAnsi="GHEA Grapalat" w:cs="Times New Roman"/>
                <w:b/>
                <w:bCs/>
                <w:i/>
                <w:iCs/>
                <w:sz w:val="24"/>
                <w:szCs w:val="24"/>
                <w:lang w:val="hy-AM"/>
              </w:rPr>
            </w:pPr>
            <w:r w:rsidRPr="008370AA">
              <w:rPr>
                <w:rFonts w:ascii="GHEA Grapalat" w:eastAsia="Times New Roman" w:hAnsi="GHEA Grapalat" w:cs="Times New Roman"/>
                <w:b/>
                <w:sz w:val="24"/>
                <w:szCs w:val="24"/>
                <w:lang w:val="hy-AM"/>
              </w:rPr>
              <w:t>3</w:t>
            </w:r>
            <w:r w:rsidR="00CC54DF" w:rsidRPr="008370AA">
              <w:rPr>
                <w:rFonts w:ascii="GHEA Grapalat" w:eastAsia="Times New Roman" w:hAnsi="GHEA Grapalat" w:cs="Times New Roman"/>
                <w:b/>
                <w:sz w:val="24"/>
                <w:szCs w:val="24"/>
                <w:lang w:val="af-ZA"/>
              </w:rPr>
              <w:t xml:space="preserve">.   </w:t>
            </w:r>
            <w:r w:rsidR="00625801">
              <w:rPr>
                <w:rFonts w:ascii="GHEA Grapalat" w:eastAsia="Times New Roman" w:hAnsi="GHEA Grapalat" w:cs="Times New Roman"/>
                <w:b/>
                <w:sz w:val="24"/>
                <w:szCs w:val="24"/>
                <w:lang w:val="hy-AM"/>
              </w:rPr>
              <w:t>ՀՀ գլխավոր դատախազ</w:t>
            </w:r>
          </w:p>
        </w:tc>
        <w:tc>
          <w:tcPr>
            <w:tcW w:w="6849" w:type="dxa"/>
            <w:shd w:val="clear" w:color="auto" w:fill="E0E0E0"/>
          </w:tcPr>
          <w:p w14:paraId="59F244FE" w14:textId="29DBEE40" w:rsidR="00CC54DF" w:rsidRPr="00BB621B" w:rsidRDefault="006B3B72" w:rsidP="00E1438D">
            <w:pPr>
              <w:spacing w:after="0" w:line="240" w:lineRule="auto"/>
              <w:jc w:val="center"/>
              <w:rPr>
                <w:rFonts w:ascii="Cambria Math" w:eastAsia="Times New Roman" w:hAnsi="Cambria Math" w:cs="Times New Roman"/>
                <w:b/>
                <w:sz w:val="24"/>
                <w:szCs w:val="24"/>
                <w:lang w:val="hy-AM"/>
              </w:rPr>
            </w:pPr>
            <w:r w:rsidRPr="006B3B72">
              <w:rPr>
                <w:rFonts w:ascii="GHEA Grapalat" w:eastAsia="Times New Roman" w:hAnsi="GHEA Grapalat" w:cs="Times New Roman"/>
                <w:b/>
                <w:sz w:val="24"/>
                <w:szCs w:val="24"/>
                <w:lang w:val="hy-AM"/>
              </w:rPr>
              <w:t>2</w:t>
            </w:r>
            <w:r w:rsidR="00625801">
              <w:rPr>
                <w:rFonts w:ascii="GHEA Grapalat" w:eastAsia="Times New Roman" w:hAnsi="GHEA Grapalat" w:cs="Times New Roman"/>
                <w:b/>
                <w:sz w:val="24"/>
                <w:szCs w:val="24"/>
                <w:lang w:val="hy-AM"/>
              </w:rPr>
              <w:t>5</w:t>
            </w:r>
            <w:r w:rsidRPr="006B3B72">
              <w:rPr>
                <w:rFonts w:ascii="Cambria Math" w:eastAsia="Times New Roman" w:hAnsi="Cambria Math" w:cs="Cambria Math"/>
                <w:b/>
                <w:sz w:val="24"/>
                <w:szCs w:val="24"/>
                <w:lang w:val="hy-AM"/>
              </w:rPr>
              <w:t>․</w:t>
            </w:r>
            <w:r w:rsidRPr="006B3B72">
              <w:rPr>
                <w:rFonts w:ascii="GHEA Grapalat" w:eastAsia="Times New Roman" w:hAnsi="GHEA Grapalat" w:cs="Times New Roman" w:hint="eastAsia"/>
                <w:b/>
                <w:sz w:val="24"/>
                <w:szCs w:val="24"/>
                <w:lang w:val="hy-AM"/>
              </w:rPr>
              <w:t>1</w:t>
            </w:r>
            <w:r w:rsidR="00625801">
              <w:rPr>
                <w:rFonts w:ascii="GHEA Grapalat" w:eastAsia="Times New Roman" w:hAnsi="GHEA Grapalat" w:cs="Times New Roman"/>
                <w:b/>
                <w:sz w:val="24"/>
                <w:szCs w:val="24"/>
                <w:lang w:val="hy-AM"/>
              </w:rPr>
              <w:t>1</w:t>
            </w:r>
            <w:r w:rsidRPr="006B3B72">
              <w:rPr>
                <w:rFonts w:ascii="Cambria Math" w:eastAsia="Times New Roman" w:hAnsi="Cambria Math" w:cs="Cambria Math"/>
                <w:b/>
                <w:sz w:val="24"/>
                <w:szCs w:val="24"/>
                <w:lang w:val="hy-AM"/>
              </w:rPr>
              <w:t>․</w:t>
            </w:r>
            <w:r w:rsidRPr="006B3B72">
              <w:rPr>
                <w:rFonts w:ascii="GHEA Grapalat" w:eastAsia="Times New Roman" w:hAnsi="GHEA Grapalat" w:cs="Times New Roman"/>
                <w:b/>
                <w:sz w:val="24"/>
                <w:szCs w:val="24"/>
                <w:lang w:val="hy-AM"/>
              </w:rPr>
              <w:t>2024թ</w:t>
            </w:r>
            <w:r w:rsidRPr="006B3B72">
              <w:rPr>
                <w:rFonts w:ascii="Cambria Math" w:eastAsia="Times New Roman" w:hAnsi="Cambria Math" w:cs="Cambria Math"/>
                <w:b/>
                <w:sz w:val="24"/>
                <w:szCs w:val="24"/>
                <w:lang w:val="hy-AM"/>
              </w:rPr>
              <w:t>․</w:t>
            </w:r>
          </w:p>
        </w:tc>
      </w:tr>
      <w:tr w:rsidR="00CC54DF" w:rsidRPr="00BB621B" w14:paraId="0FCC3CA4" w14:textId="77777777" w:rsidTr="00356272">
        <w:trPr>
          <w:trHeight w:val="281"/>
        </w:trPr>
        <w:tc>
          <w:tcPr>
            <w:tcW w:w="7371" w:type="dxa"/>
            <w:vMerge/>
            <w:shd w:val="clear" w:color="auto" w:fill="auto"/>
          </w:tcPr>
          <w:p w14:paraId="44A03A39" w14:textId="77777777" w:rsidR="00CC54DF" w:rsidRPr="008370AA" w:rsidRDefault="00CC54DF" w:rsidP="00E1438D">
            <w:pPr>
              <w:spacing w:after="0" w:line="240" w:lineRule="auto"/>
              <w:jc w:val="center"/>
              <w:rPr>
                <w:rFonts w:ascii="GHEA Grapalat" w:eastAsia="Times New Roman" w:hAnsi="GHEA Grapalat" w:cs="Times New Roman"/>
                <w:b/>
                <w:sz w:val="24"/>
                <w:szCs w:val="24"/>
                <w:lang w:val="af-ZA"/>
              </w:rPr>
            </w:pPr>
          </w:p>
        </w:tc>
        <w:tc>
          <w:tcPr>
            <w:tcW w:w="6849" w:type="dxa"/>
            <w:shd w:val="clear" w:color="auto" w:fill="E0E0E0"/>
          </w:tcPr>
          <w:p w14:paraId="51E66C0E" w14:textId="0430F952" w:rsidR="00CC54DF" w:rsidRPr="008370AA" w:rsidRDefault="00625801" w:rsidP="00E1438D">
            <w:pPr>
              <w:spacing w:after="0" w:line="240" w:lineRule="auto"/>
              <w:jc w:val="center"/>
              <w:rPr>
                <w:rFonts w:ascii="GHEA Grapalat" w:eastAsia="Times New Roman" w:hAnsi="GHEA Grapalat" w:cs="Times New Roman"/>
                <w:b/>
                <w:sz w:val="24"/>
                <w:szCs w:val="24"/>
                <w:lang w:val="hy-AM" w:eastAsia="ru-RU"/>
              </w:rPr>
            </w:pPr>
            <w:r w:rsidRPr="00625801">
              <w:rPr>
                <w:rFonts w:ascii="GHEA Grapalat" w:eastAsia="Times New Roman" w:hAnsi="GHEA Grapalat" w:cs="Times New Roman"/>
                <w:b/>
                <w:sz w:val="24"/>
                <w:szCs w:val="24"/>
                <w:lang w:eastAsia="ru-RU"/>
              </w:rPr>
              <w:t>02/20.4/22409-2024</w:t>
            </w:r>
          </w:p>
        </w:tc>
      </w:tr>
      <w:tr w:rsidR="00552E69" w:rsidRPr="00625801" w14:paraId="48573DE8" w14:textId="77777777" w:rsidTr="00157C45">
        <w:trPr>
          <w:trHeight w:val="709"/>
        </w:trPr>
        <w:tc>
          <w:tcPr>
            <w:tcW w:w="7371" w:type="dxa"/>
            <w:shd w:val="clear" w:color="auto" w:fill="auto"/>
          </w:tcPr>
          <w:p w14:paraId="0DD61C5F" w14:textId="73BE5ECB" w:rsidR="00552E69" w:rsidRPr="00157C45" w:rsidRDefault="00625801" w:rsidP="00157C45">
            <w:pPr>
              <w:spacing w:after="160" w:line="259" w:lineRule="auto"/>
              <w:rPr>
                <w:rFonts w:ascii="Calibri" w:eastAsia="Calibri" w:hAnsi="Calibri" w:cs="Times New Roman"/>
                <w:lang w:val="hy-AM"/>
              </w:rPr>
            </w:pPr>
            <w:r>
              <w:rPr>
                <w:rFonts w:ascii="GHEA Grapalat" w:hAnsi="GHEA Grapalat"/>
                <w:sz w:val="24"/>
                <w:lang w:val="hy-AM"/>
              </w:rPr>
              <w:t xml:space="preserve">   </w:t>
            </w:r>
            <w:r w:rsidRPr="008370AA">
              <w:rPr>
                <w:rFonts w:ascii="GHEA Grapalat" w:hAnsi="GHEA Grapalat"/>
                <w:sz w:val="24"/>
                <w:lang w:val="hy-AM"/>
              </w:rPr>
              <w:t>Առաջարկություններ չկան։</w:t>
            </w:r>
          </w:p>
        </w:tc>
        <w:tc>
          <w:tcPr>
            <w:tcW w:w="6849" w:type="dxa"/>
            <w:shd w:val="clear" w:color="auto" w:fill="auto"/>
          </w:tcPr>
          <w:p w14:paraId="6A0B2354" w14:textId="486BE82F" w:rsidR="00746F1E" w:rsidRPr="00342750" w:rsidRDefault="00625801" w:rsidP="00625801">
            <w:pPr>
              <w:spacing w:line="360" w:lineRule="auto"/>
              <w:ind w:right="82"/>
              <w:jc w:val="center"/>
              <w:rPr>
                <w:rFonts w:ascii="GHEA Grapalat" w:eastAsia="Calibri" w:hAnsi="GHEA Grapalat" w:cs="Times New Roman"/>
                <w:sz w:val="24"/>
                <w:szCs w:val="24"/>
                <w:lang w:val="hy-AM"/>
              </w:rPr>
            </w:pPr>
            <w:proofErr w:type="spellStart"/>
            <w:r w:rsidRPr="00625801">
              <w:rPr>
                <w:rFonts w:ascii="GHEA Grapalat" w:eastAsia="Calibri" w:hAnsi="GHEA Grapalat" w:cs="Times New Roman"/>
                <w:b/>
                <w:sz w:val="24"/>
                <w:szCs w:val="24"/>
              </w:rPr>
              <w:t>Ընդունվել</w:t>
            </w:r>
            <w:proofErr w:type="spellEnd"/>
            <w:r w:rsidRPr="00625801">
              <w:rPr>
                <w:rFonts w:ascii="GHEA Grapalat" w:eastAsia="Calibri" w:hAnsi="GHEA Grapalat" w:cs="Times New Roman"/>
                <w:b/>
                <w:sz w:val="24"/>
                <w:szCs w:val="24"/>
              </w:rPr>
              <w:t xml:space="preserve"> է ի </w:t>
            </w:r>
            <w:proofErr w:type="spellStart"/>
            <w:r w:rsidRPr="00625801">
              <w:rPr>
                <w:rFonts w:ascii="GHEA Grapalat" w:eastAsia="Calibri" w:hAnsi="GHEA Grapalat" w:cs="Times New Roman"/>
                <w:b/>
                <w:sz w:val="24"/>
                <w:szCs w:val="24"/>
              </w:rPr>
              <w:t>գիտություն</w:t>
            </w:r>
            <w:proofErr w:type="spellEnd"/>
            <w:r w:rsidRPr="00625801">
              <w:rPr>
                <w:rFonts w:ascii="GHEA Grapalat" w:eastAsia="Calibri" w:hAnsi="GHEA Grapalat" w:cs="Times New Roman"/>
                <w:b/>
                <w:sz w:val="24"/>
                <w:szCs w:val="24"/>
                <w:lang w:val="hy-AM"/>
              </w:rPr>
              <w:t>։</w:t>
            </w:r>
          </w:p>
        </w:tc>
      </w:tr>
      <w:tr w:rsidR="00017146" w:rsidRPr="008370AA" w14:paraId="4420F3B2" w14:textId="77777777" w:rsidTr="00356272">
        <w:trPr>
          <w:trHeight w:val="345"/>
        </w:trPr>
        <w:tc>
          <w:tcPr>
            <w:tcW w:w="7371" w:type="dxa"/>
            <w:vMerge w:val="restart"/>
            <w:shd w:val="clear" w:color="auto" w:fill="E0E0E0"/>
          </w:tcPr>
          <w:p w14:paraId="3C0B33B7" w14:textId="47FE05EC" w:rsidR="008F5345" w:rsidRPr="009A0542" w:rsidRDefault="00017146" w:rsidP="009A0542">
            <w:pPr>
              <w:spacing w:after="0" w:line="360" w:lineRule="auto"/>
              <w:ind w:hanging="672"/>
              <w:jc w:val="center"/>
              <w:rPr>
                <w:rFonts w:ascii="GHEA Grapalat" w:eastAsia="Times New Roman" w:hAnsi="GHEA Grapalat" w:cs="Times New Roman"/>
                <w:b/>
                <w:sz w:val="24"/>
                <w:szCs w:val="24"/>
                <w:lang w:val="hy-AM"/>
              </w:rPr>
            </w:pPr>
            <w:r w:rsidRPr="008370AA">
              <w:rPr>
                <w:rFonts w:ascii="GHEA Grapalat" w:eastAsia="Times New Roman" w:hAnsi="GHEA Grapalat" w:cs="Times New Roman"/>
                <w:b/>
                <w:sz w:val="24"/>
                <w:szCs w:val="24"/>
                <w:lang w:val="hy-AM"/>
              </w:rPr>
              <w:t>4</w:t>
            </w:r>
            <w:r w:rsidRPr="008370AA">
              <w:rPr>
                <w:rFonts w:ascii="GHEA Grapalat" w:eastAsia="Times New Roman" w:hAnsi="GHEA Grapalat" w:cs="Times New Roman"/>
                <w:b/>
                <w:sz w:val="24"/>
                <w:szCs w:val="24"/>
                <w:lang w:val="af-ZA"/>
              </w:rPr>
              <w:t xml:space="preserve">. </w:t>
            </w:r>
            <w:r w:rsidR="009A0542">
              <w:rPr>
                <w:rFonts w:ascii="GHEA Grapalat" w:eastAsia="Times New Roman" w:hAnsi="GHEA Grapalat" w:cs="Times New Roman"/>
                <w:b/>
                <w:sz w:val="24"/>
                <w:szCs w:val="24"/>
                <w:lang w:val="hy-AM"/>
              </w:rPr>
              <w:t>ՀՀ ազգային անվտանգության ծառայություն</w:t>
            </w:r>
          </w:p>
          <w:p w14:paraId="7601EDC9" w14:textId="02EB91ED" w:rsidR="00017146" w:rsidRPr="00D50250" w:rsidRDefault="00017146" w:rsidP="00146593">
            <w:pPr>
              <w:spacing w:after="0" w:line="360" w:lineRule="auto"/>
              <w:ind w:firstLine="852"/>
              <w:jc w:val="center"/>
              <w:rPr>
                <w:rFonts w:ascii="GHEA Grapalat" w:eastAsia="Times New Roman" w:hAnsi="GHEA Grapalat" w:cs="Times New Roman"/>
                <w:b/>
                <w:bCs/>
                <w:i/>
                <w:iCs/>
                <w:sz w:val="24"/>
                <w:szCs w:val="24"/>
                <w:lang w:val="hy-AM"/>
              </w:rPr>
            </w:pPr>
            <w:r w:rsidRPr="008370AA">
              <w:rPr>
                <w:rFonts w:ascii="GHEA Grapalat" w:eastAsia="Times New Roman" w:hAnsi="GHEA Grapalat" w:cs="Times New Roman"/>
                <w:b/>
                <w:sz w:val="24"/>
                <w:szCs w:val="24"/>
                <w:lang w:val="af-ZA"/>
              </w:rPr>
              <w:t xml:space="preserve">  </w:t>
            </w:r>
          </w:p>
        </w:tc>
        <w:tc>
          <w:tcPr>
            <w:tcW w:w="6849" w:type="dxa"/>
            <w:shd w:val="clear" w:color="auto" w:fill="E0E0E0"/>
          </w:tcPr>
          <w:p w14:paraId="430C262A" w14:textId="0D42B957" w:rsidR="00017146" w:rsidRPr="00BB621B" w:rsidRDefault="001B7B75" w:rsidP="00146593">
            <w:pPr>
              <w:spacing w:after="0" w:line="360" w:lineRule="auto"/>
              <w:jc w:val="center"/>
              <w:rPr>
                <w:rFonts w:ascii="Cambria Math" w:hAnsi="Cambria Math" w:cs="Cambria Math"/>
                <w:b/>
                <w:sz w:val="24"/>
                <w:szCs w:val="24"/>
                <w:lang w:val="hy-AM"/>
              </w:rPr>
            </w:pPr>
            <w:r w:rsidRPr="001B7B75">
              <w:rPr>
                <w:rFonts w:ascii="GHEA Grapalat" w:hAnsi="GHEA Grapalat" w:cs="Cambria Math"/>
                <w:b/>
                <w:sz w:val="24"/>
                <w:szCs w:val="24"/>
                <w:lang w:val="hy-AM"/>
              </w:rPr>
              <w:t>2</w:t>
            </w:r>
            <w:r w:rsidR="009A0542">
              <w:rPr>
                <w:rFonts w:ascii="GHEA Grapalat" w:hAnsi="GHEA Grapalat" w:cs="Cambria Math"/>
                <w:b/>
                <w:sz w:val="24"/>
                <w:szCs w:val="24"/>
                <w:lang w:val="hy-AM"/>
              </w:rPr>
              <w:t>5</w:t>
            </w:r>
            <w:r w:rsidRPr="001B7B75">
              <w:rPr>
                <w:rFonts w:ascii="GHEA Grapalat" w:hAnsi="GHEA Grapalat" w:cs="Cambria Math" w:hint="eastAsia"/>
                <w:b/>
                <w:sz w:val="24"/>
                <w:szCs w:val="24"/>
                <w:lang w:val="hy-AM"/>
              </w:rPr>
              <w:t>․</w:t>
            </w:r>
            <w:r w:rsidRPr="001B7B75">
              <w:rPr>
                <w:rFonts w:ascii="GHEA Grapalat" w:hAnsi="GHEA Grapalat" w:cs="Cambria Math" w:hint="eastAsia"/>
                <w:b/>
                <w:sz w:val="24"/>
                <w:szCs w:val="24"/>
                <w:lang w:val="hy-AM"/>
              </w:rPr>
              <w:t>1</w:t>
            </w:r>
            <w:r w:rsidR="009A0542">
              <w:rPr>
                <w:rFonts w:ascii="GHEA Grapalat" w:hAnsi="GHEA Grapalat" w:cs="Cambria Math"/>
                <w:b/>
                <w:sz w:val="24"/>
                <w:szCs w:val="24"/>
                <w:lang w:val="hy-AM"/>
              </w:rPr>
              <w:t>1</w:t>
            </w:r>
            <w:r w:rsidRPr="001B7B75">
              <w:rPr>
                <w:rFonts w:ascii="GHEA Grapalat" w:hAnsi="GHEA Grapalat" w:cs="Cambria Math" w:hint="eastAsia"/>
                <w:b/>
                <w:sz w:val="24"/>
                <w:szCs w:val="24"/>
                <w:lang w:val="hy-AM"/>
              </w:rPr>
              <w:t>․</w:t>
            </w:r>
            <w:r w:rsidRPr="001B7B75">
              <w:rPr>
                <w:rFonts w:ascii="GHEA Grapalat" w:hAnsi="GHEA Grapalat" w:cs="Cambria Math"/>
                <w:b/>
                <w:sz w:val="24"/>
                <w:szCs w:val="24"/>
                <w:lang w:val="hy-AM"/>
              </w:rPr>
              <w:t>2024թ</w:t>
            </w:r>
            <w:r w:rsidRPr="001B7B75">
              <w:rPr>
                <w:rFonts w:ascii="GHEA Grapalat" w:hAnsi="GHEA Grapalat" w:cs="Cambria Math" w:hint="eastAsia"/>
                <w:b/>
                <w:sz w:val="24"/>
                <w:szCs w:val="24"/>
                <w:lang w:val="hy-AM"/>
              </w:rPr>
              <w:t>․</w:t>
            </w:r>
          </w:p>
        </w:tc>
      </w:tr>
      <w:tr w:rsidR="00017146" w:rsidRPr="008370AA" w14:paraId="0CBB04B7" w14:textId="77777777" w:rsidTr="00356272">
        <w:trPr>
          <w:trHeight w:val="281"/>
        </w:trPr>
        <w:tc>
          <w:tcPr>
            <w:tcW w:w="7371" w:type="dxa"/>
            <w:vMerge/>
            <w:shd w:val="clear" w:color="auto" w:fill="auto"/>
          </w:tcPr>
          <w:p w14:paraId="3F31D6B8" w14:textId="77777777" w:rsidR="00017146" w:rsidRPr="008370AA" w:rsidRDefault="00017146" w:rsidP="00146593">
            <w:pPr>
              <w:spacing w:after="0" w:line="360" w:lineRule="auto"/>
              <w:jc w:val="center"/>
              <w:rPr>
                <w:rFonts w:ascii="GHEA Grapalat" w:eastAsia="Times New Roman" w:hAnsi="GHEA Grapalat" w:cs="Times New Roman"/>
                <w:b/>
                <w:sz w:val="24"/>
                <w:szCs w:val="24"/>
                <w:lang w:val="af-ZA"/>
              </w:rPr>
            </w:pPr>
          </w:p>
        </w:tc>
        <w:tc>
          <w:tcPr>
            <w:tcW w:w="6849" w:type="dxa"/>
            <w:shd w:val="clear" w:color="auto" w:fill="D9D9D9" w:themeFill="background1" w:themeFillShade="D9"/>
          </w:tcPr>
          <w:p w14:paraId="76072FA0" w14:textId="523DE98F" w:rsidR="00017146" w:rsidRPr="008370AA" w:rsidRDefault="009A0542" w:rsidP="00146593">
            <w:pPr>
              <w:spacing w:after="0" w:line="360" w:lineRule="auto"/>
              <w:jc w:val="center"/>
              <w:rPr>
                <w:rFonts w:ascii="GHEA Grapalat" w:hAnsi="GHEA Grapalat"/>
                <w:b/>
                <w:sz w:val="24"/>
                <w:szCs w:val="24"/>
                <w:lang w:val="hy-AM"/>
              </w:rPr>
            </w:pPr>
            <w:r w:rsidRPr="009A0542">
              <w:rPr>
                <w:rFonts w:ascii="GHEA Grapalat" w:hAnsi="GHEA Grapalat"/>
                <w:b/>
                <w:sz w:val="24"/>
                <w:szCs w:val="24"/>
              </w:rPr>
              <w:t>11/1615</w:t>
            </w:r>
          </w:p>
        </w:tc>
      </w:tr>
      <w:tr w:rsidR="0058717A" w:rsidRPr="00625801" w14:paraId="5559A3C1" w14:textId="77777777" w:rsidTr="00157C45">
        <w:trPr>
          <w:trHeight w:val="837"/>
        </w:trPr>
        <w:tc>
          <w:tcPr>
            <w:tcW w:w="7371" w:type="dxa"/>
            <w:shd w:val="clear" w:color="auto" w:fill="auto"/>
          </w:tcPr>
          <w:p w14:paraId="4B116F80" w14:textId="7A5C90A1" w:rsidR="0058717A" w:rsidRPr="00F1777E" w:rsidRDefault="009A0542" w:rsidP="006B3B72">
            <w:pPr>
              <w:shd w:val="clear" w:color="auto" w:fill="FFFFFF"/>
              <w:suppressAutoHyphens/>
              <w:spacing w:after="0" w:line="360" w:lineRule="auto"/>
              <w:jc w:val="both"/>
              <w:rPr>
                <w:rFonts w:ascii="GHEA Grapalat" w:eastAsia="Calibri" w:hAnsi="GHEA Grapalat" w:cs="Times New Roman"/>
                <w:color w:val="000000"/>
                <w:sz w:val="24"/>
                <w:szCs w:val="24"/>
                <w:lang w:val="hy-AM"/>
              </w:rPr>
            </w:pPr>
            <w:r>
              <w:rPr>
                <w:rFonts w:ascii="GHEA Grapalat" w:eastAsia="Calibri" w:hAnsi="GHEA Grapalat" w:cs="Sylfaen"/>
                <w:b/>
                <w:sz w:val="24"/>
                <w:szCs w:val="24"/>
                <w:lang w:val="hy-AM"/>
              </w:rPr>
              <w:t xml:space="preserve">   </w:t>
            </w:r>
            <w:r w:rsidRPr="009A0542">
              <w:rPr>
                <w:rFonts w:ascii="GHEA Grapalat" w:eastAsia="Calibri" w:hAnsi="GHEA Grapalat" w:cs="Times New Roman"/>
                <w:color w:val="000000"/>
                <w:sz w:val="24"/>
                <w:szCs w:val="24"/>
                <w:lang w:val="hy-AM"/>
              </w:rPr>
              <w:t>Առաջարկություններ չկան։</w:t>
            </w:r>
          </w:p>
        </w:tc>
        <w:tc>
          <w:tcPr>
            <w:tcW w:w="6849" w:type="dxa"/>
            <w:shd w:val="clear" w:color="auto" w:fill="auto"/>
          </w:tcPr>
          <w:p w14:paraId="76EF4C93" w14:textId="773DBF12" w:rsidR="0058717A" w:rsidRPr="00D3094F" w:rsidRDefault="009A0542" w:rsidP="006B3B72">
            <w:pPr>
              <w:spacing w:after="0" w:line="360" w:lineRule="auto"/>
              <w:jc w:val="center"/>
              <w:rPr>
                <w:rFonts w:ascii="GHEA Grapalat" w:hAnsi="GHEA Grapalat"/>
                <w:sz w:val="24"/>
                <w:szCs w:val="24"/>
                <w:lang w:val="hy-AM"/>
              </w:rPr>
            </w:pPr>
            <w:proofErr w:type="spellStart"/>
            <w:r w:rsidRPr="009A0542">
              <w:rPr>
                <w:rFonts w:ascii="GHEA Grapalat" w:hAnsi="GHEA Grapalat"/>
                <w:b/>
                <w:sz w:val="24"/>
                <w:szCs w:val="24"/>
              </w:rPr>
              <w:t>Ընդունվել</w:t>
            </w:r>
            <w:proofErr w:type="spellEnd"/>
            <w:r w:rsidRPr="009A0542">
              <w:rPr>
                <w:rFonts w:ascii="GHEA Grapalat" w:hAnsi="GHEA Grapalat"/>
                <w:b/>
                <w:sz w:val="24"/>
                <w:szCs w:val="24"/>
              </w:rPr>
              <w:t xml:space="preserve"> է ի </w:t>
            </w:r>
            <w:proofErr w:type="spellStart"/>
            <w:r w:rsidRPr="009A0542">
              <w:rPr>
                <w:rFonts w:ascii="GHEA Grapalat" w:hAnsi="GHEA Grapalat"/>
                <w:b/>
                <w:sz w:val="24"/>
                <w:szCs w:val="24"/>
              </w:rPr>
              <w:t>գիտություն</w:t>
            </w:r>
            <w:proofErr w:type="spellEnd"/>
            <w:r w:rsidRPr="009A0542">
              <w:rPr>
                <w:rFonts w:ascii="GHEA Grapalat" w:hAnsi="GHEA Grapalat"/>
                <w:b/>
                <w:sz w:val="24"/>
                <w:szCs w:val="24"/>
                <w:lang w:val="hy-AM"/>
              </w:rPr>
              <w:t>։</w:t>
            </w:r>
          </w:p>
        </w:tc>
      </w:tr>
      <w:tr w:rsidR="00260CC8" w:rsidRPr="00BB621B" w14:paraId="4B94E32C" w14:textId="77777777" w:rsidTr="005F369D">
        <w:trPr>
          <w:trHeight w:val="345"/>
        </w:trPr>
        <w:tc>
          <w:tcPr>
            <w:tcW w:w="7371" w:type="dxa"/>
            <w:vMerge w:val="restart"/>
            <w:shd w:val="clear" w:color="auto" w:fill="E0E0E0"/>
          </w:tcPr>
          <w:p w14:paraId="2A168782" w14:textId="15ACB3F0" w:rsidR="00260CC8" w:rsidRPr="009A0542" w:rsidRDefault="00776552" w:rsidP="00776552">
            <w:pPr>
              <w:spacing w:after="0" w:line="360" w:lineRule="auto"/>
              <w:ind w:hanging="1239"/>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5</w:t>
            </w:r>
            <w:r w:rsidR="00260CC8" w:rsidRPr="008370AA">
              <w:rPr>
                <w:rFonts w:ascii="GHEA Grapalat" w:eastAsia="Times New Roman" w:hAnsi="GHEA Grapalat" w:cs="Times New Roman"/>
                <w:b/>
                <w:sz w:val="24"/>
                <w:szCs w:val="24"/>
                <w:lang w:val="af-ZA"/>
              </w:rPr>
              <w:t xml:space="preserve">. </w:t>
            </w:r>
            <w:r w:rsidR="00260CC8">
              <w:rPr>
                <w:rFonts w:ascii="GHEA Grapalat" w:eastAsia="Times New Roman" w:hAnsi="GHEA Grapalat" w:cs="Times New Roman"/>
                <w:b/>
                <w:sz w:val="24"/>
                <w:szCs w:val="24"/>
                <w:lang w:val="hy-AM"/>
              </w:rPr>
              <w:t>ՀՀ պաշտպանության նախարարություն</w:t>
            </w:r>
          </w:p>
          <w:p w14:paraId="3D59593F" w14:textId="77777777" w:rsidR="00260CC8" w:rsidRPr="00D50250" w:rsidRDefault="00260CC8" w:rsidP="005F369D">
            <w:pPr>
              <w:spacing w:after="0" w:line="360" w:lineRule="auto"/>
              <w:ind w:firstLine="852"/>
              <w:jc w:val="center"/>
              <w:rPr>
                <w:rFonts w:ascii="GHEA Grapalat" w:eastAsia="Times New Roman" w:hAnsi="GHEA Grapalat" w:cs="Times New Roman"/>
                <w:b/>
                <w:bCs/>
                <w:i/>
                <w:iCs/>
                <w:sz w:val="24"/>
                <w:szCs w:val="24"/>
                <w:lang w:val="hy-AM"/>
              </w:rPr>
            </w:pPr>
            <w:r w:rsidRPr="008370AA">
              <w:rPr>
                <w:rFonts w:ascii="GHEA Grapalat" w:eastAsia="Times New Roman" w:hAnsi="GHEA Grapalat" w:cs="Times New Roman"/>
                <w:b/>
                <w:sz w:val="24"/>
                <w:szCs w:val="24"/>
                <w:lang w:val="af-ZA"/>
              </w:rPr>
              <w:t xml:space="preserve">  </w:t>
            </w:r>
          </w:p>
        </w:tc>
        <w:tc>
          <w:tcPr>
            <w:tcW w:w="6849" w:type="dxa"/>
            <w:shd w:val="clear" w:color="auto" w:fill="E0E0E0"/>
          </w:tcPr>
          <w:p w14:paraId="27C1A99E" w14:textId="27CFC2A9" w:rsidR="00260CC8" w:rsidRPr="00BB621B" w:rsidRDefault="00260CC8" w:rsidP="005F369D">
            <w:pPr>
              <w:spacing w:after="0" w:line="360" w:lineRule="auto"/>
              <w:jc w:val="center"/>
              <w:rPr>
                <w:rFonts w:ascii="Cambria Math" w:hAnsi="Cambria Math" w:cs="Cambria Math"/>
                <w:b/>
                <w:sz w:val="24"/>
                <w:szCs w:val="24"/>
                <w:lang w:val="hy-AM"/>
              </w:rPr>
            </w:pPr>
            <w:r w:rsidRPr="001B7B75">
              <w:rPr>
                <w:rFonts w:ascii="GHEA Grapalat" w:hAnsi="GHEA Grapalat" w:cs="Cambria Math"/>
                <w:b/>
                <w:sz w:val="24"/>
                <w:szCs w:val="24"/>
                <w:lang w:val="hy-AM"/>
              </w:rPr>
              <w:t>2</w:t>
            </w:r>
            <w:r>
              <w:rPr>
                <w:rFonts w:ascii="GHEA Grapalat" w:hAnsi="GHEA Grapalat" w:cs="Cambria Math"/>
                <w:b/>
                <w:sz w:val="24"/>
                <w:szCs w:val="24"/>
                <w:lang w:val="hy-AM"/>
              </w:rPr>
              <w:t>6</w:t>
            </w:r>
            <w:r w:rsidRPr="001B7B75">
              <w:rPr>
                <w:rFonts w:ascii="GHEA Grapalat" w:hAnsi="GHEA Grapalat" w:cs="Cambria Math" w:hint="eastAsia"/>
                <w:b/>
                <w:sz w:val="24"/>
                <w:szCs w:val="24"/>
                <w:lang w:val="hy-AM"/>
              </w:rPr>
              <w:t>․</w:t>
            </w:r>
            <w:r w:rsidRPr="001B7B75">
              <w:rPr>
                <w:rFonts w:ascii="GHEA Grapalat" w:hAnsi="GHEA Grapalat" w:cs="Cambria Math" w:hint="eastAsia"/>
                <w:b/>
                <w:sz w:val="24"/>
                <w:szCs w:val="24"/>
                <w:lang w:val="hy-AM"/>
              </w:rPr>
              <w:t>1</w:t>
            </w:r>
            <w:r>
              <w:rPr>
                <w:rFonts w:ascii="GHEA Grapalat" w:hAnsi="GHEA Grapalat" w:cs="Cambria Math"/>
                <w:b/>
                <w:sz w:val="24"/>
                <w:szCs w:val="24"/>
                <w:lang w:val="hy-AM"/>
              </w:rPr>
              <w:t>1</w:t>
            </w:r>
            <w:r w:rsidRPr="001B7B75">
              <w:rPr>
                <w:rFonts w:ascii="GHEA Grapalat" w:hAnsi="GHEA Grapalat" w:cs="Cambria Math" w:hint="eastAsia"/>
                <w:b/>
                <w:sz w:val="24"/>
                <w:szCs w:val="24"/>
                <w:lang w:val="hy-AM"/>
              </w:rPr>
              <w:t>․</w:t>
            </w:r>
            <w:r w:rsidRPr="001B7B75">
              <w:rPr>
                <w:rFonts w:ascii="GHEA Grapalat" w:hAnsi="GHEA Grapalat" w:cs="Cambria Math"/>
                <w:b/>
                <w:sz w:val="24"/>
                <w:szCs w:val="24"/>
                <w:lang w:val="hy-AM"/>
              </w:rPr>
              <w:t>2024թ</w:t>
            </w:r>
            <w:r w:rsidRPr="001B7B75">
              <w:rPr>
                <w:rFonts w:ascii="GHEA Grapalat" w:hAnsi="GHEA Grapalat" w:cs="Cambria Math" w:hint="eastAsia"/>
                <w:b/>
                <w:sz w:val="24"/>
                <w:szCs w:val="24"/>
                <w:lang w:val="hy-AM"/>
              </w:rPr>
              <w:t>․</w:t>
            </w:r>
          </w:p>
        </w:tc>
      </w:tr>
      <w:tr w:rsidR="00260CC8" w:rsidRPr="008370AA" w14:paraId="2BDA9842" w14:textId="77777777" w:rsidTr="005F369D">
        <w:trPr>
          <w:trHeight w:val="281"/>
        </w:trPr>
        <w:tc>
          <w:tcPr>
            <w:tcW w:w="7371" w:type="dxa"/>
            <w:vMerge/>
            <w:shd w:val="clear" w:color="auto" w:fill="auto"/>
          </w:tcPr>
          <w:p w14:paraId="29DBE17B" w14:textId="77777777" w:rsidR="00260CC8" w:rsidRPr="008370AA" w:rsidRDefault="00260CC8" w:rsidP="005F369D">
            <w:pPr>
              <w:spacing w:after="0" w:line="360" w:lineRule="auto"/>
              <w:jc w:val="center"/>
              <w:rPr>
                <w:rFonts w:ascii="GHEA Grapalat" w:eastAsia="Times New Roman" w:hAnsi="GHEA Grapalat" w:cs="Times New Roman"/>
                <w:b/>
                <w:sz w:val="24"/>
                <w:szCs w:val="24"/>
                <w:lang w:val="af-ZA"/>
              </w:rPr>
            </w:pPr>
          </w:p>
        </w:tc>
        <w:tc>
          <w:tcPr>
            <w:tcW w:w="6849" w:type="dxa"/>
            <w:shd w:val="clear" w:color="auto" w:fill="D9D9D9" w:themeFill="background1" w:themeFillShade="D9"/>
          </w:tcPr>
          <w:p w14:paraId="736604FF" w14:textId="2CFA32A5" w:rsidR="00260CC8" w:rsidRPr="008370AA" w:rsidRDefault="00260CC8" w:rsidP="005F369D">
            <w:pPr>
              <w:spacing w:after="0" w:line="360" w:lineRule="auto"/>
              <w:jc w:val="center"/>
              <w:rPr>
                <w:rFonts w:ascii="GHEA Grapalat" w:hAnsi="GHEA Grapalat"/>
                <w:b/>
                <w:sz w:val="24"/>
                <w:szCs w:val="24"/>
                <w:lang w:val="hy-AM"/>
              </w:rPr>
            </w:pPr>
            <w:r w:rsidRPr="00260CC8">
              <w:rPr>
                <w:rFonts w:ascii="GHEA Grapalat" w:hAnsi="GHEA Grapalat"/>
                <w:b/>
                <w:sz w:val="24"/>
                <w:szCs w:val="24"/>
              </w:rPr>
              <w:t>ՊՆ/510/12683-2024</w:t>
            </w:r>
          </w:p>
        </w:tc>
      </w:tr>
      <w:tr w:rsidR="00260CC8" w:rsidRPr="00D3094F" w14:paraId="2678418E" w14:textId="77777777" w:rsidTr="005F369D">
        <w:trPr>
          <w:trHeight w:val="979"/>
        </w:trPr>
        <w:tc>
          <w:tcPr>
            <w:tcW w:w="7371" w:type="dxa"/>
            <w:shd w:val="clear" w:color="auto" w:fill="auto"/>
          </w:tcPr>
          <w:p w14:paraId="7C0FEBEC" w14:textId="77777777" w:rsidR="00260CC8" w:rsidRPr="00776552" w:rsidRDefault="00260CC8" w:rsidP="005F369D">
            <w:pPr>
              <w:shd w:val="clear" w:color="auto" w:fill="FFFFFF"/>
              <w:suppressAutoHyphens/>
              <w:spacing w:after="0" w:line="360" w:lineRule="auto"/>
              <w:jc w:val="both"/>
              <w:rPr>
                <w:rFonts w:ascii="GHEA Grapalat" w:eastAsia="Calibri" w:hAnsi="GHEA Grapalat" w:cs="Times New Roman"/>
                <w:sz w:val="24"/>
                <w:szCs w:val="24"/>
                <w:lang w:val="hy-AM"/>
              </w:rPr>
            </w:pPr>
            <w:r w:rsidRPr="00776552">
              <w:rPr>
                <w:rFonts w:ascii="GHEA Grapalat" w:eastAsia="Calibri" w:hAnsi="GHEA Grapalat" w:cs="Sylfaen"/>
                <w:b/>
                <w:sz w:val="24"/>
                <w:szCs w:val="24"/>
                <w:lang w:val="hy-AM"/>
              </w:rPr>
              <w:t xml:space="preserve">   </w:t>
            </w:r>
            <w:r w:rsidRPr="00776552">
              <w:rPr>
                <w:rFonts w:ascii="GHEA Grapalat" w:eastAsia="Calibri" w:hAnsi="GHEA Grapalat" w:cs="Times New Roman"/>
                <w:sz w:val="24"/>
                <w:szCs w:val="24"/>
                <w:lang w:val="hy-AM"/>
              </w:rPr>
              <w:t>Առաջարկություններ չկան։</w:t>
            </w:r>
          </w:p>
        </w:tc>
        <w:tc>
          <w:tcPr>
            <w:tcW w:w="6849" w:type="dxa"/>
            <w:shd w:val="clear" w:color="auto" w:fill="auto"/>
          </w:tcPr>
          <w:p w14:paraId="09DAB5AC" w14:textId="77777777" w:rsidR="00260CC8" w:rsidRPr="00D3094F" w:rsidRDefault="00260CC8" w:rsidP="005F369D">
            <w:pPr>
              <w:spacing w:after="0" w:line="360" w:lineRule="auto"/>
              <w:jc w:val="center"/>
              <w:rPr>
                <w:rFonts w:ascii="GHEA Grapalat" w:hAnsi="GHEA Grapalat"/>
                <w:sz w:val="24"/>
                <w:szCs w:val="24"/>
                <w:lang w:val="hy-AM"/>
              </w:rPr>
            </w:pPr>
            <w:proofErr w:type="spellStart"/>
            <w:r w:rsidRPr="009A0542">
              <w:rPr>
                <w:rFonts w:ascii="GHEA Grapalat" w:hAnsi="GHEA Grapalat"/>
                <w:b/>
                <w:sz w:val="24"/>
                <w:szCs w:val="24"/>
              </w:rPr>
              <w:t>Ընդունվել</w:t>
            </w:r>
            <w:proofErr w:type="spellEnd"/>
            <w:r w:rsidRPr="009A0542">
              <w:rPr>
                <w:rFonts w:ascii="GHEA Grapalat" w:hAnsi="GHEA Grapalat"/>
                <w:b/>
                <w:sz w:val="24"/>
                <w:szCs w:val="24"/>
              </w:rPr>
              <w:t xml:space="preserve"> է ի </w:t>
            </w:r>
            <w:proofErr w:type="spellStart"/>
            <w:r w:rsidRPr="009A0542">
              <w:rPr>
                <w:rFonts w:ascii="GHEA Grapalat" w:hAnsi="GHEA Grapalat"/>
                <w:b/>
                <w:sz w:val="24"/>
                <w:szCs w:val="24"/>
              </w:rPr>
              <w:t>գիտություն</w:t>
            </w:r>
            <w:proofErr w:type="spellEnd"/>
            <w:r w:rsidRPr="009A0542">
              <w:rPr>
                <w:rFonts w:ascii="GHEA Grapalat" w:hAnsi="GHEA Grapalat"/>
                <w:b/>
                <w:sz w:val="24"/>
                <w:szCs w:val="24"/>
                <w:lang w:val="hy-AM"/>
              </w:rPr>
              <w:t>։</w:t>
            </w:r>
          </w:p>
        </w:tc>
      </w:tr>
      <w:tr w:rsidR="00CC0D5B" w:rsidRPr="008370AA" w14:paraId="47B4721E" w14:textId="77777777" w:rsidTr="00356272">
        <w:trPr>
          <w:trHeight w:val="345"/>
        </w:trPr>
        <w:tc>
          <w:tcPr>
            <w:tcW w:w="7371" w:type="dxa"/>
            <w:vMerge w:val="restart"/>
            <w:shd w:val="clear" w:color="auto" w:fill="E0E0E0"/>
          </w:tcPr>
          <w:p w14:paraId="07017D5E" w14:textId="6C75B408" w:rsidR="00CC0D5B" w:rsidRPr="00F8181D" w:rsidRDefault="00CC0D5B" w:rsidP="00776552">
            <w:pPr>
              <w:spacing w:after="0" w:line="360" w:lineRule="auto"/>
              <w:ind w:hanging="956"/>
              <w:jc w:val="center"/>
              <w:rPr>
                <w:rFonts w:ascii="GHEA Grapalat" w:eastAsia="Times New Roman" w:hAnsi="GHEA Grapalat" w:cs="Times New Roman"/>
                <w:b/>
                <w:bCs/>
                <w:i/>
                <w:iCs/>
                <w:sz w:val="24"/>
                <w:szCs w:val="24"/>
                <w:lang w:val="af-ZA"/>
              </w:rPr>
            </w:pPr>
            <w:r w:rsidRPr="001B7B75">
              <w:rPr>
                <w:rFonts w:ascii="GHEA Grapalat" w:eastAsia="Times New Roman" w:hAnsi="GHEA Grapalat" w:cs="Times New Roman"/>
                <w:b/>
                <w:sz w:val="24"/>
                <w:szCs w:val="24"/>
                <w:lang w:val="hy-AM"/>
              </w:rPr>
              <w:t>6</w:t>
            </w:r>
            <w:r w:rsidRPr="008370AA">
              <w:rPr>
                <w:rFonts w:ascii="GHEA Grapalat" w:eastAsia="Times New Roman" w:hAnsi="GHEA Grapalat" w:cs="Times New Roman"/>
                <w:b/>
                <w:sz w:val="24"/>
                <w:szCs w:val="24"/>
                <w:lang w:val="af-ZA"/>
              </w:rPr>
              <w:t>.</w:t>
            </w:r>
            <w:r w:rsidR="00260CC8">
              <w:rPr>
                <w:rFonts w:ascii="GHEA Grapalat" w:eastAsia="Times New Roman" w:hAnsi="GHEA Grapalat" w:cs="Times New Roman"/>
                <w:b/>
                <w:sz w:val="24"/>
                <w:szCs w:val="24"/>
                <w:lang w:val="hy-AM"/>
              </w:rPr>
              <w:t xml:space="preserve"> </w:t>
            </w:r>
            <w:r w:rsidR="006230FB" w:rsidRPr="008370AA">
              <w:rPr>
                <w:rFonts w:ascii="GHEA Grapalat" w:eastAsia="Times New Roman" w:hAnsi="GHEA Grapalat" w:cs="Times New Roman"/>
                <w:b/>
                <w:sz w:val="24"/>
                <w:szCs w:val="24"/>
                <w:lang w:val="hy-AM"/>
              </w:rPr>
              <w:t xml:space="preserve">ՀՀ </w:t>
            </w:r>
            <w:r w:rsidR="00260CC8">
              <w:rPr>
                <w:rFonts w:ascii="GHEA Grapalat" w:eastAsia="Times New Roman" w:hAnsi="GHEA Grapalat" w:cs="Times New Roman"/>
                <w:b/>
                <w:sz w:val="24"/>
                <w:szCs w:val="24"/>
                <w:lang w:val="hy-AM"/>
              </w:rPr>
              <w:t>առողջապահության նախարարություն</w:t>
            </w:r>
          </w:p>
        </w:tc>
        <w:tc>
          <w:tcPr>
            <w:tcW w:w="6849" w:type="dxa"/>
            <w:shd w:val="clear" w:color="auto" w:fill="E0E0E0"/>
          </w:tcPr>
          <w:p w14:paraId="5F332237" w14:textId="2C98B0DD" w:rsidR="00CC0D5B" w:rsidRPr="008370AA" w:rsidRDefault="00260CC8" w:rsidP="008E1FC6">
            <w:pPr>
              <w:widowControl w:val="0"/>
              <w:spacing w:after="0" w:line="360" w:lineRule="auto"/>
              <w:ind w:right="210"/>
              <w:contextualSpacing/>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26</w:t>
            </w:r>
            <w:r w:rsidR="001B7B75" w:rsidRPr="001B7B75">
              <w:rPr>
                <w:rFonts w:ascii="Cambria Math" w:eastAsia="Times New Roman" w:hAnsi="Cambria Math" w:cs="Cambria Math"/>
                <w:b/>
                <w:sz w:val="24"/>
                <w:szCs w:val="24"/>
                <w:lang w:val="hy-AM"/>
              </w:rPr>
              <w:t>․</w:t>
            </w:r>
            <w:r w:rsidR="001B7B75" w:rsidRPr="001B7B75">
              <w:rPr>
                <w:rFonts w:ascii="GHEA Grapalat" w:eastAsia="Times New Roman" w:hAnsi="GHEA Grapalat" w:cs="Times New Roman" w:hint="eastAsia"/>
                <w:b/>
                <w:sz w:val="24"/>
                <w:szCs w:val="24"/>
                <w:lang w:val="hy-AM"/>
              </w:rPr>
              <w:t>1</w:t>
            </w:r>
            <w:r w:rsidR="00013203">
              <w:rPr>
                <w:rFonts w:ascii="GHEA Grapalat" w:eastAsia="Times New Roman" w:hAnsi="GHEA Grapalat" w:cs="Times New Roman"/>
                <w:b/>
                <w:sz w:val="24"/>
                <w:szCs w:val="24"/>
                <w:lang w:val="hy-AM"/>
              </w:rPr>
              <w:t>1</w:t>
            </w:r>
            <w:r w:rsidR="001B7B75" w:rsidRPr="001B7B75">
              <w:rPr>
                <w:rFonts w:ascii="Cambria Math" w:eastAsia="Times New Roman" w:hAnsi="Cambria Math" w:cs="Cambria Math"/>
                <w:b/>
                <w:sz w:val="24"/>
                <w:szCs w:val="24"/>
                <w:lang w:val="hy-AM"/>
              </w:rPr>
              <w:t>․</w:t>
            </w:r>
            <w:r w:rsidR="001B7B75" w:rsidRPr="001B7B75">
              <w:rPr>
                <w:rFonts w:ascii="GHEA Grapalat" w:eastAsia="Times New Roman" w:hAnsi="GHEA Grapalat" w:cs="Times New Roman"/>
                <w:b/>
                <w:sz w:val="24"/>
                <w:szCs w:val="24"/>
                <w:lang w:val="hy-AM"/>
              </w:rPr>
              <w:t>2024թ</w:t>
            </w:r>
            <w:r w:rsidR="001B7B75" w:rsidRPr="001B7B75">
              <w:rPr>
                <w:rFonts w:ascii="Cambria Math" w:eastAsia="Times New Roman" w:hAnsi="Cambria Math" w:cs="Cambria Math"/>
                <w:b/>
                <w:sz w:val="24"/>
                <w:szCs w:val="24"/>
                <w:lang w:val="hy-AM"/>
              </w:rPr>
              <w:t>․</w:t>
            </w:r>
          </w:p>
        </w:tc>
      </w:tr>
      <w:tr w:rsidR="00CC0D5B" w:rsidRPr="00F1777E" w14:paraId="6AE6C596" w14:textId="77777777" w:rsidTr="00356272">
        <w:trPr>
          <w:trHeight w:val="281"/>
        </w:trPr>
        <w:tc>
          <w:tcPr>
            <w:tcW w:w="7371" w:type="dxa"/>
            <w:vMerge/>
            <w:shd w:val="clear" w:color="auto" w:fill="auto"/>
          </w:tcPr>
          <w:p w14:paraId="708AD671" w14:textId="77777777" w:rsidR="00CC0D5B" w:rsidRPr="008370AA" w:rsidRDefault="00CC0D5B" w:rsidP="008E1FC6">
            <w:pPr>
              <w:spacing w:after="0" w:line="360" w:lineRule="auto"/>
              <w:jc w:val="center"/>
              <w:rPr>
                <w:rFonts w:ascii="GHEA Grapalat" w:eastAsia="Times New Roman" w:hAnsi="GHEA Grapalat" w:cs="Times New Roman"/>
                <w:b/>
                <w:sz w:val="24"/>
                <w:szCs w:val="24"/>
                <w:lang w:val="af-ZA"/>
              </w:rPr>
            </w:pPr>
          </w:p>
        </w:tc>
        <w:tc>
          <w:tcPr>
            <w:tcW w:w="6849" w:type="dxa"/>
            <w:shd w:val="clear" w:color="auto" w:fill="E0E0E0"/>
          </w:tcPr>
          <w:p w14:paraId="19519C52" w14:textId="09CDB5F2" w:rsidR="00CC0D5B" w:rsidRPr="00F1777E" w:rsidRDefault="00776552" w:rsidP="008E1FC6">
            <w:pPr>
              <w:widowControl w:val="0"/>
              <w:spacing w:after="0" w:line="360" w:lineRule="auto"/>
              <w:ind w:right="210"/>
              <w:contextualSpacing/>
              <w:jc w:val="center"/>
            </w:pPr>
            <w:r w:rsidRPr="00776552">
              <w:rPr>
                <w:rFonts w:ascii="GHEA Grapalat" w:eastAsia="Times New Roman" w:hAnsi="GHEA Grapalat" w:cs="Times New Roman"/>
                <w:b/>
                <w:sz w:val="24"/>
                <w:szCs w:val="24"/>
                <w:lang w:eastAsia="ru-RU"/>
              </w:rPr>
              <w:t>ԱԱ/02.2/35261-2024</w:t>
            </w:r>
          </w:p>
        </w:tc>
      </w:tr>
      <w:tr w:rsidR="0076213F" w:rsidRPr="00776552" w14:paraId="37FD6220" w14:textId="77777777" w:rsidTr="00E5071E">
        <w:trPr>
          <w:trHeight w:val="281"/>
        </w:trPr>
        <w:tc>
          <w:tcPr>
            <w:tcW w:w="7371" w:type="dxa"/>
            <w:shd w:val="clear" w:color="auto" w:fill="auto"/>
          </w:tcPr>
          <w:p w14:paraId="73A02FCB" w14:textId="77777777" w:rsidR="00776552" w:rsidRPr="00776552" w:rsidRDefault="00776552" w:rsidP="00776552">
            <w:pPr>
              <w:spacing w:after="0" w:line="360" w:lineRule="auto"/>
              <w:jc w:val="both"/>
              <w:rPr>
                <w:rFonts w:ascii="GHEA Grapalat" w:eastAsia="Calibri" w:hAnsi="GHEA Grapalat" w:cs="Sylfaen"/>
                <w:sz w:val="24"/>
                <w:szCs w:val="24"/>
                <w:lang w:val="hy-AM"/>
              </w:rPr>
            </w:pPr>
            <w:r w:rsidRPr="00776552">
              <w:rPr>
                <w:rFonts w:ascii="GHEA Grapalat" w:eastAsia="Calibri" w:hAnsi="GHEA Grapalat" w:cs="Sylfaen"/>
                <w:sz w:val="24"/>
                <w:szCs w:val="24"/>
                <w:lang w:val="hy-AM"/>
              </w:rPr>
              <w:lastRenderedPageBreak/>
              <w:t xml:space="preserve">        1. հաշվի առնելով, որ </w:t>
            </w:r>
            <w:r w:rsidRPr="00776552">
              <w:rPr>
                <w:rFonts w:ascii="GHEA Grapalat" w:eastAsia="Calibri" w:hAnsi="GHEA Grapalat" w:cs="Times New Roman"/>
                <w:sz w:val="24"/>
                <w:szCs w:val="24"/>
                <w:lang w:val="hy-AM"/>
              </w:rPr>
              <w:t>Նախագիծ</w:t>
            </w:r>
            <w:r w:rsidRPr="00776552">
              <w:rPr>
                <w:rFonts w:ascii="GHEA Grapalat" w:eastAsia="Calibri" w:hAnsi="GHEA Grapalat" w:cs="Sylfaen"/>
                <w:sz w:val="24"/>
                <w:szCs w:val="24"/>
                <w:lang w:val="hy-AM"/>
              </w:rPr>
              <w:t xml:space="preserve"> 1-ով նախատեսվում է ոստիկանության ծառայողին և ծառայության ընդունվող թեկնածուին ներկայացվող առողջական վիճակի հետ կապված պահանջների վերանայում, Նախագիծ 1-ը քննարկվում է ԱՆ ոլորտային խորհրդատուների հետ, որոնց մասնագիտական եզրակացությունները ստանալուց և ամփոփելուց հետո Ձեզ կներկայացվեն լրացուցիչ:</w:t>
            </w:r>
          </w:p>
          <w:p w14:paraId="635669BE" w14:textId="77777777" w:rsidR="00776552" w:rsidRPr="00776552" w:rsidRDefault="00776552" w:rsidP="00776552">
            <w:pPr>
              <w:spacing w:after="0" w:line="360" w:lineRule="auto"/>
              <w:jc w:val="both"/>
              <w:rPr>
                <w:rFonts w:ascii="GHEA Grapalat" w:eastAsia="Calibri" w:hAnsi="GHEA Grapalat" w:cs="Sylfaen"/>
                <w:sz w:val="24"/>
                <w:szCs w:val="24"/>
                <w:lang w:val="hy-AM"/>
              </w:rPr>
            </w:pPr>
            <w:r w:rsidRPr="00776552">
              <w:rPr>
                <w:rFonts w:ascii="GHEA Grapalat" w:eastAsia="Calibri" w:hAnsi="GHEA Grapalat" w:cs="Sylfaen"/>
                <w:sz w:val="24"/>
                <w:szCs w:val="24"/>
                <w:lang w:val="hy-AM"/>
              </w:rPr>
              <w:t xml:space="preserve">        2. Նախագիծ 2-ի 1-ին կետի 2-րդ ենթակետի </w:t>
            </w:r>
            <w:r w:rsidRPr="00776552">
              <w:rPr>
                <w:rFonts w:ascii="GHEA Grapalat" w:eastAsia="Calibri" w:hAnsi="GHEA Grapalat" w:cs="Times New Roman"/>
                <w:sz w:val="24"/>
                <w:szCs w:val="24"/>
                <w:lang w:val="hy-AM"/>
              </w:rPr>
              <w:t>«</w:t>
            </w:r>
            <w:r w:rsidRPr="00776552">
              <w:rPr>
                <w:rFonts w:ascii="GHEA Grapalat" w:eastAsia="Calibri" w:hAnsi="GHEA Grapalat" w:cs="Sylfaen"/>
                <w:sz w:val="24"/>
                <w:szCs w:val="24"/>
                <w:lang w:val="hy-AM"/>
              </w:rPr>
              <w:t>գ» պարբերությունով նախատեսվող փոփոխությունում առաջարկվում է «սոնոգրաֆիստ» բառը փոխել «ուլտրաձայնային ախտորոշման բժիշկ» բառերով: Միաժամանակ առաջարկվում է Հայաստանի Հանրապետության կառավարության 2003 թվականի հունվարի 23-ի N 176-Ն որոշման հավելվածի 3-րդ կետի 2-րդ նախադասությունը շարադրել հետևյալ բովանդակությամբ.</w:t>
            </w:r>
          </w:p>
          <w:p w14:paraId="0523868D" w14:textId="77777777" w:rsidR="00776552" w:rsidRPr="00776552" w:rsidRDefault="00776552" w:rsidP="00776552">
            <w:pPr>
              <w:spacing w:after="0" w:line="360" w:lineRule="auto"/>
              <w:jc w:val="both"/>
              <w:rPr>
                <w:rFonts w:ascii="GHEA Grapalat" w:eastAsia="Calibri" w:hAnsi="GHEA Grapalat" w:cs="Sylfaen"/>
                <w:sz w:val="24"/>
                <w:szCs w:val="24"/>
                <w:lang w:val="hy-AM"/>
              </w:rPr>
            </w:pPr>
            <w:r w:rsidRPr="00776552">
              <w:rPr>
                <w:rFonts w:ascii="GHEA Grapalat" w:eastAsia="Calibri" w:hAnsi="GHEA Grapalat" w:cs="Sylfaen"/>
                <w:sz w:val="24"/>
                <w:szCs w:val="24"/>
                <w:lang w:val="hy-AM"/>
              </w:rPr>
              <w:t xml:space="preserve"> «Հանձնաժողովի անդամները համալրվում են հետևյալ բժիշկ մասնագետներով՝ թերապևտ, վիրաբույժ, նյարդաբան, հոգեբույժ, ակնաբույժ, քիթ-կոկորդ-ականջաբան, մաշկաբան, ստոմատոլոգ, ուլտրաձայնային ախտորոշման բժիշկ, սրտաբան և այլ մասնագետով` հոգեբան»: Ինչ վերաբերում է բժիշկ «ֆունկցիոնալիստ»-ին, ապա հաշվի առնելով, որ Կառավարության 04.09.2014թ. թիվ 952-Ն որոշմամբ </w:t>
            </w:r>
            <w:r w:rsidRPr="00776552">
              <w:rPr>
                <w:rFonts w:ascii="GHEA Grapalat" w:eastAsia="Calibri" w:hAnsi="GHEA Grapalat" w:cs="Sylfaen"/>
                <w:sz w:val="24"/>
                <w:szCs w:val="24"/>
                <w:lang w:val="hy-AM"/>
              </w:rPr>
              <w:lastRenderedPageBreak/>
              <w:t>սահմանված Հայաստանի Հանրապետության առողջապահության բնագավառի բժշկական, ստոմատոլոգիական, դեղագիտական և հանրային առողջապահական մասնագիտությունների և նեղ մասնագիտությունների ցանկերում ներառված չէ «ֆունկցիոնալիստ» մասնագիտությունը, առաջարկվում է պարզաբանել վերջինիս գործառույթները: Հարկ եմ համարում նշել, որ հոգեբանական ծառայությունը հարբժշկական ծառայություն է, հետևաբար առաջարկվում է «Հանձնաժողովի» կազմում նշել  որպես «այլ մասնագետ»:</w:t>
            </w:r>
          </w:p>
          <w:p w14:paraId="3EED919C" w14:textId="77777777" w:rsidR="00776552" w:rsidRPr="00776552" w:rsidRDefault="00776552" w:rsidP="00776552">
            <w:pPr>
              <w:spacing w:after="0" w:line="360" w:lineRule="auto"/>
              <w:jc w:val="both"/>
              <w:rPr>
                <w:rFonts w:ascii="Calibri" w:eastAsia="Calibri" w:hAnsi="Calibri" w:cs="Times New Roman"/>
                <w:lang w:val="hy-AM"/>
              </w:rPr>
            </w:pPr>
            <w:r w:rsidRPr="00776552">
              <w:rPr>
                <w:rFonts w:ascii="GHEA Grapalat" w:eastAsia="Calibri" w:hAnsi="GHEA Grapalat" w:cs="Sylfaen"/>
                <w:sz w:val="24"/>
                <w:szCs w:val="24"/>
                <w:lang w:val="hy-AM"/>
              </w:rPr>
              <w:t xml:space="preserve">       3. Նախագիծ 2-ի 1-ին կետի 2-րդ ենթակետի</w:t>
            </w:r>
            <w:r w:rsidRPr="00776552">
              <w:rPr>
                <w:rFonts w:ascii="GHEA Grapalat" w:eastAsia="Calibri" w:hAnsi="GHEA Grapalat" w:cs="Sylfaen"/>
                <w:i/>
                <w:iCs/>
                <w:sz w:val="24"/>
                <w:szCs w:val="24"/>
                <w:lang w:val="hy-AM"/>
              </w:rPr>
              <w:t xml:space="preserve"> «ե» պարբերությունով նախատեսվող  փոփոխությունում «</w:t>
            </w:r>
            <w:r w:rsidRPr="00776552">
              <w:rPr>
                <w:rFonts w:ascii="GHEA Grapalat" w:eastAsia="Calibri" w:hAnsi="GHEA Grapalat" w:cs="Times New Roman"/>
                <w:sz w:val="24"/>
                <w:szCs w:val="24"/>
                <w:lang w:val="hy-AM"/>
              </w:rPr>
              <w:t xml:space="preserve">արյան մեջ գլյուկոզայի քանակի և աչքի ճնշման հետազոտություն» </w:t>
            </w:r>
            <w:r w:rsidRPr="00776552">
              <w:rPr>
                <w:rFonts w:ascii="GHEA Grapalat" w:eastAsia="Microsoft JhengHei" w:hAnsi="GHEA Grapalat" w:cs="Cambria Math"/>
                <w:sz w:val="24"/>
                <w:szCs w:val="24"/>
                <w:lang w:val="hy-AM"/>
              </w:rPr>
              <w:t>բառերը</w:t>
            </w:r>
            <w:r w:rsidRPr="00776552">
              <w:rPr>
                <w:rFonts w:ascii="GHEA Grapalat" w:eastAsia="Calibri" w:hAnsi="GHEA Grapalat" w:cs="GHEA Grapalat"/>
                <w:i/>
                <w:iCs/>
                <w:sz w:val="24"/>
                <w:szCs w:val="24"/>
                <w:lang w:val="hy-AM"/>
              </w:rPr>
              <w:t xml:space="preserve"> փոխել </w:t>
            </w:r>
            <w:r w:rsidRPr="00776552">
              <w:rPr>
                <w:rFonts w:ascii="GHEA Grapalat" w:eastAsia="Calibri" w:hAnsi="GHEA Grapalat" w:cs="Sylfaen"/>
                <w:i/>
                <w:iCs/>
                <w:sz w:val="24"/>
                <w:szCs w:val="24"/>
                <w:lang w:val="hy-AM"/>
              </w:rPr>
              <w:t>«արյան մեջ գլյուկոզի մակարդակի որոշում և ներակնային ճնշման չափում» բառերով:</w:t>
            </w:r>
          </w:p>
          <w:p w14:paraId="311C053F" w14:textId="30E34C12" w:rsidR="0076213F" w:rsidRPr="00700E03" w:rsidRDefault="0076213F" w:rsidP="00013203">
            <w:pPr>
              <w:shd w:val="clear" w:color="auto" w:fill="FFFFFF"/>
              <w:spacing w:after="0" w:line="360" w:lineRule="auto"/>
              <w:ind w:firstLine="561"/>
              <w:jc w:val="both"/>
              <w:rPr>
                <w:rFonts w:ascii="GHEA Grapalat" w:eastAsia="Times New Roman" w:hAnsi="GHEA Grapalat" w:cs="Times New Roman"/>
                <w:bCs/>
                <w:noProof/>
                <w:sz w:val="24"/>
                <w:szCs w:val="24"/>
                <w:lang w:val="hy-AM"/>
              </w:rPr>
            </w:pPr>
          </w:p>
        </w:tc>
        <w:tc>
          <w:tcPr>
            <w:tcW w:w="6849" w:type="dxa"/>
            <w:shd w:val="clear" w:color="auto" w:fill="auto"/>
            <w:vAlign w:val="center"/>
          </w:tcPr>
          <w:p w14:paraId="5CC59EC8" w14:textId="64B6BAAF" w:rsidR="00E5071E" w:rsidRDefault="00467788"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r w:rsidRPr="00467788">
              <w:rPr>
                <w:rFonts w:ascii="GHEA Grapalat" w:eastAsia="Times New Roman" w:hAnsi="GHEA Grapalat" w:cs="Times New Roman"/>
                <w:b/>
                <w:bCs/>
                <w:sz w:val="24"/>
                <w:szCs w:val="24"/>
                <w:lang w:val="hy-AM" w:eastAsia="ru-RU"/>
              </w:rPr>
              <w:lastRenderedPageBreak/>
              <w:t>Ընդունվել է ի գիտություն։</w:t>
            </w:r>
          </w:p>
          <w:p w14:paraId="7386B35C"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1D77CBBA"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070FCD99"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6765BD1D"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4F867D23"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1EA190B3"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1CAC0BF7"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385A4D7F" w14:textId="3738E4BE" w:rsidR="0076213F"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r w:rsidRPr="00E5071E">
              <w:rPr>
                <w:rFonts w:ascii="GHEA Grapalat" w:eastAsia="Times New Roman" w:hAnsi="GHEA Grapalat" w:cs="Times New Roman"/>
                <w:b/>
                <w:bCs/>
                <w:sz w:val="24"/>
                <w:szCs w:val="24"/>
                <w:lang w:val="hy-AM" w:eastAsia="ru-RU"/>
              </w:rPr>
              <w:t>Ընդունվել է։</w:t>
            </w:r>
          </w:p>
          <w:p w14:paraId="0E5115F8"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298BA974"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3F68BC61"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639CF0DE"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7AEFF2B6"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2C1997F4"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7C6793A0"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435E8937"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7ACF13C2"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33A6EF4D"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2C02C07B"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6FA99343"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690F3A20"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11616FAC"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12ABF584"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34070BFB"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3C183153"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4FB430D0"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712BC648"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60A95A34"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19917A3F"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3E5B3F7C"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1CD4BAA6"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0314EEA8"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0AEDEC62"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561AE44A" w14:textId="77777777" w:rsid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1B020819" w14:textId="4D9F5BB3" w:rsidR="00E5071E" w:rsidRPr="00E5071E"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r w:rsidRPr="00E5071E">
              <w:rPr>
                <w:rFonts w:ascii="GHEA Grapalat" w:eastAsia="Times New Roman" w:hAnsi="GHEA Grapalat" w:cs="Times New Roman"/>
                <w:b/>
                <w:bCs/>
                <w:sz w:val="24"/>
                <w:szCs w:val="24"/>
                <w:lang w:val="hy-AM" w:eastAsia="ru-RU"/>
              </w:rPr>
              <w:t>Ընդունվել է։</w:t>
            </w:r>
          </w:p>
        </w:tc>
      </w:tr>
      <w:tr w:rsidR="00BC7E4A" w:rsidRPr="00776552" w14:paraId="7C9EA7D5" w14:textId="77777777" w:rsidTr="00BE6C7A">
        <w:trPr>
          <w:trHeight w:val="281"/>
        </w:trPr>
        <w:tc>
          <w:tcPr>
            <w:tcW w:w="7371" w:type="dxa"/>
            <w:vMerge w:val="restart"/>
            <w:shd w:val="clear" w:color="auto" w:fill="BFBFBF" w:themeFill="background1" w:themeFillShade="BF"/>
          </w:tcPr>
          <w:p w14:paraId="6BEC008D" w14:textId="708C5A5A" w:rsidR="00BC7E4A" w:rsidRPr="00BC7E4A" w:rsidRDefault="00BE6C7A" w:rsidP="00BC7E4A">
            <w:pPr>
              <w:spacing w:after="0" w:line="360" w:lineRule="auto"/>
              <w:ind w:hanging="956"/>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7</w:t>
            </w:r>
            <w:r w:rsidR="00BC7E4A" w:rsidRPr="00BC7E4A">
              <w:rPr>
                <w:rFonts w:ascii="GHEA Grapalat" w:eastAsia="Times New Roman" w:hAnsi="GHEA Grapalat" w:cs="Times New Roman"/>
                <w:b/>
                <w:sz w:val="24"/>
                <w:szCs w:val="24"/>
                <w:lang w:val="hy-AM"/>
              </w:rPr>
              <w:t>.</w:t>
            </w:r>
            <w:r w:rsidR="00BC7E4A">
              <w:rPr>
                <w:rFonts w:ascii="GHEA Grapalat" w:eastAsia="Times New Roman" w:hAnsi="GHEA Grapalat" w:cs="Times New Roman"/>
                <w:b/>
                <w:sz w:val="24"/>
                <w:szCs w:val="24"/>
                <w:lang w:val="hy-AM"/>
              </w:rPr>
              <w:t xml:space="preserve"> </w:t>
            </w:r>
            <w:r w:rsidR="00BC7E4A" w:rsidRPr="00D153FC">
              <w:rPr>
                <w:rFonts w:ascii="GHEA Grapalat" w:hAnsi="GHEA Grapalat" w:cs="Times New Roman"/>
                <w:b/>
                <w:bCs/>
                <w:sz w:val="24"/>
                <w:szCs w:val="24"/>
                <w:lang w:val="hy-AM"/>
              </w:rPr>
              <w:t>ՀՀ</w:t>
            </w:r>
            <w:r w:rsidR="00BC7E4A" w:rsidRPr="00D153FC">
              <w:rPr>
                <w:rFonts w:ascii="GHEA Grapalat" w:hAnsi="GHEA Grapalat"/>
                <w:b/>
                <w:bCs/>
                <w:sz w:val="24"/>
                <w:szCs w:val="24"/>
                <w:lang w:val="hy-AM"/>
              </w:rPr>
              <w:t xml:space="preserve"> </w:t>
            </w:r>
            <w:r w:rsidR="00BC7E4A" w:rsidRPr="00D153FC">
              <w:rPr>
                <w:rFonts w:ascii="GHEA Grapalat" w:hAnsi="GHEA Grapalat" w:cs="Times New Roman"/>
                <w:b/>
                <w:bCs/>
                <w:sz w:val="24"/>
                <w:szCs w:val="24"/>
                <w:lang w:val="hy-AM"/>
              </w:rPr>
              <w:t>մարդու</w:t>
            </w:r>
            <w:r w:rsidR="00BC7E4A" w:rsidRPr="00D153FC">
              <w:rPr>
                <w:rFonts w:ascii="GHEA Grapalat" w:hAnsi="GHEA Grapalat"/>
                <w:b/>
                <w:bCs/>
                <w:sz w:val="24"/>
                <w:szCs w:val="24"/>
                <w:lang w:val="hy-AM"/>
              </w:rPr>
              <w:t xml:space="preserve"> </w:t>
            </w:r>
            <w:r w:rsidR="00BC7E4A" w:rsidRPr="00D153FC">
              <w:rPr>
                <w:rFonts w:ascii="GHEA Grapalat" w:hAnsi="GHEA Grapalat" w:cs="Times New Roman"/>
                <w:b/>
                <w:bCs/>
                <w:sz w:val="24"/>
                <w:szCs w:val="24"/>
                <w:lang w:val="hy-AM"/>
              </w:rPr>
              <w:t>իրավունքների</w:t>
            </w:r>
            <w:r w:rsidR="00BC7E4A" w:rsidRPr="00D153FC">
              <w:rPr>
                <w:rFonts w:ascii="GHEA Grapalat" w:hAnsi="GHEA Grapalat"/>
                <w:b/>
                <w:bCs/>
                <w:sz w:val="24"/>
                <w:szCs w:val="24"/>
                <w:lang w:val="hy-AM"/>
              </w:rPr>
              <w:t xml:space="preserve"> </w:t>
            </w:r>
            <w:r w:rsidR="00BC7E4A" w:rsidRPr="00D153FC">
              <w:rPr>
                <w:rFonts w:ascii="GHEA Grapalat" w:hAnsi="GHEA Grapalat" w:cs="Times New Roman"/>
                <w:b/>
                <w:bCs/>
                <w:sz w:val="24"/>
                <w:szCs w:val="24"/>
                <w:lang w:val="hy-AM"/>
              </w:rPr>
              <w:t>պաշտպան</w:t>
            </w:r>
          </w:p>
        </w:tc>
        <w:tc>
          <w:tcPr>
            <w:tcW w:w="6849" w:type="dxa"/>
            <w:shd w:val="clear" w:color="auto" w:fill="BFBFBF" w:themeFill="background1" w:themeFillShade="BF"/>
            <w:vAlign w:val="center"/>
          </w:tcPr>
          <w:p w14:paraId="57DE0CD2" w14:textId="7D72F18D" w:rsidR="00BC7E4A" w:rsidRPr="00BE6C7A" w:rsidRDefault="00BE6C7A" w:rsidP="00BE6C7A">
            <w:pPr>
              <w:widowControl w:val="0"/>
              <w:spacing w:after="0" w:line="360" w:lineRule="auto"/>
              <w:ind w:right="210"/>
              <w:contextualSpacing/>
              <w:jc w:val="center"/>
              <w:rPr>
                <w:rFonts w:ascii="GHEA Grapalat" w:eastAsia="Times New Roman" w:hAnsi="GHEA Grapalat" w:cs="Times New Roman"/>
                <w:b/>
                <w:sz w:val="24"/>
                <w:szCs w:val="24"/>
                <w:lang w:val="hy-AM" w:eastAsia="ru-RU"/>
              </w:rPr>
            </w:pPr>
            <w:r w:rsidRPr="00BE6C7A">
              <w:rPr>
                <w:rFonts w:ascii="GHEA Grapalat" w:eastAsia="Times New Roman" w:hAnsi="GHEA Grapalat" w:cs="Calibri"/>
                <w:b/>
                <w:color w:val="000000" w:themeColor="text1"/>
                <w:sz w:val="24"/>
                <w:szCs w:val="24"/>
                <w:lang w:val="hy-AM" w:eastAsia="ru-RU"/>
              </w:rPr>
              <w:t xml:space="preserve">   28</w:t>
            </w:r>
            <w:r w:rsidRPr="00BE6C7A">
              <w:rPr>
                <w:rFonts w:ascii="MS Mincho" w:eastAsia="MS Mincho" w:hAnsi="MS Mincho" w:cs="MS Mincho" w:hint="eastAsia"/>
                <w:b/>
                <w:color w:val="000000" w:themeColor="text1"/>
                <w:sz w:val="24"/>
                <w:szCs w:val="24"/>
                <w:lang w:val="hy-AM" w:eastAsia="ru-RU"/>
              </w:rPr>
              <w:t>․</w:t>
            </w:r>
            <w:r w:rsidRPr="00BE6C7A">
              <w:rPr>
                <w:rFonts w:ascii="GHEA Grapalat" w:eastAsia="Times New Roman" w:hAnsi="GHEA Grapalat" w:cs="Calibri"/>
                <w:b/>
                <w:color w:val="000000" w:themeColor="text1"/>
                <w:sz w:val="24"/>
                <w:szCs w:val="24"/>
                <w:lang w:val="hy-AM" w:eastAsia="ru-RU"/>
              </w:rPr>
              <w:t>11</w:t>
            </w:r>
            <w:r w:rsidRPr="00BE6C7A">
              <w:rPr>
                <w:rFonts w:ascii="MS Mincho" w:eastAsia="MS Mincho" w:hAnsi="MS Mincho" w:cs="MS Mincho" w:hint="eastAsia"/>
                <w:b/>
                <w:color w:val="000000" w:themeColor="text1"/>
                <w:sz w:val="24"/>
                <w:szCs w:val="24"/>
                <w:lang w:val="hy-AM" w:eastAsia="ru-RU"/>
              </w:rPr>
              <w:t>․</w:t>
            </w:r>
            <w:r w:rsidRPr="00BE6C7A">
              <w:rPr>
                <w:rFonts w:ascii="GHEA Grapalat" w:eastAsia="Times New Roman" w:hAnsi="GHEA Grapalat" w:cs="Calibri"/>
                <w:b/>
                <w:color w:val="000000" w:themeColor="text1"/>
                <w:sz w:val="24"/>
                <w:szCs w:val="24"/>
                <w:lang w:val="hy-AM" w:eastAsia="ru-RU"/>
              </w:rPr>
              <w:t>2024թ</w:t>
            </w:r>
            <w:r w:rsidRPr="00BE6C7A">
              <w:rPr>
                <w:rFonts w:ascii="MS Mincho" w:eastAsia="MS Mincho" w:hAnsi="MS Mincho" w:cs="MS Mincho" w:hint="eastAsia"/>
                <w:b/>
                <w:color w:val="000000" w:themeColor="text1"/>
                <w:sz w:val="24"/>
                <w:szCs w:val="24"/>
                <w:lang w:val="hy-AM" w:eastAsia="ru-RU"/>
              </w:rPr>
              <w:t>․</w:t>
            </w:r>
          </w:p>
        </w:tc>
      </w:tr>
      <w:tr w:rsidR="00BC7E4A" w:rsidRPr="00776552" w14:paraId="32E27BB6" w14:textId="77777777" w:rsidTr="00BC7E4A">
        <w:trPr>
          <w:trHeight w:val="281"/>
        </w:trPr>
        <w:tc>
          <w:tcPr>
            <w:tcW w:w="7371" w:type="dxa"/>
            <w:vMerge/>
            <w:shd w:val="clear" w:color="auto" w:fill="BFBFBF" w:themeFill="background1" w:themeFillShade="BF"/>
          </w:tcPr>
          <w:p w14:paraId="397ED907" w14:textId="77777777" w:rsidR="00BC7E4A" w:rsidRPr="00BC7E4A" w:rsidRDefault="00BC7E4A" w:rsidP="00BC7E4A">
            <w:pPr>
              <w:spacing w:after="0" w:line="360" w:lineRule="auto"/>
              <w:ind w:hanging="956"/>
              <w:jc w:val="center"/>
              <w:rPr>
                <w:rFonts w:ascii="GHEA Grapalat" w:eastAsia="Times New Roman" w:hAnsi="GHEA Grapalat" w:cs="Times New Roman"/>
                <w:b/>
                <w:sz w:val="24"/>
                <w:szCs w:val="24"/>
                <w:lang w:val="hy-AM"/>
              </w:rPr>
            </w:pPr>
          </w:p>
        </w:tc>
        <w:tc>
          <w:tcPr>
            <w:tcW w:w="6849" w:type="dxa"/>
            <w:shd w:val="clear" w:color="auto" w:fill="BFBFBF" w:themeFill="background1" w:themeFillShade="BF"/>
          </w:tcPr>
          <w:p w14:paraId="5258C74B" w14:textId="3EB3285C" w:rsidR="00BC7E4A" w:rsidRPr="00BE6C7A" w:rsidRDefault="00BE6C7A" w:rsidP="00BE6C7A">
            <w:pPr>
              <w:widowControl w:val="0"/>
              <w:spacing w:after="0" w:line="360" w:lineRule="auto"/>
              <w:ind w:right="210"/>
              <w:contextualSpacing/>
              <w:jc w:val="center"/>
              <w:rPr>
                <w:rFonts w:ascii="GHEA Grapalat" w:eastAsia="Times New Roman" w:hAnsi="GHEA Grapalat" w:cs="Times New Roman"/>
                <w:b/>
                <w:sz w:val="24"/>
                <w:szCs w:val="24"/>
                <w:lang w:val="hy-AM" w:eastAsia="ru-RU"/>
              </w:rPr>
            </w:pPr>
            <w:r w:rsidRPr="00BE6C7A">
              <w:rPr>
                <w:rFonts w:ascii="GHEA Grapalat" w:eastAsia="Times New Roman" w:hAnsi="GHEA Grapalat" w:cs="Calibri"/>
                <w:b/>
                <w:color w:val="000000" w:themeColor="text1"/>
                <w:sz w:val="24"/>
                <w:szCs w:val="24"/>
                <w:lang w:val="hy-AM" w:eastAsia="ru-RU"/>
              </w:rPr>
              <w:t>01/13.3/5670-2024</w:t>
            </w:r>
          </w:p>
        </w:tc>
      </w:tr>
      <w:tr w:rsidR="00BC7E4A" w:rsidRPr="007E11BD" w14:paraId="6E70B5E4" w14:textId="77777777" w:rsidTr="00B717F0">
        <w:trPr>
          <w:trHeight w:val="281"/>
        </w:trPr>
        <w:tc>
          <w:tcPr>
            <w:tcW w:w="7371" w:type="dxa"/>
            <w:shd w:val="clear" w:color="auto" w:fill="auto"/>
          </w:tcPr>
          <w:p w14:paraId="65908D6F" w14:textId="5E93E32A" w:rsidR="00BC7E4A" w:rsidRPr="00C93E09" w:rsidRDefault="00BC7E4A" w:rsidP="00BC7E4A">
            <w:pPr>
              <w:pStyle w:val="ListParagraph"/>
              <w:numPr>
                <w:ilvl w:val="0"/>
                <w:numId w:val="25"/>
              </w:numPr>
              <w:shd w:val="clear" w:color="auto" w:fill="FFFFFF"/>
              <w:tabs>
                <w:tab w:val="left" w:pos="810"/>
                <w:tab w:val="left" w:pos="990"/>
              </w:tabs>
              <w:suppressAutoHyphens w:val="0"/>
              <w:spacing w:line="360" w:lineRule="auto"/>
              <w:ind w:left="0" w:firstLine="562"/>
              <w:rPr>
                <w:rFonts w:ascii="GHEA Grapalat" w:eastAsia="Times New Roman" w:hAnsi="GHEA Grapalat" w:cs="Calibri"/>
                <w:bCs/>
                <w:color w:val="000000" w:themeColor="text1"/>
                <w:szCs w:val="24"/>
                <w:lang w:val="hy-AM" w:eastAsia="ru-RU"/>
              </w:rPr>
            </w:pPr>
            <w:r w:rsidRPr="00C93E09">
              <w:rPr>
                <w:rFonts w:ascii="GHEA Grapalat" w:eastAsia="Times New Roman" w:hAnsi="GHEA Grapalat" w:cs="Calibri"/>
                <w:bCs/>
                <w:color w:val="000000" w:themeColor="text1"/>
                <w:szCs w:val="24"/>
                <w:lang w:val="hy-AM" w:eastAsia="ru-RU"/>
              </w:rPr>
              <w:t>«Հայաստանի Հանրապետության կառավարության 2003 թվականի հունվարի 23-ի N 175-Ն որոշման մեջ փոփոխություն կատարելու մասին»</w:t>
            </w:r>
            <w:r>
              <w:rPr>
                <w:rFonts w:ascii="GHEA Grapalat" w:eastAsia="Times New Roman" w:hAnsi="GHEA Grapalat" w:cs="Calibri"/>
                <w:bCs/>
                <w:color w:val="000000" w:themeColor="text1"/>
                <w:szCs w:val="24"/>
                <w:lang w:val="hy-AM" w:eastAsia="ru-RU"/>
              </w:rPr>
              <w:t xml:space="preserve"> Հայաստանի Հանրապետության կառավարության որոշման նախագծով փոփոխվող Հավելված </w:t>
            </w:r>
            <w:r w:rsidR="00723874">
              <w:rPr>
                <w:rFonts w:ascii="GHEA Grapalat" w:eastAsia="Times New Roman" w:hAnsi="GHEA Grapalat" w:cs="Calibri"/>
                <w:bCs/>
                <w:color w:val="000000" w:themeColor="text1"/>
                <w:szCs w:val="24"/>
                <w:lang w:val="hy-AM" w:eastAsia="ru-RU"/>
              </w:rPr>
              <w:t xml:space="preserve"> </w:t>
            </w:r>
            <w:r>
              <w:rPr>
                <w:rFonts w:ascii="GHEA Grapalat" w:eastAsia="Times New Roman" w:hAnsi="GHEA Grapalat" w:cs="Calibri"/>
                <w:bCs/>
                <w:color w:val="000000" w:themeColor="text1"/>
                <w:szCs w:val="24"/>
                <w:lang w:val="hy-AM" w:eastAsia="ru-RU"/>
              </w:rPr>
              <w:lastRenderedPageBreak/>
              <w:t xml:space="preserve">2-ի 101-րդ կետով նախատեսվում է, որ </w:t>
            </w:r>
            <w:r>
              <w:rPr>
                <w:rFonts w:ascii="GHEA Grapalat" w:eastAsia="Times New Roman" w:hAnsi="GHEA Grapalat" w:cs="Arial"/>
                <w:szCs w:val="24"/>
                <w:lang w:val="hy-AM" w:eastAsia="ru-RU"/>
              </w:rPr>
              <w:t>հ</w:t>
            </w:r>
            <w:r w:rsidRPr="00C93E09">
              <w:rPr>
                <w:rFonts w:ascii="GHEA Grapalat" w:eastAsia="Times New Roman" w:hAnsi="GHEA Grapalat" w:cs="Arial"/>
                <w:szCs w:val="24"/>
                <w:lang w:val="hy-AM" w:eastAsia="ru-RU"/>
              </w:rPr>
              <w:t>ղիները, անկախ հղիության ժամկետից, պիտանի չեն ոստիկանություն ընդունվելուն։</w:t>
            </w:r>
          </w:p>
          <w:p w14:paraId="758EC11D" w14:textId="77777777" w:rsidR="00BC7E4A" w:rsidRDefault="00BC7E4A" w:rsidP="00BC7E4A">
            <w:pPr>
              <w:pBdr>
                <w:top w:val="nil"/>
                <w:left w:val="nil"/>
                <w:bottom w:val="nil"/>
                <w:right w:val="nil"/>
                <w:between w:val="nil"/>
              </w:pBdr>
              <w:shd w:val="clear" w:color="auto" w:fill="FFFFFF"/>
              <w:tabs>
                <w:tab w:val="left" w:pos="540"/>
                <w:tab w:val="left" w:pos="810"/>
                <w:tab w:val="left" w:pos="990"/>
              </w:tabs>
              <w:spacing w:after="0" w:line="360" w:lineRule="auto"/>
              <w:ind w:firstLine="562"/>
              <w:jc w:val="both"/>
              <w:rPr>
                <w:rFonts w:ascii="GHEA Grapalat" w:eastAsia="Times New Roman" w:hAnsi="GHEA Grapalat" w:cs="Calibri"/>
                <w:bCs/>
                <w:color w:val="000000" w:themeColor="text1"/>
                <w:sz w:val="24"/>
                <w:szCs w:val="24"/>
                <w:lang w:val="hy-AM" w:eastAsia="ru-RU"/>
              </w:rPr>
            </w:pPr>
            <w:r>
              <w:rPr>
                <w:rFonts w:ascii="GHEA Grapalat" w:eastAsia="Times New Roman" w:hAnsi="GHEA Grapalat" w:cs="Calibri"/>
                <w:bCs/>
                <w:color w:val="000000" w:themeColor="text1"/>
                <w:sz w:val="24"/>
                <w:szCs w:val="24"/>
                <w:lang w:val="hy-AM" w:eastAsia="ru-RU"/>
              </w:rPr>
              <w:t>Նշված նախագծային կարգավորումը հարկ է դիտարկել ՀՀ Սահմանադրությամբ ամրագրված խտրականության արգելքի սկզբունքի պահպանման տեսանկյունից։</w:t>
            </w:r>
          </w:p>
          <w:p w14:paraId="00935958" w14:textId="77777777" w:rsidR="00BC7E4A" w:rsidRDefault="00BC7E4A" w:rsidP="00BC7E4A">
            <w:pPr>
              <w:pBdr>
                <w:top w:val="nil"/>
                <w:left w:val="nil"/>
                <w:bottom w:val="nil"/>
                <w:right w:val="nil"/>
                <w:between w:val="nil"/>
              </w:pBdr>
              <w:shd w:val="clear" w:color="auto" w:fill="FFFFFF"/>
              <w:tabs>
                <w:tab w:val="left" w:pos="540"/>
                <w:tab w:val="left" w:pos="810"/>
                <w:tab w:val="left" w:pos="990"/>
              </w:tabs>
              <w:spacing w:after="0" w:line="360" w:lineRule="auto"/>
              <w:ind w:firstLine="562"/>
              <w:jc w:val="both"/>
              <w:rPr>
                <w:rFonts w:ascii="GHEA Grapalat" w:eastAsia="GHEA Grapalat" w:hAnsi="GHEA Grapalat" w:cs="GHEA Grapalat"/>
                <w:color w:val="000000"/>
                <w:sz w:val="24"/>
                <w:szCs w:val="24"/>
                <w:highlight w:val="white"/>
                <w:lang w:val="hy-AM"/>
              </w:rPr>
            </w:pPr>
            <w:r>
              <w:rPr>
                <w:rFonts w:ascii="GHEA Grapalat" w:eastAsia="Times New Roman" w:hAnsi="GHEA Grapalat" w:cs="Calibri"/>
                <w:bCs/>
                <w:color w:val="000000" w:themeColor="text1"/>
                <w:sz w:val="24"/>
                <w:szCs w:val="24"/>
                <w:lang w:val="hy-AM" w:eastAsia="ru-RU"/>
              </w:rPr>
              <w:t>Այսպես՝</w:t>
            </w:r>
            <w:r w:rsidRPr="00C93E09">
              <w:rPr>
                <w:rFonts w:ascii="GHEA Grapalat" w:eastAsia="GHEA Grapalat" w:hAnsi="GHEA Grapalat" w:cs="GHEA Grapalat"/>
                <w:color w:val="000000"/>
                <w:sz w:val="24"/>
                <w:szCs w:val="24"/>
                <w:highlight w:val="white"/>
                <w:lang w:val="hy-AM"/>
              </w:rPr>
              <w:t xml:space="preserve"> ՀՀ Սահմանադրության 29-րդ հոդվածով երաշխավորվում է խտրականության արգելքը՝ կախված սեռից, ռասայից, մաշկի գույնից, էթնիկ կամ սոցիալական ծագումից, գենետիկական հատկանիշներից, լեզվից, կրոնից, աշխարհայացքից, քաղաքական կամ այլ հայացքներից, ազգային փոքրամասնությանը պատկանելությունից, գույքային վիճակից, ծնունդից, հաշմանդամությունից, տարիքից կամ անձնական կամ սոցիալական բնույթի այլ հանգամանքներից։</w:t>
            </w:r>
          </w:p>
          <w:p w14:paraId="2FD73659" w14:textId="77777777" w:rsidR="00BC7E4A" w:rsidRPr="00C93E09" w:rsidRDefault="00BC7E4A" w:rsidP="00BC7E4A">
            <w:pPr>
              <w:pBdr>
                <w:top w:val="nil"/>
                <w:left w:val="nil"/>
                <w:bottom w:val="nil"/>
                <w:right w:val="nil"/>
                <w:between w:val="nil"/>
              </w:pBdr>
              <w:shd w:val="clear" w:color="auto" w:fill="FFFFFF"/>
              <w:tabs>
                <w:tab w:val="left" w:pos="540"/>
                <w:tab w:val="left" w:pos="810"/>
                <w:tab w:val="left" w:pos="990"/>
              </w:tabs>
              <w:spacing w:after="0" w:line="360" w:lineRule="auto"/>
              <w:ind w:firstLine="562"/>
              <w:jc w:val="both"/>
              <w:rPr>
                <w:rFonts w:ascii="GHEA Grapalat" w:eastAsia="GHEA Grapalat" w:hAnsi="GHEA Grapalat" w:cs="GHEA Grapalat"/>
                <w:color w:val="000000"/>
                <w:sz w:val="24"/>
                <w:szCs w:val="24"/>
                <w:highlight w:val="white"/>
                <w:lang w:val="hy-AM"/>
              </w:rPr>
            </w:pPr>
            <w:r w:rsidRPr="00C93E09">
              <w:rPr>
                <w:rFonts w:ascii="GHEA Grapalat" w:eastAsia="GHEA Grapalat" w:hAnsi="GHEA Grapalat" w:cs="GHEA Grapalat"/>
                <w:color w:val="000000"/>
                <w:sz w:val="24"/>
                <w:szCs w:val="24"/>
                <w:highlight w:val="white"/>
                <w:lang w:val="hy-AM"/>
              </w:rPr>
              <w:t xml:space="preserve">Խտրականության արգելքն ամրագրված է նաև Մարդու իրավունքների և հիմնարար ազատությունների պաշտպանության մասին եվրոպական կոնվենցիայով, որի 14-րդ հոդվածով՝ կոնվենցիայում շարադրված իրավունքներից և ազատություններից օգտվելն ապահովվում է առանց խտրականության, այն է՝ անկախ սեռից, ռասայից, մաշկի գույնից, լեզվից, կրոնից, քաղաքական կամ այլ համոզմունքից, ազգային կամ սոցիալական ծագումից, ազգային </w:t>
            </w:r>
            <w:r w:rsidRPr="00C93E09">
              <w:rPr>
                <w:rFonts w:ascii="GHEA Grapalat" w:eastAsia="GHEA Grapalat" w:hAnsi="GHEA Grapalat" w:cs="GHEA Grapalat"/>
                <w:color w:val="000000"/>
                <w:sz w:val="24"/>
                <w:szCs w:val="24"/>
                <w:highlight w:val="white"/>
                <w:lang w:val="hy-AM"/>
              </w:rPr>
              <w:lastRenderedPageBreak/>
              <w:t xml:space="preserve">փոքրամասնությանը պատկանելուց, գույքային դրությունից, ծննդից կամ այլ դրությունից: </w:t>
            </w:r>
          </w:p>
          <w:p w14:paraId="6E4CC2B5" w14:textId="0117E9B5" w:rsidR="00BC7E4A" w:rsidRPr="00BC7E4A" w:rsidRDefault="00BC7E4A" w:rsidP="00BC7E4A">
            <w:pPr>
              <w:pBdr>
                <w:top w:val="nil"/>
                <w:left w:val="nil"/>
                <w:bottom w:val="nil"/>
                <w:right w:val="nil"/>
                <w:between w:val="nil"/>
              </w:pBdr>
              <w:shd w:val="clear" w:color="auto" w:fill="FFFFFF"/>
              <w:tabs>
                <w:tab w:val="left" w:pos="540"/>
                <w:tab w:val="left" w:pos="810"/>
                <w:tab w:val="left" w:pos="990"/>
              </w:tabs>
              <w:spacing w:after="0" w:line="360" w:lineRule="auto"/>
              <w:ind w:firstLine="562"/>
              <w:jc w:val="both"/>
              <w:rPr>
                <w:rFonts w:ascii="GHEA Grapalat" w:eastAsia="GHEA Grapalat" w:hAnsi="GHEA Grapalat" w:cs="GHEA Grapalat"/>
                <w:color w:val="000000"/>
                <w:sz w:val="24"/>
                <w:szCs w:val="24"/>
                <w:highlight w:val="white"/>
                <w:lang w:val="hy-AM"/>
              </w:rPr>
            </w:pPr>
            <w:r w:rsidRPr="00C93E09">
              <w:rPr>
                <w:rFonts w:ascii="GHEA Grapalat" w:eastAsia="GHEA Grapalat" w:hAnsi="GHEA Grapalat" w:cs="GHEA Grapalat"/>
                <w:color w:val="000000"/>
                <w:sz w:val="24"/>
                <w:szCs w:val="24"/>
                <w:highlight w:val="white"/>
                <w:lang w:val="hy-AM"/>
              </w:rPr>
              <w:t xml:space="preserve">Սահմանադրական դատարանի իրավական դիրքորոշումների համաձայն՝ պետության պոզիտիվ սահմանադրական պարտականությունն է ապահովել այնպիսի պայմաններ, որոնք նույն կարգավիճակն ունեցող անձանց հավասար հնարավորություն կտան իրացնելու, իսկ խախտման դեպքում՝ պաշտպանելու իրենց իրավունքները, հակառակ դեպքում կխախտվեն ոչ միայն հավասարության, խտրականության արգելման, այլ նաև իրավունքի գերակայության և իրավական որոշակիության սահմանադրական սկզբունքները։ Սահմանադրական դատարանը խտրականության արգելման սկզբունքի շրջանակներում թույլատրելի է համարում օբյեկտիվ հիմքով և իրավաչափ նպատակով պայմանավորված ցանկացած տարբերակված մոտեցում: </w:t>
            </w:r>
            <w:r w:rsidRPr="00C93E09">
              <w:rPr>
                <w:rFonts w:ascii="GHEA Grapalat" w:eastAsia="GHEA Grapalat" w:hAnsi="GHEA Grapalat" w:cs="GHEA Grapalat"/>
                <w:b/>
                <w:color w:val="000000" w:themeColor="text1"/>
                <w:sz w:val="24"/>
                <w:szCs w:val="24"/>
                <w:highlight w:val="white"/>
                <w:lang w:val="hy-AM"/>
              </w:rPr>
              <w:t xml:space="preserve">Խտրականության սկզբունքի խախտում է այն տարբերակված մոտեցումը, որը զուրկ է </w:t>
            </w:r>
            <w:r w:rsidRPr="00C93E09">
              <w:rPr>
                <w:rFonts w:ascii="GHEA Grapalat" w:eastAsia="GHEA Grapalat" w:hAnsi="GHEA Grapalat" w:cs="GHEA Grapalat"/>
                <w:b/>
                <w:color w:val="000000"/>
                <w:sz w:val="24"/>
                <w:szCs w:val="24"/>
                <w:highlight w:val="white"/>
                <w:lang w:val="hy-AM"/>
              </w:rPr>
              <w:t>օբյեկտիվ հիմքից և իրավաչափ նպատակից</w:t>
            </w:r>
            <w:r w:rsidRPr="00C93E09">
              <w:rPr>
                <w:rFonts w:ascii="GHEA Grapalat" w:eastAsia="GHEA Grapalat" w:hAnsi="GHEA Grapalat" w:cs="GHEA Grapalat"/>
                <w:color w:val="000000"/>
                <w:sz w:val="24"/>
                <w:szCs w:val="24"/>
                <w:highlight w:val="white"/>
                <w:lang w:val="hy-AM"/>
              </w:rPr>
              <w:t>։</w:t>
            </w:r>
          </w:p>
          <w:p w14:paraId="11D67EF3" w14:textId="525352BE" w:rsidR="00BC7E4A" w:rsidRDefault="00BC7E4A" w:rsidP="00BC7E4A">
            <w:pPr>
              <w:pBdr>
                <w:top w:val="nil"/>
                <w:left w:val="nil"/>
                <w:bottom w:val="nil"/>
                <w:right w:val="nil"/>
                <w:between w:val="nil"/>
              </w:pBdr>
              <w:shd w:val="clear" w:color="auto" w:fill="FFFFFF"/>
              <w:tabs>
                <w:tab w:val="left" w:pos="540"/>
                <w:tab w:val="left" w:pos="810"/>
                <w:tab w:val="left" w:pos="990"/>
              </w:tabs>
              <w:spacing w:after="0" w:line="360" w:lineRule="auto"/>
              <w:ind w:firstLine="562"/>
              <w:jc w:val="both"/>
              <w:rPr>
                <w:rFonts w:ascii="GHEA Grapalat" w:eastAsia="GHEA Grapalat" w:hAnsi="GHEA Grapalat" w:cs="GHEA Grapalat"/>
                <w:color w:val="000000"/>
                <w:sz w:val="24"/>
                <w:szCs w:val="24"/>
                <w:highlight w:val="white"/>
                <w:lang w:val="hy-AM"/>
              </w:rPr>
            </w:pPr>
            <w:r w:rsidRPr="00C93E09">
              <w:rPr>
                <w:rFonts w:ascii="GHEA Grapalat" w:eastAsia="GHEA Grapalat" w:hAnsi="GHEA Grapalat" w:cs="GHEA Grapalat"/>
                <w:color w:val="000000"/>
                <w:sz w:val="24"/>
                <w:szCs w:val="24"/>
                <w:highlight w:val="white"/>
                <w:lang w:val="hy-AM"/>
              </w:rPr>
              <w:t xml:space="preserve">Խտրականության տեսակ է անուղղակի խտրականությունը, որը կիրառվում է ոչ թե կոնկրետ անձի, այլ բոլորի նկատմամբ և տվյալ անձի նկատմամբ կիրառվում է առերևույթ չեզոք կերպով։ Անուղղակի խտրականություն կարող </w:t>
            </w:r>
            <w:r w:rsidRPr="00C93E09">
              <w:rPr>
                <w:rFonts w:ascii="GHEA Grapalat" w:eastAsia="GHEA Grapalat" w:hAnsi="GHEA Grapalat" w:cs="GHEA Grapalat"/>
                <w:color w:val="000000"/>
                <w:sz w:val="24"/>
                <w:szCs w:val="24"/>
                <w:highlight w:val="white"/>
                <w:lang w:val="hy-AM"/>
              </w:rPr>
              <w:lastRenderedPageBreak/>
              <w:t>է համարվել օրենքը, քաղաքականությունը, պայմանը, գործողությունը, անգործությունը, պրակտիկան, որոնց կիրառման դեպքում կոնկրետ անձը կամ անձանց խումբը զրկվում է որոշակի իրավունքներից կամ արտոնություններից։</w:t>
            </w:r>
          </w:p>
          <w:p w14:paraId="6CD0DC68" w14:textId="6491BC93" w:rsidR="00BC7E4A" w:rsidRPr="003555DB" w:rsidRDefault="00BC7E4A" w:rsidP="00BC7E4A">
            <w:pPr>
              <w:pStyle w:val="ListParagraph"/>
              <w:shd w:val="clear" w:color="auto" w:fill="FFFFFF"/>
              <w:tabs>
                <w:tab w:val="left" w:pos="810"/>
                <w:tab w:val="left" w:pos="990"/>
              </w:tabs>
              <w:spacing w:line="360" w:lineRule="auto"/>
              <w:ind w:left="0" w:firstLine="562"/>
              <w:rPr>
                <w:rFonts w:ascii="GHEA Grapalat" w:eastAsia="GHEA Grapalat" w:hAnsi="GHEA Grapalat" w:cs="GHEA Grapalat"/>
                <w:color w:val="000000"/>
                <w:szCs w:val="24"/>
                <w:lang w:val="hy-AM"/>
              </w:rPr>
            </w:pPr>
            <w:r w:rsidRPr="0088188A">
              <w:rPr>
                <w:rFonts w:ascii="GHEA Grapalat" w:eastAsia="GHEA Grapalat" w:hAnsi="GHEA Grapalat" w:cs="GHEA Grapalat"/>
                <w:color w:val="000000"/>
                <w:szCs w:val="24"/>
                <w:lang w:val="hy-AM"/>
              </w:rPr>
              <w:t>Հարկ է նկատել, որ իրավապահ մարմինների համար մարդու իրավունքների միջազգային իրավունքի ստանդարտների համաձայն՝ ոստիկանության մարմիններում ծառայողների հավաքագրման, աշխատանքի ընդունման, նշանակման և առաջխաղացման քաղաքականությունը պետք է զերծ լինի խտրականության ցանկացած ձևից։</w:t>
            </w:r>
          </w:p>
          <w:p w14:paraId="23A48176" w14:textId="77777777" w:rsidR="00BC7E4A" w:rsidRDefault="00BC7E4A" w:rsidP="00BC7E4A">
            <w:pPr>
              <w:pStyle w:val="ListParagraph"/>
              <w:shd w:val="clear" w:color="auto" w:fill="FFFFFF"/>
              <w:tabs>
                <w:tab w:val="left" w:pos="810"/>
                <w:tab w:val="left" w:pos="990"/>
              </w:tabs>
              <w:spacing w:line="360" w:lineRule="auto"/>
              <w:ind w:left="0" w:firstLine="562"/>
              <w:rPr>
                <w:rFonts w:ascii="GHEA Grapalat" w:eastAsia="Times New Roman" w:hAnsi="GHEA Grapalat" w:cs="Calibri"/>
                <w:bCs/>
                <w:color w:val="000000" w:themeColor="text1"/>
                <w:szCs w:val="24"/>
                <w:lang w:val="hy-AM" w:eastAsia="ru-RU"/>
              </w:rPr>
            </w:pPr>
            <w:r>
              <w:rPr>
                <w:rFonts w:ascii="GHEA Grapalat" w:eastAsia="GHEA Grapalat" w:hAnsi="GHEA Grapalat" w:cs="GHEA Grapalat"/>
                <w:color w:val="000000"/>
                <w:szCs w:val="24"/>
                <w:highlight w:val="white"/>
                <w:lang w:val="hy-AM"/>
              </w:rPr>
              <w:t xml:space="preserve">Վերոգրյալի ամփոփմամբ պետք է ընդգծել, որ քննարկվող կարգավորման ընդունման պարագայում </w:t>
            </w:r>
            <w:r w:rsidRPr="00C93E09">
              <w:rPr>
                <w:rFonts w:ascii="GHEA Grapalat" w:eastAsia="Times New Roman" w:hAnsi="GHEA Grapalat" w:cs="Calibri"/>
                <w:bCs/>
                <w:color w:val="000000" w:themeColor="text1"/>
                <w:szCs w:val="24"/>
                <w:lang w:val="hy-AM" w:eastAsia="ru-RU"/>
              </w:rPr>
              <w:t xml:space="preserve">Հայաստանի Հանրապետության կառավարության 2003 թվականի </w:t>
            </w:r>
            <w:r>
              <w:rPr>
                <w:rFonts w:ascii="GHEA Grapalat" w:eastAsia="Times New Roman" w:hAnsi="GHEA Grapalat" w:cs="Calibri"/>
                <w:bCs/>
                <w:color w:val="000000" w:themeColor="text1"/>
                <w:szCs w:val="24"/>
                <w:lang w:val="hy-AM" w:eastAsia="ru-RU"/>
              </w:rPr>
              <w:t>հունվարի 23-ի N 175-Ն որոշմամբ որոշակի անձանց խումբ, տվյալ դեպքում՝ հղիները, զրկվում են ոստիկանությունում ծառայության ընդունվելու իրավունքից։</w:t>
            </w:r>
          </w:p>
          <w:p w14:paraId="7907531F" w14:textId="77777777" w:rsidR="00BC7E4A" w:rsidRDefault="00BC7E4A" w:rsidP="00BC7E4A">
            <w:pPr>
              <w:pStyle w:val="ListParagraph"/>
              <w:shd w:val="clear" w:color="auto" w:fill="FFFFFF"/>
              <w:tabs>
                <w:tab w:val="left" w:pos="810"/>
                <w:tab w:val="left" w:pos="990"/>
              </w:tabs>
              <w:spacing w:line="360" w:lineRule="auto"/>
              <w:ind w:left="0" w:firstLine="562"/>
              <w:rPr>
                <w:rFonts w:ascii="GHEA Grapalat" w:eastAsia="GHEA Grapalat" w:hAnsi="GHEA Grapalat" w:cs="GHEA Grapalat"/>
                <w:color w:val="000000"/>
                <w:szCs w:val="24"/>
                <w:lang w:val="hy-AM"/>
              </w:rPr>
            </w:pPr>
            <w:r>
              <w:rPr>
                <w:rFonts w:ascii="GHEA Grapalat" w:eastAsia="Times New Roman" w:hAnsi="GHEA Grapalat" w:cs="Calibri"/>
                <w:bCs/>
                <w:color w:val="000000" w:themeColor="text1"/>
                <w:szCs w:val="24"/>
                <w:lang w:val="hy-AM" w:eastAsia="ru-RU"/>
              </w:rPr>
              <w:t xml:space="preserve">Ընդ որում, նախագծային նման կարգավորման նախատեսումը որևէ կերպ հիմնավորված չէ, որով </w:t>
            </w:r>
            <w:r>
              <w:rPr>
                <w:rFonts w:ascii="GHEA Grapalat" w:eastAsia="GHEA Grapalat" w:hAnsi="GHEA Grapalat" w:cs="GHEA Grapalat"/>
                <w:color w:val="000000"/>
                <w:szCs w:val="24"/>
                <w:highlight w:val="white"/>
                <w:lang w:val="hy-AM"/>
              </w:rPr>
              <w:t xml:space="preserve">կպարզաբանվի հղիների՝ ոստիկանություն ընդունելության </w:t>
            </w:r>
            <w:r>
              <w:rPr>
                <w:rFonts w:ascii="GHEA Grapalat" w:eastAsia="GHEA Grapalat" w:hAnsi="GHEA Grapalat" w:cs="GHEA Grapalat"/>
                <w:color w:val="000000"/>
                <w:szCs w:val="24"/>
                <w:lang w:val="hy-AM"/>
              </w:rPr>
              <w:t>արգելքի օբյեկտիվ հիմքը և հետապնդվող նպատակը։</w:t>
            </w:r>
          </w:p>
          <w:p w14:paraId="290CC280" w14:textId="77777777" w:rsidR="00BC7E4A" w:rsidRPr="0088188A" w:rsidRDefault="00BC7E4A" w:rsidP="00BC7E4A">
            <w:pPr>
              <w:pStyle w:val="ListParagraph"/>
              <w:tabs>
                <w:tab w:val="left" w:pos="810"/>
                <w:tab w:val="left" w:pos="990"/>
              </w:tabs>
              <w:spacing w:line="360" w:lineRule="auto"/>
              <w:ind w:left="0" w:firstLine="562"/>
              <w:rPr>
                <w:rFonts w:ascii="GHEA Grapalat" w:eastAsia="Times New Roman" w:hAnsi="GHEA Grapalat" w:cs="Arial"/>
                <w:szCs w:val="24"/>
                <w:lang w:val="hy-AM" w:eastAsia="ru-RU"/>
              </w:rPr>
            </w:pPr>
            <w:r w:rsidRPr="0088188A">
              <w:rPr>
                <w:rFonts w:ascii="GHEA Grapalat" w:eastAsia="GHEA Grapalat" w:hAnsi="GHEA Grapalat" w:cs="GHEA Grapalat"/>
                <w:color w:val="000000"/>
                <w:szCs w:val="24"/>
                <w:lang w:val="hy-AM"/>
              </w:rPr>
              <w:t>Ներկայացվածի հետ մեկտեղ, հարկ է նկատել, որ «</w:t>
            </w:r>
            <w:r w:rsidRPr="0088188A">
              <w:rPr>
                <w:rFonts w:ascii="GHEA Grapalat" w:eastAsia="Times New Roman" w:hAnsi="GHEA Grapalat" w:cs="Calibri"/>
                <w:bCs/>
                <w:color w:val="000000" w:themeColor="text1"/>
                <w:szCs w:val="24"/>
                <w:lang w:val="hy-AM" w:eastAsia="ru-RU"/>
              </w:rPr>
              <w:t xml:space="preserve">Հայաստանի Հանրապետության կառավարության 2003 </w:t>
            </w:r>
            <w:r w:rsidRPr="0088188A">
              <w:rPr>
                <w:rFonts w:ascii="GHEA Grapalat" w:eastAsia="Times New Roman" w:hAnsi="GHEA Grapalat" w:cs="Calibri"/>
                <w:bCs/>
                <w:color w:val="000000" w:themeColor="text1"/>
                <w:szCs w:val="24"/>
                <w:lang w:val="hy-AM" w:eastAsia="ru-RU"/>
              </w:rPr>
              <w:lastRenderedPageBreak/>
              <w:t xml:space="preserve">թվականի հունվարի 23-ի N 175-Ն որոշման մեջ փոփոխություն կատարելու մասին» Հայաստանի Հանրապետության կառավարության որոշման նախագծով նախատեսված 2-րդ հավելվածի 101-րդ կետով նախատեսվում է նաև, որ </w:t>
            </w:r>
            <w:r w:rsidRPr="0088188A">
              <w:rPr>
                <w:rFonts w:ascii="GHEA Grapalat" w:eastAsia="Times New Roman" w:hAnsi="GHEA Grapalat" w:cs="Arial"/>
                <w:szCs w:val="24"/>
                <w:lang w:val="hy-AM" w:eastAsia="ru-RU"/>
              </w:rPr>
              <w:t>հղիների բժշկական փորձաքննությունը կատարվում է խիստ անհատապես՝ գինեկոլոգի, թերապևտի, նյարդաբանի, անհրաժեշտության դեպքում նաև այլ բժիշկ մասնագետների մասնակցությամբ, իսկ թունավոր հղիության դեպքում, կախված ախտաբանական երևույթների ուժգնությունից, ուղեգրվում են ստացիոնար բուժման կամ կայացվում ծառայողական պարտականություններից մասնակի ազատում կամ արձակուրդ հիվանդության պատճառով (վերականգնողական) տրամադրելու:</w:t>
            </w:r>
          </w:p>
          <w:p w14:paraId="698E7440" w14:textId="77777777" w:rsidR="00BC7E4A" w:rsidRPr="0088188A" w:rsidRDefault="00BC7E4A" w:rsidP="00BC7E4A">
            <w:pPr>
              <w:pStyle w:val="ListParagraph"/>
              <w:shd w:val="clear" w:color="auto" w:fill="FFFFFF"/>
              <w:tabs>
                <w:tab w:val="left" w:pos="810"/>
                <w:tab w:val="left" w:pos="990"/>
              </w:tabs>
              <w:spacing w:line="360" w:lineRule="auto"/>
              <w:ind w:left="0" w:firstLine="562"/>
              <w:rPr>
                <w:rFonts w:ascii="GHEA Grapalat" w:eastAsia="Times New Roman" w:hAnsi="GHEA Grapalat" w:cs="Arial"/>
                <w:szCs w:val="24"/>
                <w:lang w:val="hy-AM" w:eastAsia="ru-RU"/>
              </w:rPr>
            </w:pPr>
            <w:r w:rsidRPr="0088188A">
              <w:rPr>
                <w:rFonts w:ascii="GHEA Grapalat" w:eastAsia="Times New Roman" w:hAnsi="GHEA Grapalat" w:cs="Arial"/>
                <w:szCs w:val="24"/>
                <w:lang w:val="hy-AM" w:eastAsia="ru-RU"/>
              </w:rPr>
              <w:t xml:space="preserve">Այսպիսով, հղիությունը ոստիկանությունում ծառայության ընթացքում կարող է ծառայողին ծառայողական պարտականություններից մասնակի ազատման կամ արձակուրդ տրամադրելու հիմք լինել </w:t>
            </w:r>
            <w:r w:rsidRPr="0088188A">
              <w:rPr>
                <w:rFonts w:ascii="GHEA Grapalat" w:eastAsia="Times New Roman" w:hAnsi="GHEA Grapalat" w:cs="Arial"/>
                <w:b/>
                <w:color w:val="000000" w:themeColor="text1"/>
                <w:szCs w:val="24"/>
                <w:lang w:val="hy-AM" w:eastAsia="ru-RU"/>
              </w:rPr>
              <w:t>միայն համապատասխան բժշկական փորձաքննությունների հիման վրա անհրաժեշտություն առաջանալու դեպքում</w:t>
            </w:r>
            <w:r w:rsidRPr="0088188A">
              <w:rPr>
                <w:rFonts w:ascii="GHEA Grapalat" w:eastAsia="Times New Roman" w:hAnsi="GHEA Grapalat" w:cs="Arial"/>
                <w:szCs w:val="24"/>
                <w:lang w:val="hy-AM" w:eastAsia="ru-RU"/>
              </w:rPr>
              <w:t>։</w:t>
            </w:r>
          </w:p>
          <w:p w14:paraId="190EAD98" w14:textId="77777777" w:rsidR="00BC7E4A" w:rsidRPr="0088188A" w:rsidRDefault="00BC7E4A" w:rsidP="00BC7E4A">
            <w:pPr>
              <w:pStyle w:val="ListParagraph"/>
              <w:shd w:val="clear" w:color="auto" w:fill="FFFFFF"/>
              <w:tabs>
                <w:tab w:val="left" w:pos="810"/>
                <w:tab w:val="left" w:pos="990"/>
              </w:tabs>
              <w:spacing w:line="360" w:lineRule="auto"/>
              <w:ind w:left="0" w:firstLine="562"/>
              <w:rPr>
                <w:rFonts w:ascii="GHEA Grapalat" w:eastAsia="Times New Roman" w:hAnsi="GHEA Grapalat" w:cs="Calibri"/>
                <w:bCs/>
                <w:color w:val="000000" w:themeColor="text1"/>
                <w:szCs w:val="24"/>
                <w:lang w:val="hy-AM" w:eastAsia="ru-RU"/>
              </w:rPr>
            </w:pPr>
            <w:r w:rsidRPr="0088188A">
              <w:rPr>
                <w:rFonts w:ascii="GHEA Grapalat" w:eastAsia="Times New Roman" w:hAnsi="GHEA Grapalat" w:cs="Calibri"/>
                <w:bCs/>
                <w:color w:val="000000" w:themeColor="text1"/>
                <w:szCs w:val="24"/>
                <w:lang w:val="hy-AM" w:eastAsia="ru-RU"/>
              </w:rPr>
              <w:t xml:space="preserve">Ավելին, նախագծային կարգավորումների համադիր վերլուծության արդյունքում ստացվում է, որ հղիությունը փաստացի արգելք չէ ծառայության համար, այլ արգելք է </w:t>
            </w:r>
            <w:r w:rsidRPr="0088188A">
              <w:rPr>
                <w:rFonts w:ascii="GHEA Grapalat" w:eastAsia="Times New Roman" w:hAnsi="GHEA Grapalat" w:cs="Calibri"/>
                <w:bCs/>
                <w:color w:val="000000" w:themeColor="text1"/>
                <w:szCs w:val="24"/>
                <w:lang w:val="hy-AM" w:eastAsia="ru-RU"/>
              </w:rPr>
              <w:lastRenderedPageBreak/>
              <w:t>ծառայության ներգրավման, մասնավորապես՝ ոստիկանություն ընդունվելու համար։</w:t>
            </w:r>
          </w:p>
          <w:p w14:paraId="63265ABC" w14:textId="77777777" w:rsidR="00BC7E4A" w:rsidRPr="0088188A" w:rsidRDefault="00BC7E4A" w:rsidP="00BC7E4A">
            <w:pPr>
              <w:pStyle w:val="ListParagraph"/>
              <w:shd w:val="clear" w:color="auto" w:fill="FFFFFF"/>
              <w:tabs>
                <w:tab w:val="left" w:pos="810"/>
                <w:tab w:val="left" w:pos="990"/>
              </w:tabs>
              <w:spacing w:line="360" w:lineRule="auto"/>
              <w:ind w:left="0" w:firstLine="562"/>
              <w:rPr>
                <w:rFonts w:ascii="GHEA Grapalat" w:eastAsia="Times New Roman" w:hAnsi="GHEA Grapalat" w:cs="Calibri"/>
                <w:bCs/>
                <w:color w:val="000000" w:themeColor="text1"/>
                <w:szCs w:val="24"/>
                <w:lang w:val="hy-AM" w:eastAsia="ru-RU"/>
              </w:rPr>
            </w:pPr>
            <w:r w:rsidRPr="0088188A">
              <w:rPr>
                <w:rFonts w:ascii="GHEA Grapalat" w:eastAsia="Times New Roman" w:hAnsi="GHEA Grapalat" w:cs="Calibri"/>
                <w:bCs/>
                <w:color w:val="000000" w:themeColor="text1"/>
                <w:szCs w:val="24"/>
                <w:lang w:val="hy-AM" w:eastAsia="ru-RU"/>
              </w:rPr>
              <w:t>Վերոգրյալի հաշվառմամբ խնդրահարույց է հղիների՝ ոստիկանությունում ծառայություն ընդունելու բացարձակ արգելքի նախատեսումը հենց հղիության հիմքով՝ առանց առողջական վիճակի այլ հանգամանքների հաշվառման։</w:t>
            </w:r>
          </w:p>
          <w:p w14:paraId="1D148249" w14:textId="25537C96" w:rsidR="007473A2" w:rsidRPr="007E11BD" w:rsidRDefault="00BC7E4A" w:rsidP="007E11BD">
            <w:pPr>
              <w:spacing w:after="0" w:line="360" w:lineRule="auto"/>
              <w:jc w:val="both"/>
              <w:rPr>
                <w:rFonts w:ascii="GHEA Grapalat" w:eastAsia="Times New Roman" w:hAnsi="GHEA Grapalat" w:cs="Calibri"/>
                <w:bCs/>
                <w:color w:val="000000" w:themeColor="text1"/>
                <w:sz w:val="24"/>
                <w:szCs w:val="24"/>
                <w:lang w:val="hy-AM" w:eastAsia="ru-RU"/>
              </w:rPr>
            </w:pPr>
            <w:r w:rsidRPr="0088188A">
              <w:rPr>
                <w:rFonts w:ascii="GHEA Grapalat" w:eastAsia="Times New Roman" w:hAnsi="GHEA Grapalat" w:cs="Calibri"/>
                <w:bCs/>
                <w:color w:val="000000" w:themeColor="text1"/>
                <w:sz w:val="24"/>
                <w:szCs w:val="24"/>
                <w:lang w:val="hy-AM" w:eastAsia="ru-RU"/>
              </w:rPr>
              <w:t>Ուստի՝ առաջարկում ենք պարզաբանել, թե ինչ հանգամանքներով է պայմանավորված հղիների՝ ոստիկանությունում ծառայություն ընդունելու բացարձակ արգելքի նախատեսումը</w:t>
            </w:r>
            <w:r>
              <w:rPr>
                <w:rFonts w:ascii="GHEA Grapalat" w:eastAsia="Times New Roman" w:hAnsi="GHEA Grapalat" w:cs="Calibri"/>
                <w:bCs/>
                <w:color w:val="000000" w:themeColor="text1"/>
                <w:sz w:val="24"/>
                <w:szCs w:val="24"/>
                <w:lang w:val="hy-AM" w:eastAsia="ru-RU"/>
              </w:rPr>
              <w:t xml:space="preserve">՝ </w:t>
            </w:r>
            <w:r w:rsidRPr="0088188A">
              <w:rPr>
                <w:rFonts w:ascii="GHEA Grapalat" w:eastAsia="Times New Roman" w:hAnsi="GHEA Grapalat" w:cs="Calibri"/>
                <w:bCs/>
                <w:color w:val="000000" w:themeColor="text1"/>
                <w:sz w:val="24"/>
                <w:szCs w:val="24"/>
                <w:lang w:val="hy-AM" w:eastAsia="ru-RU"/>
              </w:rPr>
              <w:t>միաժամանակ բացառել</w:t>
            </w:r>
            <w:r>
              <w:rPr>
                <w:rFonts w:ascii="GHEA Grapalat" w:eastAsia="Times New Roman" w:hAnsi="GHEA Grapalat" w:cs="Calibri"/>
                <w:bCs/>
                <w:color w:val="000000" w:themeColor="text1"/>
                <w:sz w:val="24"/>
                <w:szCs w:val="24"/>
                <w:lang w:val="hy-AM" w:eastAsia="ru-RU"/>
              </w:rPr>
              <w:t>ով</w:t>
            </w:r>
            <w:r w:rsidRPr="0088188A">
              <w:rPr>
                <w:rFonts w:ascii="GHEA Grapalat" w:eastAsia="Times New Roman" w:hAnsi="GHEA Grapalat" w:cs="Calibri"/>
                <w:bCs/>
                <w:color w:val="000000" w:themeColor="text1"/>
                <w:sz w:val="24"/>
                <w:szCs w:val="24"/>
                <w:lang w:val="hy-AM" w:eastAsia="ru-RU"/>
              </w:rPr>
              <w:t xml:space="preserve"> միայն հղիության հանգամանքով պայմանավորված ոստիկանություն ընդունելության արգելքը՝ </w:t>
            </w:r>
            <w:r>
              <w:rPr>
                <w:rFonts w:ascii="GHEA Grapalat" w:eastAsia="Times New Roman" w:hAnsi="GHEA Grapalat" w:cs="Calibri"/>
                <w:bCs/>
                <w:color w:val="000000" w:themeColor="text1"/>
                <w:sz w:val="24"/>
                <w:szCs w:val="24"/>
                <w:lang w:val="hy-AM" w:eastAsia="ru-RU"/>
              </w:rPr>
              <w:t>առանց</w:t>
            </w:r>
            <w:r w:rsidRPr="0088188A">
              <w:rPr>
                <w:rFonts w:ascii="GHEA Grapalat" w:eastAsia="Times New Roman" w:hAnsi="GHEA Grapalat" w:cs="Calibri"/>
                <w:bCs/>
                <w:color w:val="000000" w:themeColor="text1"/>
                <w:sz w:val="24"/>
                <w:szCs w:val="24"/>
                <w:lang w:val="hy-AM" w:eastAsia="ru-RU"/>
              </w:rPr>
              <w:t xml:space="preserve"> առողջական վիճակի այլ հանգամանքների</w:t>
            </w:r>
            <w:r>
              <w:rPr>
                <w:rFonts w:ascii="GHEA Grapalat" w:eastAsia="Times New Roman" w:hAnsi="GHEA Grapalat" w:cs="Calibri"/>
                <w:bCs/>
                <w:color w:val="000000" w:themeColor="text1"/>
                <w:sz w:val="24"/>
                <w:szCs w:val="24"/>
                <w:lang w:val="hy-AM" w:eastAsia="ru-RU"/>
              </w:rPr>
              <w:t xml:space="preserve"> գնահատման</w:t>
            </w:r>
            <w:r w:rsidRPr="0088188A">
              <w:rPr>
                <w:rFonts w:ascii="GHEA Grapalat" w:eastAsia="Times New Roman" w:hAnsi="GHEA Grapalat" w:cs="Calibri"/>
                <w:bCs/>
                <w:color w:val="000000" w:themeColor="text1"/>
                <w:sz w:val="24"/>
                <w:szCs w:val="24"/>
                <w:lang w:val="hy-AM" w:eastAsia="ru-RU"/>
              </w:rPr>
              <w:t>։</w:t>
            </w:r>
          </w:p>
        </w:tc>
        <w:tc>
          <w:tcPr>
            <w:tcW w:w="6849" w:type="dxa"/>
            <w:shd w:val="clear" w:color="auto" w:fill="auto"/>
          </w:tcPr>
          <w:p w14:paraId="780DF3DA" w14:textId="56E0F1D8" w:rsidR="00BC7E4A" w:rsidRDefault="00723874" w:rsidP="00BC7E4A">
            <w:pPr>
              <w:widowControl w:val="0"/>
              <w:spacing w:after="0" w:line="360" w:lineRule="auto"/>
              <w:ind w:right="210"/>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Չի ընդունվել։</w:t>
            </w:r>
          </w:p>
          <w:p w14:paraId="14676C86" w14:textId="5B7B7695" w:rsidR="008F009E" w:rsidRPr="008F009E" w:rsidRDefault="008F009E" w:rsidP="008F009E">
            <w:pPr>
              <w:widowControl w:val="0"/>
              <w:spacing w:line="360" w:lineRule="auto"/>
              <w:ind w:right="210"/>
              <w:contextualSpacing/>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r w:rsidRPr="008F009E">
              <w:rPr>
                <w:rFonts w:ascii="GHEA Grapalat" w:eastAsia="Times New Roman" w:hAnsi="GHEA Grapalat" w:cs="Times New Roman"/>
                <w:bCs/>
                <w:sz w:val="24"/>
                <w:szCs w:val="24"/>
                <w:lang w:val="hy-AM" w:eastAsia="ru-RU"/>
              </w:rPr>
              <w:t>Ոստիկանությունում ծառայությունը պետական ծառայության տեսակ է, որի առանձնահատկությունները սահմանվում են օրենքով</w:t>
            </w:r>
            <w:r>
              <w:rPr>
                <w:rFonts w:ascii="GHEA Grapalat" w:eastAsia="Times New Roman" w:hAnsi="GHEA Grapalat" w:cs="Times New Roman"/>
                <w:bCs/>
                <w:sz w:val="24"/>
                <w:szCs w:val="24"/>
                <w:lang w:val="hy-AM" w:eastAsia="ru-RU"/>
              </w:rPr>
              <w:t>։</w:t>
            </w:r>
            <w:r w:rsidRPr="008F009E">
              <w:rPr>
                <w:rFonts w:ascii="Sylfaen" w:eastAsia="Times New Roman" w:hAnsi="Sylfaen" w:cs="Times New Roman"/>
                <w:b/>
                <w:bCs/>
                <w:caps/>
                <w:sz w:val="21"/>
                <w:szCs w:val="21"/>
                <w:lang w:val="hy-AM"/>
              </w:rPr>
              <w:t xml:space="preserve"> </w:t>
            </w:r>
            <w:r w:rsidRPr="008F009E">
              <w:rPr>
                <w:rFonts w:ascii="GHEA Grapalat" w:hAnsi="GHEA Grapalat" w:cs="Times New Roman"/>
                <w:bCs/>
                <w:sz w:val="24"/>
                <w:szCs w:val="24"/>
                <w:lang w:val="hy-AM"/>
              </w:rPr>
              <w:t>Ոստիկանության խնդիրներ</w:t>
            </w:r>
            <w:r>
              <w:rPr>
                <w:rFonts w:ascii="GHEA Grapalat" w:hAnsi="GHEA Grapalat" w:cs="Times New Roman"/>
                <w:bCs/>
                <w:sz w:val="24"/>
                <w:szCs w:val="24"/>
                <w:lang w:val="hy-AM"/>
              </w:rPr>
              <w:t xml:space="preserve">ից </w:t>
            </w:r>
            <w:r>
              <w:rPr>
                <w:rFonts w:ascii="GHEA Grapalat" w:hAnsi="GHEA Grapalat" w:cs="Times New Roman"/>
                <w:bCs/>
                <w:sz w:val="24"/>
                <w:szCs w:val="24"/>
                <w:lang w:val="hy-AM"/>
              </w:rPr>
              <w:lastRenderedPageBreak/>
              <w:t xml:space="preserve">են </w:t>
            </w:r>
            <w:r w:rsidRPr="008F009E">
              <w:rPr>
                <w:rFonts w:ascii="GHEA Grapalat" w:eastAsia="Times New Roman" w:hAnsi="GHEA Grapalat" w:cs="Times New Roman"/>
                <w:bCs/>
                <w:sz w:val="24"/>
                <w:szCs w:val="24"/>
                <w:lang w:val="hy-AM" w:eastAsia="ru-RU"/>
              </w:rPr>
              <w:t>հանցագործությունների ու վարչական իրավախախտումների նախականխումը, կանխումը և խափանումը</w:t>
            </w:r>
            <w:r>
              <w:rPr>
                <w:rFonts w:ascii="GHEA Grapalat" w:eastAsia="Times New Roman" w:hAnsi="GHEA Grapalat" w:cs="Times New Roman"/>
                <w:bCs/>
                <w:sz w:val="24"/>
                <w:szCs w:val="24"/>
                <w:lang w:val="hy-AM" w:eastAsia="ru-RU"/>
              </w:rPr>
              <w:t xml:space="preserve">, </w:t>
            </w:r>
            <w:r w:rsidRPr="008F009E">
              <w:rPr>
                <w:rFonts w:ascii="GHEA Grapalat" w:eastAsia="Times New Roman" w:hAnsi="GHEA Grapalat" w:cs="Times New Roman"/>
                <w:bCs/>
                <w:sz w:val="24"/>
                <w:szCs w:val="24"/>
                <w:lang w:val="hy-AM" w:eastAsia="ru-RU"/>
              </w:rPr>
              <w:t>հանցագործությունների հայտնաբերումը և բացահայտումը</w:t>
            </w:r>
            <w:r>
              <w:rPr>
                <w:rFonts w:ascii="GHEA Grapalat" w:eastAsia="Times New Roman" w:hAnsi="GHEA Grapalat" w:cs="Times New Roman"/>
                <w:bCs/>
                <w:sz w:val="24"/>
                <w:szCs w:val="24"/>
                <w:lang w:val="hy-AM" w:eastAsia="ru-RU"/>
              </w:rPr>
              <w:t>, հ</w:t>
            </w:r>
            <w:r w:rsidRPr="008F009E">
              <w:rPr>
                <w:rFonts w:ascii="GHEA Grapalat" w:eastAsia="Times New Roman" w:hAnsi="GHEA Grapalat" w:cs="Times New Roman"/>
                <w:bCs/>
                <w:sz w:val="24"/>
                <w:szCs w:val="24"/>
                <w:lang w:val="hy-AM" w:eastAsia="ru-RU"/>
              </w:rPr>
              <w:t>ասարակական կարգի պահպանությունը և հասարակական անվտանգությունը</w:t>
            </w:r>
            <w:r>
              <w:rPr>
                <w:rFonts w:ascii="GHEA Grapalat" w:eastAsia="Times New Roman" w:hAnsi="GHEA Grapalat" w:cs="Times New Roman"/>
                <w:bCs/>
                <w:sz w:val="24"/>
                <w:szCs w:val="24"/>
                <w:lang w:val="hy-AM" w:eastAsia="ru-RU"/>
              </w:rPr>
              <w:t xml:space="preserve"> և օրենքով նշված այլ խնդիրներ։ </w:t>
            </w:r>
          </w:p>
          <w:p w14:paraId="0B550A66" w14:textId="79D0A892" w:rsidR="00005A40" w:rsidRDefault="00005A40" w:rsidP="00005A40">
            <w:pPr>
              <w:widowControl w:val="0"/>
              <w:spacing w:after="0" w:line="360" w:lineRule="auto"/>
              <w:ind w:right="210"/>
              <w:contextualSpacing/>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Այսինքն</w:t>
            </w:r>
            <w:r w:rsidR="001D7944">
              <w:rPr>
                <w:rFonts w:ascii="GHEA Grapalat" w:eastAsia="Times New Roman" w:hAnsi="GHEA Grapalat" w:cs="Times New Roman"/>
                <w:bCs/>
                <w:sz w:val="24"/>
                <w:szCs w:val="24"/>
                <w:lang w:val="hy-AM" w:eastAsia="ru-RU"/>
              </w:rPr>
              <w:t>՝</w:t>
            </w:r>
            <w:r>
              <w:rPr>
                <w:rFonts w:ascii="GHEA Grapalat" w:eastAsia="Times New Roman" w:hAnsi="GHEA Grapalat" w:cs="Times New Roman"/>
                <w:bCs/>
                <w:sz w:val="24"/>
                <w:szCs w:val="24"/>
                <w:lang w:val="hy-AM" w:eastAsia="ru-RU"/>
              </w:rPr>
              <w:t xml:space="preserve"> ո</w:t>
            </w:r>
            <w:r w:rsidRPr="00005A40">
              <w:rPr>
                <w:rFonts w:ascii="GHEA Grapalat" w:eastAsia="Times New Roman" w:hAnsi="GHEA Grapalat" w:cs="Times New Roman"/>
                <w:bCs/>
                <w:sz w:val="24"/>
                <w:szCs w:val="24"/>
                <w:lang w:val="hy-AM" w:eastAsia="ru-RU"/>
              </w:rPr>
              <w:t>ստիկանությունում ծառայության անցնել</w:t>
            </w:r>
            <w:r>
              <w:rPr>
                <w:rFonts w:ascii="GHEA Grapalat" w:eastAsia="Times New Roman" w:hAnsi="GHEA Grapalat" w:cs="Times New Roman"/>
                <w:bCs/>
                <w:sz w:val="24"/>
                <w:szCs w:val="24"/>
                <w:lang w:val="hy-AM" w:eastAsia="ru-RU"/>
              </w:rPr>
              <w:t xml:space="preserve">ու համար </w:t>
            </w:r>
            <w:r w:rsidRPr="00005A40">
              <w:rPr>
                <w:rFonts w:ascii="GHEA Grapalat" w:eastAsia="Times New Roman" w:hAnsi="GHEA Grapalat" w:cs="Times New Roman"/>
                <w:bCs/>
                <w:sz w:val="24"/>
                <w:szCs w:val="24"/>
                <w:lang w:val="hy-AM" w:eastAsia="ru-RU"/>
              </w:rPr>
              <w:t>ներկայացվող մասնագիտական, ֆիզիկական պատրաստականության և առողջական վիճակի հետ կապված պահանջներ</w:t>
            </w:r>
            <w:r>
              <w:rPr>
                <w:rFonts w:ascii="GHEA Grapalat" w:eastAsia="Times New Roman" w:hAnsi="GHEA Grapalat" w:cs="Times New Roman"/>
                <w:bCs/>
                <w:sz w:val="24"/>
                <w:szCs w:val="24"/>
                <w:lang w:val="hy-AM" w:eastAsia="ru-RU"/>
              </w:rPr>
              <w:t>ը սահմանվում են ապահովելու օրենքով սահմանված ոստիկանության խնդիրների պատշաճ իրականացման համար</w:t>
            </w:r>
            <w:r w:rsidRPr="00005A40">
              <w:rPr>
                <w:rFonts w:ascii="GHEA Grapalat" w:eastAsia="Times New Roman" w:hAnsi="GHEA Grapalat" w:cs="Times New Roman"/>
                <w:bCs/>
                <w:sz w:val="24"/>
                <w:szCs w:val="24"/>
                <w:lang w:val="hy-AM" w:eastAsia="ru-RU"/>
              </w:rPr>
              <w:t>:</w:t>
            </w:r>
            <w:r>
              <w:rPr>
                <w:rFonts w:ascii="GHEA Grapalat" w:eastAsia="Times New Roman" w:hAnsi="GHEA Grapalat" w:cs="Times New Roman"/>
                <w:bCs/>
                <w:sz w:val="24"/>
                <w:szCs w:val="24"/>
                <w:lang w:val="hy-AM" w:eastAsia="ru-RU"/>
              </w:rPr>
              <w:t xml:space="preserve"> Հակառակ դեպքում առաջ</w:t>
            </w:r>
            <w:r w:rsidR="0098232F">
              <w:rPr>
                <w:rFonts w:ascii="GHEA Grapalat" w:eastAsia="Times New Roman" w:hAnsi="GHEA Grapalat" w:cs="Times New Roman"/>
                <w:bCs/>
                <w:sz w:val="24"/>
                <w:szCs w:val="24"/>
                <w:lang w:val="hy-AM" w:eastAsia="ru-RU"/>
              </w:rPr>
              <w:t>ացնում է</w:t>
            </w:r>
            <w:r>
              <w:rPr>
                <w:rFonts w:ascii="GHEA Grapalat" w:eastAsia="Times New Roman" w:hAnsi="GHEA Grapalat" w:cs="Times New Roman"/>
                <w:bCs/>
                <w:sz w:val="24"/>
                <w:szCs w:val="24"/>
                <w:lang w:val="hy-AM" w:eastAsia="ru-RU"/>
              </w:rPr>
              <w:t xml:space="preserve"> կարգապահական խախտման հիմք։</w:t>
            </w:r>
          </w:p>
          <w:p w14:paraId="330489FC" w14:textId="735F5993" w:rsidR="001C20F2" w:rsidRDefault="00005A40" w:rsidP="00005A40">
            <w:pPr>
              <w:widowControl w:val="0"/>
              <w:spacing w:after="0" w:line="360" w:lineRule="auto"/>
              <w:ind w:right="210"/>
              <w:contextualSpacing/>
              <w:jc w:val="both"/>
              <w:rPr>
                <w:rFonts w:ascii="GHEA Grapalat" w:eastAsia="Times New Roman" w:hAnsi="GHEA Grapalat" w:cs="Calibri"/>
                <w:bCs/>
                <w:color w:val="000000" w:themeColor="text1"/>
                <w:sz w:val="24"/>
                <w:szCs w:val="24"/>
                <w:lang w:val="hy-AM" w:eastAsia="ru-RU"/>
              </w:rPr>
            </w:pPr>
            <w:r>
              <w:rPr>
                <w:rFonts w:ascii="GHEA Grapalat" w:eastAsia="Times New Roman" w:hAnsi="GHEA Grapalat" w:cs="Times New Roman"/>
                <w:bCs/>
                <w:sz w:val="24"/>
                <w:szCs w:val="24"/>
                <w:lang w:val="hy-AM" w:eastAsia="ru-RU"/>
              </w:rPr>
              <w:t xml:space="preserve"> </w:t>
            </w:r>
            <w:r w:rsidR="001C20F2" w:rsidRPr="00C93E09">
              <w:rPr>
                <w:rFonts w:ascii="GHEA Grapalat" w:eastAsia="Times New Roman" w:hAnsi="GHEA Grapalat" w:cs="Calibri"/>
                <w:bCs/>
                <w:color w:val="000000" w:themeColor="text1"/>
                <w:sz w:val="24"/>
                <w:szCs w:val="24"/>
                <w:lang w:val="hy-AM" w:eastAsia="ru-RU"/>
              </w:rPr>
              <w:t>ՀՀ կառավարության 2003 թվականի հունվարի 23-ի N 175-Ն որոշման</w:t>
            </w:r>
            <w:r w:rsidR="001C20F2">
              <w:rPr>
                <w:rFonts w:ascii="GHEA Grapalat" w:eastAsia="Times New Roman" w:hAnsi="GHEA Grapalat" w:cs="Times New Roman"/>
                <w:bCs/>
                <w:sz w:val="24"/>
                <w:szCs w:val="24"/>
                <w:lang w:val="hy-AM" w:eastAsia="ru-RU"/>
              </w:rPr>
              <w:t xml:space="preserve"> </w:t>
            </w:r>
            <w:r w:rsidR="001C20F2" w:rsidRPr="001C20F2">
              <w:rPr>
                <w:rFonts w:ascii="GHEA Grapalat" w:eastAsia="Times New Roman" w:hAnsi="GHEA Grapalat" w:cs="Calibri"/>
                <w:bCs/>
                <w:color w:val="000000" w:themeColor="text1"/>
                <w:sz w:val="24"/>
                <w:szCs w:val="24"/>
                <w:lang w:val="hy-AM" w:eastAsia="ru-RU"/>
              </w:rPr>
              <w:t>N</w:t>
            </w:r>
            <w:r w:rsidR="001D7944">
              <w:rPr>
                <w:rFonts w:ascii="GHEA Grapalat" w:eastAsia="Times New Roman" w:hAnsi="GHEA Grapalat" w:cs="Calibri"/>
                <w:bCs/>
                <w:color w:val="000000" w:themeColor="text1"/>
                <w:sz w:val="24"/>
                <w:szCs w:val="24"/>
                <w:lang w:val="hy-AM" w:eastAsia="ru-RU"/>
              </w:rPr>
              <w:t xml:space="preserve"> </w:t>
            </w:r>
            <w:r w:rsidR="001C20F2" w:rsidRPr="001C20F2">
              <w:rPr>
                <w:rFonts w:ascii="GHEA Grapalat" w:eastAsia="Times New Roman" w:hAnsi="GHEA Grapalat" w:cs="Calibri"/>
                <w:bCs/>
                <w:color w:val="000000" w:themeColor="text1"/>
                <w:sz w:val="24"/>
                <w:szCs w:val="24"/>
                <w:lang w:val="hy-AM" w:eastAsia="ru-RU"/>
              </w:rPr>
              <w:t>1 հավելվածով սահմանվում են ոստիկանության ծառայողին ներկայացվող ֆիզիկական պատրաստականության պահանջներ</w:t>
            </w:r>
            <w:r w:rsidR="001C20F2">
              <w:rPr>
                <w:rFonts w:ascii="GHEA Grapalat" w:eastAsia="Times New Roman" w:hAnsi="GHEA Grapalat" w:cs="Calibri"/>
                <w:bCs/>
                <w:color w:val="000000" w:themeColor="text1"/>
                <w:sz w:val="24"/>
                <w:szCs w:val="24"/>
                <w:lang w:val="hy-AM" w:eastAsia="ru-RU"/>
              </w:rPr>
              <w:t>, որտեղ սահմանվում են որոշակի նորմատիվներ։</w:t>
            </w:r>
          </w:p>
          <w:p w14:paraId="78CE1485" w14:textId="7955295D" w:rsidR="0098232F" w:rsidRPr="001C20F2" w:rsidRDefault="0098232F" w:rsidP="0098232F">
            <w:pPr>
              <w:widowControl w:val="0"/>
              <w:spacing w:after="0" w:line="360" w:lineRule="auto"/>
              <w:ind w:right="210"/>
              <w:contextualSpacing/>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Իսկ  «Ոստիկանության մասին» օրենքի 29-րդ հոդվածի համաձայն՝ ո</w:t>
            </w:r>
            <w:r w:rsidRPr="001C20F2">
              <w:rPr>
                <w:rFonts w:ascii="GHEA Grapalat" w:eastAsia="Times New Roman" w:hAnsi="GHEA Grapalat" w:cs="Times New Roman"/>
                <w:bCs/>
                <w:sz w:val="24"/>
                <w:szCs w:val="24"/>
                <w:lang w:val="hy-AM" w:eastAsia="ru-RU"/>
              </w:rPr>
              <w:t xml:space="preserve">ստիկանության ծառայողը որպես բացառիկ միջոց գործադրում է ֆիզիկական ուժ, հատուկ միջոցներ և հրազեն` օրենքով նախատեսված դեպքերում և կարգով, </w:t>
            </w:r>
            <w:r w:rsidRPr="001C20F2">
              <w:rPr>
                <w:rFonts w:ascii="GHEA Grapalat" w:eastAsia="Times New Roman" w:hAnsi="GHEA Grapalat" w:cs="Times New Roman"/>
                <w:bCs/>
                <w:sz w:val="24"/>
                <w:szCs w:val="24"/>
                <w:lang w:val="hy-AM" w:eastAsia="ru-RU"/>
              </w:rPr>
              <w:lastRenderedPageBreak/>
              <w:t>այնքանով, որքանով դա անհրաժեշտ է իր պարտականությունները կատարելու համար, եթե այլ միջոցներով այդ պարտականությունների կատարումը հնարավոր չէ ապահովել:</w:t>
            </w:r>
          </w:p>
          <w:p w14:paraId="791BEA2A" w14:textId="15678EE4" w:rsidR="00005A40" w:rsidRPr="00E974F9" w:rsidRDefault="0098232F" w:rsidP="00005A40">
            <w:pPr>
              <w:widowControl w:val="0"/>
              <w:spacing w:after="0" w:line="360" w:lineRule="auto"/>
              <w:ind w:right="210"/>
              <w:contextualSpacing/>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r w:rsidR="001D7944">
              <w:rPr>
                <w:rFonts w:ascii="GHEA Grapalat" w:eastAsia="Times New Roman" w:hAnsi="GHEA Grapalat" w:cs="Times New Roman"/>
                <w:bCs/>
                <w:sz w:val="24"/>
                <w:szCs w:val="24"/>
                <w:lang w:val="hy-AM" w:eastAsia="ru-RU"/>
              </w:rPr>
              <w:t>Միաժամանակ,</w:t>
            </w:r>
            <w:r w:rsidR="001C20F2">
              <w:rPr>
                <w:rFonts w:ascii="GHEA Grapalat" w:eastAsia="Times New Roman" w:hAnsi="GHEA Grapalat" w:cs="Times New Roman"/>
                <w:bCs/>
                <w:sz w:val="24"/>
                <w:szCs w:val="24"/>
                <w:lang w:val="hy-AM" w:eastAsia="ru-RU"/>
              </w:rPr>
              <w:t xml:space="preserve"> Աշխատանքային օրենսգրքի 258-րդ հոդվածի 1-ին մասի համաձայն</w:t>
            </w:r>
            <w:r w:rsidR="001D7944">
              <w:rPr>
                <w:rFonts w:ascii="GHEA Grapalat" w:eastAsia="Times New Roman" w:hAnsi="GHEA Grapalat" w:cs="Times New Roman"/>
                <w:bCs/>
                <w:sz w:val="24"/>
                <w:szCs w:val="24"/>
                <w:lang w:val="hy-AM" w:eastAsia="ru-RU"/>
              </w:rPr>
              <w:t>՝</w:t>
            </w:r>
            <w:r w:rsidR="001C20F2">
              <w:rPr>
                <w:rFonts w:ascii="GHEA Grapalat" w:eastAsia="Times New Roman" w:hAnsi="GHEA Grapalat" w:cs="Times New Roman"/>
                <w:bCs/>
                <w:sz w:val="24"/>
                <w:szCs w:val="24"/>
                <w:lang w:val="hy-AM" w:eastAsia="ru-RU"/>
              </w:rPr>
              <w:t xml:space="preserve"> ա</w:t>
            </w:r>
            <w:r w:rsidR="001C20F2" w:rsidRPr="001C20F2">
              <w:rPr>
                <w:rFonts w:ascii="GHEA Grapalat" w:eastAsia="Times New Roman" w:hAnsi="GHEA Grapalat" w:cs="Times New Roman"/>
                <w:bCs/>
                <w:sz w:val="24"/>
                <w:szCs w:val="24"/>
                <w:lang w:val="hy-AM" w:eastAsia="ru-RU"/>
              </w:rPr>
              <w:t xml:space="preserve">րգելվում է հղի կամ մինչև մեկ տարեկան երեխա խնամող կանանց ներգրավել Հայաստանի Հանրապետության օրենսդրությամբ սահմանված ծանր, վնասակար, առանձնապես ծանր, առանձնապես վնասակար աշխատանքներում, ինչպես նաև հղի կամ մինչև մեկ տարեկան երեխա խնամող կանանց համար ծանր և վնասակար համարվող աշխատանքներում: </w:t>
            </w:r>
            <w:r w:rsidR="001C20F2" w:rsidRPr="00E974F9">
              <w:rPr>
                <w:rFonts w:ascii="GHEA Grapalat" w:eastAsia="Times New Roman" w:hAnsi="GHEA Grapalat" w:cs="Times New Roman"/>
                <w:bCs/>
                <w:sz w:val="24"/>
                <w:szCs w:val="24"/>
                <w:lang w:val="hy-AM" w:eastAsia="ru-RU"/>
              </w:rPr>
              <w:t>Հղի կամ մինչև մեկ տարեկան երեխա խնամող կանանց համար ծանր և վնասակար համարվող աշխատանքների ցանկը սահմանում է Հայաստանի Հանրապետության կառավարությունը:</w:t>
            </w:r>
          </w:p>
          <w:p w14:paraId="25DD4F6A" w14:textId="6F908084" w:rsidR="0098232F" w:rsidRPr="00C35D47" w:rsidRDefault="0098232F" w:rsidP="00005A40">
            <w:pPr>
              <w:widowControl w:val="0"/>
              <w:spacing w:after="0" w:line="360" w:lineRule="auto"/>
              <w:ind w:right="210"/>
              <w:contextualSpacing/>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Բացի այդ, կարող են լինել դեպքեր, երբ թեկնածուն չի հայտնում իր հղիության մասին</w:t>
            </w:r>
            <w:r w:rsidR="00467788">
              <w:rPr>
                <w:rFonts w:ascii="GHEA Grapalat" w:eastAsia="Times New Roman" w:hAnsi="GHEA Grapalat" w:cs="Times New Roman"/>
                <w:bCs/>
                <w:sz w:val="24"/>
                <w:szCs w:val="24"/>
                <w:lang w:val="hy-AM" w:eastAsia="ru-RU"/>
              </w:rPr>
              <w:t>, հ</w:t>
            </w:r>
            <w:r w:rsidR="00C35D47">
              <w:rPr>
                <w:rFonts w:ascii="GHEA Grapalat" w:eastAsia="Times New Roman" w:hAnsi="GHEA Grapalat" w:cs="Times New Roman"/>
                <w:bCs/>
                <w:sz w:val="24"/>
                <w:szCs w:val="24"/>
                <w:lang w:val="hy-AM" w:eastAsia="ru-RU"/>
              </w:rPr>
              <w:t>ետևաբար ա</w:t>
            </w:r>
            <w:r>
              <w:rPr>
                <w:rFonts w:ascii="GHEA Grapalat" w:eastAsia="Times New Roman" w:hAnsi="GHEA Grapalat" w:cs="Times New Roman"/>
                <w:bCs/>
                <w:sz w:val="24"/>
                <w:szCs w:val="24"/>
                <w:lang w:val="hy-AM" w:eastAsia="ru-RU"/>
              </w:rPr>
              <w:t>ռողջական վիճակի ստուգումը նախատեսվում է բացառե</w:t>
            </w:r>
            <w:r w:rsidR="00C35D47">
              <w:rPr>
                <w:rFonts w:ascii="GHEA Grapalat" w:eastAsia="Times New Roman" w:hAnsi="GHEA Grapalat" w:cs="Times New Roman"/>
                <w:bCs/>
                <w:sz w:val="24"/>
                <w:szCs w:val="24"/>
                <w:lang w:val="hy-AM" w:eastAsia="ru-RU"/>
              </w:rPr>
              <w:t>լ</w:t>
            </w:r>
            <w:r>
              <w:rPr>
                <w:rFonts w:ascii="GHEA Grapalat" w:eastAsia="Times New Roman" w:hAnsi="GHEA Grapalat" w:cs="Times New Roman"/>
                <w:bCs/>
                <w:sz w:val="24"/>
                <w:szCs w:val="24"/>
                <w:lang w:val="hy-AM" w:eastAsia="ru-RU"/>
              </w:rPr>
              <w:t>ու հղիների ֆ</w:t>
            </w:r>
            <w:r w:rsidRPr="0098232F">
              <w:rPr>
                <w:rFonts w:ascii="GHEA Grapalat" w:eastAsia="Times New Roman" w:hAnsi="GHEA Grapalat" w:cs="Times New Roman"/>
                <w:bCs/>
                <w:sz w:val="24"/>
                <w:szCs w:val="24"/>
                <w:lang w:val="hy-AM" w:eastAsia="ru-RU"/>
              </w:rPr>
              <w:t>իզիկական ծանրաբեռնվածությունը</w:t>
            </w:r>
            <w:r w:rsidR="00C35D47">
              <w:rPr>
                <w:rFonts w:ascii="GHEA Grapalat" w:eastAsia="Times New Roman" w:hAnsi="GHEA Grapalat" w:cs="Times New Roman"/>
                <w:bCs/>
                <w:sz w:val="24"/>
                <w:szCs w:val="24"/>
                <w:lang w:val="hy-AM" w:eastAsia="ru-RU"/>
              </w:rPr>
              <w:t xml:space="preserve">, ինչպես նաև ապահովում </w:t>
            </w:r>
            <w:r w:rsidR="00C35D47" w:rsidRPr="00C35D47">
              <w:rPr>
                <w:rFonts w:ascii="GHEA Grapalat" w:eastAsia="Times New Roman" w:hAnsi="GHEA Grapalat" w:cs="Times New Roman"/>
                <w:bCs/>
                <w:sz w:val="24"/>
                <w:szCs w:val="24"/>
                <w:lang w:val="hy-AM" w:eastAsia="ru-RU"/>
              </w:rPr>
              <w:t>մայրությ</w:t>
            </w:r>
            <w:r w:rsidR="00C35D47">
              <w:rPr>
                <w:rFonts w:ascii="GHEA Grapalat" w:eastAsia="Times New Roman" w:hAnsi="GHEA Grapalat" w:cs="Times New Roman"/>
                <w:bCs/>
                <w:sz w:val="24"/>
                <w:szCs w:val="24"/>
                <w:lang w:val="hy-AM" w:eastAsia="ru-RU"/>
              </w:rPr>
              <w:t xml:space="preserve">ան պաշտպանության </w:t>
            </w:r>
            <w:r w:rsidR="00C35D47">
              <w:rPr>
                <w:rFonts w:ascii="GHEA Grapalat" w:eastAsia="Times New Roman" w:hAnsi="GHEA Grapalat" w:cs="Times New Roman"/>
                <w:bCs/>
                <w:sz w:val="24"/>
                <w:szCs w:val="24"/>
                <w:lang w:val="hy-AM" w:eastAsia="ru-RU"/>
              </w:rPr>
              <w:lastRenderedPageBreak/>
              <w:t xml:space="preserve">սահմանադրական նորմը։ </w:t>
            </w:r>
          </w:p>
          <w:p w14:paraId="1683FBD8" w14:textId="563FD370" w:rsidR="0098232F" w:rsidRPr="0098232F" w:rsidRDefault="0098232F" w:rsidP="00005A40">
            <w:pPr>
              <w:widowControl w:val="0"/>
              <w:spacing w:after="0" w:line="360" w:lineRule="auto"/>
              <w:ind w:right="210"/>
              <w:contextualSpacing/>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p>
          <w:p w14:paraId="5562CA63" w14:textId="1CA1EEDB" w:rsidR="00005A40" w:rsidRPr="00005A40" w:rsidRDefault="00005A40" w:rsidP="00005A40">
            <w:pPr>
              <w:widowControl w:val="0"/>
              <w:spacing w:after="0" w:line="360" w:lineRule="auto"/>
              <w:ind w:right="210"/>
              <w:contextualSpacing/>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p>
          <w:p w14:paraId="48253DFF" w14:textId="77777777" w:rsidR="008F009E" w:rsidRDefault="008F009E" w:rsidP="00BC7E4A">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392FE87B"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77133659"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535E7E08"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42B5335B"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16339F74"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1A14E050"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21760A60"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5D0286CF"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5F7996D5"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45247D7F"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2EABE407"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2562ACA0"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70D907C5"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54C44025"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5BECBA68"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66ACD0B7"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57ED677C"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47B20763"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026BEAEB"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40A2F472"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01AAEFA1"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3FE6966A"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0D69E0EB"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6BACAEAC"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11A90954"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13A6E2AF"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7FB575BA"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136A2CEC"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13AD197F"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14BEBB30"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0519FDC9"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49ABC191"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3CD7A870"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2C607057"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65269384"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639C044F"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007B337A"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71D414FC"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63BBB3A2"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69ED3755"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176A7C4F"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1DC33573"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7128D901"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462EB0F7"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43982361"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03F6FA59"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4CEEA94A"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330F7B75"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3DE619D6"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45B1AE98"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7A8D58B8"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38D82562" w14:textId="77777777" w:rsidR="00723874" w:rsidRDefault="00723874" w:rsidP="00723874">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1F147877" w14:textId="77777777" w:rsidR="00366B47" w:rsidRDefault="00366B47" w:rsidP="00110220">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6E57E980" w14:textId="77777777" w:rsidR="00723874" w:rsidRDefault="00723874" w:rsidP="007E11BD">
            <w:pPr>
              <w:widowControl w:val="0"/>
              <w:spacing w:after="0" w:line="360" w:lineRule="auto"/>
              <w:ind w:right="210"/>
              <w:contextualSpacing/>
              <w:rPr>
                <w:rFonts w:ascii="GHEA Grapalat" w:eastAsia="Times New Roman" w:hAnsi="GHEA Grapalat" w:cs="Times New Roman"/>
                <w:b/>
                <w:sz w:val="24"/>
                <w:szCs w:val="24"/>
                <w:lang w:val="hy-AM" w:eastAsia="ru-RU"/>
              </w:rPr>
            </w:pPr>
          </w:p>
          <w:p w14:paraId="36D6EDE2" w14:textId="309D4D54" w:rsidR="00723874" w:rsidRPr="00BC7E4A" w:rsidRDefault="00723874" w:rsidP="00BC7E4A">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tc>
      </w:tr>
      <w:tr w:rsidR="007473A2" w:rsidRPr="006B3B72" w14:paraId="4C71B969" w14:textId="77777777" w:rsidTr="005E6621">
        <w:trPr>
          <w:trHeight w:val="345"/>
        </w:trPr>
        <w:tc>
          <w:tcPr>
            <w:tcW w:w="7371" w:type="dxa"/>
            <w:vMerge w:val="restart"/>
            <w:shd w:val="clear" w:color="auto" w:fill="E0E0E0"/>
          </w:tcPr>
          <w:p w14:paraId="5332C5E6" w14:textId="4E009B7D" w:rsidR="007473A2" w:rsidRPr="008370AA" w:rsidRDefault="007473A2" w:rsidP="005E6621">
            <w:pPr>
              <w:spacing w:after="0" w:line="240" w:lineRule="auto"/>
              <w:ind w:hanging="708"/>
              <w:rPr>
                <w:rFonts w:ascii="GHEA Grapalat" w:hAnsi="GHEA Grapalat"/>
                <w:b/>
                <w:sz w:val="24"/>
                <w:szCs w:val="24"/>
                <w:lang w:val="hy-AM"/>
              </w:rPr>
            </w:pPr>
            <w:r w:rsidRPr="008370AA">
              <w:rPr>
                <w:rFonts w:ascii="GHEA Grapalat" w:eastAsia="Times New Roman" w:hAnsi="GHEA Grapalat" w:cs="Times New Roman"/>
                <w:b/>
                <w:sz w:val="24"/>
                <w:szCs w:val="24"/>
                <w:lang w:val="hy-AM"/>
              </w:rPr>
              <w:lastRenderedPageBreak/>
              <w:t xml:space="preserve">                </w:t>
            </w:r>
            <w:r>
              <w:rPr>
                <w:rFonts w:ascii="GHEA Grapalat" w:eastAsia="Times New Roman" w:hAnsi="GHEA Grapalat" w:cs="Times New Roman"/>
                <w:b/>
                <w:sz w:val="24"/>
                <w:szCs w:val="24"/>
                <w:lang w:val="hy-AM"/>
              </w:rPr>
              <w:t>8</w:t>
            </w:r>
            <w:r w:rsidRPr="008370AA">
              <w:rPr>
                <w:rFonts w:ascii="GHEA Grapalat" w:eastAsia="Times New Roman" w:hAnsi="GHEA Grapalat" w:cs="Times New Roman"/>
                <w:b/>
                <w:sz w:val="24"/>
                <w:szCs w:val="24"/>
                <w:lang w:val="af-ZA"/>
              </w:rPr>
              <w:t xml:space="preserve">.   </w:t>
            </w:r>
            <w:r w:rsidRPr="008370AA">
              <w:rPr>
                <w:rFonts w:ascii="GHEA Grapalat" w:hAnsi="GHEA Grapalat"/>
                <w:b/>
                <w:sz w:val="24"/>
                <w:szCs w:val="24"/>
                <w:lang w:val="hy-AM"/>
              </w:rPr>
              <w:t xml:space="preserve">ՀՀ </w:t>
            </w:r>
            <w:r>
              <w:rPr>
                <w:rFonts w:ascii="GHEA Grapalat" w:hAnsi="GHEA Grapalat"/>
                <w:b/>
                <w:sz w:val="24"/>
                <w:szCs w:val="24"/>
                <w:lang w:val="hy-AM"/>
              </w:rPr>
              <w:t>արդարադատության նախարարություն</w:t>
            </w:r>
          </w:p>
        </w:tc>
        <w:tc>
          <w:tcPr>
            <w:tcW w:w="6849" w:type="dxa"/>
            <w:shd w:val="clear" w:color="auto" w:fill="E0E0E0"/>
          </w:tcPr>
          <w:p w14:paraId="5DDEEE88" w14:textId="745DDCA5" w:rsidR="007473A2" w:rsidRPr="006B3B72" w:rsidRDefault="007473A2" w:rsidP="005E6621">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04</w:t>
            </w:r>
            <w:r w:rsidRPr="006B3B72">
              <w:rPr>
                <w:rFonts w:ascii="Cambria Math" w:eastAsia="MS Mincho" w:hAnsi="Cambria Math" w:cs="Cambria Math"/>
                <w:b/>
                <w:sz w:val="24"/>
                <w:szCs w:val="24"/>
                <w:lang w:val="hy-AM"/>
              </w:rPr>
              <w:t>․</w:t>
            </w:r>
            <w:r w:rsidRPr="006B3B72">
              <w:rPr>
                <w:rFonts w:ascii="GHEA Grapalat" w:eastAsia="MS Mincho" w:hAnsi="GHEA Grapalat" w:cs="MS Mincho"/>
                <w:b/>
                <w:sz w:val="24"/>
                <w:szCs w:val="24"/>
                <w:lang w:val="hy-AM"/>
              </w:rPr>
              <w:t>1</w:t>
            </w:r>
            <w:r>
              <w:rPr>
                <w:rFonts w:ascii="GHEA Grapalat" w:eastAsia="Times New Roman" w:hAnsi="GHEA Grapalat" w:cs="Times New Roman"/>
                <w:b/>
                <w:sz w:val="24"/>
                <w:szCs w:val="24"/>
                <w:lang w:val="hy-AM"/>
              </w:rPr>
              <w:t>2</w:t>
            </w:r>
            <w:r w:rsidRPr="006B3B72">
              <w:rPr>
                <w:rFonts w:ascii="Cambria Math" w:eastAsia="MS Mincho" w:hAnsi="Cambria Math" w:cs="Cambria Math"/>
                <w:b/>
                <w:sz w:val="24"/>
                <w:szCs w:val="24"/>
                <w:lang w:val="hy-AM"/>
              </w:rPr>
              <w:t>․</w:t>
            </w:r>
            <w:r w:rsidRPr="006B3B72">
              <w:rPr>
                <w:rFonts w:ascii="GHEA Grapalat" w:eastAsia="Times New Roman" w:hAnsi="GHEA Grapalat" w:cs="Times New Roman"/>
                <w:b/>
                <w:sz w:val="24"/>
                <w:szCs w:val="24"/>
                <w:lang w:val="hy-AM"/>
              </w:rPr>
              <w:t>2024թ</w:t>
            </w:r>
            <w:r w:rsidRPr="006B3B72">
              <w:rPr>
                <w:rFonts w:ascii="Cambria Math" w:eastAsia="MS Mincho" w:hAnsi="Cambria Math" w:cs="Cambria Math"/>
                <w:b/>
                <w:sz w:val="24"/>
                <w:szCs w:val="24"/>
                <w:lang w:val="hy-AM"/>
              </w:rPr>
              <w:t>․</w:t>
            </w:r>
          </w:p>
        </w:tc>
      </w:tr>
      <w:tr w:rsidR="007473A2" w:rsidRPr="008370AA" w14:paraId="194A0FEF" w14:textId="77777777" w:rsidTr="005E6621">
        <w:trPr>
          <w:trHeight w:val="281"/>
        </w:trPr>
        <w:tc>
          <w:tcPr>
            <w:tcW w:w="7371" w:type="dxa"/>
            <w:vMerge/>
            <w:shd w:val="clear" w:color="auto" w:fill="E0E0E0"/>
          </w:tcPr>
          <w:p w14:paraId="41E2E176" w14:textId="77777777" w:rsidR="007473A2" w:rsidRPr="008370AA" w:rsidRDefault="007473A2" w:rsidP="005E6621">
            <w:pPr>
              <w:spacing w:after="0" w:line="240" w:lineRule="auto"/>
              <w:jc w:val="center"/>
              <w:rPr>
                <w:rFonts w:ascii="GHEA Grapalat" w:eastAsia="Times New Roman" w:hAnsi="GHEA Grapalat" w:cs="Times New Roman"/>
                <w:b/>
                <w:sz w:val="24"/>
                <w:szCs w:val="24"/>
                <w:lang w:val="af-ZA"/>
              </w:rPr>
            </w:pPr>
          </w:p>
        </w:tc>
        <w:tc>
          <w:tcPr>
            <w:tcW w:w="6849" w:type="dxa"/>
            <w:shd w:val="clear" w:color="auto" w:fill="E0E0E0"/>
          </w:tcPr>
          <w:p w14:paraId="37F0506C" w14:textId="1B4BC5AA" w:rsidR="007473A2" w:rsidRPr="008370AA" w:rsidRDefault="007473A2" w:rsidP="005E6621">
            <w:pPr>
              <w:spacing w:after="0" w:line="240" w:lineRule="auto"/>
              <w:jc w:val="center"/>
              <w:rPr>
                <w:rFonts w:ascii="GHEA Grapalat" w:eastAsia="Times New Roman" w:hAnsi="GHEA Grapalat" w:cs="Times New Roman"/>
                <w:b/>
                <w:sz w:val="24"/>
                <w:szCs w:val="24"/>
                <w:lang w:val="hy-AM" w:eastAsia="ru-RU"/>
              </w:rPr>
            </w:pPr>
            <w:r w:rsidRPr="007473A2">
              <w:rPr>
                <w:rFonts w:ascii="GHEA Grapalat" w:eastAsia="Times New Roman" w:hAnsi="GHEA Grapalat" w:cs="Times New Roman"/>
                <w:b/>
                <w:sz w:val="24"/>
                <w:szCs w:val="24"/>
                <w:lang w:eastAsia="ru-RU"/>
              </w:rPr>
              <w:t>01/27.2/49244-2024</w:t>
            </w:r>
          </w:p>
        </w:tc>
      </w:tr>
      <w:tr w:rsidR="007473A2" w:rsidRPr="00625801" w14:paraId="3481583C" w14:textId="77777777" w:rsidTr="005E6621">
        <w:trPr>
          <w:trHeight w:val="510"/>
        </w:trPr>
        <w:tc>
          <w:tcPr>
            <w:tcW w:w="7371" w:type="dxa"/>
            <w:shd w:val="clear" w:color="auto" w:fill="auto"/>
          </w:tcPr>
          <w:p w14:paraId="1A9BE78F" w14:textId="77777777" w:rsidR="00140D47" w:rsidRDefault="007473A2" w:rsidP="007473A2">
            <w:pPr>
              <w:spacing w:after="0" w:line="360" w:lineRule="auto"/>
              <w:ind w:firstLine="708"/>
              <w:jc w:val="both"/>
              <w:rPr>
                <w:rFonts w:ascii="GHEA Grapalat" w:eastAsia="Times New Roman" w:hAnsi="GHEA Grapalat" w:cs="Times New Roman"/>
                <w:color w:val="000000"/>
                <w:sz w:val="24"/>
                <w:szCs w:val="24"/>
                <w:shd w:val="clear" w:color="auto" w:fill="FFFFFF"/>
                <w:lang w:val="hy-AM"/>
              </w:rPr>
            </w:pPr>
            <w:r w:rsidRPr="007473A2">
              <w:rPr>
                <w:rFonts w:ascii="GHEA Grapalat" w:eastAsia="Times New Roman" w:hAnsi="GHEA Grapalat" w:cs="Times New Roman"/>
                <w:b/>
                <w:bCs/>
                <w:color w:val="000000"/>
                <w:sz w:val="24"/>
                <w:szCs w:val="24"/>
                <w:shd w:val="clear" w:color="auto" w:fill="FFFFFF"/>
                <w:lang w:val="hy-AM"/>
              </w:rPr>
              <w:t>«Հայաստանի Հանրապետության կառավարության 2003 թվականի հունվարի 23-ի N 175-Ն որոշման մեջ փոփոխություն կատարելու մասին»</w:t>
            </w:r>
            <w:r w:rsidRPr="007473A2">
              <w:rPr>
                <w:rFonts w:ascii="GHEA Grapalat" w:eastAsia="Times New Roman" w:hAnsi="GHEA Grapalat" w:cs="Times New Roman"/>
                <w:bCs/>
                <w:color w:val="000000"/>
                <w:sz w:val="24"/>
                <w:szCs w:val="24"/>
                <w:shd w:val="clear" w:color="auto" w:fill="FFFFFF"/>
                <w:lang w:val="hy-AM"/>
              </w:rPr>
              <w:t xml:space="preserve"> </w:t>
            </w:r>
            <w:r w:rsidRPr="007473A2">
              <w:rPr>
                <w:rFonts w:ascii="GHEA Grapalat" w:eastAsia="Times New Roman" w:hAnsi="GHEA Grapalat" w:cs="Times New Roman"/>
                <w:color w:val="000000"/>
                <w:sz w:val="24"/>
                <w:szCs w:val="24"/>
                <w:lang w:val="hy-AM"/>
              </w:rPr>
              <w:t>Հայաստանի Հանրապետության</w:t>
            </w:r>
            <w:r w:rsidRPr="007473A2">
              <w:rPr>
                <w:rFonts w:ascii="GHEA Grapalat" w:eastAsia="Times New Roman" w:hAnsi="GHEA Grapalat" w:cs="Times New Roman"/>
                <w:bCs/>
                <w:color w:val="000000"/>
                <w:sz w:val="24"/>
                <w:szCs w:val="24"/>
                <w:shd w:val="clear" w:color="auto" w:fill="FFFFFF"/>
                <w:lang w:val="hy-AM"/>
              </w:rPr>
              <w:t xml:space="preserve"> կառավարության որոշման նախագծի</w:t>
            </w:r>
            <w:r w:rsidRPr="007473A2">
              <w:rPr>
                <w:rFonts w:ascii="GHEA Grapalat" w:eastAsia="Times New Roman" w:hAnsi="GHEA Grapalat" w:cs="Times New Roman"/>
                <w:color w:val="000000"/>
                <w:sz w:val="24"/>
                <w:szCs w:val="24"/>
                <w:shd w:val="clear" w:color="auto" w:fill="FFFFFF"/>
                <w:lang w:val="hy-AM"/>
              </w:rPr>
              <w:t xml:space="preserve"> </w:t>
            </w:r>
            <w:r w:rsidRPr="007473A2">
              <w:rPr>
                <w:rFonts w:ascii="GHEA Grapalat" w:eastAsia="Times New Roman" w:hAnsi="GHEA Grapalat" w:cs="Times New Roman"/>
                <w:color w:val="000000"/>
                <w:sz w:val="24"/>
                <w:szCs w:val="24"/>
                <w:lang w:val="hy-AM"/>
              </w:rPr>
              <w:t xml:space="preserve">(այսուհետ՝ Նախագիծ) վերաբերյալ հայտնում ենք, որ </w:t>
            </w:r>
            <w:r w:rsidRPr="007473A2">
              <w:rPr>
                <w:rFonts w:ascii="GHEA Grapalat" w:eastAsia="Times New Roman" w:hAnsi="GHEA Grapalat" w:cs="Times New Roman"/>
                <w:color w:val="000000"/>
                <w:sz w:val="24"/>
                <w:szCs w:val="24"/>
                <w:shd w:val="clear" w:color="auto" w:fill="FFFFFF"/>
                <w:lang w:val="hy-AM"/>
              </w:rPr>
              <w:t xml:space="preserve">Նախագծի </w:t>
            </w:r>
            <w:r w:rsidRPr="007473A2">
              <w:rPr>
                <w:rFonts w:ascii="GHEA Grapalat" w:eastAsia="Times New Roman" w:hAnsi="GHEA Grapalat" w:cs="Times New Roman"/>
                <w:bCs/>
                <w:color w:val="000000"/>
                <w:sz w:val="24"/>
                <w:szCs w:val="24"/>
                <w:lang w:val="hy-AM"/>
              </w:rPr>
              <w:t xml:space="preserve">1-ին կետով հաստատվող հավելվածի ամբողջ տեքստի համարակալումն անհրաժեշտ է վերանայել (գլուխներում ներառված կարգավորումները նշել ենթակետերի </w:t>
            </w:r>
            <w:r w:rsidRPr="007473A2">
              <w:rPr>
                <w:rFonts w:ascii="GHEA Grapalat" w:eastAsia="Times New Roman" w:hAnsi="GHEA Grapalat" w:cs="Times New Roman"/>
                <w:bCs/>
                <w:color w:val="000000"/>
                <w:sz w:val="24"/>
                <w:szCs w:val="24"/>
                <w:lang w:val="hy-AM"/>
              </w:rPr>
              <w:lastRenderedPageBreak/>
              <w:t xml:space="preserve">տեսքով, իսկ ենթակետերում պարբերությունների տեսքով) համապատասխանեցնել «Նորմատիվ իրավական ակտերի մասին» օրենքի 14-րդ հոդվածի 5-րդ մասի պահանջներին, որոնց համաձայն՝ </w:t>
            </w:r>
            <w:r w:rsidRPr="007473A2">
              <w:rPr>
                <w:rFonts w:ascii="GHEA Grapalat" w:eastAsia="Times New Roman" w:hAnsi="GHEA Grapalat" w:cs="Times New Roman"/>
                <w:bCs/>
                <w:i/>
                <w:color w:val="000000"/>
                <w:sz w:val="24"/>
                <w:szCs w:val="24"/>
                <w:lang w:val="hy-AM"/>
              </w:rPr>
              <w:t xml:space="preserve">ենթաօրենսդրական նորմատիվ իրավական ակտերում դրույթները շարադրվում են հերթական համար ունեցող </w:t>
            </w:r>
            <w:r w:rsidRPr="007473A2">
              <w:rPr>
                <w:rFonts w:ascii="GHEA Grapalat" w:eastAsia="Times New Roman" w:hAnsi="GHEA Grapalat" w:cs="Times New Roman"/>
                <w:b/>
                <w:bCs/>
                <w:i/>
                <w:color w:val="000000"/>
                <w:sz w:val="24"/>
                <w:szCs w:val="24"/>
                <w:lang w:val="hy-AM"/>
              </w:rPr>
              <w:t>կետերի տեսքով</w:t>
            </w:r>
            <w:r w:rsidRPr="007473A2">
              <w:rPr>
                <w:rFonts w:ascii="GHEA Grapalat" w:eastAsia="Times New Roman" w:hAnsi="GHEA Grapalat" w:cs="Times New Roman"/>
                <w:bCs/>
                <w:i/>
                <w:color w:val="000000"/>
                <w:sz w:val="24"/>
                <w:szCs w:val="24"/>
                <w:lang w:val="hy-AM"/>
              </w:rPr>
              <w:t xml:space="preserve">: Կետերը կարող են բաժանվել միայն համարակալված </w:t>
            </w:r>
            <w:r w:rsidRPr="007473A2">
              <w:rPr>
                <w:rFonts w:ascii="GHEA Grapalat" w:eastAsia="Times New Roman" w:hAnsi="GHEA Grapalat" w:cs="Times New Roman"/>
                <w:b/>
                <w:bCs/>
                <w:i/>
                <w:color w:val="000000"/>
                <w:sz w:val="24"/>
                <w:szCs w:val="24"/>
                <w:lang w:val="hy-AM"/>
              </w:rPr>
              <w:t>ենթակետերի</w:t>
            </w:r>
            <w:r w:rsidRPr="007473A2">
              <w:rPr>
                <w:rFonts w:ascii="GHEA Grapalat" w:eastAsia="Times New Roman" w:hAnsi="GHEA Grapalat" w:cs="Times New Roman"/>
                <w:bCs/>
                <w:i/>
                <w:color w:val="000000"/>
                <w:sz w:val="24"/>
                <w:szCs w:val="24"/>
                <w:lang w:val="hy-AM"/>
              </w:rPr>
              <w:t xml:space="preserve">, իսկ ենթակետերը` միայն համարակալված </w:t>
            </w:r>
            <w:r w:rsidRPr="007473A2">
              <w:rPr>
                <w:rFonts w:ascii="GHEA Grapalat" w:eastAsia="Times New Roman" w:hAnsi="GHEA Grapalat" w:cs="Times New Roman"/>
                <w:b/>
                <w:bCs/>
                <w:i/>
                <w:color w:val="000000"/>
                <w:sz w:val="24"/>
                <w:szCs w:val="24"/>
                <w:lang w:val="hy-AM"/>
              </w:rPr>
              <w:t>պարբերությունների:</w:t>
            </w:r>
            <w:r w:rsidRPr="007473A2">
              <w:rPr>
                <w:rFonts w:ascii="GHEA Grapalat" w:eastAsia="Times New Roman" w:hAnsi="GHEA Grapalat" w:cs="Times New Roman"/>
                <w:bCs/>
                <w:i/>
                <w:color w:val="000000"/>
                <w:sz w:val="24"/>
                <w:szCs w:val="24"/>
                <w:lang w:val="hy-AM"/>
              </w:rPr>
              <w:t xml:space="preserve">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r w:rsidRPr="007473A2">
              <w:rPr>
                <w:rFonts w:ascii="GHEA Grapalat" w:eastAsia="Times New Roman" w:hAnsi="GHEA Grapalat" w:cs="Times New Roman"/>
                <w:color w:val="000000"/>
                <w:sz w:val="24"/>
                <w:szCs w:val="24"/>
                <w:shd w:val="clear" w:color="auto" w:fill="FFFFFF"/>
                <w:lang w:val="hy-AM"/>
              </w:rPr>
              <w:tab/>
            </w:r>
          </w:p>
          <w:p w14:paraId="04B008D2" w14:textId="77777777" w:rsidR="007473A2" w:rsidRPr="007473A2" w:rsidRDefault="007473A2" w:rsidP="007473A2">
            <w:pPr>
              <w:spacing w:after="0" w:line="360" w:lineRule="auto"/>
              <w:ind w:firstLine="720"/>
              <w:jc w:val="both"/>
              <w:rPr>
                <w:rFonts w:ascii="GHEA Grapalat" w:eastAsia="Calibri" w:hAnsi="GHEA Grapalat" w:cs="Times New Roman"/>
                <w:color w:val="000000"/>
                <w:sz w:val="24"/>
                <w:szCs w:val="24"/>
                <w:shd w:val="clear" w:color="auto" w:fill="FFFFFF"/>
                <w:lang w:val="hy-AM"/>
              </w:rPr>
            </w:pPr>
            <w:r w:rsidRPr="007473A2">
              <w:rPr>
                <w:rFonts w:ascii="GHEA Grapalat" w:eastAsia="Calibri" w:hAnsi="GHEA Grapalat" w:cs="Times New Roman"/>
                <w:color w:val="000000"/>
                <w:sz w:val="24"/>
                <w:szCs w:val="24"/>
                <w:shd w:val="clear" w:color="auto" w:fill="FFFFFF"/>
                <w:lang w:val="hy-AM"/>
              </w:rPr>
              <w:tab/>
            </w:r>
          </w:p>
          <w:p w14:paraId="49520F5A" w14:textId="4CDC9C72" w:rsidR="007473A2" w:rsidRPr="008370AA" w:rsidRDefault="007473A2" w:rsidP="005E6621">
            <w:pPr>
              <w:spacing w:after="0" w:line="240" w:lineRule="auto"/>
              <w:jc w:val="both"/>
              <w:rPr>
                <w:rFonts w:ascii="GHEA Grapalat" w:eastAsia="Times New Roman" w:hAnsi="GHEA Grapalat" w:cs="Sylfaen"/>
                <w:sz w:val="24"/>
                <w:szCs w:val="24"/>
                <w:lang w:val="hy-AM"/>
              </w:rPr>
            </w:pPr>
          </w:p>
        </w:tc>
        <w:tc>
          <w:tcPr>
            <w:tcW w:w="6849" w:type="dxa"/>
            <w:shd w:val="clear" w:color="auto" w:fill="auto"/>
          </w:tcPr>
          <w:p w14:paraId="5030DA3F" w14:textId="77777777" w:rsidR="00140D47" w:rsidRPr="00140D47" w:rsidRDefault="00140D47" w:rsidP="00140D47">
            <w:pPr>
              <w:spacing w:after="0" w:line="240" w:lineRule="auto"/>
              <w:jc w:val="center"/>
              <w:rPr>
                <w:rFonts w:ascii="GHEA Grapalat" w:eastAsia="Times New Roman" w:hAnsi="GHEA Grapalat" w:cs="Times New Roman"/>
                <w:b/>
                <w:bCs/>
                <w:sz w:val="24"/>
                <w:szCs w:val="24"/>
                <w:lang w:val="hy-AM"/>
              </w:rPr>
            </w:pPr>
            <w:r w:rsidRPr="00140D47">
              <w:rPr>
                <w:rFonts w:ascii="GHEA Grapalat" w:eastAsia="Times New Roman" w:hAnsi="GHEA Grapalat" w:cs="Times New Roman"/>
                <w:b/>
                <w:bCs/>
                <w:sz w:val="24"/>
                <w:szCs w:val="24"/>
                <w:lang w:val="hy-AM"/>
              </w:rPr>
              <w:lastRenderedPageBreak/>
              <w:t>Ընդունվել է։</w:t>
            </w:r>
          </w:p>
          <w:p w14:paraId="696EF0F6" w14:textId="77777777" w:rsidR="007473A2" w:rsidRDefault="007473A2" w:rsidP="005E6621">
            <w:pPr>
              <w:spacing w:after="0" w:line="240" w:lineRule="auto"/>
              <w:jc w:val="center"/>
              <w:rPr>
                <w:rFonts w:ascii="GHEA Grapalat" w:eastAsia="Times New Roman" w:hAnsi="GHEA Grapalat" w:cs="Times New Roman"/>
                <w:b/>
                <w:sz w:val="24"/>
                <w:szCs w:val="24"/>
                <w:lang w:val="hy-AM"/>
              </w:rPr>
            </w:pPr>
          </w:p>
          <w:p w14:paraId="1FA96A9F"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6C79AEFD"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5BD64687"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6909E7C2"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57E8BF57"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29C9D4A0"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6C054EB8"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69057E35"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11B3823E"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1FBA9468"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412852C5"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60401BC5"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4F9FB4CA"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176E6138"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584CCE04"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2B0E6140"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10748A96"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19888019"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35E79046"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213A1823"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0088C10F"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06FC9912"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580E75D4"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35C6E85E"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1B37D59F"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69E8CAE0"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1D8DDCAF"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55DABA9D"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0A20311E"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13110C11" w14:textId="77777777" w:rsidR="00140D47" w:rsidRDefault="00140D47" w:rsidP="00140D47">
            <w:pPr>
              <w:spacing w:after="0" w:line="240" w:lineRule="auto"/>
              <w:rPr>
                <w:rFonts w:ascii="GHEA Grapalat" w:eastAsia="Times New Roman" w:hAnsi="GHEA Grapalat" w:cs="Times New Roman"/>
                <w:b/>
                <w:sz w:val="24"/>
                <w:szCs w:val="24"/>
                <w:lang w:val="hy-AM"/>
              </w:rPr>
            </w:pPr>
          </w:p>
          <w:p w14:paraId="3719D264" w14:textId="77777777" w:rsidR="00140D47" w:rsidRDefault="00140D47" w:rsidP="005E6621">
            <w:pPr>
              <w:spacing w:after="0" w:line="240" w:lineRule="auto"/>
              <w:jc w:val="center"/>
              <w:rPr>
                <w:rFonts w:ascii="GHEA Grapalat" w:eastAsia="Times New Roman" w:hAnsi="GHEA Grapalat" w:cs="Times New Roman"/>
                <w:b/>
                <w:sz w:val="24"/>
                <w:szCs w:val="24"/>
                <w:lang w:val="hy-AM"/>
              </w:rPr>
            </w:pPr>
          </w:p>
          <w:p w14:paraId="6C23CD21" w14:textId="2CBD5A82" w:rsidR="00140D47" w:rsidRPr="00625801" w:rsidRDefault="00140D47" w:rsidP="00140D47">
            <w:pPr>
              <w:spacing w:after="0" w:line="240" w:lineRule="auto"/>
              <w:rPr>
                <w:rFonts w:ascii="GHEA Grapalat" w:eastAsia="Times New Roman" w:hAnsi="GHEA Grapalat" w:cs="Times New Roman"/>
                <w:b/>
                <w:sz w:val="24"/>
                <w:szCs w:val="24"/>
                <w:lang w:val="hy-AM"/>
              </w:rPr>
            </w:pPr>
          </w:p>
        </w:tc>
      </w:tr>
    </w:tbl>
    <w:p w14:paraId="66925E30" w14:textId="77777777" w:rsidR="00F8181D" w:rsidRPr="00F1777E" w:rsidRDefault="00F8181D" w:rsidP="001D7944">
      <w:pPr>
        <w:pStyle w:val="headingtitleStyle"/>
        <w:rPr>
          <w:rFonts w:eastAsia="Times New Roman" w:cs="Sylfaen"/>
          <w:sz w:val="24"/>
          <w:szCs w:val="24"/>
          <w:lang w:val="hy-AM"/>
        </w:rPr>
      </w:pPr>
    </w:p>
    <w:p w14:paraId="3B9841DE" w14:textId="3C07C821" w:rsidR="008474FB" w:rsidRPr="008370AA" w:rsidRDefault="00172761" w:rsidP="00E1438D">
      <w:pPr>
        <w:pStyle w:val="headingtitleStyle"/>
        <w:jc w:val="right"/>
      </w:pPr>
      <w:r>
        <w:rPr>
          <w:rFonts w:eastAsia="Times New Roman" w:cs="Sylfaen"/>
          <w:sz w:val="24"/>
          <w:szCs w:val="24"/>
          <w:lang w:val="hy-AM"/>
        </w:rPr>
        <w:t xml:space="preserve">ՀՀ </w:t>
      </w:r>
      <w:proofErr w:type="spellStart"/>
      <w:r w:rsidRPr="008370AA">
        <w:rPr>
          <w:rFonts w:eastAsia="Times New Roman" w:cs="Sylfaen"/>
          <w:caps w:val="0"/>
          <w:sz w:val="24"/>
          <w:szCs w:val="24"/>
        </w:rPr>
        <w:t>ն</w:t>
      </w:r>
      <w:r w:rsidR="00F8181D" w:rsidRPr="008370AA">
        <w:rPr>
          <w:rFonts w:eastAsia="Times New Roman" w:cs="Sylfaen"/>
          <w:caps w:val="0"/>
          <w:sz w:val="24"/>
          <w:szCs w:val="24"/>
        </w:rPr>
        <w:t>երքին</w:t>
      </w:r>
      <w:proofErr w:type="spellEnd"/>
      <w:r w:rsidR="00F8181D" w:rsidRPr="008370AA">
        <w:rPr>
          <w:rFonts w:eastAsia="Times New Roman" w:cs="Sylfaen"/>
          <w:caps w:val="0"/>
          <w:sz w:val="24"/>
          <w:szCs w:val="24"/>
        </w:rPr>
        <w:t xml:space="preserve"> </w:t>
      </w:r>
      <w:proofErr w:type="spellStart"/>
      <w:r w:rsidR="00F8181D" w:rsidRPr="008370AA">
        <w:rPr>
          <w:rFonts w:eastAsia="Times New Roman" w:cs="Sylfaen"/>
          <w:caps w:val="0"/>
          <w:sz w:val="24"/>
          <w:szCs w:val="24"/>
        </w:rPr>
        <w:t>գործերի</w:t>
      </w:r>
      <w:proofErr w:type="spellEnd"/>
      <w:r w:rsidR="00F8181D" w:rsidRPr="008370AA">
        <w:rPr>
          <w:rFonts w:eastAsia="Times New Roman" w:cs="Sylfaen"/>
          <w:caps w:val="0"/>
          <w:sz w:val="24"/>
          <w:szCs w:val="24"/>
        </w:rPr>
        <w:t xml:space="preserve"> </w:t>
      </w:r>
      <w:bookmarkStart w:id="1" w:name="_Hlk172639262"/>
      <w:proofErr w:type="spellStart"/>
      <w:r w:rsidR="00F8181D" w:rsidRPr="008370AA">
        <w:rPr>
          <w:rFonts w:eastAsia="Times New Roman" w:cs="Sylfaen"/>
          <w:caps w:val="0"/>
          <w:sz w:val="24"/>
          <w:szCs w:val="24"/>
        </w:rPr>
        <w:t>ն</w:t>
      </w:r>
      <w:bookmarkEnd w:id="1"/>
      <w:r w:rsidR="00F8181D" w:rsidRPr="008370AA">
        <w:rPr>
          <w:rFonts w:eastAsia="Times New Roman" w:cs="Sylfaen"/>
          <w:caps w:val="0"/>
          <w:sz w:val="24"/>
          <w:szCs w:val="24"/>
        </w:rPr>
        <w:t>ախարարություն</w:t>
      </w:r>
      <w:proofErr w:type="spellEnd"/>
    </w:p>
    <w:sectPr w:rsidR="008474FB" w:rsidRPr="008370AA" w:rsidSect="00F8181D">
      <w:pgSz w:w="15840" w:h="12240" w:orient="landscape"/>
      <w:pgMar w:top="720" w:right="1080" w:bottom="426"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7656CA" w14:textId="77777777" w:rsidR="00A821FB" w:rsidRDefault="00A821FB" w:rsidP="00BC7E4A">
      <w:pPr>
        <w:spacing w:after="0" w:line="240" w:lineRule="auto"/>
      </w:pPr>
      <w:r>
        <w:separator/>
      </w:r>
    </w:p>
  </w:endnote>
  <w:endnote w:type="continuationSeparator" w:id="0">
    <w:p w14:paraId="37D20D95" w14:textId="77777777" w:rsidR="00A821FB" w:rsidRDefault="00A821FB" w:rsidP="00BC7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2F29F4" w14:textId="77777777" w:rsidR="00A821FB" w:rsidRDefault="00A821FB" w:rsidP="00BC7E4A">
      <w:pPr>
        <w:spacing w:after="0" w:line="240" w:lineRule="auto"/>
      </w:pPr>
      <w:r>
        <w:separator/>
      </w:r>
    </w:p>
  </w:footnote>
  <w:footnote w:type="continuationSeparator" w:id="0">
    <w:p w14:paraId="21347B2C" w14:textId="77777777" w:rsidR="00A821FB" w:rsidRDefault="00A821FB" w:rsidP="00BC7E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F1173"/>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1C674F"/>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2" w15:restartNumberingAfterBreak="0">
    <w:nsid w:val="0D703B5D"/>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2586DD1"/>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724503"/>
    <w:multiLevelType w:val="hybridMultilevel"/>
    <w:tmpl w:val="F1920B2C"/>
    <w:lvl w:ilvl="0" w:tplc="BEB0FC84">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5" w15:restartNumberingAfterBreak="0">
    <w:nsid w:val="2128389E"/>
    <w:multiLevelType w:val="hybridMultilevel"/>
    <w:tmpl w:val="2DB8324C"/>
    <w:lvl w:ilvl="0" w:tplc="DCF8A54A">
      <w:start w:val="1"/>
      <w:numFmt w:val="decimal"/>
      <w:lvlText w:val="%1."/>
      <w:lvlJc w:val="left"/>
      <w:pPr>
        <w:ind w:left="360" w:hanging="360"/>
      </w:pPr>
      <w:rPr>
        <w:rFonts w:eastAsiaTheme="minorHAnsi"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2C4657D"/>
    <w:multiLevelType w:val="hybridMultilevel"/>
    <w:tmpl w:val="61F421A2"/>
    <w:lvl w:ilvl="0" w:tplc="4F6C362A">
      <w:start w:val="1"/>
      <w:numFmt w:val="decimal"/>
      <w:lvlText w:val="%1."/>
      <w:lvlJc w:val="left"/>
      <w:pPr>
        <w:ind w:left="1068" w:hanging="360"/>
      </w:pPr>
      <w:rPr>
        <w:rFonts w:eastAsia="Calibri" w:cs="Sylfaen" w:hint="default"/>
        <w:b w:val="0"/>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15:restartNumberingAfterBreak="0">
    <w:nsid w:val="242E3AFF"/>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476B8F"/>
    <w:multiLevelType w:val="hybridMultilevel"/>
    <w:tmpl w:val="26B69A28"/>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9" w15:restartNumberingAfterBreak="0">
    <w:nsid w:val="375C714D"/>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8E7275B"/>
    <w:multiLevelType w:val="hybridMultilevel"/>
    <w:tmpl w:val="3348DF0C"/>
    <w:lvl w:ilvl="0" w:tplc="CFC447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C2B7E3F"/>
    <w:multiLevelType w:val="hybridMultilevel"/>
    <w:tmpl w:val="1018D4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F3541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814A7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9D7419"/>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1E4E87"/>
    <w:multiLevelType w:val="hybridMultilevel"/>
    <w:tmpl w:val="269A438C"/>
    <w:lvl w:ilvl="0" w:tplc="600E7D0C">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6" w15:restartNumberingAfterBreak="0">
    <w:nsid w:val="49A91A64"/>
    <w:multiLevelType w:val="hybridMultilevel"/>
    <w:tmpl w:val="269A438C"/>
    <w:lvl w:ilvl="0" w:tplc="FFFFFFFF">
      <w:start w:val="1"/>
      <w:numFmt w:val="decimal"/>
      <w:lvlText w:val="%1."/>
      <w:lvlJc w:val="left"/>
      <w:pPr>
        <w:ind w:left="922" w:hanging="360"/>
      </w:pPr>
      <w:rPr>
        <w:rFonts w:hint="default"/>
      </w:rPr>
    </w:lvl>
    <w:lvl w:ilvl="1" w:tplc="FFFFFFFF" w:tentative="1">
      <w:start w:val="1"/>
      <w:numFmt w:val="lowerLetter"/>
      <w:lvlText w:val="%2."/>
      <w:lvlJc w:val="left"/>
      <w:pPr>
        <w:ind w:left="1642" w:hanging="360"/>
      </w:pPr>
    </w:lvl>
    <w:lvl w:ilvl="2" w:tplc="FFFFFFFF" w:tentative="1">
      <w:start w:val="1"/>
      <w:numFmt w:val="lowerRoman"/>
      <w:lvlText w:val="%3."/>
      <w:lvlJc w:val="right"/>
      <w:pPr>
        <w:ind w:left="2362" w:hanging="180"/>
      </w:pPr>
    </w:lvl>
    <w:lvl w:ilvl="3" w:tplc="FFFFFFFF" w:tentative="1">
      <w:start w:val="1"/>
      <w:numFmt w:val="decimal"/>
      <w:lvlText w:val="%4."/>
      <w:lvlJc w:val="left"/>
      <w:pPr>
        <w:ind w:left="3082" w:hanging="360"/>
      </w:pPr>
    </w:lvl>
    <w:lvl w:ilvl="4" w:tplc="FFFFFFFF" w:tentative="1">
      <w:start w:val="1"/>
      <w:numFmt w:val="lowerLetter"/>
      <w:lvlText w:val="%5."/>
      <w:lvlJc w:val="left"/>
      <w:pPr>
        <w:ind w:left="3802" w:hanging="360"/>
      </w:pPr>
    </w:lvl>
    <w:lvl w:ilvl="5" w:tplc="FFFFFFFF" w:tentative="1">
      <w:start w:val="1"/>
      <w:numFmt w:val="lowerRoman"/>
      <w:lvlText w:val="%6."/>
      <w:lvlJc w:val="right"/>
      <w:pPr>
        <w:ind w:left="4522" w:hanging="180"/>
      </w:pPr>
    </w:lvl>
    <w:lvl w:ilvl="6" w:tplc="FFFFFFFF" w:tentative="1">
      <w:start w:val="1"/>
      <w:numFmt w:val="decimal"/>
      <w:lvlText w:val="%7."/>
      <w:lvlJc w:val="left"/>
      <w:pPr>
        <w:ind w:left="5242" w:hanging="360"/>
      </w:pPr>
    </w:lvl>
    <w:lvl w:ilvl="7" w:tplc="FFFFFFFF" w:tentative="1">
      <w:start w:val="1"/>
      <w:numFmt w:val="lowerLetter"/>
      <w:lvlText w:val="%8."/>
      <w:lvlJc w:val="left"/>
      <w:pPr>
        <w:ind w:left="5962" w:hanging="360"/>
      </w:pPr>
    </w:lvl>
    <w:lvl w:ilvl="8" w:tplc="FFFFFFFF" w:tentative="1">
      <w:start w:val="1"/>
      <w:numFmt w:val="lowerRoman"/>
      <w:lvlText w:val="%9."/>
      <w:lvlJc w:val="right"/>
      <w:pPr>
        <w:ind w:left="6682" w:hanging="180"/>
      </w:pPr>
    </w:lvl>
  </w:abstractNum>
  <w:abstractNum w:abstractNumId="17" w15:restartNumberingAfterBreak="0">
    <w:nsid w:val="4D72562C"/>
    <w:multiLevelType w:val="hybridMultilevel"/>
    <w:tmpl w:val="AD90F45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D747751"/>
    <w:multiLevelType w:val="hybridMultilevel"/>
    <w:tmpl w:val="58A644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2313E88"/>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3463AD1"/>
    <w:multiLevelType w:val="hybridMultilevel"/>
    <w:tmpl w:val="EC947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C06E82"/>
    <w:multiLevelType w:val="hybridMultilevel"/>
    <w:tmpl w:val="85441836"/>
    <w:lvl w:ilvl="0" w:tplc="523C5C68">
      <w:start w:val="3"/>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2" w15:restartNumberingAfterBreak="0">
    <w:nsid w:val="700D6BC6"/>
    <w:multiLevelType w:val="hybridMultilevel"/>
    <w:tmpl w:val="A8B264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0983C06"/>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715438E"/>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7ACA62FB"/>
    <w:multiLevelType w:val="hybridMultilevel"/>
    <w:tmpl w:val="85441836"/>
    <w:lvl w:ilvl="0" w:tplc="523C5C68">
      <w:start w:val="3"/>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16cid:durableId="670025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78901195">
    <w:abstractNumId w:val="11"/>
  </w:num>
  <w:num w:numId="3" w16cid:durableId="623314446">
    <w:abstractNumId w:val="4"/>
  </w:num>
  <w:num w:numId="4" w16cid:durableId="772476624">
    <w:abstractNumId w:val="20"/>
  </w:num>
  <w:num w:numId="5" w16cid:durableId="1297180157">
    <w:abstractNumId w:val="6"/>
  </w:num>
  <w:num w:numId="6" w16cid:durableId="1902717106">
    <w:abstractNumId w:val="14"/>
  </w:num>
  <w:num w:numId="7" w16cid:durableId="1354846900">
    <w:abstractNumId w:val="24"/>
  </w:num>
  <w:num w:numId="8" w16cid:durableId="1441027772">
    <w:abstractNumId w:val="13"/>
  </w:num>
  <w:num w:numId="9" w16cid:durableId="347681542">
    <w:abstractNumId w:val="21"/>
  </w:num>
  <w:num w:numId="10" w16cid:durableId="308247574">
    <w:abstractNumId w:val="2"/>
  </w:num>
  <w:num w:numId="11" w16cid:durableId="1783258614">
    <w:abstractNumId w:val="7"/>
  </w:num>
  <w:num w:numId="12" w16cid:durableId="2022580190">
    <w:abstractNumId w:val="19"/>
  </w:num>
  <w:num w:numId="13" w16cid:durableId="300772242">
    <w:abstractNumId w:val="22"/>
  </w:num>
  <w:num w:numId="14" w16cid:durableId="1344356534">
    <w:abstractNumId w:val="25"/>
  </w:num>
  <w:num w:numId="15" w16cid:durableId="853151181">
    <w:abstractNumId w:val="3"/>
  </w:num>
  <w:num w:numId="16" w16cid:durableId="2027317809">
    <w:abstractNumId w:val="9"/>
  </w:num>
  <w:num w:numId="17" w16cid:durableId="14158582">
    <w:abstractNumId w:val="12"/>
  </w:num>
  <w:num w:numId="18" w16cid:durableId="1002470371">
    <w:abstractNumId w:val="5"/>
  </w:num>
  <w:num w:numId="19" w16cid:durableId="2067340598">
    <w:abstractNumId w:val="1"/>
  </w:num>
  <w:num w:numId="20" w16cid:durableId="11076443">
    <w:abstractNumId w:val="0"/>
  </w:num>
  <w:num w:numId="21" w16cid:durableId="757097256">
    <w:abstractNumId w:val="23"/>
  </w:num>
  <w:num w:numId="22" w16cid:durableId="724642417">
    <w:abstractNumId w:val="10"/>
  </w:num>
  <w:num w:numId="23" w16cid:durableId="7404502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35334755">
    <w:abstractNumId w:val="18"/>
  </w:num>
  <w:num w:numId="25" w16cid:durableId="2033529749">
    <w:abstractNumId w:val="15"/>
  </w:num>
  <w:num w:numId="26" w16cid:durableId="8418218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068EE"/>
    <w:rsid w:val="00005A40"/>
    <w:rsid w:val="00007214"/>
    <w:rsid w:val="00007C6A"/>
    <w:rsid w:val="00013203"/>
    <w:rsid w:val="00017146"/>
    <w:rsid w:val="00025098"/>
    <w:rsid w:val="00026DEB"/>
    <w:rsid w:val="000367D1"/>
    <w:rsid w:val="00036DF4"/>
    <w:rsid w:val="00056F95"/>
    <w:rsid w:val="00076C0D"/>
    <w:rsid w:val="00076C41"/>
    <w:rsid w:val="0008145D"/>
    <w:rsid w:val="000A028A"/>
    <w:rsid w:val="000B18EE"/>
    <w:rsid w:val="000B4905"/>
    <w:rsid w:val="000B72C6"/>
    <w:rsid w:val="000D3C4E"/>
    <w:rsid w:val="000E218B"/>
    <w:rsid w:val="000F466E"/>
    <w:rsid w:val="001006C9"/>
    <w:rsid w:val="00106F2A"/>
    <w:rsid w:val="00110220"/>
    <w:rsid w:val="00112619"/>
    <w:rsid w:val="001128EE"/>
    <w:rsid w:val="00131A5A"/>
    <w:rsid w:val="00140D47"/>
    <w:rsid w:val="00144757"/>
    <w:rsid w:val="0014563D"/>
    <w:rsid w:val="00146593"/>
    <w:rsid w:val="00157C45"/>
    <w:rsid w:val="00172761"/>
    <w:rsid w:val="00187704"/>
    <w:rsid w:val="00191EEE"/>
    <w:rsid w:val="001A09C2"/>
    <w:rsid w:val="001B7B75"/>
    <w:rsid w:val="001C0C7E"/>
    <w:rsid w:val="001C20F2"/>
    <w:rsid w:val="001D7944"/>
    <w:rsid w:val="001E1138"/>
    <w:rsid w:val="001E67AF"/>
    <w:rsid w:val="001F29E5"/>
    <w:rsid w:val="001F37DC"/>
    <w:rsid w:val="001F71AB"/>
    <w:rsid w:val="00227B02"/>
    <w:rsid w:val="002356CC"/>
    <w:rsid w:val="002452F0"/>
    <w:rsid w:val="002476F4"/>
    <w:rsid w:val="00260CC8"/>
    <w:rsid w:val="00262DEF"/>
    <w:rsid w:val="002642E4"/>
    <w:rsid w:val="0027151F"/>
    <w:rsid w:val="00273656"/>
    <w:rsid w:val="00275426"/>
    <w:rsid w:val="00282065"/>
    <w:rsid w:val="00286703"/>
    <w:rsid w:val="00286A4E"/>
    <w:rsid w:val="002A0C7A"/>
    <w:rsid w:val="002A4802"/>
    <w:rsid w:val="002C1117"/>
    <w:rsid w:val="002E3ABB"/>
    <w:rsid w:val="00300AFF"/>
    <w:rsid w:val="00301158"/>
    <w:rsid w:val="003027D1"/>
    <w:rsid w:val="00327E24"/>
    <w:rsid w:val="0033036D"/>
    <w:rsid w:val="00332E92"/>
    <w:rsid w:val="00332F35"/>
    <w:rsid w:val="00334320"/>
    <w:rsid w:val="00340461"/>
    <w:rsid w:val="003412FB"/>
    <w:rsid w:val="00342750"/>
    <w:rsid w:val="00356272"/>
    <w:rsid w:val="0036060D"/>
    <w:rsid w:val="00366B47"/>
    <w:rsid w:val="003772DC"/>
    <w:rsid w:val="00381586"/>
    <w:rsid w:val="0039381B"/>
    <w:rsid w:val="003A29E1"/>
    <w:rsid w:val="003B3C68"/>
    <w:rsid w:val="003C166D"/>
    <w:rsid w:val="003D3F80"/>
    <w:rsid w:val="003E7315"/>
    <w:rsid w:val="003F48E9"/>
    <w:rsid w:val="0041121E"/>
    <w:rsid w:val="00414F89"/>
    <w:rsid w:val="00444E66"/>
    <w:rsid w:val="00466F01"/>
    <w:rsid w:val="00467788"/>
    <w:rsid w:val="004801AA"/>
    <w:rsid w:val="004A24DF"/>
    <w:rsid w:val="004C72F8"/>
    <w:rsid w:val="004C760A"/>
    <w:rsid w:val="004E128C"/>
    <w:rsid w:val="00520085"/>
    <w:rsid w:val="00534D8E"/>
    <w:rsid w:val="0054110E"/>
    <w:rsid w:val="00541424"/>
    <w:rsid w:val="0054201A"/>
    <w:rsid w:val="005502B1"/>
    <w:rsid w:val="00552E69"/>
    <w:rsid w:val="0055540B"/>
    <w:rsid w:val="00572851"/>
    <w:rsid w:val="005803D3"/>
    <w:rsid w:val="00584956"/>
    <w:rsid w:val="0058717A"/>
    <w:rsid w:val="00596330"/>
    <w:rsid w:val="00597A26"/>
    <w:rsid w:val="005B62A4"/>
    <w:rsid w:val="005C42D7"/>
    <w:rsid w:val="005D3AB5"/>
    <w:rsid w:val="005E0B11"/>
    <w:rsid w:val="005E1E17"/>
    <w:rsid w:val="005F2086"/>
    <w:rsid w:val="005F4330"/>
    <w:rsid w:val="005F6B70"/>
    <w:rsid w:val="00600C41"/>
    <w:rsid w:val="00606A48"/>
    <w:rsid w:val="00611F36"/>
    <w:rsid w:val="0061651E"/>
    <w:rsid w:val="00616A21"/>
    <w:rsid w:val="00622475"/>
    <w:rsid w:val="006230FB"/>
    <w:rsid w:val="00625215"/>
    <w:rsid w:val="00625801"/>
    <w:rsid w:val="00635A55"/>
    <w:rsid w:val="00640E1B"/>
    <w:rsid w:val="00643622"/>
    <w:rsid w:val="006439C2"/>
    <w:rsid w:val="006475B5"/>
    <w:rsid w:val="006736BE"/>
    <w:rsid w:val="0068102B"/>
    <w:rsid w:val="00684425"/>
    <w:rsid w:val="006B1BBD"/>
    <w:rsid w:val="006B3B72"/>
    <w:rsid w:val="006B5845"/>
    <w:rsid w:val="006C779D"/>
    <w:rsid w:val="006D554A"/>
    <w:rsid w:val="006E4CD4"/>
    <w:rsid w:val="00700E03"/>
    <w:rsid w:val="0071488D"/>
    <w:rsid w:val="007219BC"/>
    <w:rsid w:val="00723874"/>
    <w:rsid w:val="00724201"/>
    <w:rsid w:val="00736534"/>
    <w:rsid w:val="00736890"/>
    <w:rsid w:val="007400B2"/>
    <w:rsid w:val="0074487B"/>
    <w:rsid w:val="00746F1E"/>
    <w:rsid w:val="007473A2"/>
    <w:rsid w:val="00747A8A"/>
    <w:rsid w:val="00756421"/>
    <w:rsid w:val="0076213F"/>
    <w:rsid w:val="00776552"/>
    <w:rsid w:val="007812A3"/>
    <w:rsid w:val="007B0CA1"/>
    <w:rsid w:val="007B699D"/>
    <w:rsid w:val="007D0CBB"/>
    <w:rsid w:val="007D5785"/>
    <w:rsid w:val="007E11BD"/>
    <w:rsid w:val="007E2761"/>
    <w:rsid w:val="007E28E2"/>
    <w:rsid w:val="007E546E"/>
    <w:rsid w:val="008055BE"/>
    <w:rsid w:val="008109F3"/>
    <w:rsid w:val="0082303A"/>
    <w:rsid w:val="008309A1"/>
    <w:rsid w:val="00835AE0"/>
    <w:rsid w:val="008370AA"/>
    <w:rsid w:val="008474FB"/>
    <w:rsid w:val="00865C0A"/>
    <w:rsid w:val="00886B23"/>
    <w:rsid w:val="008960AD"/>
    <w:rsid w:val="008A0322"/>
    <w:rsid w:val="008A0F8C"/>
    <w:rsid w:val="008A5724"/>
    <w:rsid w:val="008C3C38"/>
    <w:rsid w:val="008E1942"/>
    <w:rsid w:val="008E2BD4"/>
    <w:rsid w:val="008F009E"/>
    <w:rsid w:val="008F1D64"/>
    <w:rsid w:val="008F525E"/>
    <w:rsid w:val="008F52A0"/>
    <w:rsid w:val="008F5345"/>
    <w:rsid w:val="0092151B"/>
    <w:rsid w:val="0092158A"/>
    <w:rsid w:val="00926BD4"/>
    <w:rsid w:val="00933CBF"/>
    <w:rsid w:val="00951E1F"/>
    <w:rsid w:val="0098232F"/>
    <w:rsid w:val="009929CF"/>
    <w:rsid w:val="009A0542"/>
    <w:rsid w:val="009A1D78"/>
    <w:rsid w:val="009A4E50"/>
    <w:rsid w:val="009A6CD9"/>
    <w:rsid w:val="009B4617"/>
    <w:rsid w:val="009C1F02"/>
    <w:rsid w:val="009D0B94"/>
    <w:rsid w:val="009D1051"/>
    <w:rsid w:val="009D1927"/>
    <w:rsid w:val="009E023B"/>
    <w:rsid w:val="009E5D99"/>
    <w:rsid w:val="009F5700"/>
    <w:rsid w:val="009F749F"/>
    <w:rsid w:val="009F7CA5"/>
    <w:rsid w:val="00A00C16"/>
    <w:rsid w:val="00A049E6"/>
    <w:rsid w:val="00A110DC"/>
    <w:rsid w:val="00A23192"/>
    <w:rsid w:val="00A34172"/>
    <w:rsid w:val="00A47835"/>
    <w:rsid w:val="00A51F01"/>
    <w:rsid w:val="00A54D42"/>
    <w:rsid w:val="00A56C23"/>
    <w:rsid w:val="00A63105"/>
    <w:rsid w:val="00A744B0"/>
    <w:rsid w:val="00A821FB"/>
    <w:rsid w:val="00A8579A"/>
    <w:rsid w:val="00A94FFA"/>
    <w:rsid w:val="00AB2ED3"/>
    <w:rsid w:val="00AF5792"/>
    <w:rsid w:val="00B0161C"/>
    <w:rsid w:val="00B01F88"/>
    <w:rsid w:val="00B068EE"/>
    <w:rsid w:val="00B21718"/>
    <w:rsid w:val="00B21AAE"/>
    <w:rsid w:val="00B2329F"/>
    <w:rsid w:val="00B32966"/>
    <w:rsid w:val="00B40C55"/>
    <w:rsid w:val="00B51AD0"/>
    <w:rsid w:val="00B67B8C"/>
    <w:rsid w:val="00B76872"/>
    <w:rsid w:val="00B80E70"/>
    <w:rsid w:val="00BB4E33"/>
    <w:rsid w:val="00BB621B"/>
    <w:rsid w:val="00BB77D4"/>
    <w:rsid w:val="00BC7E4A"/>
    <w:rsid w:val="00BE027D"/>
    <w:rsid w:val="00BE6C7A"/>
    <w:rsid w:val="00C302F4"/>
    <w:rsid w:val="00C35D47"/>
    <w:rsid w:val="00C52DF0"/>
    <w:rsid w:val="00C52E37"/>
    <w:rsid w:val="00C6161E"/>
    <w:rsid w:val="00C64EAF"/>
    <w:rsid w:val="00C70482"/>
    <w:rsid w:val="00C75B5C"/>
    <w:rsid w:val="00C84F23"/>
    <w:rsid w:val="00C86D14"/>
    <w:rsid w:val="00C97185"/>
    <w:rsid w:val="00CC0D5B"/>
    <w:rsid w:val="00CC54DF"/>
    <w:rsid w:val="00CC59A1"/>
    <w:rsid w:val="00CD0341"/>
    <w:rsid w:val="00CF57CC"/>
    <w:rsid w:val="00D0040A"/>
    <w:rsid w:val="00D04781"/>
    <w:rsid w:val="00D12624"/>
    <w:rsid w:val="00D12756"/>
    <w:rsid w:val="00D3094F"/>
    <w:rsid w:val="00D349C9"/>
    <w:rsid w:val="00D36A5F"/>
    <w:rsid w:val="00D437F1"/>
    <w:rsid w:val="00D46F9E"/>
    <w:rsid w:val="00D50250"/>
    <w:rsid w:val="00D524B2"/>
    <w:rsid w:val="00D527B9"/>
    <w:rsid w:val="00D75C55"/>
    <w:rsid w:val="00D85B78"/>
    <w:rsid w:val="00DA2E17"/>
    <w:rsid w:val="00DB0654"/>
    <w:rsid w:val="00DC2CFF"/>
    <w:rsid w:val="00DE051D"/>
    <w:rsid w:val="00DF6623"/>
    <w:rsid w:val="00DF7018"/>
    <w:rsid w:val="00E00C5E"/>
    <w:rsid w:val="00E127C8"/>
    <w:rsid w:val="00E1438D"/>
    <w:rsid w:val="00E22B10"/>
    <w:rsid w:val="00E22D01"/>
    <w:rsid w:val="00E3187A"/>
    <w:rsid w:val="00E41BE6"/>
    <w:rsid w:val="00E5071E"/>
    <w:rsid w:val="00E6101B"/>
    <w:rsid w:val="00E62378"/>
    <w:rsid w:val="00E66FC2"/>
    <w:rsid w:val="00E970B7"/>
    <w:rsid w:val="00E974F9"/>
    <w:rsid w:val="00EA21E9"/>
    <w:rsid w:val="00EB2F3E"/>
    <w:rsid w:val="00EB536B"/>
    <w:rsid w:val="00EB5EAB"/>
    <w:rsid w:val="00EB7607"/>
    <w:rsid w:val="00EC7994"/>
    <w:rsid w:val="00ED340A"/>
    <w:rsid w:val="00EE565F"/>
    <w:rsid w:val="00EE6627"/>
    <w:rsid w:val="00F07BA4"/>
    <w:rsid w:val="00F11D28"/>
    <w:rsid w:val="00F1777E"/>
    <w:rsid w:val="00F37F5A"/>
    <w:rsid w:val="00F52A7F"/>
    <w:rsid w:val="00F63B2A"/>
    <w:rsid w:val="00F8181D"/>
    <w:rsid w:val="00F8321D"/>
    <w:rsid w:val="00FA16F7"/>
    <w:rsid w:val="00FA3297"/>
    <w:rsid w:val="00FB566B"/>
    <w:rsid w:val="00FC0422"/>
    <w:rsid w:val="00FC0FD6"/>
    <w:rsid w:val="00FC191D"/>
    <w:rsid w:val="00FE76D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D644"/>
  <w15:docId w15:val="{F99A6280-9A36-4CBE-8FBE-CA4EDDCA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4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Char Char Char, webb"/>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semiHidden/>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32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342750"/>
    <w:rPr>
      <w:rFonts w:ascii="Liberation Serif" w:eastAsia="NSimSun" w:hAnsi="Liberation Serif" w:cs="Mangal"/>
      <w:kern w:val="2"/>
      <w:sz w:val="24"/>
      <w:szCs w:val="21"/>
      <w:lang w:val="ru-RU" w:eastAsia="zh-CN" w:bidi="hi-IN"/>
    </w:rPr>
  </w:style>
  <w:style w:type="character" w:styleId="CommentReference">
    <w:name w:val="annotation reference"/>
    <w:basedOn w:val="DefaultParagraphFont"/>
    <w:uiPriority w:val="99"/>
    <w:semiHidden/>
    <w:unhideWhenUsed/>
    <w:rsid w:val="00381586"/>
    <w:rPr>
      <w:sz w:val="16"/>
      <w:szCs w:val="16"/>
    </w:rPr>
  </w:style>
  <w:style w:type="paragraph" w:styleId="CommentText">
    <w:name w:val="annotation text"/>
    <w:basedOn w:val="Normal"/>
    <w:link w:val="CommentTextChar"/>
    <w:uiPriority w:val="99"/>
    <w:semiHidden/>
    <w:unhideWhenUsed/>
    <w:rsid w:val="00381586"/>
    <w:pPr>
      <w:spacing w:line="240" w:lineRule="auto"/>
    </w:pPr>
    <w:rPr>
      <w:sz w:val="20"/>
      <w:szCs w:val="20"/>
    </w:rPr>
  </w:style>
  <w:style w:type="character" w:customStyle="1" w:styleId="CommentTextChar">
    <w:name w:val="Comment Text Char"/>
    <w:basedOn w:val="DefaultParagraphFont"/>
    <w:link w:val="CommentText"/>
    <w:uiPriority w:val="99"/>
    <w:semiHidden/>
    <w:rsid w:val="00381586"/>
    <w:rPr>
      <w:sz w:val="20"/>
      <w:szCs w:val="20"/>
    </w:rPr>
  </w:style>
  <w:style w:type="paragraph" w:styleId="CommentSubject">
    <w:name w:val="annotation subject"/>
    <w:basedOn w:val="CommentText"/>
    <w:next w:val="CommentText"/>
    <w:link w:val="CommentSubjectChar"/>
    <w:uiPriority w:val="99"/>
    <w:semiHidden/>
    <w:unhideWhenUsed/>
    <w:rsid w:val="00381586"/>
    <w:rPr>
      <w:b/>
      <w:bCs/>
    </w:rPr>
  </w:style>
  <w:style w:type="character" w:customStyle="1" w:styleId="CommentSubjectChar">
    <w:name w:val="Comment Subject Char"/>
    <w:basedOn w:val="CommentTextChar"/>
    <w:link w:val="CommentSubject"/>
    <w:uiPriority w:val="99"/>
    <w:semiHidden/>
    <w:rsid w:val="00381586"/>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ebb Char"/>
    <w:link w:val="NormalWeb"/>
    <w:uiPriority w:val="99"/>
    <w:rsid w:val="0076213F"/>
    <w:rPr>
      <w:rFonts w:ascii="Calibri" w:eastAsia="Times New Roman" w:hAnsi="Calibri" w:cs="Calibri"/>
      <w:lang w:val="ru-RU" w:eastAsia="ru-RU"/>
    </w:rPr>
  </w:style>
  <w:style w:type="paragraph" w:styleId="FootnoteText">
    <w:name w:val="footnote text"/>
    <w:basedOn w:val="Normal"/>
    <w:link w:val="FootnoteTextChar"/>
    <w:uiPriority w:val="99"/>
    <w:semiHidden/>
    <w:unhideWhenUsed/>
    <w:rsid w:val="00BC7E4A"/>
    <w:pPr>
      <w:spacing w:after="0" w:line="240" w:lineRule="auto"/>
    </w:pPr>
    <w:rPr>
      <w:sz w:val="20"/>
      <w:szCs w:val="20"/>
      <w:lang w:val="ru-RU"/>
    </w:rPr>
  </w:style>
  <w:style w:type="character" w:customStyle="1" w:styleId="FootnoteTextChar">
    <w:name w:val="Footnote Text Char"/>
    <w:basedOn w:val="DefaultParagraphFont"/>
    <w:link w:val="FootnoteText"/>
    <w:uiPriority w:val="99"/>
    <w:semiHidden/>
    <w:rsid w:val="00BC7E4A"/>
    <w:rPr>
      <w:sz w:val="20"/>
      <w:szCs w:val="20"/>
      <w:lang w:val="ru-RU"/>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BC7E4A"/>
    <w:rPr>
      <w:vertAlign w:val="superscript"/>
    </w:rPr>
  </w:style>
  <w:style w:type="character" w:styleId="Hyperlink">
    <w:name w:val="Hyperlink"/>
    <w:basedOn w:val="DefaultParagraphFont"/>
    <w:uiPriority w:val="99"/>
    <w:unhideWhenUsed/>
    <w:rsid w:val="00BC7E4A"/>
    <w:rPr>
      <w:color w:val="0000FF" w:themeColor="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BC7E4A"/>
    <w:pPr>
      <w:spacing w:after="120"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06167">
      <w:bodyDiv w:val="1"/>
      <w:marLeft w:val="0"/>
      <w:marRight w:val="0"/>
      <w:marTop w:val="0"/>
      <w:marBottom w:val="0"/>
      <w:divBdr>
        <w:top w:val="none" w:sz="0" w:space="0" w:color="auto"/>
        <w:left w:val="none" w:sz="0" w:space="0" w:color="auto"/>
        <w:bottom w:val="none" w:sz="0" w:space="0" w:color="auto"/>
        <w:right w:val="none" w:sz="0" w:space="0" w:color="auto"/>
      </w:divBdr>
    </w:div>
    <w:div w:id="130172144">
      <w:bodyDiv w:val="1"/>
      <w:marLeft w:val="0"/>
      <w:marRight w:val="0"/>
      <w:marTop w:val="0"/>
      <w:marBottom w:val="0"/>
      <w:divBdr>
        <w:top w:val="none" w:sz="0" w:space="0" w:color="auto"/>
        <w:left w:val="none" w:sz="0" w:space="0" w:color="auto"/>
        <w:bottom w:val="none" w:sz="0" w:space="0" w:color="auto"/>
        <w:right w:val="none" w:sz="0" w:space="0" w:color="auto"/>
      </w:divBdr>
    </w:div>
    <w:div w:id="224921687">
      <w:bodyDiv w:val="1"/>
      <w:marLeft w:val="0"/>
      <w:marRight w:val="0"/>
      <w:marTop w:val="0"/>
      <w:marBottom w:val="0"/>
      <w:divBdr>
        <w:top w:val="none" w:sz="0" w:space="0" w:color="auto"/>
        <w:left w:val="none" w:sz="0" w:space="0" w:color="auto"/>
        <w:bottom w:val="none" w:sz="0" w:space="0" w:color="auto"/>
        <w:right w:val="none" w:sz="0" w:space="0" w:color="auto"/>
      </w:divBdr>
    </w:div>
    <w:div w:id="320744120">
      <w:bodyDiv w:val="1"/>
      <w:marLeft w:val="0"/>
      <w:marRight w:val="0"/>
      <w:marTop w:val="0"/>
      <w:marBottom w:val="0"/>
      <w:divBdr>
        <w:top w:val="none" w:sz="0" w:space="0" w:color="auto"/>
        <w:left w:val="none" w:sz="0" w:space="0" w:color="auto"/>
        <w:bottom w:val="none" w:sz="0" w:space="0" w:color="auto"/>
        <w:right w:val="none" w:sz="0" w:space="0" w:color="auto"/>
      </w:divBdr>
    </w:div>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599992467">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026370024">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149327702">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393578614">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684740926">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143788">
      <w:bodyDiv w:val="1"/>
      <w:marLeft w:val="0"/>
      <w:marRight w:val="0"/>
      <w:marTop w:val="0"/>
      <w:marBottom w:val="0"/>
      <w:divBdr>
        <w:top w:val="none" w:sz="0" w:space="0" w:color="auto"/>
        <w:left w:val="none" w:sz="0" w:space="0" w:color="auto"/>
        <w:bottom w:val="none" w:sz="0" w:space="0" w:color="auto"/>
        <w:right w:val="none" w:sz="0" w:space="0" w:color="auto"/>
      </w:divBdr>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5868D-ECC2-4E67-9390-14F9F7BB3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1154</TotalTime>
  <Pages>9</Pages>
  <Words>1201</Words>
  <Characters>9283</Characters>
  <Application>Microsoft Office Word</Application>
  <DocSecurity>0</DocSecurity>
  <Lines>397</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https://mul2.gov.am/tasks/1076259/oneclick?token=23f2c2eafeaf96e1ee2f15e28c77ed46</cp:keywords>
  <dc:description/>
  <cp:lastModifiedBy>Ruslan Marandyan</cp:lastModifiedBy>
  <cp:revision>316</cp:revision>
  <cp:lastPrinted>2024-11-29T12:10:00Z</cp:lastPrinted>
  <dcterms:created xsi:type="dcterms:W3CDTF">2023-02-02T11:42:00Z</dcterms:created>
  <dcterms:modified xsi:type="dcterms:W3CDTF">2024-12-04T13:48:00Z</dcterms:modified>
</cp:coreProperties>
</file>