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64D1C" w14:textId="5E257F1D" w:rsidR="00B15695" w:rsidRDefault="00B15695" w:rsidP="00D70781">
      <w:pPr>
        <w:pStyle w:val="Heading1"/>
        <w:tabs>
          <w:tab w:val="left" w:pos="8280"/>
        </w:tabs>
        <w:jc w:val="center"/>
        <w:rPr>
          <w:rFonts w:ascii="GHEA Grapalat" w:hAnsi="GHEA Grapalat"/>
          <w:sz w:val="24"/>
        </w:rPr>
      </w:pPr>
      <w:r w:rsidRPr="00630DB7">
        <w:rPr>
          <w:rFonts w:ascii="GHEA Grapalat" w:hAnsi="GHEA Grapalat"/>
          <w:sz w:val="24"/>
        </w:rPr>
        <w:t>ՀԻՄՆԱՎՈՐՈՒՄ</w:t>
      </w:r>
    </w:p>
    <w:p w14:paraId="5F8A5646" w14:textId="77777777" w:rsidR="008D7931" w:rsidRPr="008D7931" w:rsidRDefault="008D7931" w:rsidP="008D7931">
      <w:pPr>
        <w:rPr>
          <w:lang w:val="en-US" w:eastAsia="en-US"/>
        </w:rPr>
      </w:pPr>
    </w:p>
    <w:p w14:paraId="001EAABA" w14:textId="7B967026" w:rsidR="008D7931" w:rsidRDefault="00F00375" w:rsidP="008D7931">
      <w:pPr>
        <w:tabs>
          <w:tab w:val="left" w:pos="1134"/>
        </w:tabs>
        <w:spacing w:line="276" w:lineRule="auto"/>
        <w:ind w:firstLine="709"/>
        <w:jc w:val="center"/>
        <w:rPr>
          <w:rFonts w:ascii="GHEA Grapalat" w:hAnsi="GHEA Grapalat"/>
          <w:b/>
          <w:lang w:val="hy-AM"/>
        </w:rPr>
      </w:pPr>
      <w:r w:rsidRPr="00756D35">
        <w:rPr>
          <w:rFonts w:ascii="GHEA Grapalat" w:hAnsi="GHEA Grapalat" w:cs="Sylfaen"/>
          <w:b/>
          <w:lang w:val="hy-AM"/>
        </w:rPr>
        <w:t>«</w:t>
      </w:r>
      <w:bookmarkStart w:id="0" w:name="_Hlk162860616"/>
      <w:r w:rsidR="008D7931" w:rsidRPr="004C6F64">
        <w:rPr>
          <w:rFonts w:ascii="GHEA Grapalat" w:hAnsi="GHEA Grapalat"/>
          <w:b/>
          <w:lang w:val="hy-AM"/>
        </w:rPr>
        <w:t xml:space="preserve">«ՀԱՅԱՍՏԱՆԻ ՀԱՆՐԱՊԵՏՈՒԹՅԱՆ 2024 ԹՎԱԿԱՆԻ ՊԵՏԱԿԱՆ ԲՅՈՒՋԵԻ ՄԱՍԻՆ» ՕՐԵՆՔՈՒՄ ՎԵՐԱԲԱՇԽՈՒՄ, </w:t>
      </w:r>
      <w:r w:rsidR="008D7931" w:rsidRPr="00ED07F5">
        <w:rPr>
          <w:rFonts w:ascii="GHEA Grapalat" w:hAnsi="GHEA Grapalat"/>
          <w:b/>
          <w:lang w:val="hy-AM"/>
        </w:rPr>
        <w:t>ՓՈՓՈԽՈՒԹՅՈՒՆ</w:t>
      </w:r>
      <w:r w:rsidR="008D7931" w:rsidRPr="003B2B2F">
        <w:rPr>
          <w:rFonts w:ascii="GHEA Grapalat" w:hAnsi="GHEA Grapalat"/>
          <w:b/>
          <w:lang w:val="hy-AM"/>
        </w:rPr>
        <w:t xml:space="preserve"> </w:t>
      </w:r>
      <w:r w:rsidR="008D7931" w:rsidRPr="002F6AB6">
        <w:rPr>
          <w:rFonts w:ascii="GHEA Grapalat" w:hAnsi="GHEA Grapalat"/>
          <w:b/>
          <w:lang w:val="hy-AM"/>
        </w:rPr>
        <w:t>ԵՎ</w:t>
      </w:r>
      <w:r w:rsidR="00857DBD">
        <w:rPr>
          <w:rFonts w:ascii="GHEA Grapalat" w:hAnsi="GHEA Grapalat"/>
          <w:b/>
          <w:lang w:val="en-US"/>
        </w:rPr>
        <w:t xml:space="preserve"> ԼՐԱՑՈՒՄ</w:t>
      </w:r>
      <w:r w:rsidR="008D7931" w:rsidRPr="004C6F64">
        <w:rPr>
          <w:rFonts w:ascii="GHEA Grapalat" w:hAnsi="GHEA Grapalat"/>
          <w:b/>
          <w:lang w:val="hy-AM"/>
        </w:rPr>
        <w:t xml:space="preserve"> ՀԱՅԱՍՏԱՆԻ ՀԱՆՐԱՊԵՏՈՒԹՅԱՆ ԿԱՌԱՎԱՐՈՒԹՅԱՆ 2023 ԹՎԱԿԱՆԻ ԴԵԿՏԵՄԲԵՐԻ 28-Ի N 2323-Ն ՈՐՈՇՄԱՆ ՄԵՋ ՓՈՓՈԽՈՒԹՅՈՒՆՆԵՐ</w:t>
      </w:r>
      <w:r w:rsidR="00502895">
        <w:rPr>
          <w:rFonts w:ascii="GHEA Grapalat" w:hAnsi="GHEA Grapalat"/>
          <w:b/>
          <w:lang w:val="en-US"/>
        </w:rPr>
        <w:t xml:space="preserve"> </w:t>
      </w:r>
      <w:r w:rsidR="00502895" w:rsidRPr="00502895">
        <w:rPr>
          <w:rFonts w:ascii="GHEA Grapalat" w:hAnsi="GHEA Grapalat"/>
          <w:b/>
          <w:lang w:val="en-US"/>
        </w:rPr>
        <w:t>ԵՎ ԼՐԱՑՈՒՄՆԵՐ</w:t>
      </w:r>
      <w:r w:rsidR="008D7931" w:rsidRPr="004C6F64">
        <w:rPr>
          <w:rFonts w:ascii="GHEA Grapalat" w:hAnsi="GHEA Grapalat"/>
          <w:b/>
          <w:lang w:val="hy-AM"/>
        </w:rPr>
        <w:t xml:space="preserve"> ԿԱՏԱՐԵԼՈՒ ՄԱՍԻՆ</w:t>
      </w:r>
    </w:p>
    <w:bookmarkEnd w:id="0"/>
    <w:p w14:paraId="07CACBC4" w14:textId="7EC90055" w:rsidR="00B15695" w:rsidRPr="008D7931" w:rsidRDefault="00B15695" w:rsidP="008D7931">
      <w:pPr>
        <w:spacing w:line="360" w:lineRule="auto"/>
        <w:rPr>
          <w:rFonts w:ascii="GHEA Grapalat" w:hAnsi="GHEA Grapalat"/>
          <w:lang w:val="hy-AM"/>
        </w:rPr>
      </w:pPr>
    </w:p>
    <w:p w14:paraId="09F7CDC9" w14:textId="77777777" w:rsidR="00B15695" w:rsidRPr="00630DB7" w:rsidRDefault="00B15695" w:rsidP="00DD00A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en-US"/>
        </w:rPr>
        <w:t>Անհրաժեշտություն</w:t>
      </w:r>
      <w:r w:rsidR="00237A5B" w:rsidRPr="00630DB7">
        <w:rPr>
          <w:rFonts w:ascii="GHEA Grapalat" w:hAnsi="GHEA Grapalat"/>
          <w:b/>
          <w:lang w:val="en-US"/>
        </w:rPr>
        <w:t>ը</w:t>
      </w:r>
    </w:p>
    <w:p w14:paraId="1812F9ED" w14:textId="77777777" w:rsidR="008D7931" w:rsidRPr="00AD5D51" w:rsidRDefault="008D7931" w:rsidP="008D7931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Tahoma" w:hAnsi="GHEA Grapalat" w:cs="Tahoma"/>
          <w:b/>
          <w:lang w:val="af-ZA"/>
        </w:rPr>
      </w:pPr>
      <w:r w:rsidRPr="00AD5D51">
        <w:rPr>
          <w:rFonts w:ascii="GHEA Grapalat" w:hAnsi="GHEA Grapalat"/>
          <w:lang w:val="hy-AM"/>
        </w:rPr>
        <w:t>Հայաստանի Հանրապետության կառավարության «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 202</w:t>
      </w:r>
      <w:r w:rsidRPr="00B40EE9">
        <w:rPr>
          <w:rFonts w:ascii="GHEA Grapalat" w:hAnsi="GHEA Grapalat"/>
          <w:bCs/>
          <w:shd w:val="clear" w:color="auto" w:fill="FFFFFF"/>
          <w:lang w:val="hy-AM"/>
        </w:rPr>
        <w:t>4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 xml:space="preserve"> թվականի պետական բյուջեի մասին» օրենքում վերաբաշխում,</w:t>
      </w:r>
      <w:r w:rsidRPr="003B2B2F">
        <w:rPr>
          <w:rFonts w:ascii="GHEA Grapalat" w:hAnsi="GHEA Grapalat"/>
          <w:bCs/>
          <w:shd w:val="clear" w:color="auto" w:fill="FFFFFF"/>
          <w:lang w:val="hy-AM"/>
        </w:rPr>
        <w:t xml:space="preserve"> փոփոխություն և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 xml:space="preserve"> Հայաստանի Հանրապետության կառավարության 202</w:t>
      </w:r>
      <w:r w:rsidRPr="000903E3">
        <w:rPr>
          <w:rFonts w:ascii="GHEA Grapalat" w:hAnsi="GHEA Grapalat"/>
          <w:bCs/>
          <w:shd w:val="clear" w:color="auto" w:fill="FFFFFF"/>
          <w:lang w:val="hy-AM"/>
        </w:rPr>
        <w:t>3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 xml:space="preserve"> թվականի դեկտեմբերի 2</w:t>
      </w:r>
      <w:r w:rsidRPr="00B40EE9">
        <w:rPr>
          <w:rFonts w:ascii="GHEA Grapalat" w:hAnsi="GHEA Grapalat"/>
          <w:bCs/>
          <w:shd w:val="clear" w:color="auto" w:fill="FFFFFF"/>
          <w:lang w:val="hy-AM"/>
        </w:rPr>
        <w:t>8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>-ի N 2</w:t>
      </w:r>
      <w:r w:rsidRPr="00B40EE9">
        <w:rPr>
          <w:rFonts w:ascii="GHEA Grapalat" w:hAnsi="GHEA Grapalat"/>
          <w:bCs/>
          <w:shd w:val="clear" w:color="auto" w:fill="FFFFFF"/>
          <w:lang w:val="hy-AM"/>
        </w:rPr>
        <w:t>323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>-Ն որոշման մեջ փոփոխություններ ու լրացումներ կատարելու</w:t>
      </w:r>
      <w:r w:rsidRPr="00A9629F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>մասին» որոշման նախագծի ընդունումը պայմանավորված է</w:t>
      </w:r>
      <w:r w:rsidRPr="00436042">
        <w:rPr>
          <w:rFonts w:ascii="GHEA Grapalat" w:hAnsi="GHEA Grapalat"/>
          <w:bCs/>
          <w:shd w:val="clear" w:color="auto" w:fill="FFFFFF"/>
          <w:lang w:val="hy-AM"/>
        </w:rPr>
        <w:t xml:space="preserve"> ՀՀ հակակոռուպցիոն դատարանի</w:t>
      </w:r>
      <w:r w:rsidRPr="003B2B2F">
        <w:rPr>
          <w:rFonts w:ascii="GHEA Grapalat" w:hAnsi="GHEA Grapalat"/>
          <w:bCs/>
          <w:shd w:val="clear" w:color="auto" w:fill="FFFFFF"/>
          <w:lang w:val="hy-AM"/>
        </w:rPr>
        <w:t xml:space="preserve"> կողմից</w:t>
      </w:r>
      <w:r w:rsidRPr="00436042">
        <w:rPr>
          <w:rFonts w:ascii="GHEA Grapalat" w:hAnsi="GHEA Grapalat"/>
          <w:lang w:val="af-ZA"/>
        </w:rPr>
        <w:t xml:space="preserve"> ուժի մեջ մտած </w:t>
      </w:r>
      <w:r w:rsidRPr="00436042">
        <w:rPr>
          <w:rFonts w:ascii="GHEA Grapalat" w:hAnsi="GHEA Grapalat"/>
          <w:bCs/>
          <w:shd w:val="clear" w:color="auto" w:fill="FFFFFF"/>
          <w:lang w:val="hy-AM"/>
        </w:rPr>
        <w:t xml:space="preserve">09.02.2024թ. </w:t>
      </w:r>
      <w:r w:rsidRPr="00436042">
        <w:rPr>
          <w:rFonts w:ascii="GHEA Grapalat" w:hAnsi="GHEA Grapalat"/>
          <w:lang w:val="af-ZA"/>
        </w:rPr>
        <w:t xml:space="preserve">թիվ </w:t>
      </w:r>
      <w:r w:rsidRPr="00436042">
        <w:rPr>
          <w:rFonts w:ascii="GHEA Grapalat" w:hAnsi="GHEA Grapalat"/>
          <w:bCs/>
          <w:shd w:val="clear" w:color="auto" w:fill="FFFFFF"/>
          <w:lang w:val="hy-AM"/>
        </w:rPr>
        <w:t xml:space="preserve">ՀԿԴ/0165/02/23 </w:t>
      </w:r>
      <w:r w:rsidRPr="00436042">
        <w:rPr>
          <w:rFonts w:ascii="GHEA Grapalat" w:hAnsi="GHEA Grapalat"/>
          <w:lang w:val="af-ZA"/>
        </w:rPr>
        <w:t>քաղաքացիական գործով</w:t>
      </w:r>
      <w:r>
        <w:rPr>
          <w:rFonts w:ascii="GHEA Grapalat" w:hAnsi="GHEA Grapalat"/>
          <w:lang w:val="af-ZA"/>
        </w:rPr>
        <w:t xml:space="preserve"> </w:t>
      </w:r>
      <w:r w:rsidRPr="00436042">
        <w:rPr>
          <w:rFonts w:ascii="GHEA Grapalat" w:hAnsi="GHEA Grapalat"/>
          <w:lang w:val="af-ZA"/>
        </w:rPr>
        <w:t>վճռ</w:t>
      </w:r>
      <w:r>
        <w:rPr>
          <w:rFonts w:ascii="GHEA Grapalat" w:hAnsi="GHEA Grapalat"/>
          <w:lang w:val="af-ZA"/>
        </w:rPr>
        <w:t>ի</w:t>
      </w:r>
      <w:r w:rsidRPr="00436042">
        <w:rPr>
          <w:rFonts w:ascii="GHEA Grapalat" w:hAnsi="GHEA Grapalat"/>
          <w:lang w:val="af-ZA"/>
        </w:rPr>
        <w:t xml:space="preserve"> և </w:t>
      </w:r>
      <w:r>
        <w:rPr>
          <w:rFonts w:ascii="GHEA Grapalat" w:hAnsi="GHEA Grapalat"/>
          <w:lang w:val="af-ZA"/>
        </w:rPr>
        <w:t xml:space="preserve">ՀՀ </w:t>
      </w:r>
      <w:r w:rsidRPr="00436042">
        <w:rPr>
          <w:rFonts w:ascii="GHEA Grapalat" w:hAnsi="GHEA Grapalat"/>
          <w:lang w:val="hy-AM"/>
        </w:rPr>
        <w:t xml:space="preserve">հարկադիր կատարումն ապահեվող ծառայության Կոտայքի մարզային բաժնում 01.08.2024թ. հարուցված </w:t>
      </w:r>
      <w:r w:rsidRPr="00436042">
        <w:rPr>
          <w:rFonts w:ascii="GHEA Grapalat" w:hAnsi="GHEA Grapalat"/>
          <w:lang w:val="af-ZA"/>
        </w:rPr>
        <w:t>կատար</w:t>
      </w:r>
      <w:r>
        <w:rPr>
          <w:rFonts w:ascii="GHEA Grapalat" w:hAnsi="GHEA Grapalat"/>
          <w:lang w:val="af-ZA"/>
        </w:rPr>
        <w:t xml:space="preserve">ողական վարույթի </w:t>
      </w:r>
      <w:r w:rsidRPr="00436042">
        <w:rPr>
          <w:rFonts w:ascii="GHEA Grapalat" w:hAnsi="GHEA Grapalat"/>
          <w:lang w:val="af-ZA"/>
        </w:rPr>
        <w:t>անհրաժեշտությամբ:</w:t>
      </w:r>
    </w:p>
    <w:p w14:paraId="0FBA222E" w14:textId="77777777" w:rsidR="00DD00A2" w:rsidRPr="00842677" w:rsidRDefault="00B15695" w:rsidP="00887462">
      <w:pPr>
        <w:pStyle w:val="ListParagraph"/>
        <w:numPr>
          <w:ilvl w:val="0"/>
          <w:numId w:val="2"/>
        </w:numPr>
        <w:spacing w:line="360" w:lineRule="auto"/>
        <w:rPr>
          <w:rFonts w:ascii="GHEA Grapalat" w:hAnsi="GHEA Grapalat"/>
          <w:b/>
          <w:lang w:val="hy-AM"/>
        </w:rPr>
      </w:pPr>
      <w:r w:rsidRPr="00842677">
        <w:rPr>
          <w:rFonts w:ascii="GHEA Grapalat" w:hAnsi="GHEA Grapalat"/>
          <w:b/>
          <w:lang w:val="hy-AM"/>
        </w:rPr>
        <w:t>Ընթացիկ իրավիճակը և խնդիրներ</w:t>
      </w:r>
      <w:r w:rsidR="00D25520" w:rsidRPr="00842677">
        <w:rPr>
          <w:rFonts w:ascii="GHEA Grapalat" w:hAnsi="GHEA Grapalat"/>
          <w:b/>
          <w:lang w:val="hy-AM"/>
        </w:rPr>
        <w:t>ը</w:t>
      </w:r>
    </w:p>
    <w:p w14:paraId="0A1E4389" w14:textId="627958D6" w:rsidR="008D7931" w:rsidRDefault="006A221B" w:rsidP="008D7931">
      <w:pPr>
        <w:spacing w:line="360" w:lineRule="auto"/>
        <w:ind w:firstLine="540"/>
        <w:jc w:val="both"/>
        <w:rPr>
          <w:rFonts w:ascii="GHEA Grapalat" w:eastAsia="MS Mincho" w:hAnsi="GHEA Grapalat" w:cs="Cambria Math"/>
          <w:bCs/>
          <w:color w:val="000000" w:themeColor="text1"/>
          <w:lang w:val="hy-AM"/>
        </w:rPr>
      </w:pPr>
      <w:r w:rsidRPr="00842677">
        <w:rPr>
          <w:rFonts w:ascii="GHEA Grapalat" w:hAnsi="GHEA Grapalat" w:cs="Sylfaen"/>
          <w:lang w:val="hy-AM"/>
        </w:rPr>
        <w:tab/>
      </w:r>
      <w:r w:rsidR="008D7931" w:rsidRPr="003B2B2F">
        <w:rPr>
          <w:rFonts w:ascii="GHEA Grapalat" w:eastAsia="MS Mincho" w:hAnsi="GHEA Grapalat" w:cs="Cambria Math"/>
          <w:bCs/>
          <w:color w:val="000000" w:themeColor="text1"/>
          <w:lang w:val="hy-AM"/>
        </w:rPr>
        <w:t>ՀՀ հակակոռուպցիոն դատարանի 09.02.2024թ. թիվ ՀԿԴ/0165/02/23 քաղաքացիական գործով վճռով 2007</w:t>
      </w:r>
      <w:r w:rsidR="008D7931" w:rsidRPr="00C278F2">
        <w:rPr>
          <w:rFonts w:ascii="GHEA Grapalat" w:eastAsia="MS Mincho" w:hAnsi="GHEA Grapalat" w:cs="Cambria Math"/>
          <w:bCs/>
          <w:color w:val="000000" w:themeColor="text1"/>
          <w:lang w:val="hy-AM"/>
        </w:rPr>
        <w:t xml:space="preserve"> </w:t>
      </w:r>
      <w:r w:rsidR="008D7931" w:rsidRPr="003B2B2F">
        <w:rPr>
          <w:rFonts w:ascii="GHEA Grapalat" w:eastAsia="MS Mincho" w:hAnsi="GHEA Grapalat" w:cs="Cambria Math"/>
          <w:bCs/>
          <w:color w:val="000000" w:themeColor="text1"/>
          <w:lang w:val="hy-AM"/>
        </w:rPr>
        <w:t>թվականի մայիսի 26-ին իրականացված թիվ 4 և թիվ 5 լոտերի աճուրդներն անվավեր են  ճանաչվել, որպես անվավերության հետևանք՝ 0,5 հա մակերեսով հողամասերի (անտառային տարածքներ) նկատմամբ վերականգնվել է Հայաստանի Հանրապետության սեփականության իրավունքը: Վճռի հիման վրա ՀՀ հարկադիր կատարումն ապահովող ծառայության Կոտայքի մարզային բաժնում 01.08.2024թ. հարուցվել է կատարողական վարույթ  ՀՀ Կոտայքի մարզպետարանից  հօգուտ Աշոտ Վաղինակի Խաչատրյանի՝ որպես աճուրդների և դրա հիման վրա կնքված առուվաճառքի պայմանագրերի անվավերության հետևանք  2 430 000 ՀՀ դրամ գումար  բռնագանձելու վերաբերյալ։ Կատարողական վարույթի շրջանակում որպես կատարողական գործողությունների կատարման  ծախս  անհրաժեշտ է փոխանցել  նաև բռնագանձման  ենթակա գումարի՝ 2 430 000 ՀՀ դրամի 5 տոկոսը՝ 121 500ՀՀ դրամ: Վերը նշված գումարների չափով արգելանք է դրվել ՀՀ Կոտայքի մարզպետի աշխատակազմի գույքի և դրամական միջոցների վրա:</w:t>
      </w:r>
    </w:p>
    <w:p w14:paraId="46118369" w14:textId="6D13FBFE" w:rsidR="008D7931" w:rsidRPr="007A0DED" w:rsidRDefault="008D7931" w:rsidP="008D7931">
      <w:pPr>
        <w:spacing w:line="360" w:lineRule="auto"/>
        <w:ind w:firstLine="54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FF714C">
        <w:rPr>
          <w:rFonts w:ascii="GHEA Grapalat" w:hAnsi="GHEA Grapalat" w:cs="Sylfaen"/>
          <w:lang w:val="hy-AM"/>
        </w:rPr>
        <w:t xml:space="preserve">ՀՀ 2024 թվականի պետական բյուջեով </w:t>
      </w:r>
      <w:r>
        <w:rPr>
          <w:rFonts w:ascii="GHEA Grapalat" w:hAnsi="GHEA Grapalat" w:cs="Sylfaen"/>
          <w:lang w:val="hy-AM"/>
        </w:rPr>
        <w:t xml:space="preserve">ՀՀ </w:t>
      </w:r>
      <w:r w:rsidRPr="00FF714C">
        <w:rPr>
          <w:rFonts w:ascii="GHEA Grapalat" w:hAnsi="GHEA Grapalat" w:cs="Sylfaen"/>
          <w:lang w:val="hy-AM"/>
        </w:rPr>
        <w:t>Կոտայքի</w:t>
      </w:r>
      <w:r>
        <w:rPr>
          <w:rFonts w:ascii="GHEA Grapalat" w:hAnsi="GHEA Grapalat" w:cs="Sylfaen"/>
          <w:lang w:val="hy-AM"/>
        </w:rPr>
        <w:t xml:space="preserve"> մարզպետի աշխատակազմին 103</w:t>
      </w:r>
      <w:r w:rsidRPr="00FF714C">
        <w:rPr>
          <w:rFonts w:ascii="GHEA Grapalat" w:hAnsi="GHEA Grapalat" w:cs="Sylfaen"/>
          <w:lang w:val="hy-AM"/>
        </w:rPr>
        <w:t>7</w:t>
      </w:r>
      <w:r>
        <w:rPr>
          <w:rFonts w:ascii="GHEA Grapalat" w:hAnsi="GHEA Grapalat" w:cs="Sylfaen"/>
          <w:lang w:val="hy-AM"/>
        </w:rPr>
        <w:t xml:space="preserve"> «</w:t>
      </w:r>
      <w:r w:rsidRPr="00FF714C">
        <w:rPr>
          <w:rFonts w:ascii="GHEA Grapalat" w:hAnsi="GHEA Grapalat" w:cs="Sylfaen"/>
          <w:lang w:val="hy-AM"/>
        </w:rPr>
        <w:t>ՀՀ Կոտայքի մարզում տարածքային պետական կառավարում</w:t>
      </w:r>
      <w:r>
        <w:rPr>
          <w:rFonts w:ascii="GHEA Grapalat" w:hAnsi="GHEA Grapalat" w:cs="Sylfaen"/>
          <w:lang w:val="hy-AM"/>
        </w:rPr>
        <w:t>» ծրագրի 11001 «</w:t>
      </w:r>
      <w:r w:rsidRPr="00FF714C">
        <w:rPr>
          <w:rFonts w:ascii="GHEA Grapalat" w:hAnsi="GHEA Grapalat" w:cs="Sylfaen"/>
          <w:lang w:val="hy-AM"/>
        </w:rPr>
        <w:t xml:space="preserve">ՀՀ </w:t>
      </w:r>
      <w:r w:rsidRPr="00FF714C">
        <w:rPr>
          <w:rFonts w:ascii="GHEA Grapalat" w:hAnsi="GHEA Grapalat" w:cs="Sylfaen"/>
          <w:lang w:val="hy-AM"/>
        </w:rPr>
        <w:lastRenderedPageBreak/>
        <w:t xml:space="preserve">Կոտայքի մարզպետարանի </w:t>
      </w:r>
      <w:r w:rsidRPr="007A0DED">
        <w:rPr>
          <w:rFonts w:ascii="GHEA Grapalat" w:hAnsi="GHEA Grapalat" w:cs="Sylfaen"/>
          <w:lang w:val="hy-AM"/>
        </w:rPr>
        <w:t>կողմից տարածքային պետական կառավարման ապահովում» միջոցառմանը հատկացված միջոցներից պահանջվող գումարի չափով տնտեսումների բացակայությամբ պայմանավորված՝ անհնար է 2,551</w:t>
      </w:r>
      <w:r w:rsidRPr="007A0DED">
        <w:rPr>
          <w:rFonts w:ascii="Cambria Math" w:eastAsia="MS Mincho" w:hAnsi="Cambria Math" w:cs="Cambria Math"/>
          <w:lang w:val="hy-AM"/>
        </w:rPr>
        <w:t>․</w:t>
      </w:r>
      <w:r w:rsidRPr="007A0DED">
        <w:rPr>
          <w:rFonts w:ascii="GHEA Grapalat" w:hAnsi="GHEA Grapalat" w:cs="Sylfaen"/>
          <w:lang w:val="hy-AM"/>
        </w:rPr>
        <w:t>5 հազ.  դրամ գումարի վճարումը։   Առաջարկվում է պահանջվող 2,551</w:t>
      </w:r>
      <w:r w:rsidRPr="007A0DED">
        <w:rPr>
          <w:rFonts w:ascii="Cambria Math" w:eastAsia="MS Mincho" w:hAnsi="Cambria Math" w:cs="Cambria Math"/>
          <w:lang w:val="hy-AM"/>
        </w:rPr>
        <w:t>․</w:t>
      </w:r>
      <w:r w:rsidRPr="007A0DED">
        <w:rPr>
          <w:rFonts w:ascii="GHEA Grapalat" w:hAnsi="GHEA Grapalat" w:cs="Sylfaen"/>
          <w:lang w:val="hy-AM"/>
        </w:rPr>
        <w:t>5 հազ</w:t>
      </w:r>
      <w:r w:rsidRPr="007A0DED">
        <w:rPr>
          <w:rFonts w:ascii="Cambria Math" w:eastAsia="MS Mincho" w:hAnsi="Cambria Math" w:cs="Cambria Math"/>
          <w:lang w:val="hy-AM"/>
        </w:rPr>
        <w:t>․</w:t>
      </w:r>
      <w:r w:rsidRPr="007A0DED">
        <w:rPr>
          <w:rFonts w:ascii="GHEA Grapalat" w:hAnsi="GHEA Grapalat" w:cs="Sylfaen"/>
          <w:lang w:val="hy-AM"/>
        </w:rPr>
        <w:t xml:space="preserve"> </w:t>
      </w:r>
      <w:r w:rsidRPr="007A0DED">
        <w:rPr>
          <w:rFonts w:ascii="GHEA Grapalat" w:hAnsi="GHEA Grapalat" w:cs="GHEA Grapalat"/>
          <w:lang w:val="hy-AM"/>
        </w:rPr>
        <w:t>դրամը</w:t>
      </w:r>
      <w:r w:rsidRPr="007A0DED">
        <w:rPr>
          <w:rFonts w:ascii="GHEA Grapalat" w:hAnsi="GHEA Grapalat" w:cs="Sylfaen"/>
          <w:lang w:val="hy-AM"/>
        </w:rPr>
        <w:t xml:space="preserve"> վերաբաշխել՝ </w:t>
      </w:r>
      <w:r w:rsidRPr="007A0DED">
        <w:rPr>
          <w:rFonts w:ascii="GHEA Grapalat" w:hAnsi="GHEA Grapalat" w:cs="Tahoma"/>
          <w:lang w:val="hy-AM"/>
        </w:rPr>
        <w:t>ՀՀ տարածքային կառավարման և ենթակառուցվածքների նախարարության 10</w:t>
      </w:r>
      <w:r w:rsidR="00DB6DF7" w:rsidRPr="007A0DED">
        <w:rPr>
          <w:rFonts w:ascii="GHEA Grapalat" w:hAnsi="GHEA Grapalat" w:cs="Tahoma"/>
          <w:lang w:val="hy-AM"/>
        </w:rPr>
        <w:t>04</w:t>
      </w:r>
      <w:r w:rsidRPr="007A0DED">
        <w:rPr>
          <w:rFonts w:ascii="GHEA Grapalat" w:hAnsi="GHEA Grapalat" w:cs="Tahoma"/>
          <w:lang w:val="hy-AM"/>
        </w:rPr>
        <w:t xml:space="preserve"> </w:t>
      </w:r>
      <w:r w:rsidRPr="007A0DED">
        <w:rPr>
          <w:rFonts w:ascii="GHEA Grapalat" w:hAnsi="GHEA Grapalat" w:cs="Sylfaen"/>
          <w:lang w:val="hy-AM"/>
        </w:rPr>
        <w:t>«</w:t>
      </w:r>
      <w:r w:rsidR="00DB6DF7" w:rsidRPr="007A0DED">
        <w:rPr>
          <w:rFonts w:ascii="GHEA Grapalat" w:hAnsi="GHEA Grapalat" w:cs="Sylfaen"/>
          <w:lang w:val="hy-AM"/>
        </w:rPr>
        <w:t>Ոռոգման համակարգի առողջացում</w:t>
      </w:r>
      <w:r w:rsidRPr="007A0DED">
        <w:rPr>
          <w:rFonts w:ascii="GHEA Grapalat" w:hAnsi="GHEA Grapalat" w:cs="Sylfaen"/>
          <w:lang w:val="hy-AM"/>
        </w:rPr>
        <w:t>»</w:t>
      </w:r>
      <w:r w:rsidRPr="007A0DED">
        <w:rPr>
          <w:rFonts w:ascii="GHEA Grapalat" w:hAnsi="GHEA Grapalat" w:cs="Tahoma"/>
          <w:lang w:val="hy-AM"/>
        </w:rPr>
        <w:t xml:space="preserve"> ծրագրի</w:t>
      </w:r>
      <w:r w:rsidR="0035532E" w:rsidRPr="007A0DED">
        <w:rPr>
          <w:rFonts w:ascii="GHEA Grapalat" w:hAnsi="GHEA Grapalat" w:cs="Tahoma"/>
          <w:lang w:val="hy-AM"/>
        </w:rPr>
        <w:t xml:space="preserve"> </w:t>
      </w:r>
      <w:r w:rsidRPr="007A0DED">
        <w:rPr>
          <w:rFonts w:ascii="GHEA Grapalat" w:hAnsi="GHEA Grapalat" w:cs="Calibri"/>
          <w:color w:val="000000"/>
          <w:lang w:val="hy-AM"/>
        </w:rPr>
        <w:t>1</w:t>
      </w:r>
      <w:r w:rsidR="00DB6DF7" w:rsidRPr="007A0DED">
        <w:rPr>
          <w:rFonts w:ascii="GHEA Grapalat" w:hAnsi="GHEA Grapalat" w:cs="Calibri"/>
          <w:color w:val="000000"/>
          <w:lang w:val="hy-AM"/>
        </w:rPr>
        <w:t>2</w:t>
      </w:r>
      <w:r w:rsidRPr="007A0DED">
        <w:rPr>
          <w:rFonts w:ascii="GHEA Grapalat" w:hAnsi="GHEA Grapalat" w:cs="Calibri"/>
          <w:color w:val="000000"/>
          <w:lang w:val="hy-AM"/>
        </w:rPr>
        <w:t>00</w:t>
      </w:r>
      <w:r w:rsidR="00DB6DF7" w:rsidRPr="007A0DED">
        <w:rPr>
          <w:rFonts w:ascii="GHEA Grapalat" w:hAnsi="GHEA Grapalat" w:cs="Calibri"/>
          <w:color w:val="000000"/>
          <w:lang w:val="hy-AM"/>
        </w:rPr>
        <w:t>2</w:t>
      </w:r>
      <w:r w:rsidRPr="007A0DED">
        <w:rPr>
          <w:rFonts w:ascii="GHEA Grapalat" w:hAnsi="GHEA Grapalat" w:cs="Calibri"/>
          <w:color w:val="000000"/>
          <w:lang w:val="hy-AM"/>
        </w:rPr>
        <w:t xml:space="preserve"> </w:t>
      </w:r>
      <w:r w:rsidRPr="007A0DED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DB6DF7" w:rsidRPr="007A0DED">
        <w:rPr>
          <w:rFonts w:ascii="GHEA Grapalat" w:hAnsi="GHEA Grapalat"/>
          <w:bCs/>
          <w:color w:val="000000"/>
          <w:shd w:val="clear" w:color="auto" w:fill="FFFFFF"/>
          <w:lang w:val="hy-AM"/>
        </w:rPr>
        <w:t>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</w:t>
      </w:r>
      <w:r w:rsidRPr="007A0DED">
        <w:rPr>
          <w:rFonts w:ascii="GHEA Grapalat" w:hAnsi="GHEA Grapalat"/>
          <w:bCs/>
          <w:color w:val="000000"/>
          <w:shd w:val="clear" w:color="auto" w:fill="FFFFFF"/>
          <w:lang w:val="hy-AM"/>
        </w:rPr>
        <w:t>»  միջոցառումից</w:t>
      </w:r>
      <w:r w:rsidR="007A0DED" w:rsidRPr="007A0DED">
        <w:rPr>
          <w:rFonts w:ascii="GHEA Grapalat" w:hAnsi="GHEA Grapalat"/>
          <w:bCs/>
          <w:color w:val="000000"/>
          <w:shd w:val="clear" w:color="auto" w:fill="FFFFFF"/>
          <w:lang w:val="hy-AM"/>
        </w:rPr>
        <w:t>, միաժամանակ հայտնում ենք,</w:t>
      </w:r>
      <w:r w:rsidR="00F27D0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</w:t>
      </w:r>
      <w:r w:rsidR="007A0DED" w:rsidRPr="007A0DE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միջոցառումից նվազեցվում և ՀՀ կառավարության պահուստային ֆոնդ է ուղղվում՝ 845</w:t>
      </w:r>
      <w:r w:rsidR="007A0DED" w:rsidRPr="007A0DED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7A0DED" w:rsidRPr="007A0DE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8 </w:t>
      </w:r>
      <w:r w:rsidR="007A0DED" w:rsidRPr="007A0DED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հազ</w:t>
      </w:r>
      <w:r w:rsidR="007A0DED" w:rsidRPr="007A0DED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7A0DED" w:rsidRPr="007A0DE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7A0DED" w:rsidRPr="007A0DED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դրամ։</w:t>
      </w:r>
    </w:p>
    <w:p w14:paraId="2FC33B83" w14:textId="6FCED8D1" w:rsidR="007C5D3F" w:rsidRPr="007C5D3F" w:rsidRDefault="005514F1" w:rsidP="007C5D3F">
      <w:pPr>
        <w:spacing w:line="360" w:lineRule="auto"/>
        <w:ind w:firstLine="540"/>
        <w:jc w:val="both"/>
        <w:rPr>
          <w:rFonts w:ascii="GHEA Grapalat" w:eastAsia="MS Mincho" w:hAnsi="GHEA Grapalat" w:cs="Cambria Math"/>
          <w:bCs/>
          <w:color w:val="000000" w:themeColor="text1"/>
          <w:lang w:val="en-US"/>
        </w:rPr>
      </w:pPr>
      <w:r w:rsidRPr="005514F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   Հարկ է նշել, որ 2024 թվականի ՀՀ պետական բյուջեի մասին օրենքով 1004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hy-AM"/>
        </w:rPr>
        <w:t>-12002</w:t>
      </w:r>
      <w:r w:rsidRPr="005514F1">
        <w:rPr>
          <w:rFonts w:ascii="Cambria Math" w:eastAsia="MS Mincho" w:hAnsi="Cambria Math" w:cs="Cambria Math"/>
          <w:bCs/>
          <w:color w:val="000000" w:themeColor="text1"/>
          <w:lang w:val="hy-AM"/>
        </w:rPr>
        <w:t>․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hy-AM"/>
        </w:rPr>
        <w:t xml:space="preserve"> միջոցառման համար նախատեսված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af-ZA"/>
        </w:rPr>
        <w:t xml:space="preserve"> 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hy-AM"/>
        </w:rPr>
        <w:t>է</w:t>
      </w:r>
      <w:r w:rsidRPr="007A0DED">
        <w:rPr>
          <w:rFonts w:ascii="GHEA Grapalat" w:eastAsia="MS Mincho" w:hAnsi="GHEA Grapalat" w:cs="Cambria Math"/>
          <w:bCs/>
          <w:color w:val="000000" w:themeColor="text1"/>
          <w:lang w:val="hy-AM"/>
        </w:rPr>
        <w:t>ր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af-ZA"/>
        </w:rPr>
        <w:t xml:space="preserve"> 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hy-AM"/>
        </w:rPr>
        <w:t>Նոր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af-ZA"/>
        </w:rPr>
        <w:t xml:space="preserve"> 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hy-AM"/>
        </w:rPr>
        <w:t>Ջրաձոր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af-ZA"/>
        </w:rPr>
        <w:t xml:space="preserve"> 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hy-AM"/>
        </w:rPr>
        <w:t>գյուղի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af-ZA"/>
        </w:rPr>
        <w:t xml:space="preserve"> 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hy-AM"/>
        </w:rPr>
        <w:t>կառուցման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af-ZA"/>
        </w:rPr>
        <w:t xml:space="preserve"> 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hy-AM"/>
        </w:rPr>
        <w:t>շինարարական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af-ZA"/>
        </w:rPr>
        <w:t xml:space="preserve"> 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hy-AM"/>
        </w:rPr>
        <w:t>աշխատանքերի մեկնարկման համար անհրաժեշտ կանխավճարի գումարը։ Սակայն նոր գյուղի նախագծահետազոտական և փորձաքննության փուլերը նախատեսվածից ավելի ժամանակատար էին և հաշվի առնելով նաև մեկնարկելիք մրցութային գործընթացի տևողության հանգամանքը առաջարկում ենք միջոցառումից նվազեցնել</w:t>
      </w:r>
      <w:r w:rsidRPr="007A0DED">
        <w:rPr>
          <w:rFonts w:ascii="GHEA Grapalat" w:eastAsia="MS Mincho" w:hAnsi="GHEA Grapalat" w:cs="Cambria Math"/>
          <w:bCs/>
          <w:color w:val="000000" w:themeColor="text1"/>
          <w:lang w:val="hy-AM"/>
        </w:rPr>
        <w:t xml:space="preserve"> 3,275</w:t>
      </w:r>
      <w:r w:rsidRPr="007A0DED">
        <w:rPr>
          <w:rFonts w:ascii="Cambria Math" w:eastAsia="MS Mincho" w:hAnsi="Cambria Math" w:cs="Cambria Math"/>
          <w:bCs/>
          <w:color w:val="000000" w:themeColor="text1"/>
          <w:lang w:val="hy-AM"/>
        </w:rPr>
        <w:t>․</w:t>
      </w:r>
      <w:r w:rsidRPr="007A0DED">
        <w:rPr>
          <w:rFonts w:ascii="GHEA Grapalat" w:eastAsia="MS Mincho" w:hAnsi="GHEA Grapalat" w:cs="Cambria Math"/>
          <w:bCs/>
          <w:color w:val="000000" w:themeColor="text1"/>
          <w:lang w:val="hy-AM"/>
        </w:rPr>
        <w:t>8</w:t>
      </w:r>
      <w:r w:rsidRPr="005514F1">
        <w:rPr>
          <w:rFonts w:ascii="GHEA Grapalat" w:eastAsia="MS Mincho" w:hAnsi="GHEA Grapalat" w:cs="Cambria Math"/>
          <w:bCs/>
          <w:color w:val="000000" w:themeColor="text1"/>
          <w:lang w:val="hy-AM"/>
        </w:rPr>
        <w:t xml:space="preserve"> դրամ։ Հետագայում գումարի վերականգնման անհրաժեշտություն չի առաջանա։</w:t>
      </w:r>
    </w:p>
    <w:p w14:paraId="4A5E3380" w14:textId="30272ED8" w:rsidR="00B15695" w:rsidRPr="00630DB7" w:rsidRDefault="00B15695" w:rsidP="008D7931">
      <w:pPr>
        <w:pStyle w:val="Header"/>
        <w:numPr>
          <w:ilvl w:val="0"/>
          <w:numId w:val="2"/>
        </w:numPr>
        <w:tabs>
          <w:tab w:val="clear" w:pos="4677"/>
          <w:tab w:val="left" w:pos="0"/>
          <w:tab w:val="center" w:pos="990"/>
        </w:tabs>
        <w:spacing w:line="360" w:lineRule="auto"/>
        <w:ind w:hanging="526"/>
        <w:jc w:val="both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hy-AM"/>
        </w:rPr>
        <w:t>Կարգավորման նպատակը և բնույթը</w:t>
      </w:r>
    </w:p>
    <w:p w14:paraId="09C0DDDB" w14:textId="77777777" w:rsidR="008D7931" w:rsidRPr="00C278F2" w:rsidRDefault="001365A3" w:rsidP="008D7931">
      <w:pPr>
        <w:spacing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630DB7">
        <w:rPr>
          <w:rFonts w:ascii="GHEA Grapalat" w:hAnsi="GHEA Grapalat" w:cs="Sylfaen"/>
          <w:lang w:val="hy-AM"/>
        </w:rPr>
        <w:t xml:space="preserve"> </w:t>
      </w:r>
      <w:r w:rsidR="008D7931" w:rsidRPr="00B309F4">
        <w:rPr>
          <w:rFonts w:ascii="GHEA Grapalat" w:hAnsi="GHEA Grapalat" w:cs="Sylfaen"/>
          <w:shd w:val="clear" w:color="auto" w:fill="FFFFFF"/>
          <w:lang w:val="hy-AM"/>
        </w:rPr>
        <w:t>ՀՀ կառավարության որոշման նախագծի ընդունմամբ</w:t>
      </w:r>
      <w:r w:rsidR="008D7931" w:rsidRPr="00DD68EC">
        <w:rPr>
          <w:rFonts w:ascii="GHEA Grapalat" w:hAnsi="GHEA Grapalat" w:cs="Sylfaen"/>
          <w:shd w:val="clear" w:color="auto" w:fill="FFFFFF"/>
          <w:lang w:val="hy-AM"/>
        </w:rPr>
        <w:t>՝</w:t>
      </w:r>
      <w:r w:rsidR="008D7931" w:rsidRPr="00B309F4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8D7931" w:rsidRPr="0096273B">
        <w:rPr>
          <w:rFonts w:ascii="GHEA Grapalat" w:hAnsi="GHEA Grapalat" w:cs="Sylfaen"/>
          <w:shd w:val="clear" w:color="auto" w:fill="FFFFFF"/>
          <w:lang w:val="hy-AM"/>
        </w:rPr>
        <w:t>աճուրդների և դրա հիման վրա կնքված առուվաճառքի պայմանագրերի անվավերության հետևանքով փոխհատուցում կտրամադրվի Աշոտ Վաղինակի Խաչատրյանի՝</w:t>
      </w:r>
      <w:r w:rsidR="008D7931" w:rsidRPr="00A033FA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8D7931" w:rsidRPr="0096273B">
        <w:rPr>
          <w:rFonts w:ascii="GHEA Grapalat" w:hAnsi="GHEA Grapalat" w:cs="Sylfaen"/>
          <w:shd w:val="clear" w:color="auto" w:fill="FFFFFF"/>
          <w:lang w:val="hy-AM"/>
        </w:rPr>
        <w:t>թիվ ՀԿԴ/0165/02/23 քաղաքացիական գործով</w:t>
      </w:r>
      <w:r w:rsidR="008D7931" w:rsidRPr="00C278F2">
        <w:rPr>
          <w:rFonts w:ascii="GHEA Grapalat" w:hAnsi="GHEA Grapalat" w:cs="Sylfaen"/>
          <w:shd w:val="clear" w:color="auto" w:fill="FFFFFF"/>
          <w:lang w:val="hy-AM"/>
        </w:rPr>
        <w:t>:</w:t>
      </w:r>
    </w:p>
    <w:p w14:paraId="33646FF6" w14:textId="3891F5C8" w:rsidR="00B15695" w:rsidRPr="00630DB7" w:rsidRDefault="00B15695" w:rsidP="00CB1D1D">
      <w:pPr>
        <w:pStyle w:val="NoSpacing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hy-AM"/>
        </w:rPr>
        <w:t>Նախագծի մշակման գործընթացում  ներգրավված ինստիտուտները և անձիք</w:t>
      </w:r>
    </w:p>
    <w:p w14:paraId="638A5F25" w14:textId="4E70FBC3" w:rsidR="008D7931" w:rsidRPr="00630DB7" w:rsidRDefault="00B15695" w:rsidP="008D7931">
      <w:pPr>
        <w:spacing w:line="360" w:lineRule="auto"/>
        <w:ind w:firstLine="450"/>
        <w:rPr>
          <w:rFonts w:ascii="GHEA Grapalat" w:hAnsi="GHEA Grapalat"/>
          <w:lang w:val="hy-AM"/>
        </w:rPr>
      </w:pPr>
      <w:r w:rsidRPr="00630DB7">
        <w:rPr>
          <w:rFonts w:ascii="GHEA Grapalat" w:hAnsi="GHEA Grapalat"/>
          <w:lang w:val="hy-AM"/>
        </w:rPr>
        <w:tab/>
      </w:r>
      <w:r w:rsidR="00F334BF">
        <w:rPr>
          <w:rFonts w:ascii="GHEA Grapalat" w:hAnsi="GHEA Grapalat"/>
          <w:lang w:val="hy-AM"/>
        </w:rPr>
        <w:t>ՀՀ տարածքային կառավարման և ենթակառուցվածքների նախարարություն։</w:t>
      </w:r>
    </w:p>
    <w:p w14:paraId="2A92EDAA" w14:textId="46E51691" w:rsidR="00B15695" w:rsidRPr="00630DB7" w:rsidRDefault="00B15695" w:rsidP="008D7931">
      <w:pPr>
        <w:pStyle w:val="ListParagraph"/>
        <w:numPr>
          <w:ilvl w:val="0"/>
          <w:numId w:val="3"/>
        </w:numPr>
        <w:spacing w:line="360" w:lineRule="auto"/>
        <w:ind w:hanging="384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hy-AM"/>
        </w:rPr>
        <w:t>Ակնկալվող արդյունքը</w:t>
      </w:r>
    </w:p>
    <w:p w14:paraId="61B465ED" w14:textId="03F7C62C" w:rsidR="00A27D59" w:rsidRPr="00630DB7" w:rsidRDefault="008D7931" w:rsidP="007F3224">
      <w:pPr>
        <w:pStyle w:val="NoSpacing"/>
        <w:spacing w:line="360" w:lineRule="auto"/>
        <w:ind w:left="450" w:firstLine="27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D7931">
        <w:rPr>
          <w:rFonts w:ascii="GHEA Grapalat" w:eastAsia="Times New Roman" w:hAnsi="GHEA Grapalat" w:cs="Sylfaen"/>
          <w:sz w:val="24"/>
          <w:szCs w:val="24"/>
          <w:lang w:val="hy-AM"/>
        </w:rPr>
        <w:t>Ուժի մեջ մտած 09.02.2024թ. թիվ ՀԿԴ/0165/02/23 քաղաքացիական գործով վճռի և ՀՀ հարկադիր կատարումն ապահեվող ծառայության Կոտայքի մարզային բաժնում 01.08.2024թ. հարուցված կատարողական վարույթի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կատարում</w:t>
      </w:r>
      <w:r w:rsidR="00A27D59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։ </w:t>
      </w:r>
    </w:p>
    <w:p w14:paraId="60B726C3" w14:textId="77777777" w:rsidR="00F64D28" w:rsidRPr="00630DB7" w:rsidRDefault="00083100" w:rsidP="00D92342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0DB7">
        <w:rPr>
          <w:rFonts w:ascii="GHEA Grapalat" w:hAnsi="GHEA Grapalat" w:cs="Times New Roman"/>
          <w:b/>
          <w:sz w:val="24"/>
          <w:szCs w:val="24"/>
          <w:lang w:val="hy-AM"/>
        </w:rPr>
        <w:t>6</w:t>
      </w:r>
      <w:r w:rsidR="00B15695" w:rsidRPr="00630DB7">
        <w:rPr>
          <w:rFonts w:ascii="GHEA Grapalat" w:hAnsi="GHEA Grapalat" w:cs="Times New Roman"/>
          <w:b/>
          <w:sz w:val="24"/>
          <w:szCs w:val="24"/>
          <w:lang w:val="hy-AM"/>
        </w:rPr>
        <w:t>.</w:t>
      </w:r>
      <w:r w:rsidR="00B15695" w:rsidRPr="00630DB7">
        <w:rPr>
          <w:rFonts w:ascii="GHEA Grapalat" w:hAnsi="GHEA Grapalat" w:cs="Times New Roman"/>
          <w:sz w:val="24"/>
          <w:szCs w:val="24"/>
          <w:lang w:val="hy-AM"/>
        </w:rPr>
        <w:tab/>
      </w:r>
      <w:r w:rsidR="0086289E" w:rsidRPr="00630D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D28" w:rsidRPr="00630DB7">
        <w:rPr>
          <w:rFonts w:ascii="GHEA Grapalat" w:hAnsi="GHEA Grapalat" w:cs="Sylfaen"/>
          <w:b/>
          <w:sz w:val="24"/>
          <w:szCs w:val="24"/>
          <w:lang w:val="hy-AM"/>
        </w:rPr>
        <w:t>ՀՀ կառավարության  որոշման ընդունման կապակցությամբ այլ նորմատիվ իրավական ակտերի ընդունման անհրաժեշտության մասին</w:t>
      </w:r>
    </w:p>
    <w:p w14:paraId="6D56F5BB" w14:textId="77777777" w:rsidR="00B15695" w:rsidRPr="00630DB7" w:rsidRDefault="00B15695" w:rsidP="007F322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630DB7">
        <w:rPr>
          <w:rFonts w:ascii="GHEA Grapalat" w:hAnsi="GHEA Grapalat"/>
          <w:lang w:val="hy-AM"/>
        </w:rPr>
        <w:lastRenderedPageBreak/>
        <w:t xml:space="preserve">Հայաստանի Հանրապետության կառավարության </w:t>
      </w:r>
      <w:r w:rsidR="004317C3" w:rsidRPr="00630DB7">
        <w:rPr>
          <w:rFonts w:ascii="GHEA Grapalat" w:hAnsi="GHEA Grapalat"/>
          <w:lang w:val="hy-AM"/>
        </w:rPr>
        <w:t xml:space="preserve">սույն </w:t>
      </w:r>
      <w:r w:rsidRPr="00630DB7">
        <w:rPr>
          <w:rFonts w:ascii="GHEA Grapalat" w:hAnsi="GHEA Grapalat"/>
          <w:lang w:val="hy-AM"/>
        </w:rPr>
        <w:t>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14:paraId="3C1E008B" w14:textId="77777777" w:rsidR="00036015" w:rsidRPr="00630DB7" w:rsidRDefault="0007489D" w:rsidP="00036015">
      <w:pPr>
        <w:spacing w:line="360" w:lineRule="auto"/>
        <w:ind w:right="-90" w:firstLine="450"/>
        <w:jc w:val="both"/>
        <w:rPr>
          <w:rFonts w:ascii="GHEA Grapalat" w:hAnsi="GHEA Grapalat" w:cs="Sylfaen"/>
          <w:lang w:val="hy-AM"/>
        </w:rPr>
      </w:pPr>
      <w:r w:rsidRPr="00630DB7">
        <w:rPr>
          <w:rFonts w:ascii="GHEA Grapalat" w:hAnsi="GHEA Grapalat" w:cs="Sylfaen"/>
          <w:b/>
          <w:lang w:val="es-ES_tradnl"/>
        </w:rPr>
        <w:t>7</w:t>
      </w:r>
      <w:r w:rsidR="003E1265" w:rsidRPr="00630DB7">
        <w:rPr>
          <w:rFonts w:ascii="GHEA Grapalat" w:hAnsi="GHEA Grapalat" w:cs="Sylfaen"/>
          <w:lang w:val="es-ES_tradnl"/>
        </w:rPr>
        <w:t xml:space="preserve">. </w:t>
      </w:r>
      <w:r w:rsidR="003E1265" w:rsidRPr="00630DB7">
        <w:rPr>
          <w:rFonts w:ascii="GHEA Grapalat" w:hAnsi="GHEA Grapalat"/>
          <w:b/>
          <w:lang w:val="hy-AM"/>
        </w:rPr>
        <w:t>Կապը ռազմավարական փաստաթղթերի հետ</w:t>
      </w:r>
      <w:r w:rsidR="003E1265" w:rsidRPr="00630DB7">
        <w:rPr>
          <w:rFonts w:ascii="GHEA Grapalat" w:hAnsi="GHEA Grapalat" w:cs="Sylfaen"/>
          <w:lang w:val="es-ES_tradnl"/>
        </w:rPr>
        <w:t xml:space="preserve"> </w:t>
      </w:r>
    </w:p>
    <w:p w14:paraId="6607A6D7" w14:textId="77777777" w:rsidR="00C320E1" w:rsidRPr="00630DB7" w:rsidRDefault="00C320E1" w:rsidP="007F322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630DB7">
        <w:rPr>
          <w:rFonts w:ascii="GHEA Grapalat" w:hAnsi="GHEA Grapalat"/>
          <w:lang w:val="hy-AM"/>
        </w:rPr>
        <w:t>Հայաստանի Հանրապետության կառավարության սույն որոշման նախագծի ընդունումը ռազմավարական փաստաթղթերի հետ առնչություն չունի:</w:t>
      </w:r>
    </w:p>
    <w:p w14:paraId="4E9877D9" w14:textId="77777777" w:rsidR="00B15695" w:rsidRPr="00630DB7" w:rsidRDefault="00B15695" w:rsidP="00B15695">
      <w:pPr>
        <w:rPr>
          <w:rFonts w:ascii="GHEA Grapalat" w:hAnsi="GHEA Grapalat"/>
          <w:lang w:val="hy-AM"/>
        </w:rPr>
      </w:pPr>
    </w:p>
    <w:p w14:paraId="4A3A8F55" w14:textId="77777777" w:rsidR="00630DB7" w:rsidRPr="00630DB7" w:rsidRDefault="00630DB7">
      <w:pPr>
        <w:rPr>
          <w:rFonts w:ascii="GHEA Grapalat" w:hAnsi="GHEA Grapalat"/>
          <w:lang w:val="hy-AM"/>
        </w:rPr>
      </w:pPr>
    </w:p>
    <w:sectPr w:rsidR="00630DB7" w:rsidRPr="00630DB7" w:rsidSect="00DC32B8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273422"/>
    <w:multiLevelType w:val="hybridMultilevel"/>
    <w:tmpl w:val="3708AB82"/>
    <w:lvl w:ilvl="0" w:tplc="C9A0A79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DB306F1"/>
    <w:multiLevelType w:val="hybridMultilevel"/>
    <w:tmpl w:val="86922740"/>
    <w:lvl w:ilvl="0" w:tplc="FD463130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613316203">
    <w:abstractNumId w:val="1"/>
  </w:num>
  <w:num w:numId="2" w16cid:durableId="835076923">
    <w:abstractNumId w:val="0"/>
  </w:num>
  <w:num w:numId="3" w16cid:durableId="3178089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382D"/>
    <w:rsid w:val="00012E82"/>
    <w:rsid w:val="00015462"/>
    <w:rsid w:val="00036015"/>
    <w:rsid w:val="0006231A"/>
    <w:rsid w:val="0007489D"/>
    <w:rsid w:val="00083100"/>
    <w:rsid w:val="000873E4"/>
    <w:rsid w:val="000C4172"/>
    <w:rsid w:val="000D3509"/>
    <w:rsid w:val="000D382D"/>
    <w:rsid w:val="000E40F6"/>
    <w:rsid w:val="000F2F54"/>
    <w:rsid w:val="001365A3"/>
    <w:rsid w:val="00141C42"/>
    <w:rsid w:val="00160028"/>
    <w:rsid w:val="001704F2"/>
    <w:rsid w:val="00191E79"/>
    <w:rsid w:val="001C1749"/>
    <w:rsid w:val="001F5AC4"/>
    <w:rsid w:val="0021135B"/>
    <w:rsid w:val="002117AC"/>
    <w:rsid w:val="00237A5B"/>
    <w:rsid w:val="00267657"/>
    <w:rsid w:val="002D7260"/>
    <w:rsid w:val="002E50E7"/>
    <w:rsid w:val="00302343"/>
    <w:rsid w:val="003229FC"/>
    <w:rsid w:val="00345C6A"/>
    <w:rsid w:val="0035532E"/>
    <w:rsid w:val="0035764F"/>
    <w:rsid w:val="00373AB1"/>
    <w:rsid w:val="003B197C"/>
    <w:rsid w:val="003B69FD"/>
    <w:rsid w:val="003C7ABD"/>
    <w:rsid w:val="003E1265"/>
    <w:rsid w:val="00407305"/>
    <w:rsid w:val="00412765"/>
    <w:rsid w:val="00415D04"/>
    <w:rsid w:val="004317C3"/>
    <w:rsid w:val="00471B5E"/>
    <w:rsid w:val="0049068F"/>
    <w:rsid w:val="0049346C"/>
    <w:rsid w:val="004A7343"/>
    <w:rsid w:val="004D42D4"/>
    <w:rsid w:val="004E115B"/>
    <w:rsid w:val="00502895"/>
    <w:rsid w:val="005327F9"/>
    <w:rsid w:val="00540F5A"/>
    <w:rsid w:val="005514F1"/>
    <w:rsid w:val="005A54EE"/>
    <w:rsid w:val="005C6EB5"/>
    <w:rsid w:val="005F32C9"/>
    <w:rsid w:val="00624A34"/>
    <w:rsid w:val="00630DB7"/>
    <w:rsid w:val="00631B64"/>
    <w:rsid w:val="006367E4"/>
    <w:rsid w:val="00667D37"/>
    <w:rsid w:val="00685403"/>
    <w:rsid w:val="006877DC"/>
    <w:rsid w:val="00696EE4"/>
    <w:rsid w:val="006A221B"/>
    <w:rsid w:val="006A4EF8"/>
    <w:rsid w:val="006C7BB1"/>
    <w:rsid w:val="006E65D6"/>
    <w:rsid w:val="00704D48"/>
    <w:rsid w:val="00705709"/>
    <w:rsid w:val="007134A4"/>
    <w:rsid w:val="007A0DED"/>
    <w:rsid w:val="007A2591"/>
    <w:rsid w:val="007B54A5"/>
    <w:rsid w:val="007C5D3F"/>
    <w:rsid w:val="007F3224"/>
    <w:rsid w:val="0083610B"/>
    <w:rsid w:val="00842677"/>
    <w:rsid w:val="0084390C"/>
    <w:rsid w:val="00857DBD"/>
    <w:rsid w:val="0086289E"/>
    <w:rsid w:val="00874813"/>
    <w:rsid w:val="00887462"/>
    <w:rsid w:val="008A18EC"/>
    <w:rsid w:val="008B7A86"/>
    <w:rsid w:val="008D7931"/>
    <w:rsid w:val="008F087B"/>
    <w:rsid w:val="00907B64"/>
    <w:rsid w:val="00915FC8"/>
    <w:rsid w:val="00916968"/>
    <w:rsid w:val="009245E4"/>
    <w:rsid w:val="0092702E"/>
    <w:rsid w:val="00927C58"/>
    <w:rsid w:val="00953B79"/>
    <w:rsid w:val="0096654E"/>
    <w:rsid w:val="009915DA"/>
    <w:rsid w:val="009C0D3D"/>
    <w:rsid w:val="00A01A4C"/>
    <w:rsid w:val="00A16671"/>
    <w:rsid w:val="00A21B21"/>
    <w:rsid w:val="00A27D59"/>
    <w:rsid w:val="00A32D4D"/>
    <w:rsid w:val="00A50D74"/>
    <w:rsid w:val="00AA7AA6"/>
    <w:rsid w:val="00AC5901"/>
    <w:rsid w:val="00AD1DFB"/>
    <w:rsid w:val="00AE235C"/>
    <w:rsid w:val="00B06128"/>
    <w:rsid w:val="00B15265"/>
    <w:rsid w:val="00B15695"/>
    <w:rsid w:val="00B4346B"/>
    <w:rsid w:val="00B43AF6"/>
    <w:rsid w:val="00B51456"/>
    <w:rsid w:val="00B7494F"/>
    <w:rsid w:val="00B927DE"/>
    <w:rsid w:val="00B9646C"/>
    <w:rsid w:val="00BB3690"/>
    <w:rsid w:val="00BD5488"/>
    <w:rsid w:val="00BE4FC0"/>
    <w:rsid w:val="00C320E1"/>
    <w:rsid w:val="00C351D6"/>
    <w:rsid w:val="00C42B7C"/>
    <w:rsid w:val="00C440E1"/>
    <w:rsid w:val="00C634C0"/>
    <w:rsid w:val="00C66237"/>
    <w:rsid w:val="00C84DA3"/>
    <w:rsid w:val="00CA6BDB"/>
    <w:rsid w:val="00CB1D1D"/>
    <w:rsid w:val="00CD6C8B"/>
    <w:rsid w:val="00CE4B35"/>
    <w:rsid w:val="00D0363F"/>
    <w:rsid w:val="00D11FBF"/>
    <w:rsid w:val="00D17B94"/>
    <w:rsid w:val="00D25520"/>
    <w:rsid w:val="00D70781"/>
    <w:rsid w:val="00D72180"/>
    <w:rsid w:val="00D7360A"/>
    <w:rsid w:val="00D92342"/>
    <w:rsid w:val="00D927C8"/>
    <w:rsid w:val="00DB0FD4"/>
    <w:rsid w:val="00DB6DF7"/>
    <w:rsid w:val="00DC32B8"/>
    <w:rsid w:val="00DD00A2"/>
    <w:rsid w:val="00DD6AD9"/>
    <w:rsid w:val="00DE1A7A"/>
    <w:rsid w:val="00DF6F94"/>
    <w:rsid w:val="00E069DF"/>
    <w:rsid w:val="00E43C64"/>
    <w:rsid w:val="00E50CFE"/>
    <w:rsid w:val="00E802CF"/>
    <w:rsid w:val="00EA2BA9"/>
    <w:rsid w:val="00EB61BA"/>
    <w:rsid w:val="00EC26AE"/>
    <w:rsid w:val="00EE7DFE"/>
    <w:rsid w:val="00EF7B10"/>
    <w:rsid w:val="00F00375"/>
    <w:rsid w:val="00F119D2"/>
    <w:rsid w:val="00F11B46"/>
    <w:rsid w:val="00F11F8D"/>
    <w:rsid w:val="00F27D0C"/>
    <w:rsid w:val="00F334BF"/>
    <w:rsid w:val="00F3588B"/>
    <w:rsid w:val="00F57A84"/>
    <w:rsid w:val="00F64D28"/>
    <w:rsid w:val="00F77A66"/>
    <w:rsid w:val="00F82DCF"/>
    <w:rsid w:val="00F91907"/>
    <w:rsid w:val="00F919BB"/>
    <w:rsid w:val="00FA1B34"/>
    <w:rsid w:val="00FB6FB7"/>
    <w:rsid w:val="00FD273F"/>
    <w:rsid w:val="00FE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15FFB"/>
  <w15:docId w15:val="{ADC951E8-7DA8-4FF9-8903-C14C54D3B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uiPriority w:val="99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3E12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6A2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221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49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7DA742-AAFE-4F76-AF09-C9CD02742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https://mul2-mta.gov.am/tasks/938265/oneclick/KarVorNax.docx?token=6c585622915148a211299cb4926ad978</cp:keywords>
  <cp:lastModifiedBy>Siranush Chteyan</cp:lastModifiedBy>
  <cp:revision>108</cp:revision>
  <dcterms:created xsi:type="dcterms:W3CDTF">2021-07-02T10:41:00Z</dcterms:created>
  <dcterms:modified xsi:type="dcterms:W3CDTF">2024-12-12T11:54:00Z</dcterms:modified>
</cp:coreProperties>
</file>