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7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  <w:p w:rsidR="00DA5A7A" w:rsidRDefault="00DA5A7A"/>
                            <w:p w:rsidR="005A3932" w:rsidRDefault="005A3932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9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</w:t>
                        </w:r>
                        <w:proofErr w:type="gramStart"/>
                        <w:r>
                          <w:rPr>
                            <w:lang w:val="ru-RU"/>
                          </w:rPr>
                          <w:t>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  <w:p w:rsidR="00DA5A7A" w:rsidRDefault="00DA5A7A"/>
                      <w:p w:rsidR="005A3932" w:rsidRDefault="005A3932"/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BB62B4" w:rsidRDefault="00BB62B4" w:rsidP="00BB62B4">
      <w:pPr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</w:rPr>
      </w:pPr>
    </w:p>
    <w:p w:rsidR="008D60CC" w:rsidRDefault="008D60CC" w:rsidP="000C5DFB">
      <w:pPr>
        <w:spacing w:before="0" w:after="0"/>
        <w:ind w:left="0" w:firstLine="0"/>
        <w:jc w:val="right"/>
        <w:rPr>
          <w:rFonts w:ascii="GHEA Grapalat" w:eastAsiaTheme="minorHAnsi" w:hAnsi="GHEA Grapalat" w:cstheme="minorBidi"/>
          <w:sz w:val="24"/>
          <w:szCs w:val="24"/>
        </w:rPr>
      </w:pPr>
    </w:p>
    <w:p w:rsidR="007638E3" w:rsidRPr="007638E3" w:rsidRDefault="007638E3" w:rsidP="007638E3">
      <w:pPr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</w:rPr>
      </w:pPr>
      <w:r w:rsidRPr="007638E3">
        <w:rPr>
          <w:rFonts w:ascii="GHEA Grapalat" w:hAnsi="GHEA Grapalat" w:cs="Sylfaen"/>
          <w:sz w:val="24"/>
          <w:szCs w:val="24"/>
        </w:rPr>
        <w:t>ՀՀ ՎԱՐՉԱՊԵՏԻ ԱՇԽԱՏԱԿԱԶՄԻ ՂԵԿԱՎԱՐ</w:t>
      </w:r>
    </w:p>
    <w:p w:rsidR="007638E3" w:rsidRPr="007638E3" w:rsidRDefault="007638E3" w:rsidP="007638E3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sz w:val="24"/>
          <w:szCs w:val="24"/>
        </w:rPr>
      </w:pPr>
      <w:r w:rsidRPr="007638E3">
        <w:rPr>
          <w:rFonts w:ascii="GHEA Grapalat" w:hAnsi="GHEA Grapalat" w:cs="Sylfaen"/>
          <w:sz w:val="24"/>
          <w:szCs w:val="24"/>
        </w:rPr>
        <w:t>ՊԱՐՈՆ ԷԴՈՒԱՐԴ ԱՂԱՋԱՆՅԱՆԻՆ</w:t>
      </w:r>
    </w:p>
    <w:p w:rsidR="007638E3" w:rsidRPr="007638E3" w:rsidRDefault="007638E3" w:rsidP="007638E3">
      <w:pPr>
        <w:spacing w:before="0" w:after="0"/>
        <w:ind w:left="0" w:firstLine="567"/>
        <w:jc w:val="both"/>
        <w:rPr>
          <w:rFonts w:ascii="GHEA Grapalat" w:eastAsia="Times New Roman" w:hAnsi="GHEA Grapalat" w:cs="Sylfaen"/>
          <w:sz w:val="20"/>
          <w:szCs w:val="20"/>
        </w:rPr>
      </w:pPr>
    </w:p>
    <w:p w:rsidR="007638E3" w:rsidRPr="007638E3" w:rsidRDefault="007638E3" w:rsidP="007638E3">
      <w:pPr>
        <w:spacing w:before="0" w:after="0"/>
        <w:ind w:left="0" w:firstLine="567"/>
        <w:jc w:val="both"/>
        <w:rPr>
          <w:rFonts w:ascii="GHEA Grapalat" w:eastAsia="Times New Roman" w:hAnsi="GHEA Grapalat" w:cs="Sylfaen"/>
          <w:sz w:val="20"/>
          <w:szCs w:val="20"/>
        </w:rPr>
      </w:pPr>
    </w:p>
    <w:p w:rsidR="007638E3" w:rsidRPr="007638E3" w:rsidRDefault="007638E3" w:rsidP="007638E3">
      <w:pPr>
        <w:spacing w:before="0" w:after="0"/>
        <w:ind w:left="0" w:firstLine="567"/>
        <w:jc w:val="both"/>
        <w:rPr>
          <w:rFonts w:ascii="GHEA Grapalat" w:eastAsia="Times New Roman" w:hAnsi="GHEA Grapalat" w:cs="Sylfaen"/>
          <w:sz w:val="20"/>
          <w:szCs w:val="20"/>
        </w:rPr>
      </w:pPr>
    </w:p>
    <w:p w:rsidR="007638E3" w:rsidRPr="007638E3" w:rsidRDefault="007638E3" w:rsidP="007638E3">
      <w:pPr>
        <w:spacing w:before="0" w:after="0"/>
        <w:ind w:left="0" w:firstLine="567"/>
        <w:rPr>
          <w:rFonts w:ascii="GHEA Grapalat" w:eastAsia="Times New Roman" w:hAnsi="GHEA Grapalat" w:cs="Sylfaen"/>
          <w:sz w:val="20"/>
          <w:szCs w:val="20"/>
        </w:rPr>
      </w:pPr>
      <w:r w:rsidRPr="007638E3">
        <w:rPr>
          <w:rFonts w:ascii="GHEA Grapalat" w:eastAsia="Times New Roman" w:hAnsi="GHEA Grapalat" w:cs="Sylfaen"/>
          <w:sz w:val="20"/>
          <w:szCs w:val="20"/>
        </w:rPr>
        <w:t>Ի կատարումն ՀՀ վարչապետի 21.08.2019թ.</w:t>
      </w:r>
    </w:p>
    <w:p w:rsidR="007638E3" w:rsidRPr="007638E3" w:rsidRDefault="007638E3" w:rsidP="007638E3">
      <w:pPr>
        <w:spacing w:before="0" w:after="0"/>
        <w:ind w:left="0" w:firstLine="567"/>
        <w:rPr>
          <w:rFonts w:ascii="GHEA Grapalat" w:eastAsia="Times New Roman" w:hAnsi="GHEA Grapalat" w:cs="Sylfaen"/>
          <w:sz w:val="20"/>
          <w:szCs w:val="20"/>
        </w:rPr>
      </w:pPr>
      <w:r w:rsidRPr="007638E3">
        <w:rPr>
          <w:rFonts w:ascii="GHEA Grapalat" w:eastAsia="Times New Roman" w:hAnsi="GHEA Grapalat" w:cs="Sylfaen"/>
          <w:sz w:val="20"/>
          <w:szCs w:val="20"/>
        </w:rPr>
        <w:t>N 02/05.1/38635-2019 հանձնարարականի</w:t>
      </w:r>
    </w:p>
    <w:p w:rsidR="007638E3" w:rsidRPr="007638E3" w:rsidRDefault="007638E3" w:rsidP="007638E3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</w:p>
    <w:p w:rsidR="007638E3" w:rsidRPr="007638E3" w:rsidRDefault="007638E3" w:rsidP="007638E3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 w:rsidRPr="007638E3">
        <w:rPr>
          <w:rFonts w:ascii="GHEA Grapalat" w:hAnsi="GHEA Grapalat" w:cs="Sylfaen"/>
          <w:sz w:val="24"/>
          <w:szCs w:val="24"/>
        </w:rPr>
        <w:t>Հարգելի պարոն Աղաջանյան</w:t>
      </w:r>
    </w:p>
    <w:p w:rsidR="007638E3" w:rsidRPr="007638E3" w:rsidRDefault="007638E3" w:rsidP="007638E3">
      <w:pPr>
        <w:spacing w:before="0" w:after="0" w:line="360" w:lineRule="auto"/>
        <w:ind w:left="0" w:firstLine="576"/>
        <w:jc w:val="both"/>
        <w:rPr>
          <w:rFonts w:ascii="GHEA Grapalat" w:eastAsia="Times New Roman" w:hAnsi="GHEA Grapalat" w:cs="Sylfaen"/>
          <w:bCs/>
          <w:iCs/>
          <w:sz w:val="24"/>
          <w:szCs w:val="24"/>
          <w:lang w:val="hy-AM"/>
        </w:rPr>
      </w:pPr>
      <w:r w:rsidRPr="007638E3">
        <w:rPr>
          <w:rFonts w:ascii="GHEA Grapalat" w:eastAsia="Times New Roman" w:hAnsi="GHEA Grapalat" w:cs="Sylfaen"/>
          <w:bCs/>
          <w:iCs/>
          <w:sz w:val="24"/>
          <w:szCs w:val="24"/>
          <w:lang w:val="hy-AM"/>
        </w:rPr>
        <w:t xml:space="preserve">ՀՀ ֆինանսների նախարարությունը քննարկել է </w:t>
      </w:r>
      <w:r w:rsidRPr="007638E3">
        <w:rPr>
          <w:rFonts w:ascii="GHEA Grapalat" w:hAnsi="GHEA Grapalat" w:cs="Sylfaen"/>
          <w:bCs/>
          <w:iCs/>
          <w:sz w:val="24"/>
          <w:szCs w:val="24"/>
        </w:rPr>
        <w:t xml:space="preserve"> </w:t>
      </w:r>
      <w:r w:rsidRPr="007638E3">
        <w:rPr>
          <w:rFonts w:ascii="GHEA Grapalat" w:hAnsi="GHEA Grapalat" w:cs="Arial"/>
          <w:sz w:val="24"/>
          <w:szCs w:val="24"/>
        </w:rPr>
        <w:t>ՀՀ</w:t>
      </w:r>
      <w:r w:rsidRPr="007638E3">
        <w:rPr>
          <w:rFonts w:ascii="GHEA Grapalat" w:hAnsi="GHEA Grapalat" w:cs="Sylfaen"/>
          <w:sz w:val="24"/>
          <w:szCs w:val="24"/>
        </w:rPr>
        <w:t xml:space="preserve"> </w:t>
      </w:r>
      <w:r w:rsidRPr="007638E3">
        <w:rPr>
          <w:rFonts w:ascii="GHEA Grapalat" w:hAnsi="GHEA Grapalat" w:cs="Arial"/>
          <w:sz w:val="24"/>
          <w:szCs w:val="24"/>
        </w:rPr>
        <w:t>Ազգային</w:t>
      </w:r>
      <w:r w:rsidRPr="007638E3">
        <w:rPr>
          <w:rFonts w:ascii="GHEA Grapalat" w:hAnsi="GHEA Grapalat" w:cs="Sylfaen"/>
          <w:sz w:val="24"/>
          <w:szCs w:val="24"/>
        </w:rPr>
        <w:t xml:space="preserve"> Ժ</w:t>
      </w:r>
      <w:r w:rsidRPr="007638E3">
        <w:rPr>
          <w:rFonts w:ascii="GHEA Grapalat" w:hAnsi="GHEA Grapalat" w:cs="Arial"/>
          <w:sz w:val="24"/>
          <w:szCs w:val="24"/>
        </w:rPr>
        <w:t>ողովի</w:t>
      </w:r>
      <w:r w:rsidRPr="007638E3">
        <w:rPr>
          <w:rFonts w:ascii="GHEA Grapalat" w:hAnsi="GHEA Grapalat" w:cs="Sylfaen"/>
          <w:sz w:val="24"/>
          <w:szCs w:val="24"/>
        </w:rPr>
        <w:t xml:space="preserve"> </w:t>
      </w:r>
      <w:r w:rsidRPr="007638E3">
        <w:rPr>
          <w:rFonts w:ascii="GHEA Grapalat" w:hAnsi="GHEA Grapalat" w:cs="Arial"/>
          <w:sz w:val="24"/>
          <w:szCs w:val="24"/>
        </w:rPr>
        <w:t>պատգամավոր</w:t>
      </w:r>
      <w:r w:rsidRPr="007638E3">
        <w:rPr>
          <w:rFonts w:ascii="GHEA Grapalat" w:hAnsi="GHEA Grapalat" w:cs="Sylfaen"/>
          <w:sz w:val="24"/>
          <w:szCs w:val="24"/>
        </w:rPr>
        <w:t xml:space="preserve"> </w:t>
      </w:r>
      <w:r w:rsidRPr="007638E3">
        <w:rPr>
          <w:rFonts w:ascii="GHEA Grapalat" w:hAnsi="GHEA Grapalat" w:cs="Arial"/>
          <w:sz w:val="24"/>
          <w:szCs w:val="24"/>
        </w:rPr>
        <w:t>Նարեկ Զեյնալյանի</w:t>
      </w:r>
      <w:r w:rsidRPr="007638E3">
        <w:rPr>
          <w:rFonts w:ascii="GHEA Grapalat" w:hAnsi="GHEA Grapalat" w:cs="Sylfaen"/>
          <w:sz w:val="24"/>
          <w:szCs w:val="24"/>
        </w:rPr>
        <w:t xml:space="preserve"> </w:t>
      </w:r>
      <w:r w:rsidRPr="007638E3">
        <w:rPr>
          <w:rFonts w:ascii="GHEA Grapalat" w:hAnsi="GHEA Grapalat" w:cs="Arial"/>
          <w:sz w:val="24"/>
          <w:szCs w:val="24"/>
        </w:rPr>
        <w:t>կողմից</w:t>
      </w:r>
      <w:r w:rsidRPr="007638E3">
        <w:rPr>
          <w:rFonts w:ascii="GHEA Grapalat" w:hAnsi="GHEA Grapalat" w:cs="Sylfaen"/>
          <w:sz w:val="24"/>
          <w:szCs w:val="24"/>
        </w:rPr>
        <w:t xml:space="preserve"> </w:t>
      </w:r>
      <w:r w:rsidRPr="007638E3">
        <w:rPr>
          <w:rFonts w:ascii="GHEA Grapalat" w:hAnsi="GHEA Grapalat" w:cs="Arial"/>
          <w:sz w:val="24"/>
          <w:szCs w:val="24"/>
        </w:rPr>
        <w:t xml:space="preserve">օրենսդրական նախաձեռնության կարգով ներկայացված «Պետական գույքի մասնավորեցման 2017-2020 թվականների ծրագրի մասին» Հայաստանի Հանրապետության օրենքում փոփոխություն կատարելու մասին օրենքի նախագիծը </w:t>
      </w:r>
      <w:r w:rsidRPr="007638E3">
        <w:rPr>
          <w:rFonts w:ascii="GHEA Grapalat" w:eastAsia="Times New Roman" w:hAnsi="GHEA Grapalat" w:cs="Sylfaen"/>
          <w:bCs/>
          <w:iCs/>
          <w:sz w:val="24"/>
          <w:szCs w:val="24"/>
          <w:lang w:val="hy-AM"/>
        </w:rPr>
        <w:t xml:space="preserve">և կից ներկայացնում է </w:t>
      </w:r>
      <w:r w:rsidRPr="007638E3">
        <w:rPr>
          <w:rFonts w:ascii="GHEA Grapalat" w:eastAsia="Times New Roman" w:hAnsi="GHEA Grapalat" w:cs="Sylfaen"/>
          <w:bCs/>
          <w:iCs/>
          <w:sz w:val="24"/>
          <w:szCs w:val="24"/>
        </w:rPr>
        <w:t>ն</w:t>
      </w:r>
      <w:r w:rsidRPr="007638E3">
        <w:rPr>
          <w:rFonts w:ascii="GHEA Grapalat" w:eastAsia="Times New Roman" w:hAnsi="GHEA Grapalat" w:cs="Sylfaen"/>
          <w:bCs/>
          <w:iCs/>
          <w:sz w:val="24"/>
          <w:szCs w:val="24"/>
          <w:lang w:val="hy-AM"/>
        </w:rPr>
        <w:t>ախագծ</w:t>
      </w:r>
      <w:r w:rsidRPr="007638E3">
        <w:rPr>
          <w:rFonts w:ascii="GHEA Grapalat" w:eastAsia="Times New Roman" w:hAnsi="GHEA Grapalat" w:cs="Sylfaen"/>
          <w:bCs/>
          <w:iCs/>
          <w:sz w:val="24"/>
          <w:szCs w:val="24"/>
        </w:rPr>
        <w:t>ի</w:t>
      </w:r>
      <w:r w:rsidRPr="007638E3">
        <w:rPr>
          <w:rFonts w:ascii="GHEA Grapalat" w:eastAsia="Times New Roman" w:hAnsi="GHEA Grapalat" w:cs="Sylfaen"/>
          <w:bCs/>
          <w:iCs/>
          <w:sz w:val="24"/>
          <w:szCs w:val="24"/>
          <w:lang w:val="hy-AM"/>
        </w:rPr>
        <w:t xml:space="preserve">  բյուջետային բնագավառում կարգավորման ազդեցության գնահատման վերաբերյալ եզրակացությունը:</w:t>
      </w:r>
    </w:p>
    <w:p w:rsidR="007638E3" w:rsidRPr="007638E3" w:rsidRDefault="007638E3" w:rsidP="007638E3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 w:cs="Arial"/>
          <w:sz w:val="24"/>
          <w:szCs w:val="24"/>
          <w:lang w:eastAsia="ru-RU"/>
        </w:rPr>
      </w:pPr>
      <w:r w:rsidRPr="007638E3">
        <w:rPr>
          <w:rFonts w:ascii="GHEA Grapalat" w:eastAsia="Times New Roman" w:hAnsi="GHEA Grapalat" w:cs="Arial"/>
          <w:sz w:val="24"/>
          <w:szCs w:val="24"/>
          <w:lang w:eastAsia="ru-RU"/>
        </w:rPr>
        <w:t>Առդիր՝ 1 թերթ:</w:t>
      </w:r>
    </w:p>
    <w:p w:rsidR="007638E3" w:rsidRPr="007638E3" w:rsidRDefault="007638E3" w:rsidP="007638E3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</w:pPr>
      <w:r w:rsidRPr="007638E3">
        <w:rPr>
          <w:rFonts w:ascii="GHEA Grapalat" w:eastAsia="Times New Roman" w:hAnsi="GHEA Grapalat" w:cs="Arial"/>
          <w:sz w:val="24"/>
          <w:szCs w:val="24"/>
          <w:lang w:eastAsia="ru-RU"/>
        </w:rPr>
        <w:br/>
      </w:r>
    </w:p>
    <w:p w:rsidR="007638E3" w:rsidRPr="007638E3" w:rsidRDefault="00DA07B0" w:rsidP="00DA07B0">
      <w:pPr>
        <w:tabs>
          <w:tab w:val="left" w:pos="720"/>
          <w:tab w:val="left" w:pos="1440"/>
          <w:tab w:val="left" w:pos="2160"/>
          <w:tab w:val="center" w:pos="5457"/>
        </w:tabs>
        <w:spacing w:before="0" w:after="0" w:line="480" w:lineRule="auto"/>
        <w:ind w:left="0" w:firstLine="709"/>
        <w:jc w:val="both"/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</w:pPr>
      <w:bookmarkStart w:id="0" w:name="_GoBack"/>
      <w:r>
        <w:rPr>
          <w:rFonts w:ascii="GHEA Grapalat" w:eastAsia="Times New Roman" w:hAnsi="GHEA Grapalat" w:cs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73.25pt;margin-top:.25pt;width:75pt;height:50pt;z-index:251660288;mso-position-horizontal-relative:text;mso-position-vertical-relative:text" stroked="f">
            <v:imagedata r:id="rId10" o:title=""/>
          </v:shape>
          <w:control r:id="rId11" w:name="ArGrDigsig1" w:shapeid="_x0000_s1026"/>
        </w:pict>
      </w:r>
      <w:bookmarkEnd w:id="0"/>
      <w:r w:rsidR="007638E3"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  <w:t>ՀԱՐԳԱՆՔՈՎ`</w:t>
      </w:r>
      <w:r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</w:p>
    <w:p w:rsidR="007638E3" w:rsidRPr="007638E3" w:rsidRDefault="007638E3" w:rsidP="007638E3">
      <w:pPr>
        <w:spacing w:before="0" w:after="0" w:line="480" w:lineRule="auto"/>
        <w:ind w:left="0" w:firstLine="709"/>
        <w:jc w:val="both"/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</w:pP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</w:r>
      <w:r w:rsidRPr="007638E3">
        <w:rPr>
          <w:rFonts w:ascii="GHEA Grapalat" w:eastAsia="Times New Roman" w:hAnsi="GHEA Grapalat" w:cs="GHEA Grapalat"/>
          <w:sz w:val="24"/>
          <w:szCs w:val="24"/>
          <w:shd w:val="clear" w:color="auto" w:fill="FFFFFF"/>
          <w:lang w:eastAsia="ru-RU"/>
        </w:rPr>
        <w:tab/>
        <w:t>ԱՏՈՄ ՋԱՆՋՈՒՂԱԶՅԱՆ</w:t>
      </w: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iCs/>
          <w:sz w:val="16"/>
          <w:szCs w:val="16"/>
        </w:rPr>
      </w:pPr>
    </w:p>
    <w:p w:rsidR="007638E3" w:rsidRPr="007638E3" w:rsidRDefault="007638E3" w:rsidP="007638E3">
      <w:pPr>
        <w:spacing w:before="0" w:after="0"/>
        <w:ind w:left="360" w:firstLine="0"/>
        <w:rPr>
          <w:rFonts w:ascii="GHEA Grapalat" w:eastAsia="Times New Roman" w:hAnsi="GHEA Grapalat" w:cs="Sylfaen"/>
          <w:sz w:val="16"/>
          <w:szCs w:val="16"/>
          <w:lang w:val="pt-BR"/>
        </w:rPr>
      </w:pPr>
      <w:r w:rsidRPr="007638E3">
        <w:rPr>
          <w:rFonts w:ascii="GHEA Grapalat" w:eastAsia="Times New Roman" w:hAnsi="GHEA Grapalat"/>
          <w:sz w:val="16"/>
          <w:szCs w:val="16"/>
          <w:lang w:val="af-ZA"/>
        </w:rPr>
        <w:t xml:space="preserve">Կատարող` </w:t>
      </w:r>
      <w:r w:rsidRPr="007638E3">
        <w:rPr>
          <w:rFonts w:ascii="GHEA Grapalat" w:eastAsia="Times New Roman" w:hAnsi="GHEA Grapalat" w:cs="Sylfaen"/>
          <w:sz w:val="16"/>
          <w:szCs w:val="16"/>
        </w:rPr>
        <w:t>Արմեն Մինասյան</w:t>
      </w:r>
      <w:r w:rsidRPr="007638E3">
        <w:rPr>
          <w:rFonts w:ascii="GHEA Grapalat" w:eastAsia="Times New Roman" w:hAnsi="GHEA Grapalat" w:cs="Sylfaen"/>
          <w:sz w:val="16"/>
          <w:szCs w:val="16"/>
          <w:lang w:val="pt-BR"/>
        </w:rPr>
        <w:t xml:space="preserve"> </w:t>
      </w:r>
    </w:p>
    <w:p w:rsidR="007638E3" w:rsidRPr="007638E3" w:rsidRDefault="007638E3" w:rsidP="007638E3">
      <w:pPr>
        <w:spacing w:before="0" w:after="0"/>
        <w:ind w:left="360" w:firstLine="360"/>
        <w:rPr>
          <w:rFonts w:ascii="GHEA Grapalat" w:hAnsi="GHEA Grapalat" w:cs="Sylfaen"/>
          <w:sz w:val="16"/>
          <w:szCs w:val="16"/>
          <w:lang w:val="af-ZA"/>
        </w:rPr>
      </w:pPr>
      <w:r w:rsidRPr="007638E3">
        <w:rPr>
          <w:rFonts w:ascii="GHEA Grapalat" w:eastAsia="Times New Roman" w:hAnsi="GHEA Grapalat"/>
          <w:sz w:val="16"/>
          <w:szCs w:val="16"/>
          <w:lang w:val="pt-BR"/>
        </w:rPr>
        <w:t>(011) 800</w:t>
      </w:r>
      <w:r w:rsidRPr="007638E3">
        <w:rPr>
          <w:rFonts w:ascii="Courier New" w:eastAsia="Times New Roman" w:hAnsi="Courier New" w:cs="Courier New"/>
          <w:sz w:val="16"/>
          <w:szCs w:val="16"/>
          <w:lang w:val="pt-BR"/>
        </w:rPr>
        <w:t> </w:t>
      </w:r>
      <w:r w:rsidRPr="007638E3">
        <w:rPr>
          <w:rFonts w:ascii="GHEA Grapalat" w:eastAsia="Times New Roman" w:hAnsi="GHEA Grapalat"/>
          <w:sz w:val="16"/>
          <w:szCs w:val="16"/>
          <w:lang w:val="pt-BR"/>
        </w:rPr>
        <w:t>231</w:t>
      </w: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284"/>
        <w:jc w:val="both"/>
        <w:rPr>
          <w:rFonts w:ascii="GHEA Grapalat" w:eastAsia="Times New Roman" w:hAnsi="GHEA Grapalat" w:cs="Sylfaen"/>
          <w:bCs/>
          <w:sz w:val="16"/>
          <w:szCs w:val="16"/>
          <w:lang w:val="hy-AM"/>
        </w:rPr>
      </w:pPr>
    </w:p>
    <w:p w:rsidR="007638E3" w:rsidRDefault="007638E3" w:rsidP="007638E3">
      <w:pPr>
        <w:tabs>
          <w:tab w:val="left" w:pos="0"/>
        </w:tabs>
        <w:spacing w:line="360" w:lineRule="auto"/>
        <w:ind w:left="0" w:firstLine="0"/>
        <w:jc w:val="center"/>
        <w:rPr>
          <w:rFonts w:ascii="GHEA Grapalat" w:hAnsi="GHEA Grapalat"/>
          <w:bCs/>
          <w:iCs/>
          <w:sz w:val="24"/>
          <w:szCs w:val="24"/>
          <w:lang w:val="hy-AM"/>
        </w:rPr>
      </w:pPr>
    </w:p>
    <w:p w:rsidR="007638E3" w:rsidRPr="007638E3" w:rsidRDefault="007638E3" w:rsidP="007638E3">
      <w:pPr>
        <w:tabs>
          <w:tab w:val="left" w:pos="0"/>
        </w:tabs>
        <w:spacing w:line="360" w:lineRule="auto"/>
        <w:ind w:left="0" w:firstLine="0"/>
        <w:jc w:val="center"/>
        <w:rPr>
          <w:rFonts w:ascii="GHEA Grapalat" w:hAnsi="GHEA Grapalat"/>
          <w:bCs/>
          <w:iCs/>
          <w:sz w:val="24"/>
          <w:szCs w:val="24"/>
          <w:lang w:val="hy-AM"/>
        </w:rPr>
      </w:pPr>
      <w:r w:rsidRPr="007638E3">
        <w:rPr>
          <w:rFonts w:ascii="GHEA Grapalat" w:hAnsi="GHEA Grapalat"/>
          <w:bCs/>
          <w:iCs/>
          <w:sz w:val="24"/>
          <w:szCs w:val="24"/>
          <w:lang w:val="hy-AM"/>
        </w:rPr>
        <w:t>ԵԶՐԱԿԱՑՈՒԹՅՈՒՆ</w:t>
      </w:r>
    </w:p>
    <w:p w:rsidR="007638E3" w:rsidRPr="007638E3" w:rsidRDefault="007638E3" w:rsidP="007638E3">
      <w:pPr>
        <w:ind w:left="0" w:firstLine="0"/>
        <w:jc w:val="center"/>
        <w:rPr>
          <w:rFonts w:ascii="GHEA Grapalat" w:hAnsi="GHEA Grapalat"/>
          <w:bCs/>
          <w:sz w:val="24"/>
          <w:szCs w:val="24"/>
          <w:lang w:val="hy-AM"/>
        </w:rPr>
      </w:pPr>
      <w:r w:rsidRPr="007638E3">
        <w:rPr>
          <w:rFonts w:ascii="GHEA Grapalat" w:hAnsi="GHEA Grapalat" w:cs="Arial"/>
          <w:sz w:val="24"/>
          <w:szCs w:val="24"/>
        </w:rPr>
        <w:t xml:space="preserve">«Պետական գույքի մասնավորեցման 2017-2020 թվականների ծրագրի մասին» Հայաստանի Հանրապետության օրենքում փոփոխություն կատարելու մասին 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t>ՀՀ օրենքի նախա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>գծի՝ պետական բյու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>ջեի եկա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>մուտ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>ների էա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>կան նվա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>զեց</w:t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</w:r>
      <w:r w:rsidRPr="007638E3">
        <w:rPr>
          <w:rFonts w:ascii="GHEA Grapalat" w:hAnsi="GHEA Grapalat"/>
          <w:bCs/>
          <w:sz w:val="24"/>
          <w:szCs w:val="24"/>
          <w:lang w:val="hy-AM"/>
        </w:rPr>
        <w:softHyphen/>
        <w:t xml:space="preserve">ման </w:t>
      </w:r>
      <w:r w:rsidRPr="007638E3">
        <w:rPr>
          <w:rFonts w:ascii="GHEA Grapalat" w:eastAsia="Times New Roman" w:hAnsi="GHEA Grapalat" w:cs="Arial"/>
          <w:sz w:val="24"/>
          <w:szCs w:val="24"/>
        </w:rPr>
        <w:t>կամ</w:t>
      </w:r>
      <w:r w:rsidRPr="007638E3">
        <w:rPr>
          <w:rFonts w:ascii="GHEA Grapalat" w:hAnsi="GHEA Grapalat" w:cs="Arial"/>
          <w:sz w:val="24"/>
          <w:szCs w:val="24"/>
        </w:rPr>
        <w:t xml:space="preserve"> </w:t>
      </w:r>
      <w:r w:rsidRPr="007638E3">
        <w:rPr>
          <w:rFonts w:ascii="GHEA Grapalat" w:eastAsia="Times New Roman" w:hAnsi="GHEA Grapalat" w:cs="Arial"/>
          <w:sz w:val="24"/>
          <w:szCs w:val="24"/>
        </w:rPr>
        <w:t>ծախսերի</w:t>
      </w:r>
      <w:r w:rsidRPr="007638E3">
        <w:rPr>
          <w:rFonts w:ascii="GHEA Grapalat" w:hAnsi="GHEA Grapalat" w:cs="Arial"/>
          <w:sz w:val="24"/>
          <w:szCs w:val="24"/>
        </w:rPr>
        <w:t xml:space="preserve"> </w:t>
      </w:r>
      <w:r w:rsidRPr="007638E3">
        <w:rPr>
          <w:rFonts w:ascii="GHEA Grapalat" w:eastAsia="Times New Roman" w:hAnsi="GHEA Grapalat" w:cs="Arial"/>
          <w:sz w:val="24"/>
          <w:szCs w:val="24"/>
        </w:rPr>
        <w:t>ավելացման</w:t>
      </w:r>
      <w:r w:rsidRPr="007638E3">
        <w:rPr>
          <w:rFonts w:ascii="GHEA Grapalat" w:hAnsi="GHEA Grapalat" w:cs="Arial"/>
          <w:sz w:val="24"/>
          <w:szCs w:val="24"/>
        </w:rPr>
        <w:t xml:space="preserve"> </w:t>
      </w:r>
      <w:r w:rsidRPr="007638E3">
        <w:rPr>
          <w:rFonts w:ascii="GHEA Grapalat" w:eastAsia="Times New Roman" w:hAnsi="GHEA Grapalat" w:cs="Arial"/>
          <w:sz w:val="24"/>
          <w:szCs w:val="24"/>
        </w:rPr>
        <w:t>վերաբերյալ</w:t>
      </w:r>
    </w:p>
    <w:p w:rsidR="007638E3" w:rsidRPr="007638E3" w:rsidRDefault="007638E3" w:rsidP="007638E3">
      <w:pPr>
        <w:spacing w:before="120" w:line="360" w:lineRule="auto"/>
        <w:rPr>
          <w:rFonts w:ascii="GHEA Grapalat" w:hAnsi="GHEA Grapalat"/>
          <w:b/>
          <w:bCs/>
          <w:iCs/>
          <w:sz w:val="24"/>
          <w:szCs w:val="24"/>
          <w:lang w:val="fr-FR" w:eastAsia="en-GB"/>
        </w:rPr>
      </w:pPr>
    </w:p>
    <w:p w:rsidR="007638E3" w:rsidRPr="007638E3" w:rsidRDefault="007638E3" w:rsidP="007638E3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eastAsia="ru-RU"/>
        </w:rPr>
        <w:t>Ն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t>ախա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գծի ընդու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նումը չի հան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գե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ց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նի ՀՀ պետա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կան բյու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ջեի եկամուտ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softHyphen/>
        <w:t>ների նվազեցման</w:t>
      </w:r>
      <w:r w:rsidRPr="007638E3">
        <w:rPr>
          <w:rFonts w:ascii="GHEA Grapalat" w:eastAsia="Times New Roman" w:hAnsi="GHEA Grapalat"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 կամ ծախսերի ավելացման</w:t>
      </w:r>
      <w:r w:rsidRPr="007638E3">
        <w:rPr>
          <w:rFonts w:ascii="GHEA Grapalat" w:hAnsi="GHEA Grapalat" w:cs="Sylfaen"/>
          <w:bCs/>
          <w:iCs/>
          <w:sz w:val="24"/>
          <w:szCs w:val="24"/>
          <w:lang w:val="hy-AM"/>
        </w:rPr>
        <w:t>:</w:t>
      </w: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284"/>
        <w:jc w:val="both"/>
        <w:rPr>
          <w:rFonts w:ascii="GHEA Grapalat" w:eastAsia="Times New Roman" w:hAnsi="GHEA Grapalat" w:cs="Sylfaen"/>
          <w:bCs/>
          <w:sz w:val="16"/>
          <w:szCs w:val="16"/>
        </w:rPr>
      </w:pPr>
    </w:p>
    <w:p w:rsidR="007638E3" w:rsidRPr="007638E3" w:rsidRDefault="007638E3" w:rsidP="007638E3">
      <w:pPr>
        <w:tabs>
          <w:tab w:val="left" w:pos="684"/>
          <w:tab w:val="left" w:pos="1083"/>
        </w:tabs>
        <w:spacing w:before="0" w:after="0"/>
        <w:ind w:left="0" w:firstLine="284"/>
        <w:jc w:val="both"/>
        <w:rPr>
          <w:rFonts w:ascii="GHEA Grapalat" w:eastAsia="Times New Roman" w:hAnsi="GHEA Grapalat" w:cs="Sylfaen"/>
          <w:bCs/>
          <w:sz w:val="16"/>
          <w:szCs w:val="16"/>
        </w:rPr>
      </w:pPr>
    </w:p>
    <w:p w:rsidR="00D57191" w:rsidRDefault="00D57191" w:rsidP="00FF0D06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Cs/>
          <w:sz w:val="16"/>
          <w:szCs w:val="16"/>
          <w:lang w:val="hy-AM"/>
        </w:rPr>
      </w:pPr>
    </w:p>
    <w:sectPr w:rsidR="00D57191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346A"/>
    <w:multiLevelType w:val="hybridMultilevel"/>
    <w:tmpl w:val="245EB6D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2E240DF"/>
    <w:multiLevelType w:val="hybridMultilevel"/>
    <w:tmpl w:val="139479B2"/>
    <w:lvl w:ilvl="0" w:tplc="EF2C0D06">
      <w:start w:val="1"/>
      <w:numFmt w:val="bullet"/>
      <w:lvlText w:val="-"/>
      <w:lvlJc w:val="left"/>
      <w:pPr>
        <w:ind w:left="99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63B555BD"/>
    <w:multiLevelType w:val="hybridMultilevel"/>
    <w:tmpl w:val="7D7EE86A"/>
    <w:lvl w:ilvl="0" w:tplc="5C0EF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03406"/>
    <w:rsid w:val="000634C5"/>
    <w:rsid w:val="0007090E"/>
    <w:rsid w:val="00092927"/>
    <w:rsid w:val="000B07BB"/>
    <w:rsid w:val="000C5DFB"/>
    <w:rsid w:val="000C656D"/>
    <w:rsid w:val="000D2ECF"/>
    <w:rsid w:val="000E3F52"/>
    <w:rsid w:val="0018422F"/>
    <w:rsid w:val="00190441"/>
    <w:rsid w:val="001B024A"/>
    <w:rsid w:val="001E701E"/>
    <w:rsid w:val="00276F16"/>
    <w:rsid w:val="00284442"/>
    <w:rsid w:val="002A32B8"/>
    <w:rsid w:val="00313902"/>
    <w:rsid w:val="00320790"/>
    <w:rsid w:val="00341EF9"/>
    <w:rsid w:val="00366B48"/>
    <w:rsid w:val="003751F4"/>
    <w:rsid w:val="003D2C2F"/>
    <w:rsid w:val="003F1345"/>
    <w:rsid w:val="003F194B"/>
    <w:rsid w:val="0042549C"/>
    <w:rsid w:val="00425734"/>
    <w:rsid w:val="00453068"/>
    <w:rsid w:val="0046367D"/>
    <w:rsid w:val="00490D0D"/>
    <w:rsid w:val="00517775"/>
    <w:rsid w:val="00576E05"/>
    <w:rsid w:val="005A3932"/>
    <w:rsid w:val="005E3A7A"/>
    <w:rsid w:val="00604FF8"/>
    <w:rsid w:val="00651C03"/>
    <w:rsid w:val="00674F0B"/>
    <w:rsid w:val="006A1888"/>
    <w:rsid w:val="006E0D92"/>
    <w:rsid w:val="0070353E"/>
    <w:rsid w:val="007638E3"/>
    <w:rsid w:val="007C1F62"/>
    <w:rsid w:val="007D79C4"/>
    <w:rsid w:val="007F5083"/>
    <w:rsid w:val="0081420B"/>
    <w:rsid w:val="008175B3"/>
    <w:rsid w:val="0082630D"/>
    <w:rsid w:val="00826DB2"/>
    <w:rsid w:val="008513EB"/>
    <w:rsid w:val="008D60CC"/>
    <w:rsid w:val="008E493A"/>
    <w:rsid w:val="009151A7"/>
    <w:rsid w:val="00981CBE"/>
    <w:rsid w:val="00A17D76"/>
    <w:rsid w:val="00A306F5"/>
    <w:rsid w:val="00A3285D"/>
    <w:rsid w:val="00B1593D"/>
    <w:rsid w:val="00B61F3F"/>
    <w:rsid w:val="00B81B84"/>
    <w:rsid w:val="00BB62B4"/>
    <w:rsid w:val="00BD7FD5"/>
    <w:rsid w:val="00C02D00"/>
    <w:rsid w:val="00C034BC"/>
    <w:rsid w:val="00C376B7"/>
    <w:rsid w:val="00C84BF8"/>
    <w:rsid w:val="00CB3253"/>
    <w:rsid w:val="00CD7BB9"/>
    <w:rsid w:val="00CF1F70"/>
    <w:rsid w:val="00D33691"/>
    <w:rsid w:val="00D45EF7"/>
    <w:rsid w:val="00D5716D"/>
    <w:rsid w:val="00D57191"/>
    <w:rsid w:val="00D9115B"/>
    <w:rsid w:val="00DA07B0"/>
    <w:rsid w:val="00DA5A7A"/>
    <w:rsid w:val="00DC1AA9"/>
    <w:rsid w:val="00DC736B"/>
    <w:rsid w:val="00DD635E"/>
    <w:rsid w:val="00E64DAB"/>
    <w:rsid w:val="00EA7437"/>
    <w:rsid w:val="00F264FC"/>
    <w:rsid w:val="00FB097B"/>
    <w:rsid w:val="00FB2A7A"/>
    <w:rsid w:val="00FC5EE6"/>
    <w:rsid w:val="00FE2571"/>
    <w:rsid w:val="00FF084D"/>
    <w:rsid w:val="00FF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customStyle="1" w:styleId="norm">
    <w:name w:val="norm"/>
    <w:basedOn w:val="Normal"/>
    <w:link w:val="normChar"/>
    <w:qFormat/>
    <w:rsid w:val="007F5083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7F5083"/>
    <w:rPr>
      <w:rFonts w:ascii="Arial Armenian" w:eastAsia="Times New Roman" w:hAnsi="Arial Armenian" w:cs="Times New Roman"/>
      <w:lang w:eastAsia="ru-RU"/>
    </w:rPr>
  </w:style>
  <w:style w:type="paragraph" w:customStyle="1" w:styleId="CharCharChar">
    <w:name w:val="Char Char Char"/>
    <w:basedOn w:val="Normal"/>
    <w:rsid w:val="000634C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320790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iPriority w:val="99"/>
    <w:rsid w:val="00FF0D0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FF0D0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customStyle="1" w:styleId="norm">
    <w:name w:val="norm"/>
    <w:basedOn w:val="Normal"/>
    <w:link w:val="normChar"/>
    <w:qFormat/>
    <w:rsid w:val="007F5083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7F5083"/>
    <w:rPr>
      <w:rFonts w:ascii="Arial Armenian" w:eastAsia="Times New Roman" w:hAnsi="Arial Armenian" w:cs="Times New Roman"/>
      <w:lang w:eastAsia="ru-RU"/>
    </w:rPr>
  </w:style>
  <w:style w:type="paragraph" w:customStyle="1" w:styleId="CharCharChar">
    <w:name w:val="Char Char Char"/>
    <w:basedOn w:val="Normal"/>
    <w:rsid w:val="000634C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320790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iPriority w:val="99"/>
    <w:rsid w:val="00FF0D0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FF0D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infi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minfin.am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3AC8AMAA4AC8AMQA5ACAAMQA5ADoAMgA0AAAAAAAAAAAAAAAAAAAAAAAAAAAAAAAAAAAAAAAAAAAAAAAAAAAAAAAAAAAAAAAAAAAAAAAAAAAAAAAAAAAAAAAAAAAAAAAAAAAAAAAAAAAAAAAAAAAAAAAAAAAAAAAAAAAAAADjBwgAAgAbABMAGAAJ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gyNzE1MjQwOVowIwYJKoZIhvcNAQkEMRYEFHRHYv7vo4kbzJ5M8fKR0kx4NsyCMCsGCyqGSIb3DQEJEAIMMRwwGjAYMBYEFGqcZBIEiAqu7KsjBkXd2AHrq257MA0GCSqGSIb3DQEBAQUABIIBAKFWR+aq2IEFD9a1uvrGarQckoQwSrkbE2dcYyK6ZB2Irj2/86rGHd3Ev366pYbX7tLCMGdthXlEwbCaTTRAPdRW/8LzkmLKX9wjRe+J5mnvYE/2aVUNkDwlf2f/vDY8vDR//oEOUGt1/z4/WzDdt2x0PIsBCklP24rfJYVYM9gQZ7gp7w4wDLylnQdDdpSwORAXRHJQQYLToSXROYo9B+aTmP5YoxgxOw3tg0piusT2reMl0RcwAkXRUbXDQhIBq8VaiJ3XWgjTvhwN4cjEpnZivrwxvnGma8UOCefYTQ5AharHM4Dw7HteQeJCLGZqPxuyQ/G8q8BL0lrlQSy81N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118</Words>
  <Characters>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https://mul2.gov.am/tasks/118612/oneclick/grutyun_37801.docx?token=34437443ca99dba2f9269bb75881fe64</cp:keywords>
  <dc:description/>
  <cp:lastModifiedBy>Ատոմ Ջանջուղազյան</cp:lastModifiedBy>
  <cp:revision>82</cp:revision>
  <cp:lastPrinted>2019-06-10T10:03:00Z</cp:lastPrinted>
  <dcterms:created xsi:type="dcterms:W3CDTF">2019-03-20T12:15:00Z</dcterms:created>
  <dcterms:modified xsi:type="dcterms:W3CDTF">2019-08-27T15:25:00Z</dcterms:modified>
</cp:coreProperties>
</file>