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A19" w:rsidRPr="005D1773" w:rsidRDefault="004C1A19" w:rsidP="004C1A19">
      <w:pPr>
        <w:ind w:left="360" w:right="180" w:firstLine="720"/>
        <w:jc w:val="right"/>
        <w:rPr>
          <w:rFonts w:ascii="GHEA Grapalat" w:hAnsi="GHEA Grapalat" w:cs="GHEA Grapalat"/>
          <w:lang w:val="hy-AM"/>
        </w:rPr>
      </w:pPr>
      <w:r w:rsidRPr="005D1773">
        <w:rPr>
          <w:rFonts w:ascii="GHEA Grapalat" w:hAnsi="GHEA Grapalat" w:cs="GHEA Grapalat"/>
          <w:lang w:val="hy-AM"/>
        </w:rPr>
        <w:t xml:space="preserve">Նախագիծ </w:t>
      </w:r>
    </w:p>
    <w:p w:rsidR="004C1A19" w:rsidRPr="005D1773" w:rsidRDefault="004C1A19" w:rsidP="004C1A19">
      <w:pPr>
        <w:ind w:left="360" w:right="180" w:firstLine="720"/>
        <w:jc w:val="both"/>
        <w:rPr>
          <w:rFonts w:ascii="GHEA Grapalat" w:hAnsi="GHEA Grapalat" w:cs="GHEA Grapalat"/>
          <w:lang w:val="af-ZA"/>
        </w:rPr>
      </w:pPr>
    </w:p>
    <w:p w:rsidR="004C1A19" w:rsidRPr="005D1773" w:rsidRDefault="004C1A19" w:rsidP="004C1A19">
      <w:pPr>
        <w:pStyle w:val="vhc"/>
        <w:spacing w:line="360" w:lineRule="auto"/>
        <w:ind w:left="360" w:right="180" w:firstLine="720"/>
        <w:rPr>
          <w:rFonts w:ascii="GHEA Grapalat" w:hAnsi="GHEA Grapalat" w:cs="GHEA Grapalat"/>
          <w:b w:val="0"/>
          <w:bCs w:val="0"/>
          <w:lang w:val="hy-AM"/>
        </w:rPr>
      </w:pPr>
      <w:r w:rsidRPr="005D1773">
        <w:rPr>
          <w:rFonts w:ascii="GHEA Grapalat" w:hAnsi="GHEA Grapalat" w:cs="GHEA Grapalat"/>
          <w:b w:val="0"/>
          <w:bCs w:val="0"/>
          <w:lang w:val="hy-AM"/>
        </w:rPr>
        <w:t>ՀԱՅԱՍՏԱՆԻ ՀԱՆՐԱՊԵՏՈՒԹՅԱՆ ԿԱՌԱՎԱՐՈՒԹՅՈՒՆ</w:t>
      </w:r>
    </w:p>
    <w:p w:rsidR="004C1A19" w:rsidRPr="005D1773" w:rsidRDefault="004C1A19" w:rsidP="004C1A19">
      <w:pPr>
        <w:pStyle w:val="vhc"/>
        <w:spacing w:line="360" w:lineRule="auto"/>
        <w:ind w:left="360" w:right="180" w:firstLine="0"/>
        <w:rPr>
          <w:rFonts w:ascii="GHEA Grapalat" w:hAnsi="GHEA Grapalat" w:cs="GHEA Grapalat"/>
          <w:b w:val="0"/>
          <w:bCs w:val="0"/>
          <w:lang w:val="hy-AM"/>
        </w:rPr>
      </w:pPr>
      <w:r w:rsidRPr="005D1773">
        <w:rPr>
          <w:rFonts w:ascii="GHEA Grapalat" w:hAnsi="GHEA Grapalat" w:cs="GHEA Grapalat"/>
          <w:b w:val="0"/>
          <w:bCs w:val="0"/>
          <w:lang w:val="hy-AM"/>
        </w:rPr>
        <w:t>ՈՐՈՇՈՒՄ</w:t>
      </w:r>
    </w:p>
    <w:p w:rsidR="004C1A19" w:rsidRPr="005D1773" w:rsidRDefault="004C1A19" w:rsidP="004C1A19">
      <w:pPr>
        <w:spacing w:line="360" w:lineRule="auto"/>
        <w:ind w:left="360" w:right="180"/>
        <w:jc w:val="center"/>
        <w:rPr>
          <w:rFonts w:ascii="GHEA Grapalat" w:hAnsi="GHEA Grapalat" w:cs="GHEA Grapalat"/>
          <w:lang w:val="hy-AM"/>
        </w:rPr>
      </w:pPr>
      <w:r w:rsidRPr="00B73D4F">
        <w:rPr>
          <w:rFonts w:ascii="GHEA Grapalat" w:hAnsi="GHEA Grapalat" w:cs="GHEA Grapalat"/>
          <w:lang w:val="hy-AM"/>
        </w:rPr>
        <w:t>20</w:t>
      </w:r>
      <w:r w:rsidRPr="005D1773">
        <w:rPr>
          <w:rFonts w:ascii="GHEA Grapalat" w:hAnsi="GHEA Grapalat" w:cs="GHEA Grapalat"/>
          <w:lang w:val="hy-AM"/>
        </w:rPr>
        <w:t>24</w:t>
      </w:r>
      <w:r w:rsidRPr="00B73D4F">
        <w:rPr>
          <w:rFonts w:ascii="GHEA Grapalat" w:hAnsi="GHEA Grapalat" w:cs="GHEA Grapalat"/>
          <w:lang w:val="hy-AM"/>
        </w:rPr>
        <w:t xml:space="preserve"> թվականի N _____-Ն</w:t>
      </w:r>
    </w:p>
    <w:p w:rsidR="004C1A19" w:rsidRPr="005D1773" w:rsidRDefault="004C1A19" w:rsidP="004C1A19">
      <w:pPr>
        <w:ind w:left="360" w:right="180" w:firstLine="720"/>
        <w:jc w:val="both"/>
        <w:rPr>
          <w:rFonts w:ascii="GHEA Grapalat" w:hAnsi="GHEA Grapalat" w:cs="GHEA Grapalat"/>
          <w:lang w:val="hy-AM"/>
        </w:rPr>
      </w:pPr>
    </w:p>
    <w:p w:rsidR="004C1A19" w:rsidRPr="005D1773" w:rsidRDefault="004C1A19" w:rsidP="004C1A19">
      <w:pPr>
        <w:autoSpaceDE w:val="0"/>
        <w:autoSpaceDN w:val="0"/>
        <w:adjustRightInd w:val="0"/>
        <w:spacing w:line="360" w:lineRule="auto"/>
        <w:ind w:left="360" w:right="180"/>
        <w:jc w:val="center"/>
        <w:rPr>
          <w:rFonts w:ascii="GHEA Grapalat" w:hAnsi="GHEA Grapalat" w:cs="GHEA Grapalat"/>
          <w:lang w:val="hy-AM"/>
        </w:rPr>
      </w:pPr>
      <w:r w:rsidRPr="005D1773">
        <w:rPr>
          <w:rFonts w:ascii="GHEA Grapalat" w:hAnsi="GHEA Grapalat" w:cs="GHEA Grapalat"/>
          <w:lang w:val="hy-AM"/>
        </w:rPr>
        <w:t>ՀԱՅԱՍՏԱՆԻ ՀԱՆՐԱՊԵՏՈՒԹՅԱՆ ԿԱՌԱՎԱՐՈՒԹՅԱՆ 2018 ԹՎԱԿԱՆԻ</w:t>
      </w:r>
    </w:p>
    <w:p w:rsidR="00923D4D" w:rsidRDefault="004C1A19" w:rsidP="004C1A19">
      <w:pPr>
        <w:autoSpaceDE w:val="0"/>
        <w:autoSpaceDN w:val="0"/>
        <w:adjustRightInd w:val="0"/>
        <w:spacing w:line="360" w:lineRule="auto"/>
        <w:ind w:left="360" w:right="180"/>
        <w:jc w:val="center"/>
        <w:rPr>
          <w:rFonts w:ascii="GHEA Grapalat" w:hAnsi="GHEA Grapalat" w:cs="GHEA Grapalat"/>
          <w:lang w:val="hy-AM"/>
        </w:rPr>
      </w:pPr>
      <w:r w:rsidRPr="005D1773">
        <w:rPr>
          <w:rFonts w:ascii="GHEA Grapalat" w:hAnsi="GHEA Grapalat" w:cs="GHEA Grapalat"/>
          <w:lang w:val="hy-AM"/>
        </w:rPr>
        <w:t xml:space="preserve">ԱՊՐԻԼԻ 12-Ի N 404-Ն ՈՐՈՇՄԱՆ ՄԵՋ </w:t>
      </w:r>
      <w:r w:rsidR="00923D4D" w:rsidRPr="005D1773">
        <w:rPr>
          <w:rFonts w:ascii="GHEA Grapalat" w:hAnsi="GHEA Grapalat" w:cs="GHEA Grapalat"/>
          <w:lang w:val="hy-AM"/>
        </w:rPr>
        <w:t xml:space="preserve">ԼՐԱՑՈՒՄՆԵՐ ԵՎ </w:t>
      </w:r>
      <w:r w:rsidRPr="005D1773">
        <w:rPr>
          <w:rFonts w:ascii="GHEA Grapalat" w:hAnsi="GHEA Grapalat" w:cs="GHEA Grapalat"/>
          <w:lang w:val="hy-AM"/>
        </w:rPr>
        <w:t xml:space="preserve">ՓՈՓՈԽՈՒԹՅՈՒՆՆԵՐ </w:t>
      </w:r>
    </w:p>
    <w:p w:rsidR="004C1A19" w:rsidRPr="005D1773" w:rsidRDefault="004C1A19" w:rsidP="004C1A19">
      <w:pPr>
        <w:autoSpaceDE w:val="0"/>
        <w:autoSpaceDN w:val="0"/>
        <w:adjustRightInd w:val="0"/>
        <w:spacing w:line="360" w:lineRule="auto"/>
        <w:ind w:left="360" w:right="180"/>
        <w:jc w:val="center"/>
        <w:rPr>
          <w:rFonts w:ascii="GHEA Grapalat" w:hAnsi="GHEA Grapalat" w:cs="GHEA Grapalat"/>
          <w:lang w:val="hy-AM"/>
        </w:rPr>
      </w:pPr>
      <w:r w:rsidRPr="005D1773">
        <w:rPr>
          <w:rFonts w:ascii="GHEA Grapalat" w:hAnsi="GHEA Grapalat" w:cs="GHEA Grapalat"/>
          <w:lang w:val="hy-AM"/>
        </w:rPr>
        <w:t>ՈՒ ՀԱՅԱՍՏԱՆԻ ՀԱՆՐԱՊԵՏՈՒԹՅԱՆ ԿԱՌԱՎԱՐՈՒԹՅԱՆ 2018 ԹՎԱԿԱՆԻ</w:t>
      </w:r>
    </w:p>
    <w:p w:rsidR="004C1A19" w:rsidRPr="005D1773" w:rsidRDefault="004C1A19" w:rsidP="004C1A19">
      <w:pPr>
        <w:autoSpaceDE w:val="0"/>
        <w:autoSpaceDN w:val="0"/>
        <w:adjustRightInd w:val="0"/>
        <w:spacing w:line="360" w:lineRule="auto"/>
        <w:ind w:left="360" w:right="180"/>
        <w:jc w:val="center"/>
        <w:rPr>
          <w:rFonts w:ascii="GHEA Grapalat" w:hAnsi="GHEA Grapalat" w:cs="GHEA Grapalat"/>
          <w:lang w:val="hy-AM"/>
        </w:rPr>
      </w:pPr>
      <w:r w:rsidRPr="005D1773">
        <w:rPr>
          <w:rFonts w:ascii="GHEA Grapalat" w:hAnsi="GHEA Grapalat" w:cs="GHEA Grapalat"/>
          <w:lang w:val="hy-AM"/>
        </w:rPr>
        <w:t>ԱՊՐԻԼԻ 12-Ի</w:t>
      </w:r>
      <w:r w:rsidR="00D416FA">
        <w:rPr>
          <w:rFonts w:ascii="GHEA Grapalat" w:hAnsi="GHEA Grapalat" w:cs="GHEA Grapalat"/>
        </w:rPr>
        <w:t xml:space="preserve"> N</w:t>
      </w:r>
      <w:bookmarkStart w:id="0" w:name="_GoBack"/>
      <w:bookmarkEnd w:id="0"/>
      <w:r w:rsidRPr="005D1773">
        <w:rPr>
          <w:rFonts w:ascii="GHEA Grapalat" w:hAnsi="GHEA Grapalat" w:cs="GHEA Grapalat"/>
          <w:lang w:val="hy-AM"/>
        </w:rPr>
        <w:t xml:space="preserve"> 405-Ն ՈՐՈՇՄԱՆ ՄԵՋ ՓՈՓՈԽՈՒԹՅՈՒՆ ԿԱՏԱՐԵԼՈՒ ՄԱՍԻՆ</w:t>
      </w:r>
    </w:p>
    <w:p w:rsidR="004C1A19" w:rsidRPr="005D1773" w:rsidRDefault="004C1A19" w:rsidP="004C1A19">
      <w:pPr>
        <w:autoSpaceDE w:val="0"/>
        <w:autoSpaceDN w:val="0"/>
        <w:adjustRightInd w:val="0"/>
        <w:spacing w:line="360" w:lineRule="auto"/>
        <w:ind w:right="92" w:firstLine="720"/>
        <w:jc w:val="center"/>
        <w:rPr>
          <w:rFonts w:ascii="GHEA Grapalat" w:hAnsi="GHEA Grapalat" w:cs="GHEA Grapalat"/>
          <w:b/>
          <w:bCs/>
          <w:lang w:val="hy-AM"/>
        </w:rPr>
      </w:pPr>
    </w:p>
    <w:p w:rsidR="004C1A19" w:rsidRPr="005D1773" w:rsidRDefault="004C1A19" w:rsidP="004C1A19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GHEA Grapalat"/>
          <w:lang w:val="hy-AM"/>
        </w:rPr>
      </w:pPr>
      <w:r w:rsidRPr="005D1773">
        <w:rPr>
          <w:rFonts w:ascii="GHEA Grapalat" w:hAnsi="GHEA Grapalat" w:cs="GHEA Grapalat"/>
          <w:lang w:val="hy-AM"/>
        </w:rPr>
        <w:t xml:space="preserve">Ղեկավարվելով «Նորմատիվ իրավական ակտերի մասին» օրենքի 33-րդ և 34-րդ հոդվածների 1-ին մասերով` Հայաստանի Հանրապետության կառավարությունը </w:t>
      </w:r>
      <w:r w:rsidRPr="005D1773">
        <w:rPr>
          <w:rFonts w:ascii="GHEA Grapalat" w:hAnsi="GHEA Grapalat" w:cs="GHEA Grapalat"/>
          <w:b/>
          <w:bCs/>
          <w:i/>
          <w:iCs/>
          <w:lang w:val="hy-AM"/>
        </w:rPr>
        <w:t>որոշում  է.</w:t>
      </w:r>
    </w:p>
    <w:p w:rsidR="003D24E7" w:rsidRPr="003D24E7" w:rsidRDefault="004C1A19" w:rsidP="002E1A59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GHEA Grapalat"/>
          <w:lang w:val="hy-AM"/>
        </w:rPr>
      </w:pPr>
      <w:r w:rsidRPr="005D1773">
        <w:rPr>
          <w:rFonts w:ascii="GHEA Grapalat" w:hAnsi="GHEA Grapalat" w:cs="GHEA Grapalat"/>
          <w:lang w:val="hy-AM"/>
        </w:rPr>
        <w:t xml:space="preserve">1. Հայաստանի Հանրապետության կառավարության 2018 թվականի ապրիլի               12-ի «Զինվորական ծառայության համար քաղաքացու կամ զինծառայողի պիտանիության աստիճանը որոշող հիվանդությունների ցանկը, ինչպես նաև քաղաքացու կամ զինծառայողի առողջական վիճակին հակացուցված զինվորական ծառայության պայմանները սահմանելու մասին» N 404-Ն որոշման </w:t>
      </w:r>
      <w:r w:rsidR="007C0045">
        <w:rPr>
          <w:rFonts w:ascii="GHEA Grapalat" w:hAnsi="GHEA Grapalat" w:cs="GHEA Grapalat"/>
          <w:lang w:val="hy-AM"/>
        </w:rPr>
        <w:t xml:space="preserve">մեջ </w:t>
      </w:r>
      <w:r w:rsidR="007C0045" w:rsidRPr="007C0045">
        <w:rPr>
          <w:rFonts w:ascii="GHEA Grapalat" w:hAnsi="GHEA Grapalat" w:cs="GHEA Grapalat"/>
          <w:lang w:val="hy-AM"/>
        </w:rPr>
        <w:t>(</w:t>
      </w:r>
      <w:r w:rsidR="007C0045">
        <w:rPr>
          <w:rFonts w:ascii="GHEA Grapalat" w:hAnsi="GHEA Grapalat" w:cs="GHEA Grapalat"/>
          <w:lang w:val="hy-AM"/>
        </w:rPr>
        <w:t>այսուհետ՝ որոշում</w:t>
      </w:r>
      <w:r w:rsidR="007C0045" w:rsidRPr="007C0045">
        <w:rPr>
          <w:rFonts w:ascii="GHEA Grapalat" w:hAnsi="GHEA Grapalat" w:cs="GHEA Grapalat"/>
          <w:lang w:val="hy-AM"/>
        </w:rPr>
        <w:t>)</w:t>
      </w:r>
      <w:r w:rsidR="007C0045">
        <w:rPr>
          <w:rFonts w:ascii="GHEA Grapalat" w:hAnsi="GHEA Grapalat" w:cs="GHEA Grapalat"/>
          <w:lang w:val="hy-AM"/>
        </w:rPr>
        <w:t xml:space="preserve"> կատարել հետևյալ լրացումները և փոփոխությունները. </w:t>
      </w:r>
    </w:p>
    <w:p w:rsidR="004C1A19" w:rsidRDefault="003D24E7" w:rsidP="002E1A59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GHEA Grapalat"/>
          <w:lang w:val="hy-AM"/>
        </w:rPr>
      </w:pPr>
      <w:r w:rsidRPr="003D24E7">
        <w:rPr>
          <w:rFonts w:ascii="GHEA Grapalat" w:hAnsi="GHEA Grapalat" w:cs="GHEA Grapalat"/>
          <w:lang w:val="hy-AM"/>
        </w:rPr>
        <w:t>1)</w:t>
      </w:r>
      <w:r w:rsidR="004C1A19" w:rsidRPr="005D1773">
        <w:rPr>
          <w:rFonts w:ascii="GHEA Grapalat" w:hAnsi="GHEA Grapalat" w:cs="GHEA Grapalat"/>
          <w:lang w:val="hy-AM"/>
        </w:rPr>
        <w:t xml:space="preserve"> </w:t>
      </w:r>
      <w:r w:rsidR="007C0045">
        <w:rPr>
          <w:rFonts w:ascii="GHEA Grapalat" w:hAnsi="GHEA Grapalat" w:cs="GHEA Grapalat"/>
          <w:lang w:val="hy-AM"/>
        </w:rPr>
        <w:t xml:space="preserve">որոշման </w:t>
      </w:r>
      <w:r w:rsidR="007C0045" w:rsidRPr="005D1773">
        <w:rPr>
          <w:rFonts w:ascii="GHEA Grapalat" w:hAnsi="GHEA Grapalat" w:cs="GHEA Grapalat"/>
          <w:lang w:val="hy-AM"/>
        </w:rPr>
        <w:t>1-ին հավելվածով սահմանված</w:t>
      </w:r>
      <w:r w:rsidR="007C0045">
        <w:rPr>
          <w:rFonts w:ascii="GHEA Grapalat" w:hAnsi="GHEA Grapalat" w:cs="GHEA Grapalat"/>
          <w:lang w:val="hy-AM"/>
        </w:rPr>
        <w:t xml:space="preserve"> </w:t>
      </w:r>
      <w:r w:rsidR="004C1A19" w:rsidRPr="005D1773">
        <w:rPr>
          <w:rFonts w:ascii="GHEA Grapalat" w:hAnsi="GHEA Grapalat" w:cs="GHEA Grapalat"/>
          <w:lang w:val="hy-AM"/>
        </w:rPr>
        <w:t xml:space="preserve">զինվորական ծառայության համար քաղաքացու կամ զինծառայողի պիտանիության աստիճանը որոշող հիվանդությունների ցանկի </w:t>
      </w:r>
      <w:r w:rsidR="00B17D55">
        <w:rPr>
          <w:rFonts w:ascii="GHEA Grapalat" w:hAnsi="GHEA Grapalat" w:cs="GHEA Grapalat"/>
          <w:lang w:val="hy-AM"/>
        </w:rPr>
        <w:t>48-րդ հոդված</w:t>
      </w:r>
      <w:r w:rsidR="0040769E">
        <w:rPr>
          <w:rFonts w:ascii="GHEA Grapalat" w:hAnsi="GHEA Grapalat" w:cs="GHEA Grapalat"/>
          <w:lang w:val="hy-AM"/>
        </w:rPr>
        <w:t>ում</w:t>
      </w:r>
      <w:r>
        <w:rPr>
          <w:rFonts w:ascii="GHEA Grapalat" w:hAnsi="GHEA Grapalat" w:cs="GHEA Grapalat"/>
          <w:lang w:val="hy-AM"/>
        </w:rPr>
        <w:t xml:space="preserve"> լրացնել «ե»</w:t>
      </w:r>
      <w:r w:rsidR="00B17D55">
        <w:rPr>
          <w:rFonts w:ascii="GHEA Grapalat" w:hAnsi="GHEA Grapalat" w:cs="GHEA Grapalat"/>
          <w:lang w:val="hy-AM"/>
        </w:rPr>
        <w:t xml:space="preserve"> </w:t>
      </w:r>
      <w:r w:rsidR="00923D4D">
        <w:rPr>
          <w:rFonts w:ascii="GHEA Grapalat" w:hAnsi="GHEA Grapalat" w:cs="GHEA Grapalat"/>
          <w:lang w:val="hy-AM"/>
        </w:rPr>
        <w:t>կետ</w:t>
      </w:r>
      <w:r>
        <w:rPr>
          <w:rFonts w:ascii="GHEA Grapalat" w:hAnsi="GHEA Grapalat" w:cs="GHEA Grapalat"/>
          <w:lang w:val="hy-AM"/>
        </w:rPr>
        <w:t>՝ հետևյալ բովանդակությամբ.</w:t>
      </w:r>
    </w:p>
    <w:p w:rsidR="00923D4D" w:rsidRDefault="003D24E7" w:rsidP="002E1A59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«</w:t>
      </w:r>
    </w:p>
    <w:tbl>
      <w:tblPr>
        <w:tblW w:w="10064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74"/>
        <w:gridCol w:w="679"/>
        <w:gridCol w:w="709"/>
        <w:gridCol w:w="709"/>
        <w:gridCol w:w="709"/>
        <w:gridCol w:w="850"/>
        <w:gridCol w:w="1134"/>
      </w:tblGrid>
      <w:tr w:rsidR="00923D4D" w:rsidRPr="005D1773" w:rsidTr="00B73D4F"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D4D" w:rsidRPr="00923D4D" w:rsidRDefault="00923D4D" w:rsidP="00B16A9A">
            <w:pPr>
              <w:ind w:left="7"/>
              <w:jc w:val="both"/>
              <w:rPr>
                <w:rFonts w:ascii="GHEA Grapalat" w:hAnsi="GHEA Grapalat"/>
                <w:lang w:val="hy-AM"/>
              </w:rPr>
            </w:pPr>
            <w:r w:rsidRPr="00923D4D">
              <w:rPr>
                <w:rFonts w:ascii="GHEA Grapalat" w:hAnsi="GHEA Grapalat"/>
                <w:lang w:val="hy-AM"/>
              </w:rPr>
              <w:t xml:space="preserve">ե) </w:t>
            </w:r>
            <w:r>
              <w:rPr>
                <w:rFonts w:ascii="GHEA Grapalat" w:hAnsi="GHEA Grapalat" w:cs="Sylfaen"/>
                <w:lang w:val="hy-AM"/>
              </w:rPr>
              <w:t>պ</w:t>
            </w:r>
            <w:r w:rsidRPr="00923D4D">
              <w:rPr>
                <w:rFonts w:ascii="GHEA Grapalat" w:hAnsi="GHEA Grapalat" w:cs="Sylfaen"/>
                <w:lang w:val="hy-AM"/>
              </w:rPr>
              <w:t>երիֆերիկ</w:t>
            </w:r>
            <w:r w:rsidRPr="00923D4D">
              <w:rPr>
                <w:rFonts w:ascii="GHEA Grapalat" w:hAnsi="GHEA Grapalat" w:cs="Arial"/>
                <w:lang w:val="hy-AM"/>
              </w:rPr>
              <w:t xml:space="preserve"> </w:t>
            </w:r>
            <w:r w:rsidRPr="00923D4D">
              <w:rPr>
                <w:rFonts w:ascii="GHEA Grapalat" w:hAnsi="GHEA Grapalat" w:cs="Sylfaen"/>
                <w:lang w:val="hy-AM"/>
              </w:rPr>
              <w:t>զարկերակների</w:t>
            </w:r>
            <w:r w:rsidRPr="00923D4D"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ֆունկցիո</w:t>
            </w:r>
            <w:r w:rsidRPr="00923D4D">
              <w:rPr>
                <w:rFonts w:ascii="GHEA Grapalat" w:hAnsi="GHEA Grapalat" w:cs="Sylfaen"/>
                <w:lang w:val="hy-AM"/>
              </w:rPr>
              <w:t>նալ</w:t>
            </w:r>
            <w:r w:rsidRPr="00923D4D">
              <w:rPr>
                <w:rFonts w:ascii="GHEA Grapalat" w:hAnsi="GHEA Grapalat" w:cs="Arial"/>
                <w:lang w:val="hy-AM"/>
              </w:rPr>
              <w:t xml:space="preserve"> </w:t>
            </w:r>
            <w:r w:rsidRPr="00923D4D">
              <w:rPr>
                <w:rFonts w:ascii="GHEA Grapalat" w:hAnsi="GHEA Grapalat" w:cs="Sylfaen"/>
                <w:lang w:val="hy-AM"/>
              </w:rPr>
              <w:t xml:space="preserve">հիվանդությունները` </w:t>
            </w:r>
            <w:r>
              <w:rPr>
                <w:rFonts w:ascii="GHEA Grapalat" w:hAnsi="GHEA Grapalat" w:cs="Sylfaen"/>
                <w:lang w:val="hy-AM"/>
              </w:rPr>
              <w:t>անգիոպարալի</w:t>
            </w:r>
            <w:r w:rsidRPr="00923D4D">
              <w:rPr>
                <w:rFonts w:ascii="GHEA Grapalat" w:hAnsi="GHEA Grapalat" w:cs="Sylfaen"/>
                <w:lang w:val="hy-AM"/>
              </w:rPr>
              <w:t>տիկ փուլում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D4D" w:rsidRPr="005D1773" w:rsidRDefault="00923D4D" w:rsidP="00B16A9A">
            <w:pPr>
              <w:ind w:right="1"/>
              <w:jc w:val="center"/>
              <w:rPr>
                <w:rFonts w:ascii="GHEA Grapalat" w:hAnsi="GHEA Grapalat"/>
              </w:rPr>
            </w:pPr>
            <w:r w:rsidRPr="005D1773">
              <w:rPr>
                <w:rFonts w:ascii="GHEA Grapalat" w:hAnsi="GHEA Grapalat"/>
              </w:rPr>
              <w:t>B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D4D" w:rsidRPr="005D1773" w:rsidRDefault="00923D4D" w:rsidP="00B16A9A">
            <w:pPr>
              <w:jc w:val="center"/>
              <w:rPr>
                <w:rFonts w:ascii="GHEA Grapalat" w:hAnsi="GHEA Grapalat"/>
              </w:rPr>
            </w:pPr>
            <w:r w:rsidRPr="005D1773">
              <w:rPr>
                <w:rFonts w:ascii="GHEA Grapalat" w:hAnsi="GHEA Grapalat"/>
              </w:rPr>
              <w:t>B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D4D" w:rsidRPr="005D1773" w:rsidRDefault="00923D4D" w:rsidP="00B16A9A">
            <w:pPr>
              <w:ind w:right="7"/>
              <w:jc w:val="center"/>
              <w:rPr>
                <w:rFonts w:ascii="GHEA Grapalat" w:hAnsi="GHEA Grapalat"/>
              </w:rPr>
            </w:pPr>
            <w:r w:rsidRPr="005D1773">
              <w:rPr>
                <w:rFonts w:ascii="GHEA Grapalat" w:hAnsi="GHEA Grapalat"/>
              </w:rPr>
              <w:t>H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D4D" w:rsidRPr="005D1773" w:rsidRDefault="00923D4D" w:rsidP="00B16A9A">
            <w:pPr>
              <w:ind w:right="1"/>
              <w:jc w:val="center"/>
              <w:rPr>
                <w:rFonts w:ascii="GHEA Grapalat" w:hAnsi="GHEA Grapalat"/>
              </w:rPr>
            </w:pPr>
            <w:r w:rsidRPr="005D1773">
              <w:rPr>
                <w:rFonts w:ascii="GHEA Grapalat" w:hAnsi="GHEA Grapalat"/>
              </w:rPr>
              <w:t>B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D4D" w:rsidRPr="005D1773" w:rsidRDefault="00923D4D" w:rsidP="00B16A9A">
            <w:pPr>
              <w:jc w:val="center"/>
              <w:rPr>
                <w:rFonts w:ascii="GHEA Grapalat" w:hAnsi="GHEA Grapalat"/>
              </w:rPr>
            </w:pPr>
            <w:r w:rsidRPr="005D1773">
              <w:rPr>
                <w:rFonts w:ascii="GHEA Grapalat" w:hAnsi="GHEA Grapalat"/>
              </w:rPr>
              <w:t>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3D4D" w:rsidRPr="005D1773" w:rsidRDefault="00923D4D" w:rsidP="00B16A9A">
            <w:pPr>
              <w:jc w:val="center"/>
              <w:rPr>
                <w:rFonts w:ascii="GHEA Grapalat" w:hAnsi="GHEA Grapalat"/>
              </w:rPr>
            </w:pPr>
            <w:r w:rsidRPr="005D1773">
              <w:rPr>
                <w:rFonts w:ascii="GHEA Grapalat" w:hAnsi="GHEA Grapalat"/>
              </w:rPr>
              <w:t>E*</w:t>
            </w:r>
          </w:p>
        </w:tc>
      </w:tr>
    </w:tbl>
    <w:p w:rsidR="003D24E7" w:rsidRDefault="003D24E7" w:rsidP="00923D4D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/>
        <w:jc w:val="right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»</w:t>
      </w:r>
      <w:r w:rsidR="00923D4D">
        <w:rPr>
          <w:rFonts w:ascii="GHEA Grapalat" w:hAnsi="GHEA Grapalat" w:cs="GHEA Grapalat"/>
          <w:lang w:val="hy-AM"/>
        </w:rPr>
        <w:t>.</w:t>
      </w:r>
    </w:p>
    <w:p w:rsidR="003D24E7" w:rsidRPr="005D1773" w:rsidRDefault="00923D4D" w:rsidP="006A306C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2</w:t>
      </w:r>
      <w:r w:rsidR="003D24E7" w:rsidRPr="003D24E7">
        <w:rPr>
          <w:rFonts w:ascii="GHEA Grapalat" w:hAnsi="GHEA Grapalat" w:cs="GHEA Grapalat"/>
          <w:lang w:val="hy-AM"/>
        </w:rPr>
        <w:t>)</w:t>
      </w:r>
      <w:r w:rsidR="003D24E7" w:rsidRPr="005D1773">
        <w:rPr>
          <w:rFonts w:ascii="GHEA Grapalat" w:hAnsi="GHEA Grapalat" w:cs="GHEA Grapalat"/>
          <w:lang w:val="hy-AM"/>
        </w:rPr>
        <w:t xml:space="preserve"> </w:t>
      </w:r>
      <w:r w:rsidR="007C0045">
        <w:rPr>
          <w:rFonts w:ascii="GHEA Grapalat" w:hAnsi="GHEA Grapalat" w:cs="GHEA Grapalat"/>
          <w:lang w:val="hy-AM"/>
        </w:rPr>
        <w:t xml:space="preserve">որոշման </w:t>
      </w:r>
      <w:r w:rsidR="007C0045" w:rsidRPr="005D1773">
        <w:rPr>
          <w:rFonts w:ascii="GHEA Grapalat" w:hAnsi="GHEA Grapalat" w:cs="GHEA Grapalat"/>
          <w:lang w:val="hy-AM"/>
        </w:rPr>
        <w:t>1-ին հավելվածով սահմանված</w:t>
      </w:r>
      <w:r w:rsidR="007C0045">
        <w:rPr>
          <w:rFonts w:ascii="GHEA Grapalat" w:hAnsi="GHEA Grapalat" w:cs="GHEA Grapalat"/>
          <w:lang w:val="hy-AM"/>
        </w:rPr>
        <w:t xml:space="preserve"> </w:t>
      </w:r>
      <w:r w:rsidR="003D24E7" w:rsidRPr="005D1773">
        <w:rPr>
          <w:rFonts w:ascii="GHEA Grapalat" w:hAnsi="GHEA Grapalat" w:cs="GHEA Grapalat"/>
          <w:lang w:val="hy-AM"/>
        </w:rPr>
        <w:t>զինվորական ծառայության համար քաղաքացու կամ զինծառայողի պիտանիության աստիճանը որոշող հիվանդությունների ցանկի</w:t>
      </w:r>
      <w:r w:rsidR="00B0040B">
        <w:rPr>
          <w:rFonts w:ascii="GHEA Grapalat" w:hAnsi="GHEA Grapalat" w:cs="GHEA Grapalat"/>
          <w:lang w:val="hy-AM"/>
        </w:rPr>
        <w:t>՝</w:t>
      </w:r>
      <w:r w:rsidR="003D24E7" w:rsidRPr="005D1773">
        <w:rPr>
          <w:rFonts w:ascii="GHEA Grapalat" w:hAnsi="GHEA Grapalat" w:cs="GHEA Grapalat"/>
          <w:lang w:val="hy-AM"/>
        </w:rPr>
        <w:t xml:space="preserve"> հիվանդությունները և ախտաբանական վիճակները </w:t>
      </w:r>
      <w:r w:rsidR="003D24E7" w:rsidRPr="005D1773">
        <w:rPr>
          <w:rFonts w:ascii="GHEA Grapalat" w:eastAsia="CIDFont+F2" w:hAnsi="GHEA Grapalat" w:cs="GHEA Grapalat"/>
          <w:lang w:val="hy-AM"/>
        </w:rPr>
        <w:t>նկարագրող</w:t>
      </w:r>
      <w:r w:rsidR="003D24E7" w:rsidRPr="005D1773">
        <w:rPr>
          <w:rFonts w:ascii="GHEA Grapalat" w:hAnsi="GHEA Grapalat" w:cs="GHEA Grapalat"/>
          <w:lang w:val="hy-AM"/>
        </w:rPr>
        <w:t>՝</w:t>
      </w:r>
    </w:p>
    <w:p w:rsidR="004C1A19" w:rsidRPr="005D1773" w:rsidRDefault="00EE6BF9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eastAsia="CIDFont+F2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ա.</w:t>
      </w:r>
      <w:r w:rsidR="004C1A19" w:rsidRPr="005D1773">
        <w:rPr>
          <w:rFonts w:ascii="GHEA Grapalat" w:hAnsi="GHEA Grapalat" w:cs="GHEA Grapalat"/>
          <w:lang w:val="hy-AM"/>
        </w:rPr>
        <w:t xml:space="preserve"> </w:t>
      </w:r>
      <w:r w:rsidR="004C1A19" w:rsidRPr="005D1773">
        <w:rPr>
          <w:rFonts w:ascii="GHEA Grapalat" w:eastAsia="CIDFont+F2" w:hAnsi="GHEA Grapalat" w:cs="GHEA Grapalat"/>
          <w:lang w:val="hy-AM"/>
        </w:rPr>
        <w:t>17-րդ հոդվածի չորրորդ պարբերությունում «Երեք» բառը փոխարինել «Առաջին» բառով</w:t>
      </w:r>
      <w:r w:rsidR="002E1A59" w:rsidRPr="002E1A59">
        <w:rPr>
          <w:rFonts w:ascii="GHEA Grapalat" w:eastAsia="CIDFont+F2" w:hAnsi="GHEA Grapalat" w:cs="GHEA Grapalat"/>
          <w:lang w:val="hy-AM"/>
        </w:rPr>
        <w:t>.</w:t>
      </w:r>
      <w:r w:rsidR="004C1A19" w:rsidRPr="005D1773">
        <w:rPr>
          <w:rFonts w:ascii="GHEA Grapalat" w:eastAsia="CIDFont+F2" w:hAnsi="GHEA Grapalat" w:cs="GHEA Grapalat"/>
          <w:lang w:val="hy-AM"/>
        </w:rPr>
        <w:t xml:space="preserve"> </w:t>
      </w:r>
    </w:p>
    <w:p w:rsidR="004C1A19" w:rsidRPr="005D1773" w:rsidRDefault="00EE6BF9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eastAsia="CIDFont+F2" w:hAnsi="GHEA Grapalat" w:cs="Times New Roman"/>
          <w:lang w:val="hy-AM"/>
        </w:rPr>
      </w:pPr>
      <w:r>
        <w:rPr>
          <w:rFonts w:ascii="GHEA Grapalat" w:hAnsi="GHEA Grapalat" w:cs="GHEA Grapalat"/>
          <w:lang w:val="hy-AM"/>
        </w:rPr>
        <w:lastRenderedPageBreak/>
        <w:t>բ.</w:t>
      </w:r>
      <w:r w:rsidR="004C1A19" w:rsidRPr="005D1773">
        <w:rPr>
          <w:rFonts w:ascii="GHEA Grapalat" w:hAnsi="GHEA Grapalat" w:cs="GHEA Grapalat"/>
          <w:lang w:val="hy-AM"/>
        </w:rPr>
        <w:t xml:space="preserve"> </w:t>
      </w:r>
      <w:r w:rsidR="004C1A19" w:rsidRPr="005D1773">
        <w:rPr>
          <w:rFonts w:ascii="GHEA Grapalat" w:eastAsia="CIDFont+F2" w:hAnsi="GHEA Grapalat" w:cs="GHEA Grapalat"/>
          <w:lang w:val="hy-AM"/>
        </w:rPr>
        <w:t>18-րդ հոդվածի յոթերորդ պարբերությունում «մոնոնուկլեոզով հիվանդացած» բառերը փոխարինել «մոնոնուկլեոզի սուր փուլում գտնվող» բառերով</w:t>
      </w:r>
      <w:r w:rsidR="002E1A59" w:rsidRPr="002E1A59">
        <w:rPr>
          <w:rFonts w:ascii="GHEA Grapalat" w:eastAsia="CIDFont+F2" w:hAnsi="GHEA Grapalat" w:cs="GHEA Grapalat"/>
          <w:lang w:val="hy-AM"/>
        </w:rPr>
        <w:t>.</w:t>
      </w:r>
      <w:r w:rsidR="004C1A19" w:rsidRPr="005D1773">
        <w:rPr>
          <w:rFonts w:ascii="GHEA Grapalat" w:eastAsia="CIDFont+F2" w:hAnsi="GHEA Grapalat" w:cs="GHEA Grapalat"/>
          <w:lang w:val="hy-AM"/>
        </w:rPr>
        <w:t xml:space="preserve"> </w:t>
      </w:r>
    </w:p>
    <w:p w:rsidR="002E1A59" w:rsidRPr="00773B72" w:rsidRDefault="00EE6BF9" w:rsidP="00EE6BF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eastAsia="CIDFont+F2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գ. </w:t>
      </w:r>
      <w:r w:rsidR="004C1A19" w:rsidRPr="005D1773">
        <w:rPr>
          <w:rFonts w:ascii="GHEA Grapalat" w:hAnsi="GHEA Grapalat" w:cs="GHEA Grapalat"/>
          <w:lang w:val="hy-AM"/>
        </w:rPr>
        <w:t>20</w:t>
      </w:r>
      <w:r w:rsidR="004C1A19" w:rsidRPr="005D1773">
        <w:rPr>
          <w:rFonts w:ascii="GHEA Grapalat" w:eastAsia="CIDFont+F2" w:hAnsi="GHEA Grapalat" w:cs="GHEA Grapalat"/>
          <w:lang w:val="hy-AM"/>
        </w:rPr>
        <w:t>-րդ հոդվածի</w:t>
      </w:r>
      <w:r>
        <w:rPr>
          <w:rFonts w:ascii="GHEA Grapalat" w:eastAsia="CIDFont+F2" w:hAnsi="GHEA Grapalat" w:cs="GHEA Grapalat"/>
          <w:lang w:val="hy-AM"/>
        </w:rPr>
        <w:t xml:space="preserve"> </w:t>
      </w:r>
      <w:r w:rsidR="004C1A19" w:rsidRPr="005D1773">
        <w:rPr>
          <w:rFonts w:ascii="GHEA Grapalat" w:eastAsia="CIDFont+F2" w:hAnsi="GHEA Grapalat" w:cs="GHEA Grapalat"/>
          <w:lang w:val="hy-AM"/>
        </w:rPr>
        <w:t xml:space="preserve">իններորդ պարբերության երկրորդ նախադասությունում «, եթե նրանց մոտ բացակայում են հորմոնալ խանգարումները» բառերը </w:t>
      </w:r>
      <w:r w:rsidR="00773B72" w:rsidRPr="00773B72">
        <w:rPr>
          <w:rFonts w:ascii="GHEA Grapalat" w:eastAsia="CIDFont+F2" w:hAnsi="GHEA Grapalat" w:cs="GHEA Grapalat"/>
          <w:lang w:val="hy-AM"/>
        </w:rPr>
        <w:t xml:space="preserve">և </w:t>
      </w:r>
      <w:r w:rsidR="004C1A19" w:rsidRPr="005D1773">
        <w:rPr>
          <w:rFonts w:ascii="GHEA Grapalat" w:eastAsia="CIDFont+F2" w:hAnsi="GHEA Grapalat" w:cs="GHEA Grapalat"/>
          <w:lang w:val="hy-AM"/>
        </w:rPr>
        <w:t>երրորդ նախադասությունում «, որոնց մոտ չկա հորմոնալ խանգարում,» բառերը հանել</w:t>
      </w:r>
      <w:r w:rsidR="002E1A59">
        <w:rPr>
          <w:rFonts w:ascii="GHEA Grapalat" w:eastAsia="CIDFont+F2" w:hAnsi="GHEA Grapalat" w:cs="GHEA Grapalat"/>
          <w:lang w:val="hy-AM"/>
        </w:rPr>
        <w:t>,</w:t>
      </w:r>
    </w:p>
    <w:p w:rsidR="004C1A19" w:rsidRPr="00773B72" w:rsidRDefault="00EE6BF9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eastAsia="CIDFont+F2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դ. </w:t>
      </w:r>
      <w:r w:rsidRPr="005D1773">
        <w:rPr>
          <w:rFonts w:ascii="GHEA Grapalat" w:hAnsi="GHEA Grapalat" w:cs="GHEA Grapalat"/>
          <w:lang w:val="hy-AM"/>
        </w:rPr>
        <w:t>20</w:t>
      </w:r>
      <w:r w:rsidRPr="005D1773">
        <w:rPr>
          <w:rFonts w:ascii="GHEA Grapalat" w:eastAsia="CIDFont+F2" w:hAnsi="GHEA Grapalat" w:cs="GHEA Grapalat"/>
          <w:lang w:val="hy-AM"/>
        </w:rPr>
        <w:t>-րդ հոդվածի</w:t>
      </w:r>
      <w:r>
        <w:rPr>
          <w:rFonts w:ascii="GHEA Grapalat" w:eastAsia="CIDFont+F2" w:hAnsi="GHEA Grapalat" w:cs="GHEA Grapalat"/>
          <w:lang w:val="hy-AM"/>
        </w:rPr>
        <w:t xml:space="preserve"> </w:t>
      </w:r>
      <w:r w:rsidR="00773B72" w:rsidRPr="00773B72">
        <w:rPr>
          <w:rFonts w:ascii="GHEA Grapalat" w:eastAsia="CIDFont+F2" w:hAnsi="GHEA Grapalat" w:cs="GHEA Grapalat"/>
          <w:lang w:val="hy-AM"/>
        </w:rPr>
        <w:t>քսաներորդ</w:t>
      </w:r>
      <w:r w:rsidR="004C1A19" w:rsidRPr="005D1773">
        <w:rPr>
          <w:rFonts w:ascii="GHEA Grapalat" w:eastAsia="CIDFont+F2" w:hAnsi="GHEA Grapalat" w:cs="GHEA Grapalat"/>
          <w:lang w:val="hy-AM"/>
        </w:rPr>
        <w:t xml:space="preserve"> պարբերությունում «հորմոնալ» բառը փոխարինել «TSH-ի, FT-4-ի» բառերով </w:t>
      </w:r>
      <w:r w:rsidR="002E1A59" w:rsidRPr="00773B72">
        <w:rPr>
          <w:rFonts w:ascii="GHEA Grapalat" w:eastAsia="CIDFont+F2" w:hAnsi="GHEA Grapalat" w:cs="GHEA Grapalat"/>
          <w:lang w:val="hy-AM"/>
        </w:rPr>
        <w:t xml:space="preserve">և </w:t>
      </w:r>
      <w:r w:rsidR="004C1A19" w:rsidRPr="005D1773">
        <w:rPr>
          <w:rFonts w:ascii="GHEA Grapalat" w:eastAsia="CIDFont+F2" w:hAnsi="GHEA Grapalat" w:cs="GHEA Grapalat"/>
          <w:lang w:val="hy-AM"/>
        </w:rPr>
        <w:t xml:space="preserve">լրացնել նոր </w:t>
      </w:r>
      <w:r w:rsidR="002E1A59" w:rsidRPr="00773B72">
        <w:rPr>
          <w:rFonts w:ascii="GHEA Grapalat" w:eastAsia="CIDFont+F2" w:hAnsi="GHEA Grapalat" w:cs="GHEA Grapalat"/>
          <w:lang w:val="hy-AM"/>
        </w:rPr>
        <w:t>նախադաս</w:t>
      </w:r>
      <w:r w:rsidR="004C1A19" w:rsidRPr="005D1773">
        <w:rPr>
          <w:rFonts w:ascii="GHEA Grapalat" w:eastAsia="CIDFont+F2" w:hAnsi="GHEA Grapalat" w:cs="GHEA Grapalat"/>
          <w:lang w:val="hy-AM"/>
        </w:rPr>
        <w:t>ություն</w:t>
      </w:r>
      <w:r w:rsidR="00346680" w:rsidRPr="00773B72">
        <w:rPr>
          <w:rFonts w:ascii="GHEA Grapalat" w:eastAsia="CIDFont+F2" w:hAnsi="GHEA Grapalat" w:cs="GHEA Grapalat"/>
          <w:lang w:val="hy-AM"/>
        </w:rPr>
        <w:t>՝</w:t>
      </w:r>
      <w:r w:rsidR="004C1A19" w:rsidRPr="005D1773">
        <w:rPr>
          <w:rFonts w:ascii="GHEA Grapalat" w:eastAsia="CIDFont+F2" w:hAnsi="GHEA Grapalat" w:cs="GHEA Grapalat"/>
          <w:lang w:val="hy-AM"/>
        </w:rPr>
        <w:t xml:space="preserve"> հետևյալ բովանդակությամբ.</w:t>
      </w:r>
    </w:p>
    <w:p w:rsidR="004C1A19" w:rsidRPr="002E1A59" w:rsidRDefault="004C1A19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Sylfaen"/>
          <w:lang w:val="hy-AM"/>
        </w:rPr>
      </w:pPr>
      <w:r w:rsidRPr="005D1773">
        <w:rPr>
          <w:rFonts w:ascii="GHEA Grapalat" w:hAnsi="GHEA Grapalat" w:cs="Sylfaen"/>
          <w:lang w:val="hy-AM"/>
        </w:rPr>
        <w:t xml:space="preserve">«Սուբկլինիկական հորմոնային շեղումներով սույն հոդվածի «դ» կետով տարկետում </w:t>
      </w:r>
      <w:r w:rsidR="006249F3">
        <w:rPr>
          <w:rFonts w:ascii="GHEA Grapalat" w:hAnsi="GHEA Grapalat" w:cs="Sylfaen"/>
          <w:lang w:val="hy-AM"/>
        </w:rPr>
        <w:t>տրվում է մեկ անգամ՝ 1 տարի ժամկետով, և տարկետում ստացած անձը</w:t>
      </w:r>
      <w:r w:rsidRPr="005D1773">
        <w:rPr>
          <w:rFonts w:ascii="GHEA Grapalat" w:hAnsi="GHEA Grapalat" w:cs="Sylfaen"/>
          <w:lang w:val="hy-AM"/>
        </w:rPr>
        <w:t xml:space="preserve"> տարկետման ընթացքում դիտարկման, ստացած բուժման կամ բուժումից հրաժարվելու դեպք</w:t>
      </w:r>
      <w:r w:rsidR="00773B72" w:rsidRPr="00773B72">
        <w:rPr>
          <w:rFonts w:ascii="GHEA Grapalat" w:hAnsi="GHEA Grapalat" w:cs="Sylfaen"/>
          <w:lang w:val="hy-AM"/>
        </w:rPr>
        <w:t>եր</w:t>
      </w:r>
      <w:r w:rsidRPr="005D1773">
        <w:rPr>
          <w:rFonts w:ascii="GHEA Grapalat" w:hAnsi="GHEA Grapalat" w:cs="Sylfaen"/>
          <w:lang w:val="hy-AM"/>
        </w:rPr>
        <w:t>ում տարկետման ժամկետի ավարտից հետո իրականացված հետազոտությունների</w:t>
      </w:r>
      <w:r w:rsidR="006249F3">
        <w:rPr>
          <w:rFonts w:ascii="GHEA Grapalat" w:hAnsi="GHEA Grapalat" w:cs="Sylfaen"/>
          <w:lang w:val="hy-AM"/>
        </w:rPr>
        <w:t xml:space="preserve"> արդյունքներով ճանաչվում է</w:t>
      </w:r>
      <w:r w:rsidRPr="005D1773">
        <w:rPr>
          <w:rFonts w:ascii="GHEA Grapalat" w:hAnsi="GHEA Grapalat" w:cs="Sylfaen"/>
          <w:lang w:val="hy-AM"/>
        </w:rPr>
        <w:t xml:space="preserve"> պիտանի զինվորական ծառայության համար սահմանափակումով, եթե չեն արձանագրվում «ա» կամ «բ» կետերով սահմանված վիճակները։»</w:t>
      </w:r>
      <w:r w:rsidR="002E1A59" w:rsidRPr="002E1A59">
        <w:rPr>
          <w:rFonts w:ascii="GHEA Grapalat" w:hAnsi="GHEA Grapalat" w:cs="Sylfaen"/>
          <w:lang w:val="hy-AM"/>
        </w:rPr>
        <w:t>.</w:t>
      </w:r>
    </w:p>
    <w:p w:rsidR="004C1A19" w:rsidRPr="004C1A19" w:rsidRDefault="00EE6BF9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eastAsia="CIDFont+F2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ե.</w:t>
      </w:r>
      <w:r w:rsidR="004C1A19" w:rsidRPr="005D1773">
        <w:rPr>
          <w:rFonts w:ascii="GHEA Grapalat" w:hAnsi="GHEA Grapalat" w:cs="GHEA Grapalat"/>
          <w:lang w:val="hy-AM"/>
        </w:rPr>
        <w:t xml:space="preserve"> 2</w:t>
      </w:r>
      <w:r w:rsidR="004C1A19" w:rsidRPr="004C1A19">
        <w:rPr>
          <w:rFonts w:ascii="GHEA Grapalat" w:hAnsi="GHEA Grapalat" w:cs="GHEA Grapalat"/>
          <w:lang w:val="hy-AM"/>
        </w:rPr>
        <w:t>1</w:t>
      </w:r>
      <w:r w:rsidR="004C1A19" w:rsidRPr="005D1773">
        <w:rPr>
          <w:rFonts w:ascii="GHEA Grapalat" w:eastAsia="CIDFont+F2" w:hAnsi="GHEA Grapalat" w:cs="GHEA Grapalat"/>
          <w:lang w:val="hy-AM"/>
        </w:rPr>
        <w:t xml:space="preserve">-րդ հոդվածի </w:t>
      </w:r>
      <w:r w:rsidR="004C1A19" w:rsidRPr="004C1A19">
        <w:rPr>
          <w:rFonts w:ascii="GHEA Grapalat" w:eastAsia="CIDFont+F2" w:hAnsi="GHEA Grapalat" w:cs="GHEA Grapalat"/>
          <w:lang w:val="hy-AM"/>
        </w:rPr>
        <w:t>չոր</w:t>
      </w:r>
      <w:r w:rsidR="004C1A19" w:rsidRPr="005D1773">
        <w:rPr>
          <w:rFonts w:ascii="GHEA Grapalat" w:eastAsia="CIDFont+F2" w:hAnsi="GHEA Grapalat" w:cs="GHEA Grapalat"/>
          <w:lang w:val="hy-AM"/>
        </w:rPr>
        <w:t xml:space="preserve">րորդ պարբերությում </w:t>
      </w:r>
      <w:r w:rsidR="004C1A19" w:rsidRPr="005D1773">
        <w:rPr>
          <w:rFonts w:ascii="GHEA Grapalat" w:hAnsi="GHEA Grapalat" w:cs="Sylfaen"/>
          <w:lang w:val="hy-AM"/>
        </w:rPr>
        <w:t>«, շարքային և կրտսեր ենթասպայական կազմերի պարտադիր զինծառայողները ճանաչվում են ոչ պիտանի զինվորական ծառայության համար»</w:t>
      </w:r>
      <w:r w:rsidR="004C1A19" w:rsidRPr="005D1773">
        <w:rPr>
          <w:rFonts w:ascii="GHEA Grapalat" w:eastAsia="CIDFont+F2" w:hAnsi="GHEA Grapalat" w:cs="GHEA Grapalat"/>
          <w:lang w:val="hy-AM"/>
        </w:rPr>
        <w:t xml:space="preserve"> բառերը հանել</w:t>
      </w:r>
      <w:r w:rsidR="002E1A59" w:rsidRPr="002E1A59">
        <w:rPr>
          <w:rFonts w:ascii="GHEA Grapalat" w:eastAsia="CIDFont+F2" w:hAnsi="GHEA Grapalat" w:cs="GHEA Grapalat"/>
          <w:lang w:val="hy-AM"/>
        </w:rPr>
        <w:t xml:space="preserve"> և</w:t>
      </w:r>
      <w:r w:rsidR="004C1A19" w:rsidRPr="004C1A19">
        <w:rPr>
          <w:rFonts w:ascii="GHEA Grapalat" w:eastAsia="CIDFont+F2" w:hAnsi="GHEA Grapalat" w:cs="GHEA Grapalat"/>
          <w:lang w:val="hy-AM"/>
        </w:rPr>
        <w:t xml:space="preserve"> լրացնել նոր նախադասություն</w:t>
      </w:r>
      <w:r w:rsidR="002E1A59" w:rsidRPr="002E1A59">
        <w:rPr>
          <w:rFonts w:ascii="GHEA Grapalat" w:eastAsia="CIDFont+F2" w:hAnsi="GHEA Grapalat" w:cs="GHEA Grapalat"/>
          <w:lang w:val="hy-AM"/>
        </w:rPr>
        <w:t>՝</w:t>
      </w:r>
      <w:r w:rsidR="004C1A19" w:rsidRPr="004C1A19">
        <w:rPr>
          <w:rFonts w:ascii="GHEA Grapalat" w:eastAsia="CIDFont+F2" w:hAnsi="GHEA Grapalat" w:cs="GHEA Grapalat"/>
          <w:lang w:val="hy-AM"/>
        </w:rPr>
        <w:t xml:space="preserve"> հետևյալ բովանդակությամբ.</w:t>
      </w:r>
    </w:p>
    <w:p w:rsidR="004C1A19" w:rsidRPr="002E1A59" w:rsidRDefault="004C1A19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Sylfaen"/>
          <w:lang w:val="hy-AM"/>
        </w:rPr>
      </w:pPr>
      <w:r w:rsidRPr="005D1773">
        <w:rPr>
          <w:rFonts w:ascii="GHEA Grapalat" w:eastAsia="CIDFont+F2" w:hAnsi="GHEA Grapalat" w:cs="GHEA Grapalat"/>
          <w:lang w:val="hy-AM"/>
        </w:rPr>
        <w:t xml:space="preserve"> </w:t>
      </w:r>
      <w:r w:rsidR="002E1A59">
        <w:rPr>
          <w:rFonts w:ascii="GHEA Grapalat" w:hAnsi="GHEA Grapalat" w:cs="Sylfaen"/>
          <w:lang w:val="hy-AM"/>
        </w:rPr>
        <w:t>«</w:t>
      </w:r>
      <w:r w:rsidR="002E1A59" w:rsidRPr="002E1A59">
        <w:rPr>
          <w:rFonts w:ascii="GHEA Grapalat" w:hAnsi="GHEA Grapalat" w:cs="Sylfaen"/>
          <w:lang w:val="hy-AM"/>
        </w:rPr>
        <w:t>Ս</w:t>
      </w:r>
      <w:r w:rsidRPr="005D1773">
        <w:rPr>
          <w:rFonts w:ascii="GHEA Grapalat" w:hAnsi="GHEA Grapalat" w:cs="Sylfaen"/>
          <w:lang w:val="hy-AM"/>
        </w:rPr>
        <w:t xml:space="preserve">ույն հոդվածի «գ» կետով տարկետում </w:t>
      </w:r>
      <w:r w:rsidR="006249F3">
        <w:rPr>
          <w:rFonts w:ascii="GHEA Grapalat" w:hAnsi="GHEA Grapalat" w:cs="Sylfaen"/>
          <w:lang w:val="hy-AM"/>
        </w:rPr>
        <w:t>տրվում է մեկ անգամ՝ 1 տարի ժամկետով, և տարկետում ստացած անձը</w:t>
      </w:r>
      <w:r w:rsidR="006249F3" w:rsidRPr="005D1773">
        <w:rPr>
          <w:rFonts w:ascii="GHEA Grapalat" w:hAnsi="GHEA Grapalat" w:cs="Sylfaen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տարկետման ընթացքում դիտարկման, ստացած բուժման կամ բուժումից հրաժարվելու դեպք</w:t>
      </w:r>
      <w:r w:rsidR="00773B72" w:rsidRPr="00773B72">
        <w:rPr>
          <w:rFonts w:ascii="GHEA Grapalat" w:hAnsi="GHEA Grapalat" w:cs="Sylfaen"/>
          <w:lang w:val="hy-AM"/>
        </w:rPr>
        <w:t>եր</w:t>
      </w:r>
      <w:r w:rsidRPr="005D1773">
        <w:rPr>
          <w:rFonts w:ascii="GHEA Grapalat" w:hAnsi="GHEA Grapalat" w:cs="Sylfaen"/>
          <w:lang w:val="hy-AM"/>
        </w:rPr>
        <w:t>ում տարկետման ժամկետի ավարտից հետո իրականացված հետազոտությու</w:t>
      </w:r>
      <w:r w:rsidR="006249F3">
        <w:rPr>
          <w:rFonts w:ascii="GHEA Grapalat" w:hAnsi="GHEA Grapalat" w:cs="Sylfaen"/>
          <w:lang w:val="hy-AM"/>
        </w:rPr>
        <w:t>նների արդյունքներով ճանաչվում է</w:t>
      </w:r>
      <w:r w:rsidRPr="005D1773">
        <w:rPr>
          <w:rFonts w:ascii="GHEA Grapalat" w:hAnsi="GHEA Grapalat" w:cs="Sylfaen"/>
          <w:lang w:val="hy-AM"/>
        </w:rPr>
        <w:t xml:space="preserve"> պիտանի զինվորական ծառայության համար սահմանափակումով, եթե չեն արձանագրվում «ա» կամ «բ» կետերով սահմանված վիճակները</w:t>
      </w:r>
      <w:r w:rsidR="002E1A59" w:rsidRPr="002E1A59">
        <w:rPr>
          <w:rFonts w:ascii="GHEA Grapalat" w:hAnsi="GHEA Grapalat" w:cs="Sylfaen"/>
          <w:lang w:val="hy-AM"/>
        </w:rPr>
        <w:t>:</w:t>
      </w:r>
      <w:r w:rsidRPr="005D1773">
        <w:rPr>
          <w:rFonts w:ascii="GHEA Grapalat" w:hAnsi="GHEA Grapalat" w:cs="Sylfaen"/>
          <w:lang w:val="hy-AM"/>
        </w:rPr>
        <w:t>»</w:t>
      </w:r>
      <w:r w:rsidR="002E1A59" w:rsidRPr="002E1A59">
        <w:rPr>
          <w:rFonts w:ascii="GHEA Grapalat" w:hAnsi="GHEA Grapalat" w:cs="Sylfaen"/>
          <w:lang w:val="hy-AM"/>
        </w:rPr>
        <w:t>.</w:t>
      </w:r>
    </w:p>
    <w:p w:rsidR="004C1A19" w:rsidRPr="005D1773" w:rsidRDefault="00EE6BF9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eastAsia="CIDFont+F2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զ. </w:t>
      </w:r>
      <w:r w:rsidR="004C1A19" w:rsidRPr="005D1773">
        <w:rPr>
          <w:rFonts w:ascii="GHEA Grapalat" w:hAnsi="GHEA Grapalat" w:cs="GHEA Grapalat"/>
          <w:lang w:val="hy-AM"/>
        </w:rPr>
        <w:t>26</w:t>
      </w:r>
      <w:r w:rsidR="004C1A19" w:rsidRPr="005D1773">
        <w:rPr>
          <w:rFonts w:ascii="GHEA Grapalat" w:eastAsia="CIDFont+F2" w:hAnsi="GHEA Grapalat" w:cs="GHEA Grapalat"/>
          <w:lang w:val="hy-AM"/>
        </w:rPr>
        <w:t>-րդ հոդվածի վերջում լրացնել նոր պարբերություն</w:t>
      </w:r>
      <w:r w:rsidR="002E1A59" w:rsidRPr="002E1A59">
        <w:rPr>
          <w:rFonts w:ascii="GHEA Grapalat" w:eastAsia="CIDFont+F2" w:hAnsi="GHEA Grapalat" w:cs="GHEA Grapalat"/>
          <w:lang w:val="hy-AM"/>
        </w:rPr>
        <w:t>՝</w:t>
      </w:r>
      <w:r w:rsidR="004C1A19" w:rsidRPr="005D1773">
        <w:rPr>
          <w:rFonts w:ascii="GHEA Grapalat" w:eastAsia="CIDFont+F2" w:hAnsi="GHEA Grapalat" w:cs="GHEA Grapalat"/>
          <w:lang w:val="hy-AM"/>
        </w:rPr>
        <w:t xml:space="preserve"> հետևյալ բովանդակությամբ.</w:t>
      </w:r>
    </w:p>
    <w:p w:rsidR="004C1A19" w:rsidRPr="002E1A59" w:rsidRDefault="004C1A19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Sylfaen"/>
          <w:lang w:val="hy-AM"/>
        </w:rPr>
      </w:pPr>
      <w:r w:rsidRPr="005D1773">
        <w:rPr>
          <w:rFonts w:ascii="GHEA Grapalat" w:hAnsi="GHEA Grapalat" w:cs="Sylfaen"/>
          <w:lang w:val="hy-AM"/>
        </w:rPr>
        <w:t xml:space="preserve">«Սույն հոդվածի «ե» կետով տարկետում </w:t>
      </w:r>
      <w:r w:rsidR="006249F3">
        <w:rPr>
          <w:rFonts w:ascii="GHEA Grapalat" w:hAnsi="GHEA Grapalat" w:cs="Sylfaen"/>
          <w:lang w:val="hy-AM"/>
        </w:rPr>
        <w:t>տրվում է մեկ անգամ՝ 1 տարի ժամկետով, և տարկետում ստացած անձը</w:t>
      </w:r>
      <w:r w:rsidR="006249F3" w:rsidRPr="005D1773">
        <w:rPr>
          <w:rFonts w:ascii="GHEA Grapalat" w:hAnsi="GHEA Grapalat" w:cs="Sylfaen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տարկետման ընթացքում դիտարկման, ստացած բուժման կամ բուժումից հրաժարվելու դեպք</w:t>
      </w:r>
      <w:r w:rsidR="00773B72" w:rsidRPr="00773B72">
        <w:rPr>
          <w:rFonts w:ascii="GHEA Grapalat" w:hAnsi="GHEA Grapalat" w:cs="Sylfaen"/>
          <w:lang w:val="hy-AM"/>
        </w:rPr>
        <w:t>եր</w:t>
      </w:r>
      <w:r w:rsidRPr="005D1773">
        <w:rPr>
          <w:rFonts w:ascii="GHEA Grapalat" w:hAnsi="GHEA Grapalat" w:cs="Sylfaen"/>
          <w:lang w:val="hy-AM"/>
        </w:rPr>
        <w:t>ում տարկետման ժամկետի ավարտից հետո իրականացված հետազոտությու</w:t>
      </w:r>
      <w:r w:rsidR="006249F3">
        <w:rPr>
          <w:rFonts w:ascii="GHEA Grapalat" w:hAnsi="GHEA Grapalat" w:cs="Sylfaen"/>
          <w:lang w:val="hy-AM"/>
        </w:rPr>
        <w:t>նների արդյունքներով ճանաչվում է</w:t>
      </w:r>
      <w:r w:rsidRPr="005D1773">
        <w:rPr>
          <w:rFonts w:ascii="GHEA Grapalat" w:hAnsi="GHEA Grapalat" w:cs="Sylfaen"/>
          <w:lang w:val="hy-AM"/>
        </w:rPr>
        <w:t xml:space="preserve"> պիտանի զինվորական ծառայության </w:t>
      </w:r>
      <w:r w:rsidRPr="005D1773">
        <w:rPr>
          <w:rFonts w:ascii="GHEA Grapalat" w:hAnsi="GHEA Grapalat" w:cs="Sylfaen"/>
          <w:lang w:val="hy-AM"/>
        </w:rPr>
        <w:lastRenderedPageBreak/>
        <w:t>համար սահմանափակումով, եթե չեն արձանագրվում «ա», «բ» կամ «գ» կետերով սահմանված վիճակները։»</w:t>
      </w:r>
      <w:r w:rsidR="002E1A59" w:rsidRPr="002E1A59">
        <w:rPr>
          <w:rFonts w:ascii="GHEA Grapalat" w:hAnsi="GHEA Grapalat" w:cs="Sylfaen"/>
          <w:lang w:val="hy-AM"/>
        </w:rPr>
        <w:t>.</w:t>
      </w:r>
    </w:p>
    <w:p w:rsidR="004C1A19" w:rsidRPr="004C1A19" w:rsidRDefault="00EE6BF9" w:rsidP="00EE6BF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eastAsia="CIDFont+F2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է.</w:t>
      </w:r>
      <w:r w:rsidR="004C1A19" w:rsidRPr="005D1773">
        <w:rPr>
          <w:rFonts w:ascii="GHEA Grapalat" w:hAnsi="GHEA Grapalat" w:cs="GHEA Grapalat"/>
          <w:lang w:val="hy-AM"/>
        </w:rPr>
        <w:t xml:space="preserve"> </w:t>
      </w:r>
      <w:r w:rsidR="004C1A19" w:rsidRPr="004C1A19">
        <w:rPr>
          <w:rFonts w:ascii="GHEA Grapalat" w:hAnsi="GHEA Grapalat" w:cs="GHEA Grapalat"/>
          <w:lang w:val="hy-AM"/>
        </w:rPr>
        <w:t>30</w:t>
      </w:r>
      <w:r w:rsidR="004C1A19" w:rsidRPr="005D1773">
        <w:rPr>
          <w:rFonts w:ascii="GHEA Grapalat" w:eastAsia="CIDFont+F2" w:hAnsi="GHEA Grapalat" w:cs="GHEA Grapalat"/>
          <w:lang w:val="hy-AM"/>
        </w:rPr>
        <w:t>-րդ հոդվածի</w:t>
      </w:r>
      <w:r>
        <w:rPr>
          <w:rFonts w:ascii="GHEA Grapalat" w:eastAsia="CIDFont+F2" w:hAnsi="GHEA Grapalat" w:cs="GHEA Grapalat"/>
          <w:lang w:val="hy-AM"/>
        </w:rPr>
        <w:t xml:space="preserve"> </w:t>
      </w:r>
      <w:r w:rsidR="004C1A19" w:rsidRPr="004C1A19">
        <w:rPr>
          <w:rFonts w:ascii="GHEA Grapalat" w:eastAsia="CIDFont+F2" w:hAnsi="GHEA Grapalat" w:cs="GHEA Grapalat"/>
          <w:lang w:val="hy-AM"/>
        </w:rPr>
        <w:t>հինգե</w:t>
      </w:r>
      <w:r w:rsidR="004C1A19" w:rsidRPr="005D1773">
        <w:rPr>
          <w:rFonts w:ascii="GHEA Grapalat" w:eastAsia="CIDFont+F2" w:hAnsi="GHEA Grapalat" w:cs="GHEA Grapalat"/>
          <w:lang w:val="hy-AM"/>
        </w:rPr>
        <w:t>րորդ պարբերությ</w:t>
      </w:r>
      <w:r w:rsidR="004C1A19" w:rsidRPr="004C1A19">
        <w:rPr>
          <w:rFonts w:ascii="GHEA Grapalat" w:eastAsia="CIDFont+F2" w:hAnsi="GHEA Grapalat" w:cs="GHEA Grapalat"/>
          <w:lang w:val="hy-AM"/>
        </w:rPr>
        <w:t>ան վերջում լրացնել նոր նախադասություն</w:t>
      </w:r>
      <w:r w:rsidR="002E1A59" w:rsidRPr="002E1A59">
        <w:rPr>
          <w:rFonts w:ascii="GHEA Grapalat" w:eastAsia="CIDFont+F2" w:hAnsi="GHEA Grapalat" w:cs="GHEA Grapalat"/>
          <w:lang w:val="hy-AM"/>
        </w:rPr>
        <w:t>՝</w:t>
      </w:r>
      <w:r w:rsidR="004C1A19" w:rsidRPr="004C1A19">
        <w:rPr>
          <w:rFonts w:ascii="GHEA Grapalat" w:eastAsia="CIDFont+F2" w:hAnsi="GHEA Grapalat" w:cs="GHEA Grapalat"/>
          <w:lang w:val="hy-AM"/>
        </w:rPr>
        <w:t xml:space="preserve"> հետևյալ բովանդակությամբ.</w:t>
      </w:r>
    </w:p>
    <w:p w:rsidR="004C1A19" w:rsidRPr="004C1A19" w:rsidRDefault="004C1A19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Sylfaen"/>
          <w:lang w:val="hy-AM"/>
        </w:rPr>
      </w:pPr>
      <w:r w:rsidRPr="005D1773">
        <w:rPr>
          <w:rFonts w:ascii="GHEA Grapalat" w:hAnsi="GHEA Grapalat" w:cs="Cambria Math"/>
          <w:lang w:val="hy-AM"/>
        </w:rPr>
        <w:t>«</w:t>
      </w:r>
      <w:r w:rsidR="002E1A59" w:rsidRPr="002E1A59">
        <w:rPr>
          <w:rFonts w:ascii="GHEA Grapalat" w:hAnsi="GHEA Grapalat" w:cs="Cambria Math"/>
          <w:lang w:val="hy-AM"/>
        </w:rPr>
        <w:t>Ս</w:t>
      </w:r>
      <w:r w:rsidRPr="005D1773">
        <w:rPr>
          <w:rFonts w:ascii="GHEA Grapalat" w:hAnsi="GHEA Grapalat" w:cs="Sylfaen"/>
          <w:lang w:val="hy-AM"/>
        </w:rPr>
        <w:t xml:space="preserve">ույն հոդվածի «դ» կետով տարկետում </w:t>
      </w:r>
      <w:r w:rsidR="006249F3">
        <w:rPr>
          <w:rFonts w:ascii="GHEA Grapalat" w:hAnsi="GHEA Grapalat" w:cs="Sylfaen"/>
          <w:lang w:val="hy-AM"/>
        </w:rPr>
        <w:t>տրվում է մեկ անգամ՝ 1 տարի ժամկետով, և տարկետում ստացած անձը</w:t>
      </w:r>
      <w:r w:rsidR="006249F3" w:rsidRPr="005D1773">
        <w:rPr>
          <w:rFonts w:ascii="GHEA Grapalat" w:hAnsi="GHEA Grapalat" w:cs="Sylfaen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տարկետման ընթացքում դիտարկման, ստացած բուժման կամ բուժումից հրաժարվելու դեպք</w:t>
      </w:r>
      <w:r w:rsidR="00773B72" w:rsidRPr="00773B72">
        <w:rPr>
          <w:rFonts w:ascii="GHEA Grapalat" w:hAnsi="GHEA Grapalat" w:cs="Sylfaen"/>
          <w:lang w:val="hy-AM"/>
        </w:rPr>
        <w:t>եր</w:t>
      </w:r>
      <w:r w:rsidRPr="005D1773">
        <w:rPr>
          <w:rFonts w:ascii="GHEA Grapalat" w:hAnsi="GHEA Grapalat" w:cs="Sylfaen"/>
          <w:lang w:val="hy-AM"/>
        </w:rPr>
        <w:t>ում տարկետման ժամկետի ավարտից հետո իրականացված հետազոտությու</w:t>
      </w:r>
      <w:r w:rsidR="006249F3">
        <w:rPr>
          <w:rFonts w:ascii="GHEA Grapalat" w:hAnsi="GHEA Grapalat" w:cs="Sylfaen"/>
          <w:lang w:val="hy-AM"/>
        </w:rPr>
        <w:t>նների արդյունքներով ճանաչվում է</w:t>
      </w:r>
      <w:r w:rsidRPr="005D1773">
        <w:rPr>
          <w:rFonts w:ascii="GHEA Grapalat" w:hAnsi="GHEA Grapalat" w:cs="Sylfaen"/>
          <w:lang w:val="hy-AM"/>
        </w:rPr>
        <w:t xml:space="preserve"> պիտանի զինվորական ծառայության համար սահմանափակումով, եթե չեն արձանագրվում «ա» կամ «բ» կետերով սահմանված վիճակները</w:t>
      </w:r>
      <w:r w:rsidR="002E1A59" w:rsidRPr="002E1A59">
        <w:rPr>
          <w:rFonts w:ascii="GHEA Grapalat" w:hAnsi="GHEA Grapalat" w:cs="Sylfaen"/>
          <w:lang w:val="hy-AM"/>
        </w:rPr>
        <w:t>:</w:t>
      </w:r>
      <w:r w:rsidRPr="005D1773">
        <w:rPr>
          <w:rFonts w:ascii="GHEA Grapalat" w:hAnsi="GHEA Grapalat" w:cs="Sylfaen"/>
          <w:lang w:val="hy-AM"/>
        </w:rPr>
        <w:t>»</w:t>
      </w:r>
      <w:r w:rsidRPr="004C1A19">
        <w:rPr>
          <w:rFonts w:ascii="GHEA Grapalat" w:hAnsi="GHEA Grapalat" w:cs="Sylfaen"/>
          <w:lang w:val="hy-AM"/>
        </w:rPr>
        <w:t>,</w:t>
      </w:r>
    </w:p>
    <w:p w:rsidR="004C1A19" w:rsidRPr="004C1A19" w:rsidRDefault="00EE6BF9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eastAsia="CIDFont+F2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ը.</w:t>
      </w:r>
      <w:r w:rsidRPr="005D1773">
        <w:rPr>
          <w:rFonts w:ascii="GHEA Grapalat" w:hAnsi="GHEA Grapalat" w:cs="GHEA Grapalat"/>
          <w:lang w:val="hy-AM"/>
        </w:rPr>
        <w:t xml:space="preserve"> </w:t>
      </w:r>
      <w:r w:rsidRPr="004C1A19">
        <w:rPr>
          <w:rFonts w:ascii="GHEA Grapalat" w:hAnsi="GHEA Grapalat" w:cs="GHEA Grapalat"/>
          <w:lang w:val="hy-AM"/>
        </w:rPr>
        <w:t>30</w:t>
      </w:r>
      <w:r w:rsidRPr="005D1773">
        <w:rPr>
          <w:rFonts w:ascii="GHEA Grapalat" w:eastAsia="CIDFont+F2" w:hAnsi="GHEA Grapalat" w:cs="GHEA Grapalat"/>
          <w:lang w:val="hy-AM"/>
        </w:rPr>
        <w:t>-րդ հոդվածի</w:t>
      </w:r>
      <w:r>
        <w:rPr>
          <w:rFonts w:ascii="GHEA Grapalat" w:eastAsia="CIDFont+F2" w:hAnsi="GHEA Grapalat" w:cs="GHEA Grapalat"/>
          <w:lang w:val="hy-AM"/>
        </w:rPr>
        <w:t xml:space="preserve"> </w:t>
      </w:r>
      <w:r w:rsidR="004C1A19" w:rsidRPr="004C1A19">
        <w:rPr>
          <w:rFonts w:ascii="GHEA Grapalat" w:eastAsia="CIDFont+F2" w:hAnsi="GHEA Grapalat" w:cs="GHEA Grapalat"/>
          <w:lang w:val="hy-AM"/>
        </w:rPr>
        <w:t>վեցե</w:t>
      </w:r>
      <w:r w:rsidR="004C1A19" w:rsidRPr="005D1773">
        <w:rPr>
          <w:rFonts w:ascii="GHEA Grapalat" w:eastAsia="CIDFont+F2" w:hAnsi="GHEA Grapalat" w:cs="GHEA Grapalat"/>
          <w:lang w:val="hy-AM"/>
        </w:rPr>
        <w:t>րորդ պարբերությ</w:t>
      </w:r>
      <w:r w:rsidR="004C1A19" w:rsidRPr="004C1A19">
        <w:rPr>
          <w:rFonts w:ascii="GHEA Grapalat" w:eastAsia="CIDFont+F2" w:hAnsi="GHEA Grapalat" w:cs="GHEA Grapalat"/>
          <w:lang w:val="hy-AM"/>
        </w:rPr>
        <w:t>ունում «չափսերի պահպանման կամ» բառերը հանել,</w:t>
      </w:r>
    </w:p>
    <w:p w:rsidR="004C1A19" w:rsidRPr="004C1A19" w:rsidRDefault="00EE6BF9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GHEA Grapalat"/>
          <w:lang w:val="hy-AM"/>
        </w:rPr>
        <w:t>թ.</w:t>
      </w:r>
      <w:r w:rsidRPr="005D1773">
        <w:rPr>
          <w:rFonts w:ascii="GHEA Grapalat" w:hAnsi="GHEA Grapalat" w:cs="GHEA Grapalat"/>
          <w:lang w:val="hy-AM"/>
        </w:rPr>
        <w:t xml:space="preserve"> </w:t>
      </w:r>
      <w:r w:rsidRPr="004C1A19">
        <w:rPr>
          <w:rFonts w:ascii="GHEA Grapalat" w:hAnsi="GHEA Grapalat" w:cs="GHEA Grapalat"/>
          <w:lang w:val="hy-AM"/>
        </w:rPr>
        <w:t>30</w:t>
      </w:r>
      <w:r w:rsidRPr="005D1773">
        <w:rPr>
          <w:rFonts w:ascii="GHEA Grapalat" w:eastAsia="CIDFont+F2" w:hAnsi="GHEA Grapalat" w:cs="GHEA Grapalat"/>
          <w:lang w:val="hy-AM"/>
        </w:rPr>
        <w:t>-րդ հոդվածի</w:t>
      </w:r>
      <w:r w:rsidR="004C1A19" w:rsidRPr="004C1A19">
        <w:rPr>
          <w:rFonts w:ascii="GHEA Grapalat" w:eastAsia="CIDFont+F2" w:hAnsi="GHEA Grapalat" w:cs="GHEA Grapalat"/>
          <w:lang w:val="hy-AM"/>
        </w:rPr>
        <w:t xml:space="preserve"> յոթե</w:t>
      </w:r>
      <w:r w:rsidR="004C1A19" w:rsidRPr="005D1773">
        <w:rPr>
          <w:rFonts w:ascii="GHEA Grapalat" w:eastAsia="CIDFont+F2" w:hAnsi="GHEA Grapalat" w:cs="GHEA Grapalat"/>
          <w:lang w:val="hy-AM"/>
        </w:rPr>
        <w:t>րորդ պարբերությ</w:t>
      </w:r>
      <w:r w:rsidR="004C1A19" w:rsidRPr="004C1A19">
        <w:rPr>
          <w:rFonts w:ascii="GHEA Grapalat" w:eastAsia="CIDFont+F2" w:hAnsi="GHEA Grapalat" w:cs="GHEA Grapalat"/>
          <w:lang w:val="hy-AM"/>
        </w:rPr>
        <w:t xml:space="preserve">ունում </w:t>
      </w:r>
      <w:r w:rsidR="004C1A19" w:rsidRPr="005D1773">
        <w:rPr>
          <w:rFonts w:ascii="GHEA Grapalat" w:hAnsi="GHEA Grapalat" w:cs="Sylfaen"/>
          <w:lang w:val="hy-AM"/>
        </w:rPr>
        <w:t>«կամ կալցինատներ</w:t>
      </w:r>
      <w:r w:rsidR="004C1A19" w:rsidRPr="004C1A19">
        <w:rPr>
          <w:rFonts w:ascii="GHEA Grapalat" w:hAnsi="GHEA Grapalat" w:cs="Sylfaen"/>
          <w:lang w:val="hy-AM"/>
        </w:rPr>
        <w:t>ը</w:t>
      </w:r>
      <w:r w:rsidR="004C1A19" w:rsidRPr="005D1773">
        <w:rPr>
          <w:rFonts w:ascii="GHEA Grapalat" w:hAnsi="GHEA Grapalat" w:cs="Sylfaen"/>
          <w:lang w:val="hy-AM"/>
        </w:rPr>
        <w:t xml:space="preserve"> խումբը» </w:t>
      </w:r>
      <w:r w:rsidR="004C1A19" w:rsidRPr="004C1A19">
        <w:rPr>
          <w:rFonts w:ascii="GHEA Grapalat" w:hAnsi="GHEA Grapalat" w:cs="Sylfaen"/>
          <w:lang w:val="hy-AM"/>
        </w:rPr>
        <w:t xml:space="preserve">բառերը </w:t>
      </w:r>
      <w:r w:rsidR="004C1A19" w:rsidRPr="005D1773">
        <w:rPr>
          <w:rFonts w:ascii="GHEA Grapalat" w:hAnsi="GHEA Grapalat" w:cs="Sylfaen"/>
          <w:lang w:val="hy-AM"/>
        </w:rPr>
        <w:t>և «</w:t>
      </w:r>
      <w:r w:rsidR="00773B72" w:rsidRPr="00773B72">
        <w:rPr>
          <w:rFonts w:ascii="GHEA Grapalat" w:hAnsi="GHEA Grapalat" w:cs="Sylfaen"/>
          <w:lang w:val="hy-AM"/>
        </w:rPr>
        <w:t xml:space="preserve">, </w:t>
      </w:r>
      <w:r w:rsidR="004C1A19" w:rsidRPr="005D1773">
        <w:rPr>
          <w:rFonts w:ascii="GHEA Grapalat" w:hAnsi="GHEA Grapalat" w:cs="Sylfaen"/>
          <w:lang w:val="hy-AM"/>
        </w:rPr>
        <w:t>եթե այն չի հանգեցնում լյարդի ֆունկցիայի խանգարման» բառերը հանել</w:t>
      </w:r>
      <w:r w:rsidR="004C1A19" w:rsidRPr="004C1A19">
        <w:rPr>
          <w:rFonts w:ascii="GHEA Grapalat" w:hAnsi="GHEA Grapalat" w:cs="Sylfaen"/>
          <w:lang w:val="hy-AM"/>
        </w:rPr>
        <w:t>,</w:t>
      </w:r>
    </w:p>
    <w:p w:rsidR="004C1A19" w:rsidRPr="002E1A59" w:rsidRDefault="00EE6BF9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GHEA Grapalat"/>
          <w:lang w:val="hy-AM"/>
        </w:rPr>
        <w:t>ժ.</w:t>
      </w:r>
      <w:r w:rsidRPr="005D1773">
        <w:rPr>
          <w:rFonts w:ascii="GHEA Grapalat" w:hAnsi="GHEA Grapalat" w:cs="GHEA Grapalat"/>
          <w:lang w:val="hy-AM"/>
        </w:rPr>
        <w:t xml:space="preserve"> </w:t>
      </w:r>
      <w:r w:rsidRPr="004C1A19">
        <w:rPr>
          <w:rFonts w:ascii="GHEA Grapalat" w:hAnsi="GHEA Grapalat" w:cs="GHEA Grapalat"/>
          <w:lang w:val="hy-AM"/>
        </w:rPr>
        <w:t>30</w:t>
      </w:r>
      <w:r w:rsidRPr="005D1773">
        <w:rPr>
          <w:rFonts w:ascii="GHEA Grapalat" w:eastAsia="CIDFont+F2" w:hAnsi="GHEA Grapalat" w:cs="GHEA Grapalat"/>
          <w:lang w:val="hy-AM"/>
        </w:rPr>
        <w:t>-րդ հոդվածի</w:t>
      </w:r>
      <w:r w:rsidR="002E1A59" w:rsidRPr="002E1A59">
        <w:rPr>
          <w:rFonts w:ascii="GHEA Grapalat" w:hAnsi="GHEA Grapalat" w:cs="Sylfaen"/>
          <w:lang w:val="hy-AM"/>
        </w:rPr>
        <w:t xml:space="preserve"> </w:t>
      </w:r>
      <w:r w:rsidR="004C1A19" w:rsidRPr="004C1A19">
        <w:rPr>
          <w:rFonts w:ascii="GHEA Grapalat" w:eastAsia="CIDFont+F2" w:hAnsi="GHEA Grapalat" w:cs="GHEA Grapalat"/>
          <w:lang w:val="hy-AM"/>
        </w:rPr>
        <w:t>ութե</w:t>
      </w:r>
      <w:r w:rsidR="004C1A19" w:rsidRPr="005D1773">
        <w:rPr>
          <w:rFonts w:ascii="GHEA Grapalat" w:eastAsia="CIDFont+F2" w:hAnsi="GHEA Grapalat" w:cs="GHEA Grapalat"/>
          <w:lang w:val="hy-AM"/>
        </w:rPr>
        <w:t>րորդ պարբերությ</w:t>
      </w:r>
      <w:r w:rsidR="004C1A19" w:rsidRPr="004C1A19">
        <w:rPr>
          <w:rFonts w:ascii="GHEA Grapalat" w:eastAsia="CIDFont+F2" w:hAnsi="GHEA Grapalat" w:cs="GHEA Grapalat"/>
          <w:lang w:val="hy-AM"/>
        </w:rPr>
        <w:t xml:space="preserve">ունում </w:t>
      </w:r>
      <w:r w:rsidR="004C1A19" w:rsidRPr="005D1773">
        <w:rPr>
          <w:rFonts w:ascii="GHEA Grapalat" w:hAnsi="GHEA Grapalat" w:cs="Sylfaen"/>
          <w:lang w:val="hy-AM"/>
        </w:rPr>
        <w:t>«</w:t>
      </w:r>
      <w:r w:rsidR="00011AA3">
        <w:rPr>
          <w:rFonts w:ascii="GHEA Grapalat" w:hAnsi="GHEA Grapalat" w:cs="Sylfaen"/>
          <w:lang w:val="hy-AM"/>
        </w:rPr>
        <w:t xml:space="preserve">մինչև մեկ տարի ժամկետով, </w:t>
      </w:r>
      <w:r w:rsidR="004C1A19" w:rsidRPr="005D1773">
        <w:rPr>
          <w:rFonts w:ascii="GHEA Grapalat" w:hAnsi="GHEA Grapalat" w:cs="Sylfaen"/>
          <w:lang w:val="hy-AM"/>
        </w:rPr>
        <w:t>որից հետո՝ փորձաքննություն «գ» կամ «բ» կետով» բառերը</w:t>
      </w:r>
      <w:r w:rsidR="004C1A19" w:rsidRPr="004C1A19">
        <w:rPr>
          <w:rFonts w:ascii="GHEA Grapalat" w:hAnsi="GHEA Grapalat" w:cs="Sylfaen"/>
          <w:lang w:val="hy-AM"/>
        </w:rPr>
        <w:t xml:space="preserve"> փոխարինել </w:t>
      </w:r>
      <w:r w:rsidR="004C1A19" w:rsidRPr="005D1773">
        <w:rPr>
          <w:rFonts w:ascii="GHEA Grapalat" w:hAnsi="GHEA Grapalat" w:cs="Sylfaen"/>
          <w:lang w:val="hy-AM"/>
        </w:rPr>
        <w:t>«</w:t>
      </w:r>
      <w:r w:rsidR="00011AA3">
        <w:rPr>
          <w:rFonts w:ascii="GHEA Grapalat" w:hAnsi="GHEA Grapalat" w:cs="Sylfaen"/>
          <w:lang w:val="hy-AM"/>
        </w:rPr>
        <w:t>՝ 1 տարի ժամկետով, և տարկետում ստացած անձը</w:t>
      </w:r>
      <w:r w:rsidR="004C1A19" w:rsidRPr="005D1773">
        <w:rPr>
          <w:rFonts w:ascii="GHEA Grapalat" w:hAnsi="GHEA Grapalat" w:cs="Sylfaen"/>
          <w:lang w:val="hy-AM"/>
        </w:rPr>
        <w:t xml:space="preserve"> տարկետման ընթացքում դիտարկման, ստացած բուժման կամ բուժումից հրաժարվելու դեպք</w:t>
      </w:r>
      <w:r w:rsidR="00773B72" w:rsidRPr="00773B72">
        <w:rPr>
          <w:rFonts w:ascii="GHEA Grapalat" w:hAnsi="GHEA Grapalat" w:cs="Sylfaen"/>
          <w:lang w:val="hy-AM"/>
        </w:rPr>
        <w:t>եր</w:t>
      </w:r>
      <w:r w:rsidR="00011AA3">
        <w:rPr>
          <w:rFonts w:ascii="GHEA Grapalat" w:hAnsi="GHEA Grapalat" w:cs="Sylfaen"/>
          <w:lang w:val="hy-AM"/>
        </w:rPr>
        <w:t>ում</w:t>
      </w:r>
      <w:r w:rsidR="004C1A19" w:rsidRPr="005D1773">
        <w:rPr>
          <w:rFonts w:ascii="GHEA Grapalat" w:hAnsi="GHEA Grapalat" w:cs="Sylfaen"/>
          <w:lang w:val="hy-AM"/>
        </w:rPr>
        <w:t xml:space="preserve"> տարկետման ժամկետի ավարտից հետո իրականացված հետազոտությու</w:t>
      </w:r>
      <w:r w:rsidR="00011AA3">
        <w:rPr>
          <w:rFonts w:ascii="GHEA Grapalat" w:hAnsi="GHEA Grapalat" w:cs="Sylfaen"/>
          <w:lang w:val="hy-AM"/>
        </w:rPr>
        <w:t>նների արդյունքներով ճանաչվում է</w:t>
      </w:r>
      <w:r w:rsidR="004C1A19" w:rsidRPr="005D1773">
        <w:rPr>
          <w:rFonts w:ascii="GHEA Grapalat" w:hAnsi="GHEA Grapalat" w:cs="Sylfaen"/>
          <w:lang w:val="hy-AM"/>
        </w:rPr>
        <w:t xml:space="preserve"> պիտանի զինվորական ծառայության համար սահմանափակումով, եթե չեն արձանագրվում «ա» կամ «բ» կետերով սահմանված վիճակները»</w:t>
      </w:r>
      <w:r w:rsidR="002E1A59">
        <w:rPr>
          <w:rFonts w:ascii="GHEA Grapalat" w:hAnsi="GHEA Grapalat" w:cs="Sylfaen"/>
          <w:lang w:val="hy-AM"/>
        </w:rPr>
        <w:t xml:space="preserve"> բառերով</w:t>
      </w:r>
      <w:r w:rsidR="002E1A59" w:rsidRPr="002E1A59">
        <w:rPr>
          <w:rFonts w:ascii="GHEA Grapalat" w:hAnsi="GHEA Grapalat" w:cs="Sylfaen"/>
          <w:lang w:val="hy-AM"/>
        </w:rPr>
        <w:t>.</w:t>
      </w:r>
    </w:p>
    <w:p w:rsidR="004C1A19" w:rsidRPr="004C1A19" w:rsidRDefault="00EE6BF9" w:rsidP="00EE6BF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eastAsia="CIDFont+F2" w:hAnsi="GHEA Grapalat" w:cs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ժա. </w:t>
      </w:r>
      <w:r w:rsidR="004C1A19" w:rsidRPr="004C1A19">
        <w:rPr>
          <w:rFonts w:ascii="GHEA Grapalat" w:hAnsi="GHEA Grapalat" w:cs="GHEA Grapalat"/>
          <w:lang w:val="hy-AM"/>
        </w:rPr>
        <w:t>34</w:t>
      </w:r>
      <w:r w:rsidR="004C1A19" w:rsidRPr="005D1773">
        <w:rPr>
          <w:rFonts w:ascii="GHEA Grapalat" w:eastAsia="CIDFont+F2" w:hAnsi="GHEA Grapalat" w:cs="GHEA Grapalat"/>
          <w:lang w:val="hy-AM"/>
        </w:rPr>
        <w:t>-րդ հոդվածի</w:t>
      </w:r>
      <w:r>
        <w:rPr>
          <w:rFonts w:ascii="GHEA Grapalat" w:eastAsia="CIDFont+F2" w:hAnsi="GHEA Grapalat" w:cs="GHEA Grapalat"/>
          <w:lang w:val="hy-AM"/>
        </w:rPr>
        <w:t xml:space="preserve"> </w:t>
      </w:r>
      <w:r w:rsidR="004C1A19" w:rsidRPr="004C1A19">
        <w:rPr>
          <w:rFonts w:ascii="GHEA Grapalat" w:eastAsia="CIDFont+F2" w:hAnsi="GHEA Grapalat" w:cs="GHEA Grapalat"/>
          <w:lang w:val="hy-AM"/>
        </w:rPr>
        <w:t>ե</w:t>
      </w:r>
      <w:r w:rsidR="004C1A19" w:rsidRPr="005D1773">
        <w:rPr>
          <w:rFonts w:ascii="GHEA Grapalat" w:eastAsia="CIDFont+F2" w:hAnsi="GHEA Grapalat" w:cs="GHEA Grapalat"/>
          <w:lang w:val="hy-AM"/>
        </w:rPr>
        <w:t>ր</w:t>
      </w:r>
      <w:r w:rsidR="004C1A19" w:rsidRPr="004C1A19">
        <w:rPr>
          <w:rFonts w:ascii="GHEA Grapalat" w:eastAsia="CIDFont+F2" w:hAnsi="GHEA Grapalat" w:cs="GHEA Grapalat"/>
          <w:lang w:val="hy-AM"/>
        </w:rPr>
        <w:t>կր</w:t>
      </w:r>
      <w:r w:rsidR="004C1A19" w:rsidRPr="005D1773">
        <w:rPr>
          <w:rFonts w:ascii="GHEA Grapalat" w:eastAsia="CIDFont+F2" w:hAnsi="GHEA Grapalat" w:cs="GHEA Grapalat"/>
          <w:lang w:val="hy-AM"/>
        </w:rPr>
        <w:t>որդ պարբերությ</w:t>
      </w:r>
      <w:r w:rsidR="004C1A19" w:rsidRPr="004C1A19">
        <w:rPr>
          <w:rFonts w:ascii="GHEA Grapalat" w:eastAsia="CIDFont+F2" w:hAnsi="GHEA Grapalat" w:cs="GHEA Grapalat"/>
          <w:lang w:val="hy-AM"/>
        </w:rPr>
        <w:t xml:space="preserve">ան 10-րդ </w:t>
      </w:r>
      <w:r w:rsidR="00C551A0">
        <w:rPr>
          <w:rFonts w:ascii="GHEA Grapalat" w:eastAsia="CIDFont+F2" w:hAnsi="GHEA Grapalat" w:cs="GHEA Grapalat"/>
          <w:lang w:val="hy-AM"/>
        </w:rPr>
        <w:t>ենթա</w:t>
      </w:r>
      <w:r w:rsidR="004C1A19" w:rsidRPr="004C1A19">
        <w:rPr>
          <w:rFonts w:ascii="GHEA Grapalat" w:eastAsia="CIDFont+F2" w:hAnsi="GHEA Grapalat" w:cs="GHEA Grapalat"/>
          <w:lang w:val="hy-AM"/>
        </w:rPr>
        <w:t>կետում «և լեղապարկի» բառերը հանել,</w:t>
      </w:r>
    </w:p>
    <w:p w:rsidR="004C1A19" w:rsidRPr="004C1A19" w:rsidRDefault="00EE6BF9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ժբ. </w:t>
      </w:r>
      <w:r w:rsidRPr="004C1A19">
        <w:rPr>
          <w:rFonts w:ascii="GHEA Grapalat" w:hAnsi="GHEA Grapalat" w:cs="GHEA Grapalat"/>
          <w:lang w:val="hy-AM"/>
        </w:rPr>
        <w:t>34</w:t>
      </w:r>
      <w:r w:rsidRPr="005D1773">
        <w:rPr>
          <w:rFonts w:ascii="GHEA Grapalat" w:eastAsia="CIDFont+F2" w:hAnsi="GHEA Grapalat" w:cs="GHEA Grapalat"/>
          <w:lang w:val="hy-AM"/>
        </w:rPr>
        <w:t>-րդ հոդվածի</w:t>
      </w:r>
      <w:r w:rsidR="004C1A19" w:rsidRPr="004C1A19">
        <w:rPr>
          <w:rFonts w:ascii="GHEA Grapalat" w:eastAsia="CIDFont+F2" w:hAnsi="GHEA Grapalat" w:cs="GHEA Grapalat"/>
          <w:lang w:val="hy-AM"/>
        </w:rPr>
        <w:t xml:space="preserve"> երրորդ պարբերության </w:t>
      </w:r>
      <w:r w:rsidR="006A13F4">
        <w:rPr>
          <w:rFonts w:ascii="GHEA Grapalat" w:eastAsia="CIDFont+F2" w:hAnsi="GHEA Grapalat" w:cs="GHEA Grapalat"/>
          <w:lang w:val="hy-AM"/>
        </w:rPr>
        <w:t>վերջում</w:t>
      </w:r>
      <w:r w:rsidR="006A13F4" w:rsidRPr="006A13F4">
        <w:rPr>
          <w:rFonts w:ascii="GHEA Grapalat" w:eastAsia="CIDFont+F2" w:hAnsi="GHEA Grapalat" w:cs="GHEA Grapalat"/>
          <w:lang w:val="hy-AM"/>
        </w:rPr>
        <w:t xml:space="preserve"> «:» կետադրական նշանը փոխարինել «.» կետադրական նշանով և</w:t>
      </w:r>
      <w:r w:rsidR="004C1A19" w:rsidRPr="004C1A19">
        <w:rPr>
          <w:rFonts w:ascii="GHEA Grapalat" w:eastAsia="CIDFont+F2" w:hAnsi="GHEA Grapalat" w:cs="GHEA Grapalat"/>
          <w:lang w:val="hy-AM"/>
        </w:rPr>
        <w:t xml:space="preserve"> լրացնել </w:t>
      </w:r>
      <w:r w:rsidR="002E1A59" w:rsidRPr="002E1A59">
        <w:rPr>
          <w:rFonts w:ascii="GHEA Grapalat" w:eastAsia="CIDFont+F2" w:hAnsi="GHEA Grapalat" w:cs="GHEA Grapalat"/>
          <w:lang w:val="hy-AM"/>
        </w:rPr>
        <w:t>3-րդ</w:t>
      </w:r>
      <w:r w:rsidR="004C1A19" w:rsidRPr="004C1A19">
        <w:rPr>
          <w:rFonts w:ascii="GHEA Grapalat" w:eastAsia="CIDFont+F2" w:hAnsi="GHEA Grapalat" w:cs="GHEA Grapalat"/>
          <w:lang w:val="hy-AM"/>
        </w:rPr>
        <w:t xml:space="preserve"> </w:t>
      </w:r>
      <w:r w:rsidR="00C551A0">
        <w:rPr>
          <w:rFonts w:ascii="GHEA Grapalat" w:eastAsia="CIDFont+F2" w:hAnsi="GHEA Grapalat" w:cs="GHEA Grapalat"/>
          <w:lang w:val="hy-AM"/>
        </w:rPr>
        <w:t>ենթա</w:t>
      </w:r>
      <w:r w:rsidR="004C1A19" w:rsidRPr="004C1A19">
        <w:rPr>
          <w:rFonts w:ascii="GHEA Grapalat" w:eastAsia="CIDFont+F2" w:hAnsi="GHEA Grapalat" w:cs="GHEA Grapalat"/>
          <w:lang w:val="hy-AM"/>
        </w:rPr>
        <w:t>կետ</w:t>
      </w:r>
      <w:r w:rsidR="006A13F4" w:rsidRPr="006A13F4">
        <w:rPr>
          <w:rFonts w:ascii="GHEA Grapalat" w:eastAsia="CIDFont+F2" w:hAnsi="GHEA Grapalat" w:cs="GHEA Grapalat"/>
          <w:lang w:val="hy-AM"/>
        </w:rPr>
        <w:t>՝</w:t>
      </w:r>
      <w:r w:rsidR="004C1A19" w:rsidRPr="004C1A19">
        <w:rPr>
          <w:rFonts w:ascii="GHEA Grapalat" w:eastAsia="CIDFont+F2" w:hAnsi="GHEA Grapalat" w:cs="GHEA Grapalat"/>
          <w:lang w:val="hy-AM"/>
        </w:rPr>
        <w:t xml:space="preserve"> հետևյալ բովանդակությամբ</w:t>
      </w:r>
      <w:r w:rsidR="004C1A19" w:rsidRPr="004C1A19">
        <w:rPr>
          <w:rFonts w:ascii="GHEA Grapalat" w:hAnsi="GHEA Grapalat" w:cs="Sylfaen"/>
          <w:lang w:val="hy-AM"/>
        </w:rPr>
        <w:t>.</w:t>
      </w:r>
    </w:p>
    <w:p w:rsidR="004C1A19" w:rsidRPr="004C1A19" w:rsidRDefault="004C1A19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Sylfaen"/>
          <w:lang w:val="hy-AM"/>
        </w:rPr>
      </w:pPr>
      <w:r w:rsidRPr="005D1773">
        <w:rPr>
          <w:rFonts w:ascii="GHEA Grapalat" w:hAnsi="GHEA Grapalat" w:cs="Cambria Math"/>
          <w:lang w:val="hy-AM"/>
        </w:rPr>
        <w:t>«</w:t>
      </w:r>
      <w:r w:rsidRPr="005D1773">
        <w:rPr>
          <w:rFonts w:ascii="GHEA Grapalat" w:hAnsi="GHEA Grapalat" w:cs="Sylfaen"/>
          <w:lang w:val="hy-AM"/>
        </w:rPr>
        <w:t>3) լեղապարկի բնածին բացակայությունից կամ հեռացումից հետո վիճակները, երբ առկա է լեղու արտահոսքի կամ լյարդի պիգմենտագոյացման ֆունկցիայի  խանգարում (ուղղակի բիլիրուբինի կայուն բարձրացում 15 մկմ/լ-ից)</w:t>
      </w:r>
      <w:r w:rsidR="006A13F4" w:rsidRPr="006A13F4">
        <w:rPr>
          <w:rFonts w:ascii="GHEA Grapalat" w:hAnsi="GHEA Grapalat" w:cs="Sylfaen"/>
          <w:lang w:val="hy-AM"/>
        </w:rPr>
        <w:t>:</w:t>
      </w:r>
      <w:r w:rsidRPr="005D1773">
        <w:rPr>
          <w:rFonts w:ascii="GHEA Grapalat" w:hAnsi="GHEA Grapalat" w:cs="Sylfaen"/>
          <w:lang w:val="hy-AM"/>
        </w:rPr>
        <w:t>»</w:t>
      </w:r>
      <w:r w:rsidRPr="004C1A19">
        <w:rPr>
          <w:rFonts w:ascii="GHEA Grapalat" w:hAnsi="GHEA Grapalat" w:cs="Sylfaen"/>
          <w:lang w:val="hy-AM"/>
        </w:rPr>
        <w:t>,</w:t>
      </w:r>
    </w:p>
    <w:p w:rsidR="004C1A19" w:rsidRPr="004C1A19" w:rsidRDefault="00C551A0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ժգ. </w:t>
      </w:r>
      <w:r w:rsidRPr="004C1A19">
        <w:rPr>
          <w:rFonts w:ascii="GHEA Grapalat" w:hAnsi="GHEA Grapalat" w:cs="GHEA Grapalat"/>
          <w:lang w:val="hy-AM"/>
        </w:rPr>
        <w:t>34</w:t>
      </w:r>
      <w:r w:rsidRPr="005D1773">
        <w:rPr>
          <w:rFonts w:ascii="GHEA Grapalat" w:eastAsia="CIDFont+F2" w:hAnsi="GHEA Grapalat" w:cs="GHEA Grapalat"/>
          <w:lang w:val="hy-AM"/>
        </w:rPr>
        <w:t>-րդ հոդվածի</w:t>
      </w:r>
      <w:r w:rsidR="004C1A19" w:rsidRPr="004C1A19">
        <w:rPr>
          <w:rFonts w:ascii="GHEA Grapalat" w:hAnsi="GHEA Grapalat" w:cs="Sylfaen"/>
          <w:lang w:val="hy-AM"/>
        </w:rPr>
        <w:t xml:space="preserve"> </w:t>
      </w:r>
      <w:r w:rsidR="004C1A19" w:rsidRPr="004C1A19">
        <w:rPr>
          <w:rFonts w:ascii="GHEA Grapalat" w:eastAsia="CIDFont+F2" w:hAnsi="GHEA Grapalat" w:cs="GHEA Grapalat"/>
          <w:lang w:val="hy-AM"/>
        </w:rPr>
        <w:t>չո</w:t>
      </w:r>
      <w:r w:rsidR="004C1A19" w:rsidRPr="005D1773">
        <w:rPr>
          <w:rFonts w:ascii="GHEA Grapalat" w:eastAsia="CIDFont+F2" w:hAnsi="GHEA Grapalat" w:cs="GHEA Grapalat"/>
          <w:lang w:val="hy-AM"/>
        </w:rPr>
        <w:t>րորդ պարբերությ</w:t>
      </w:r>
      <w:r w:rsidR="004C1A19" w:rsidRPr="004C1A19">
        <w:rPr>
          <w:rFonts w:ascii="GHEA Grapalat" w:eastAsia="CIDFont+F2" w:hAnsi="GHEA Grapalat" w:cs="GHEA Grapalat"/>
          <w:lang w:val="hy-AM"/>
        </w:rPr>
        <w:t xml:space="preserve">ան 2-րդ </w:t>
      </w:r>
      <w:r w:rsidR="00773B72" w:rsidRPr="00773B72">
        <w:rPr>
          <w:rFonts w:ascii="GHEA Grapalat" w:eastAsia="CIDFont+F2" w:hAnsi="GHEA Grapalat" w:cs="GHEA Grapalat"/>
          <w:lang w:val="hy-AM"/>
        </w:rPr>
        <w:t>ենթա</w:t>
      </w:r>
      <w:r w:rsidR="004C1A19" w:rsidRPr="004C1A19">
        <w:rPr>
          <w:rFonts w:ascii="GHEA Grapalat" w:eastAsia="CIDFont+F2" w:hAnsi="GHEA Grapalat" w:cs="GHEA Grapalat"/>
          <w:lang w:val="hy-AM"/>
        </w:rPr>
        <w:t xml:space="preserve">կետում «խոլեստերոզը» բառից հետո լրացնել </w:t>
      </w:r>
      <w:r w:rsidR="004C1A19" w:rsidRPr="005D1773">
        <w:rPr>
          <w:rFonts w:ascii="GHEA Grapalat" w:hAnsi="GHEA Grapalat" w:cs="Sylfaen"/>
          <w:lang w:val="hy-AM"/>
        </w:rPr>
        <w:t>«, լեղապարկի բնածին բացակայությունից կամ հեռացումից հետո վիճակները (հեռացումից առնվազն մեկ տարի անցնելուց հետո), երբ առկա չէ լեղու արտահոսքի և լյարդի պիգմենտագոյացման ֆունկցիայի  խանգարում (ուղղակի բիլիրուբինի կայուն բարձրացում 15 մկմ/լ-ից)» բառերը</w:t>
      </w:r>
      <w:r w:rsidR="004C1A19" w:rsidRPr="004C1A19">
        <w:rPr>
          <w:rFonts w:ascii="GHEA Grapalat" w:hAnsi="GHEA Grapalat" w:cs="Sylfaen"/>
          <w:lang w:val="hy-AM"/>
        </w:rPr>
        <w:t>,</w:t>
      </w:r>
    </w:p>
    <w:p w:rsidR="004C1A19" w:rsidRPr="006A13F4" w:rsidRDefault="00C551A0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ժդ. </w:t>
      </w:r>
      <w:r w:rsidRPr="004C1A19">
        <w:rPr>
          <w:rFonts w:ascii="GHEA Grapalat" w:hAnsi="GHEA Grapalat" w:cs="GHEA Grapalat"/>
          <w:lang w:val="hy-AM"/>
        </w:rPr>
        <w:t>34</w:t>
      </w:r>
      <w:r w:rsidRPr="005D1773">
        <w:rPr>
          <w:rFonts w:ascii="GHEA Grapalat" w:eastAsia="CIDFont+F2" w:hAnsi="GHEA Grapalat" w:cs="GHEA Grapalat"/>
          <w:lang w:val="hy-AM"/>
        </w:rPr>
        <w:t>-րդ հոդվածի</w:t>
      </w:r>
      <w:r w:rsidR="004C1A19" w:rsidRPr="004C1A19">
        <w:rPr>
          <w:rFonts w:ascii="GHEA Grapalat" w:hAnsi="GHEA Grapalat" w:cs="Sylfaen"/>
          <w:lang w:val="hy-AM"/>
        </w:rPr>
        <w:t xml:space="preserve"> </w:t>
      </w:r>
      <w:r w:rsidR="004C1A19" w:rsidRPr="004C1A19">
        <w:rPr>
          <w:rFonts w:ascii="GHEA Grapalat" w:eastAsia="CIDFont+F2" w:hAnsi="GHEA Grapalat" w:cs="GHEA Grapalat"/>
          <w:lang w:val="hy-AM"/>
        </w:rPr>
        <w:t>հինգե</w:t>
      </w:r>
      <w:r w:rsidR="004C1A19" w:rsidRPr="005D1773">
        <w:rPr>
          <w:rFonts w:ascii="GHEA Grapalat" w:eastAsia="CIDFont+F2" w:hAnsi="GHEA Grapalat" w:cs="GHEA Grapalat"/>
          <w:lang w:val="hy-AM"/>
        </w:rPr>
        <w:t>րորդ պարբերությ</w:t>
      </w:r>
      <w:r w:rsidR="004C1A19" w:rsidRPr="004C1A19">
        <w:rPr>
          <w:rFonts w:ascii="GHEA Grapalat" w:eastAsia="CIDFont+F2" w:hAnsi="GHEA Grapalat" w:cs="GHEA Grapalat"/>
          <w:lang w:val="hy-AM"/>
        </w:rPr>
        <w:t xml:space="preserve">ան 1-ին </w:t>
      </w:r>
      <w:r w:rsidR="00773B72" w:rsidRPr="00773B72">
        <w:rPr>
          <w:rFonts w:ascii="GHEA Grapalat" w:eastAsia="CIDFont+F2" w:hAnsi="GHEA Grapalat" w:cs="GHEA Grapalat"/>
          <w:lang w:val="hy-AM"/>
        </w:rPr>
        <w:t>ենթա</w:t>
      </w:r>
      <w:r w:rsidR="004C1A19" w:rsidRPr="004C1A19">
        <w:rPr>
          <w:rFonts w:ascii="GHEA Grapalat" w:eastAsia="CIDFont+F2" w:hAnsi="GHEA Grapalat" w:cs="GHEA Grapalat"/>
          <w:lang w:val="hy-AM"/>
        </w:rPr>
        <w:t xml:space="preserve">կետում «ամիս» բառից հետո լրացնել </w:t>
      </w:r>
      <w:r w:rsidR="006A13F4">
        <w:rPr>
          <w:rFonts w:ascii="GHEA Grapalat" w:hAnsi="GHEA Grapalat" w:cs="Sylfaen"/>
          <w:lang w:val="hy-AM"/>
        </w:rPr>
        <w:t>«</w:t>
      </w:r>
      <w:r w:rsidR="006A13F4" w:rsidRPr="006A13F4">
        <w:rPr>
          <w:rFonts w:ascii="GHEA Grapalat" w:hAnsi="GHEA Grapalat" w:cs="Sylfaen"/>
          <w:lang w:val="hy-AM"/>
        </w:rPr>
        <w:t>կամ</w:t>
      </w:r>
      <w:r w:rsidR="004C1A19" w:rsidRPr="005D1773">
        <w:rPr>
          <w:rFonts w:ascii="GHEA Grapalat" w:hAnsi="GHEA Grapalat" w:cs="Sylfaen"/>
          <w:lang w:val="hy-AM"/>
        </w:rPr>
        <w:t xml:space="preserve"> լեղապարկի հեռացումից հետո  վիճակները, երբ հեռացումից հետո չի անցել մեկ տարի» բառերը</w:t>
      </w:r>
      <w:r w:rsidR="006A13F4" w:rsidRPr="006A13F4">
        <w:rPr>
          <w:rFonts w:ascii="GHEA Grapalat" w:hAnsi="GHEA Grapalat" w:cs="Sylfaen"/>
          <w:lang w:val="hy-AM"/>
        </w:rPr>
        <w:t>.</w:t>
      </w:r>
    </w:p>
    <w:p w:rsidR="004C1A19" w:rsidRPr="004C1A19" w:rsidRDefault="00C551A0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eastAsia="CIDFont+F2" w:hAnsi="GHEA Grapalat" w:cs="GHEA Grapalat"/>
          <w:lang w:val="hy-AM"/>
        </w:rPr>
      </w:pPr>
      <w:r>
        <w:rPr>
          <w:rFonts w:ascii="GHEA Grapalat" w:hAnsi="GHEA Grapalat" w:cs="Sylfaen"/>
          <w:lang w:val="hy-AM"/>
        </w:rPr>
        <w:t>ժե.</w:t>
      </w:r>
      <w:r w:rsidR="004C1A19" w:rsidRPr="004C1A19">
        <w:rPr>
          <w:rFonts w:ascii="GHEA Grapalat" w:hAnsi="GHEA Grapalat" w:cs="Sylfaen"/>
          <w:lang w:val="hy-AM"/>
        </w:rPr>
        <w:t xml:space="preserve"> 47</w:t>
      </w:r>
      <w:r w:rsidR="004C1A19" w:rsidRPr="004C1A19">
        <w:rPr>
          <w:rFonts w:ascii="GHEA Grapalat" w:eastAsia="CIDFont+F2" w:hAnsi="GHEA Grapalat" w:cs="GHEA Grapalat"/>
          <w:lang w:val="hy-AM"/>
        </w:rPr>
        <w:t>-րդ հոդվածի վերջում լրացնել նոր պարբերություն</w:t>
      </w:r>
      <w:r w:rsidR="006A13F4" w:rsidRPr="006A13F4">
        <w:rPr>
          <w:rFonts w:ascii="GHEA Grapalat" w:eastAsia="CIDFont+F2" w:hAnsi="GHEA Grapalat" w:cs="GHEA Grapalat"/>
          <w:lang w:val="hy-AM"/>
        </w:rPr>
        <w:t>՝</w:t>
      </w:r>
      <w:r w:rsidR="004C1A19" w:rsidRPr="004C1A19">
        <w:rPr>
          <w:rFonts w:ascii="GHEA Grapalat" w:eastAsia="CIDFont+F2" w:hAnsi="GHEA Grapalat" w:cs="GHEA Grapalat"/>
          <w:lang w:val="hy-AM"/>
        </w:rPr>
        <w:t xml:space="preserve"> հետևյալ բովանդակությամբ.</w:t>
      </w:r>
    </w:p>
    <w:p w:rsidR="006A13F4" w:rsidRPr="00773B72" w:rsidRDefault="004C1A19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Sylfaen"/>
          <w:lang w:val="hy-AM"/>
        </w:rPr>
      </w:pPr>
      <w:r w:rsidRPr="005D1773">
        <w:rPr>
          <w:rFonts w:ascii="GHEA Grapalat" w:hAnsi="GHEA Grapalat" w:cs="Sylfaen"/>
          <w:lang w:val="hy-AM"/>
        </w:rPr>
        <w:t>«Ոչ լրիվ ինվոլյուցիոն թիմուս ունեցող անձինք փորձաքննվում են «գ» կետով։»</w:t>
      </w:r>
      <w:r w:rsidR="00E1079C" w:rsidRPr="00773B72">
        <w:rPr>
          <w:rFonts w:ascii="GHEA Grapalat" w:hAnsi="GHEA Grapalat" w:cs="Sylfaen"/>
          <w:lang w:val="hy-AM"/>
        </w:rPr>
        <w:t>.</w:t>
      </w:r>
    </w:p>
    <w:p w:rsidR="00AE257E" w:rsidRPr="00443380" w:rsidRDefault="00C551A0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ժզ. </w:t>
      </w:r>
      <w:r w:rsidR="00AE257E" w:rsidRPr="00443380">
        <w:rPr>
          <w:rFonts w:ascii="GHEA Grapalat" w:hAnsi="GHEA Grapalat" w:cs="Sylfaen"/>
          <w:lang w:val="hy-AM"/>
        </w:rPr>
        <w:t>48-րդ հոդվածը</w:t>
      </w:r>
      <w:r w:rsidR="00AE257E">
        <w:rPr>
          <w:rFonts w:ascii="GHEA Grapalat" w:hAnsi="GHEA Grapalat" w:cs="Sylfaen"/>
          <w:lang w:val="hy-AM"/>
        </w:rPr>
        <w:t xml:space="preserve"> շարադրել հետևյալ խմբագրությամբ.</w:t>
      </w:r>
    </w:p>
    <w:p w:rsidR="00AE257E" w:rsidRPr="00443380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/>
          <w:lang w:val="hy-AM"/>
        </w:rPr>
      </w:pPr>
      <w:r w:rsidRPr="00443380">
        <w:rPr>
          <w:rFonts w:ascii="GHEA Grapalat" w:hAnsi="GHEA Grapalat" w:cs="Sylfaen"/>
          <w:lang w:val="hy-AM"/>
        </w:rPr>
        <w:t>«</w:t>
      </w:r>
      <w:r w:rsidRPr="00AE257E">
        <w:rPr>
          <w:rFonts w:ascii="GHEA Grapalat" w:hAnsi="GHEA Grapalat" w:cs="Sylfaen"/>
          <w:bCs/>
          <w:lang w:val="hy-AM"/>
        </w:rPr>
        <w:t>Հոդված</w:t>
      </w:r>
      <w:r w:rsidRPr="00AE257E">
        <w:rPr>
          <w:rFonts w:ascii="GHEA Grapalat" w:hAnsi="GHEA Grapalat"/>
          <w:bCs/>
          <w:lang w:val="hy-AM"/>
        </w:rPr>
        <w:t xml:space="preserve"> 48</w:t>
      </w:r>
      <w:r w:rsidRPr="00AE257E">
        <w:rPr>
          <w:rFonts w:ascii="GHEA Grapalat" w:hAnsi="GHEA Grapalat"/>
          <w:lang w:val="hy-AM"/>
        </w:rPr>
        <w:t>.</w:t>
      </w:r>
      <w:r w:rsidRPr="00443380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Ներառում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է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աորտայի</w:t>
      </w:r>
      <w:r w:rsidRPr="005D1773">
        <w:rPr>
          <w:rFonts w:ascii="GHEA Grapalat" w:hAnsi="GHEA Grapalat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մագիստրալ</w:t>
      </w:r>
      <w:r w:rsidRPr="005D1773">
        <w:rPr>
          <w:rFonts w:ascii="GHEA Grapalat" w:hAnsi="GHEA Grapalat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պերիֆերիկ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անոթների</w:t>
      </w:r>
      <w:r w:rsidRPr="005D1773">
        <w:rPr>
          <w:rFonts w:ascii="GHEA Grapalat" w:hAnsi="GHEA Grapalat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ավշային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անոթների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հիվանդությունները</w:t>
      </w:r>
      <w:r w:rsidRPr="005D1773">
        <w:rPr>
          <w:rFonts w:ascii="GHEA Grapalat" w:hAnsi="GHEA Grapalat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բնածին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արատները</w:t>
      </w:r>
      <w:r w:rsidRPr="005D1773">
        <w:rPr>
          <w:rFonts w:ascii="GHEA Grapalat" w:hAnsi="GHEA Grapalat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վնասումների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հետևանքները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հետվիրահատական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վիճակները</w:t>
      </w:r>
      <w:r w:rsidRPr="005D1773">
        <w:rPr>
          <w:rFonts w:ascii="GHEA Grapalat" w:hAnsi="GHEA Grapalat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որոնք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փորձաքննվում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են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ըստ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արյան</w:t>
      </w:r>
      <w:r w:rsidRPr="005D1773">
        <w:rPr>
          <w:rFonts w:ascii="GHEA Grapalat" w:hAnsi="GHEA Grapalat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ավշային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շրջանառության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օրգանների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կամ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վերջույթների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գործառույթների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խանգարման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աստիճանի</w:t>
      </w:r>
      <w:r w:rsidRPr="005D1773">
        <w:rPr>
          <w:rFonts w:ascii="GHEA Grapalat" w:hAnsi="GHEA Grapalat"/>
          <w:lang w:val="hy-AM"/>
        </w:rPr>
        <w:t>: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Sylfaen"/>
          <w:lang w:val="hy-AM"/>
        </w:rPr>
      </w:pPr>
      <w:r w:rsidRPr="00AE257E">
        <w:rPr>
          <w:rFonts w:ascii="GHEA Grapalat" w:hAnsi="GHEA Grapalat" w:cs="Sylfaen"/>
          <w:lang w:val="hy-AM"/>
        </w:rPr>
        <w:t>«</w:t>
      </w:r>
      <w:r w:rsidRPr="005D1773">
        <w:rPr>
          <w:rFonts w:ascii="GHEA Grapalat" w:hAnsi="GHEA Grapalat" w:cs="Sylfaen"/>
          <w:lang w:val="hy-AM"/>
        </w:rPr>
        <w:t>Ա</w:t>
      </w:r>
      <w:r w:rsidRPr="00AE257E">
        <w:rPr>
          <w:rFonts w:ascii="GHEA Grapalat" w:hAnsi="GHEA Grapalat" w:cs="Sylfaen"/>
          <w:lang w:val="hy-AM"/>
        </w:rPr>
        <w:t>»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կետին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են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վերաբերում՝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Sylfaen"/>
          <w:lang w:val="hy-AM"/>
        </w:rPr>
        <w:t xml:space="preserve">1) </w:t>
      </w:r>
      <w:r w:rsidRPr="005D1773">
        <w:rPr>
          <w:rFonts w:ascii="GHEA Grapalat" w:hAnsi="GHEA Grapalat" w:cs="Sylfaen"/>
          <w:lang w:val="hy-AM"/>
        </w:rPr>
        <w:t>կենտրոնական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զարկերակային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երակային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անևրիզմները</w:t>
      </w:r>
      <w:r w:rsidRPr="005D1773">
        <w:rPr>
          <w:rFonts w:ascii="GHEA Grapalat" w:hAnsi="GHEA Grapalat" w:cs="Arial"/>
          <w:lang w:val="hy-AM"/>
        </w:rPr>
        <w:t xml:space="preserve"> (</w:t>
      </w:r>
      <w:r w:rsidRPr="00AE257E">
        <w:rPr>
          <w:rFonts w:ascii="GHEA Grapalat" w:hAnsi="GHEA Grapalat" w:cs="Arial"/>
          <w:lang w:val="hy-AM"/>
        </w:rPr>
        <w:t>հինգերո</w:t>
      </w:r>
      <w:r w:rsidRPr="005D1773">
        <w:rPr>
          <w:rFonts w:ascii="GHEA Grapalat" w:hAnsi="GHEA Grapalat" w:cs="Sylfaen"/>
          <w:lang w:val="hy-AM"/>
        </w:rPr>
        <w:t>րդ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սյունակով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փորձաքննվողների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համար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կիրառվում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է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AE257E">
        <w:rPr>
          <w:rFonts w:ascii="GHEA Grapalat" w:hAnsi="GHEA Grapalat"/>
          <w:lang w:val="hy-AM"/>
        </w:rPr>
        <w:t>«</w:t>
      </w:r>
      <w:r w:rsidRPr="005D1773">
        <w:rPr>
          <w:rFonts w:ascii="GHEA Grapalat" w:hAnsi="GHEA Grapalat" w:cs="Sylfaen"/>
          <w:lang w:val="hy-AM"/>
        </w:rPr>
        <w:t>բ</w:t>
      </w:r>
      <w:r w:rsidRPr="00AE257E">
        <w:rPr>
          <w:rFonts w:ascii="GHEA Grapalat" w:hAnsi="GHEA Grapalat" w:cs="Sylfaen"/>
          <w:lang w:val="hy-AM"/>
        </w:rPr>
        <w:t>»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կետը՝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կախված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արյան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շրջանառության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="006A306C">
        <w:rPr>
          <w:rFonts w:ascii="GHEA Grapalat" w:hAnsi="GHEA Grapalat" w:cs="Sylfaen"/>
          <w:lang w:val="hy-AM"/>
        </w:rPr>
        <w:t>գործա</w:t>
      </w:r>
      <w:r w:rsidRPr="005D1773">
        <w:rPr>
          <w:rFonts w:ascii="GHEA Grapalat" w:hAnsi="GHEA Grapalat" w:cs="Sylfaen"/>
          <w:lang w:val="hy-AM"/>
        </w:rPr>
        <w:t>ռույթի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խանգարման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աստիճանից</w:t>
      </w:r>
      <w:r w:rsidRPr="005D1773">
        <w:rPr>
          <w:rFonts w:ascii="GHEA Grapalat" w:hAnsi="GHEA Grapalat" w:cs="Arial"/>
          <w:lang w:val="hy-AM"/>
        </w:rPr>
        <w:t>)</w:t>
      </w:r>
      <w:r w:rsidRPr="00AE257E">
        <w:rPr>
          <w:rFonts w:ascii="GHEA Grapalat" w:hAnsi="GHEA Grapalat" w:cs="Arial"/>
          <w:lang w:val="hy-AM"/>
        </w:rPr>
        <w:t>.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Arial"/>
          <w:lang w:val="hy-AM"/>
        </w:rPr>
        <w:t>2)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վերջույթների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խցանող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աթերոսկլերոզը</w:t>
      </w:r>
      <w:r w:rsidRPr="005D1773">
        <w:rPr>
          <w:rFonts w:ascii="GHEA Grapalat" w:hAnsi="GHEA Grapalat" w:cs="Arial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էնդարտերիտը</w:t>
      </w:r>
      <w:r w:rsidRPr="005D1773">
        <w:rPr>
          <w:rFonts w:ascii="GHEA Grapalat" w:hAnsi="GHEA Grapalat" w:cs="Arial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թրոմբանգիտը</w:t>
      </w:r>
      <w:r w:rsidRPr="005D1773">
        <w:rPr>
          <w:rFonts w:ascii="GHEA Grapalat" w:hAnsi="GHEA Grapalat" w:cs="Arial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աորտոարտերիտը</w:t>
      </w:r>
      <w:r w:rsidRPr="005D1773">
        <w:rPr>
          <w:rFonts w:ascii="GHEA Grapalat" w:hAnsi="GHEA Grapalat" w:cs="Arial"/>
          <w:lang w:val="hy-AM"/>
        </w:rPr>
        <w:t xml:space="preserve"> (</w:t>
      </w:r>
      <w:r w:rsidRPr="00AE257E">
        <w:rPr>
          <w:rFonts w:ascii="GHEA Grapalat" w:hAnsi="GHEA Grapalat" w:cs="Sylfaen"/>
          <w:lang w:val="hy-AM"/>
        </w:rPr>
        <w:t>հինգերո</w:t>
      </w:r>
      <w:r w:rsidRPr="005D1773">
        <w:rPr>
          <w:rFonts w:ascii="GHEA Grapalat" w:hAnsi="GHEA Grapalat" w:cs="Sylfaen"/>
          <w:lang w:val="hy-AM"/>
        </w:rPr>
        <w:t>րդ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սյունակով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փորձաքննվողների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համար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կիրառվում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է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AE257E">
        <w:rPr>
          <w:rFonts w:ascii="GHEA Grapalat" w:hAnsi="GHEA Grapalat" w:cs="Arial"/>
          <w:lang w:val="hy-AM"/>
        </w:rPr>
        <w:t>«</w:t>
      </w:r>
      <w:r w:rsidRPr="005D1773">
        <w:rPr>
          <w:rFonts w:ascii="GHEA Grapalat" w:hAnsi="GHEA Grapalat" w:cs="Sylfaen"/>
          <w:lang w:val="hy-AM"/>
        </w:rPr>
        <w:t>բ</w:t>
      </w:r>
      <w:r w:rsidRPr="00AE257E">
        <w:rPr>
          <w:rFonts w:ascii="GHEA Grapalat" w:hAnsi="GHEA Grapalat" w:cs="Sylfaen"/>
          <w:lang w:val="hy-AM"/>
        </w:rPr>
        <w:t>»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կետը՝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կախված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արյան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շրջանառության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գործառույթի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խանգարման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աստիճանից</w:t>
      </w:r>
      <w:r w:rsidRPr="005D1773">
        <w:rPr>
          <w:rFonts w:ascii="GHEA Grapalat" w:hAnsi="GHEA Grapalat" w:cs="Arial"/>
          <w:lang w:val="hy-AM"/>
        </w:rPr>
        <w:t>)</w:t>
      </w:r>
      <w:r w:rsidRPr="00AE257E">
        <w:rPr>
          <w:rFonts w:ascii="GHEA Grapalat" w:hAnsi="GHEA Grapalat" w:cs="Arial"/>
          <w:lang w:val="hy-AM"/>
        </w:rPr>
        <w:t>.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Sylfaen"/>
          <w:lang w:val="hy-AM"/>
        </w:rPr>
        <w:t>3)</w:t>
      </w:r>
      <w:r w:rsidRPr="005D1773">
        <w:rPr>
          <w:rFonts w:ascii="GHEA Grapalat" w:hAnsi="GHEA Grapalat" w:cs="Sylfaen"/>
          <w:lang w:val="hy-AM"/>
        </w:rPr>
        <w:t xml:space="preserve"> աորտայի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աթերոսկլերոզը</w:t>
      </w:r>
      <w:r w:rsidRPr="005D1773">
        <w:rPr>
          <w:rFonts w:ascii="GHEA Grapalat" w:hAnsi="GHEA Grapalat" w:cs="Arial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վիսցերալ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ճյուղերի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լրիվ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մասնակի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խցանումը</w:t>
      </w:r>
      <w:r w:rsidRPr="005D1773">
        <w:rPr>
          <w:rFonts w:ascii="GHEA Grapalat" w:hAnsi="GHEA Grapalat" w:cs="Arial"/>
          <w:lang w:val="hy-AM"/>
        </w:rPr>
        <w:t xml:space="preserve"> (</w:t>
      </w:r>
      <w:r w:rsidRPr="00AE257E">
        <w:rPr>
          <w:rFonts w:ascii="GHEA Grapalat" w:hAnsi="GHEA Grapalat" w:cs="Sylfaen"/>
          <w:lang w:val="hy-AM"/>
        </w:rPr>
        <w:t>հինգերո</w:t>
      </w:r>
      <w:r w:rsidRPr="005D1773">
        <w:rPr>
          <w:rFonts w:ascii="GHEA Grapalat" w:hAnsi="GHEA Grapalat" w:cs="Sylfaen"/>
          <w:lang w:val="hy-AM"/>
        </w:rPr>
        <w:t>րդ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սյունակով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փորձաքննվողների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համար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կիրառվում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է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AE257E">
        <w:rPr>
          <w:rFonts w:ascii="GHEA Grapalat" w:hAnsi="GHEA Grapalat" w:cs="Arial"/>
          <w:lang w:val="hy-AM"/>
        </w:rPr>
        <w:t>«</w:t>
      </w:r>
      <w:r w:rsidRPr="005D1773">
        <w:rPr>
          <w:rFonts w:ascii="GHEA Grapalat" w:hAnsi="GHEA Grapalat" w:cs="Sylfaen"/>
          <w:lang w:val="hy-AM"/>
        </w:rPr>
        <w:t>բ</w:t>
      </w:r>
      <w:r w:rsidRPr="00AE257E">
        <w:rPr>
          <w:rFonts w:ascii="GHEA Grapalat" w:hAnsi="GHEA Grapalat" w:cs="Sylfaen"/>
          <w:lang w:val="hy-AM"/>
        </w:rPr>
        <w:t>»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կետը՝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կախված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արյան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շրջանառության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ֆունկցիայի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խանգարման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աստիճանից</w:t>
      </w:r>
      <w:r w:rsidRPr="005D1773">
        <w:rPr>
          <w:rFonts w:ascii="GHEA Grapalat" w:hAnsi="GHEA Grapalat" w:cs="Arial"/>
          <w:lang w:val="hy-AM"/>
        </w:rPr>
        <w:t>)</w:t>
      </w:r>
      <w:r w:rsidRPr="00AE257E">
        <w:rPr>
          <w:rFonts w:ascii="GHEA Grapalat" w:hAnsi="GHEA Grapalat" w:cs="Arial"/>
          <w:lang w:val="hy-AM"/>
        </w:rPr>
        <w:t>.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Arial"/>
          <w:lang w:val="hy-AM"/>
        </w:rPr>
        <w:t xml:space="preserve">4) </w:t>
      </w:r>
      <w:r w:rsidRPr="005D1773">
        <w:rPr>
          <w:rFonts w:ascii="GHEA Grapalat" w:hAnsi="GHEA Grapalat" w:cs="Sylfaen"/>
          <w:lang w:val="hy-AM"/>
        </w:rPr>
        <w:t>դռներակի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սիներակի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թրոմբոզը</w:t>
      </w:r>
      <w:r w:rsidRPr="005D1773">
        <w:rPr>
          <w:rFonts w:ascii="GHEA Grapalat" w:hAnsi="GHEA Grapalat" w:cs="Arial"/>
          <w:lang w:val="hy-AM"/>
        </w:rPr>
        <w:t xml:space="preserve"> (</w:t>
      </w:r>
      <w:r w:rsidRPr="00AE257E">
        <w:rPr>
          <w:rFonts w:ascii="GHEA Grapalat" w:hAnsi="GHEA Grapalat" w:cs="Sylfaen"/>
          <w:lang w:val="hy-AM"/>
        </w:rPr>
        <w:t>հինգերո</w:t>
      </w:r>
      <w:r w:rsidRPr="005D1773">
        <w:rPr>
          <w:rFonts w:ascii="GHEA Grapalat" w:hAnsi="GHEA Grapalat" w:cs="Sylfaen"/>
          <w:lang w:val="hy-AM"/>
        </w:rPr>
        <w:t>րդ սյունակով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փորձաքննվողների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համար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կիրառվում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է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AE257E">
        <w:rPr>
          <w:rFonts w:ascii="GHEA Grapalat" w:hAnsi="GHEA Grapalat" w:cs="Arial"/>
          <w:lang w:val="hy-AM"/>
        </w:rPr>
        <w:t>«</w:t>
      </w:r>
      <w:r w:rsidRPr="005D1773">
        <w:rPr>
          <w:rFonts w:ascii="GHEA Grapalat" w:hAnsi="GHEA Grapalat" w:cs="Sylfaen"/>
          <w:lang w:val="hy-AM"/>
        </w:rPr>
        <w:t>բ</w:t>
      </w:r>
      <w:r w:rsidRPr="00AE257E">
        <w:rPr>
          <w:rFonts w:ascii="GHEA Grapalat" w:hAnsi="GHEA Grapalat" w:cs="Sylfaen"/>
          <w:lang w:val="hy-AM"/>
        </w:rPr>
        <w:t>»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կետը՝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կախված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արյան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շրջանառության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գործառույթի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խանգարման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աստիճանից</w:t>
      </w:r>
      <w:r w:rsidRPr="005D1773">
        <w:rPr>
          <w:rFonts w:ascii="GHEA Grapalat" w:hAnsi="GHEA Grapalat" w:cs="Arial"/>
          <w:lang w:val="hy-AM"/>
        </w:rPr>
        <w:t>)</w:t>
      </w:r>
      <w:r w:rsidRPr="00AE257E">
        <w:rPr>
          <w:rFonts w:ascii="GHEA Grapalat" w:hAnsi="GHEA Grapalat" w:cs="Arial"/>
          <w:lang w:val="hy-AM"/>
        </w:rPr>
        <w:t>.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Arial"/>
          <w:lang w:val="hy-AM"/>
        </w:rPr>
        <w:t>5)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խոշոր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մագիստրալ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անոթների</w:t>
      </w:r>
      <w:r w:rsidRPr="005D1773">
        <w:rPr>
          <w:rFonts w:ascii="GHEA Grapalat" w:hAnsi="GHEA Grapalat" w:cs="Arial"/>
          <w:lang w:val="hy-AM"/>
        </w:rPr>
        <w:t xml:space="preserve"> (</w:t>
      </w:r>
      <w:r w:rsidRPr="005D1773">
        <w:rPr>
          <w:rFonts w:ascii="GHEA Grapalat" w:hAnsi="GHEA Grapalat" w:cs="Sylfaen"/>
          <w:lang w:val="hy-AM"/>
        </w:rPr>
        <w:t>աորտա</w:t>
      </w:r>
      <w:r w:rsidRPr="005D1773">
        <w:rPr>
          <w:rFonts w:ascii="GHEA Grapalat" w:hAnsi="GHEA Grapalat" w:cs="Arial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զստային</w:t>
      </w:r>
      <w:r w:rsidRPr="005D1773">
        <w:rPr>
          <w:rFonts w:ascii="GHEA Grapalat" w:hAnsi="GHEA Grapalat" w:cs="Arial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ազդրային</w:t>
      </w:r>
      <w:r w:rsidRPr="005D1773">
        <w:rPr>
          <w:rFonts w:ascii="GHEA Grapalat" w:hAnsi="GHEA Grapalat" w:cs="Arial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բրախիոցեֆալ</w:t>
      </w:r>
      <w:r w:rsidRPr="005D1773">
        <w:rPr>
          <w:rFonts w:ascii="GHEA Grapalat" w:hAnsi="GHEA Grapalat" w:cs="Arial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դռներակ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սիներակ</w:t>
      </w:r>
      <w:r w:rsidRPr="005D1773">
        <w:rPr>
          <w:rFonts w:ascii="GHEA Grapalat" w:hAnsi="GHEA Grapalat" w:cs="Arial"/>
          <w:lang w:val="hy-AM"/>
        </w:rPr>
        <w:t xml:space="preserve">)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պերիֆերիկ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անոթների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ռեկոնստրուկտիվ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վիրահատությունների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lastRenderedPageBreak/>
        <w:t>հետ</w:t>
      </w:r>
      <w:r w:rsidRPr="00AE257E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Sylfaen"/>
          <w:lang w:val="hy-AM"/>
        </w:rPr>
        <w:t>անքները</w:t>
      </w:r>
      <w:r w:rsidRPr="005D1773">
        <w:rPr>
          <w:rFonts w:ascii="GHEA Grapalat" w:hAnsi="GHEA Grapalat" w:cs="Arial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երբ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պահպանվում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են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արյան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շրջանառության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զգալի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խանգարումը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="006A306C">
        <w:rPr>
          <w:rFonts w:ascii="GHEA Grapalat" w:hAnsi="GHEA Grapalat" w:cs="Sylfaen"/>
          <w:lang w:val="hy-AM"/>
        </w:rPr>
        <w:t>հի</w:t>
      </w:r>
      <w:r w:rsidRPr="005D1773">
        <w:rPr>
          <w:rFonts w:ascii="GHEA Grapalat" w:hAnsi="GHEA Grapalat" w:cs="Sylfaen"/>
          <w:lang w:val="hy-AM"/>
        </w:rPr>
        <w:t>վանդության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պրոգրեսիվ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ընթացքը</w:t>
      </w:r>
      <w:r w:rsidRPr="00AE257E">
        <w:rPr>
          <w:rFonts w:ascii="GHEA Grapalat" w:hAnsi="GHEA Grapalat" w:cs="Sylfaen"/>
          <w:lang w:val="hy-AM"/>
        </w:rPr>
        <w:t>.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Arial"/>
          <w:lang w:val="hy-AM"/>
        </w:rPr>
        <w:t>6)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Կավա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ֆիլտրի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առկայությունը</w:t>
      </w:r>
      <w:r w:rsidRPr="005D1773">
        <w:rPr>
          <w:rFonts w:ascii="GHEA Grapalat" w:hAnsi="GHEA Grapalat" w:cs="Arial"/>
          <w:lang w:val="hy-AM"/>
        </w:rPr>
        <w:t xml:space="preserve"> (</w:t>
      </w:r>
      <w:r w:rsidRPr="00AE257E">
        <w:rPr>
          <w:rFonts w:ascii="GHEA Grapalat" w:hAnsi="GHEA Grapalat" w:cs="Sylfaen"/>
          <w:lang w:val="hy-AM"/>
        </w:rPr>
        <w:t>հինգերո</w:t>
      </w:r>
      <w:r w:rsidRPr="005D1773">
        <w:rPr>
          <w:rFonts w:ascii="GHEA Grapalat" w:hAnsi="GHEA Grapalat" w:cs="Sylfaen"/>
          <w:lang w:val="hy-AM"/>
        </w:rPr>
        <w:t>րդ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սյունակով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փորձաքննվողների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համար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կիրառվում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է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AE257E">
        <w:rPr>
          <w:rFonts w:ascii="GHEA Grapalat" w:hAnsi="GHEA Grapalat"/>
          <w:lang w:val="hy-AM"/>
        </w:rPr>
        <w:t>«</w:t>
      </w:r>
      <w:r w:rsidRPr="005D1773">
        <w:rPr>
          <w:rFonts w:ascii="GHEA Grapalat" w:hAnsi="GHEA Grapalat" w:cs="Sylfaen"/>
          <w:lang w:val="hy-AM"/>
        </w:rPr>
        <w:t>բ</w:t>
      </w:r>
      <w:r w:rsidRPr="00AE257E">
        <w:rPr>
          <w:rFonts w:ascii="GHEA Grapalat" w:hAnsi="GHEA Grapalat" w:cs="Sylfaen"/>
          <w:lang w:val="hy-AM"/>
        </w:rPr>
        <w:t>»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AE257E">
        <w:rPr>
          <w:rFonts w:ascii="GHEA Grapalat" w:hAnsi="GHEA Grapalat" w:cs="Arial"/>
          <w:lang w:val="hy-AM"/>
        </w:rPr>
        <w:t>«</w:t>
      </w:r>
      <w:r w:rsidRPr="005D1773">
        <w:rPr>
          <w:rFonts w:ascii="GHEA Grapalat" w:hAnsi="GHEA Grapalat" w:cs="Sylfaen"/>
          <w:lang w:val="hy-AM"/>
        </w:rPr>
        <w:t>գ</w:t>
      </w:r>
      <w:r w:rsidRPr="00AE257E">
        <w:rPr>
          <w:rFonts w:ascii="GHEA Grapalat" w:hAnsi="GHEA Grapalat" w:cs="Sylfaen"/>
          <w:lang w:val="hy-AM"/>
        </w:rPr>
        <w:t>»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կետը՝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կախված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արյան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շրջանառության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գործառույթի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խանգարման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աստիճանից</w:t>
      </w:r>
      <w:r w:rsidRPr="005D1773">
        <w:rPr>
          <w:rFonts w:ascii="GHEA Grapalat" w:hAnsi="GHEA Grapalat" w:cs="Arial"/>
          <w:lang w:val="hy-AM"/>
        </w:rPr>
        <w:t>)</w:t>
      </w:r>
      <w:r w:rsidRPr="00AE257E">
        <w:rPr>
          <w:rFonts w:ascii="GHEA Grapalat" w:hAnsi="GHEA Grapalat" w:cs="Arial"/>
          <w:lang w:val="hy-AM"/>
        </w:rPr>
        <w:t>.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Arial"/>
          <w:lang w:val="hy-AM"/>
        </w:rPr>
        <w:t>7)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խոշոր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անոթների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հրազենային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այլ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վնասվածքներից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հետո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վիճակները՝</w:t>
      </w:r>
      <w:r w:rsidRPr="005D1773">
        <w:rPr>
          <w:rFonts w:ascii="GHEA Grapalat" w:hAnsi="GHEA Grapalat" w:cs="Times New Roman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նույնիսկ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առանց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արյան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շրջանառության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գործառույթի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խանգարման</w:t>
      </w:r>
      <w:r w:rsidRPr="005D1773">
        <w:rPr>
          <w:rFonts w:ascii="GHEA Grapalat" w:hAnsi="GHEA Grapalat" w:cs="Arial"/>
          <w:lang w:val="hy-AM"/>
        </w:rPr>
        <w:t xml:space="preserve"> (</w:t>
      </w:r>
      <w:r w:rsidRPr="00AE257E">
        <w:rPr>
          <w:rFonts w:ascii="GHEA Grapalat" w:hAnsi="GHEA Grapalat" w:cs="Sylfaen"/>
          <w:lang w:val="hy-AM"/>
        </w:rPr>
        <w:t>հինգերո</w:t>
      </w:r>
      <w:r w:rsidRPr="005D1773">
        <w:rPr>
          <w:rFonts w:ascii="GHEA Grapalat" w:hAnsi="GHEA Grapalat" w:cs="Sylfaen"/>
          <w:lang w:val="hy-AM"/>
        </w:rPr>
        <w:t>րդ սյունակով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փորձաքննվողների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համար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կիրառվում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է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AE257E">
        <w:rPr>
          <w:rFonts w:ascii="GHEA Grapalat" w:hAnsi="GHEA Grapalat" w:cs="Arial"/>
          <w:lang w:val="hy-AM"/>
        </w:rPr>
        <w:t>«</w:t>
      </w:r>
      <w:r w:rsidRPr="005D1773">
        <w:rPr>
          <w:rFonts w:ascii="GHEA Grapalat" w:hAnsi="GHEA Grapalat" w:cs="Sylfaen"/>
          <w:lang w:val="hy-AM"/>
        </w:rPr>
        <w:t>բ</w:t>
      </w:r>
      <w:r w:rsidRPr="00AE257E">
        <w:rPr>
          <w:rFonts w:ascii="GHEA Grapalat" w:hAnsi="GHEA Grapalat" w:cs="Sylfaen"/>
          <w:lang w:val="hy-AM"/>
        </w:rPr>
        <w:t>»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AE257E">
        <w:rPr>
          <w:rFonts w:ascii="GHEA Grapalat" w:hAnsi="GHEA Grapalat" w:cs="Arial"/>
          <w:lang w:val="hy-AM"/>
        </w:rPr>
        <w:t>«</w:t>
      </w:r>
      <w:r w:rsidRPr="005D1773">
        <w:rPr>
          <w:rFonts w:ascii="GHEA Grapalat" w:hAnsi="GHEA Grapalat" w:cs="Sylfaen"/>
          <w:lang w:val="hy-AM"/>
        </w:rPr>
        <w:t>գ</w:t>
      </w:r>
      <w:r w:rsidRPr="00AE257E">
        <w:rPr>
          <w:rFonts w:ascii="GHEA Grapalat" w:hAnsi="GHEA Grapalat" w:cs="Sylfaen"/>
          <w:lang w:val="hy-AM"/>
        </w:rPr>
        <w:t>»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կետը՝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կախված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արյան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շրջանառության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գործառույթի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խանգարման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աստիճանից</w:t>
      </w:r>
      <w:r w:rsidRPr="005D1773">
        <w:rPr>
          <w:rFonts w:ascii="GHEA Grapalat" w:hAnsi="GHEA Grapalat" w:cs="Arial"/>
          <w:lang w:val="hy-AM"/>
        </w:rPr>
        <w:t>)</w:t>
      </w:r>
      <w:r w:rsidRPr="00AE257E">
        <w:rPr>
          <w:rFonts w:ascii="GHEA Grapalat" w:hAnsi="GHEA Grapalat" w:cs="Arial"/>
          <w:lang w:val="hy-AM"/>
        </w:rPr>
        <w:t>.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Arial"/>
          <w:lang w:val="hy-AM"/>
        </w:rPr>
        <w:t>8)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հաճախակի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կրկնվող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թրոմբոֆլեբիտը</w:t>
      </w:r>
      <w:r w:rsidRPr="005D1773">
        <w:rPr>
          <w:rFonts w:ascii="GHEA Grapalat" w:hAnsi="GHEA Grapalat" w:cs="Arial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ֆլեբոտրոմբոզը</w:t>
      </w:r>
      <w:r w:rsidRPr="005D1773">
        <w:rPr>
          <w:rFonts w:ascii="GHEA Grapalat" w:hAnsi="GHEA Grapalat" w:cs="Arial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երակների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խրոնիկ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հիվանդությունը</w:t>
      </w:r>
      <w:r w:rsidRPr="005D1773">
        <w:rPr>
          <w:rFonts w:ascii="GHEA Grapalat" w:hAnsi="GHEA Grapalat" w:cs="Arial"/>
          <w:lang w:val="hy-AM"/>
        </w:rPr>
        <w:t xml:space="preserve"> C5-C6</w:t>
      </w:r>
      <w:r w:rsidRPr="005D1773">
        <w:rPr>
          <w:rFonts w:ascii="GHEA Grapalat" w:hAnsi="GHEA Grapalat" w:cs="Sylfaen"/>
          <w:lang w:val="hy-AM"/>
        </w:rPr>
        <w:t>՝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խոցերի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հետխոցային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սպիներ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առկայությամբ</w:t>
      </w:r>
      <w:r w:rsidRPr="005D1773">
        <w:rPr>
          <w:rFonts w:ascii="GHEA Grapalat" w:hAnsi="GHEA Grapalat" w:cs="Arial"/>
          <w:lang w:val="hy-AM"/>
        </w:rPr>
        <w:t xml:space="preserve"> (CEAP </w:t>
      </w:r>
      <w:r w:rsidRPr="005D1773">
        <w:rPr>
          <w:rFonts w:ascii="GHEA Grapalat" w:hAnsi="GHEA Grapalat" w:cs="Sylfaen"/>
          <w:lang w:val="hy-AM"/>
        </w:rPr>
        <w:t>դասակարգում</w:t>
      </w:r>
      <w:r w:rsidRPr="005D1773">
        <w:rPr>
          <w:rFonts w:ascii="GHEA Grapalat" w:hAnsi="GHEA Grapalat" w:cs="Arial"/>
          <w:lang w:val="hy-AM"/>
        </w:rPr>
        <w:t xml:space="preserve">): </w:t>
      </w:r>
      <w:r w:rsidRPr="005D1773">
        <w:rPr>
          <w:rFonts w:ascii="GHEA Grapalat" w:hAnsi="GHEA Grapalat" w:cs="Sylfaen"/>
          <w:lang w:val="hy-AM"/>
        </w:rPr>
        <w:t>Վիրահատական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ցուցման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դեպքում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AE257E">
        <w:rPr>
          <w:rFonts w:ascii="GHEA Grapalat" w:hAnsi="GHEA Grapalat" w:cs="Sylfaen"/>
          <w:lang w:val="hy-AM"/>
        </w:rPr>
        <w:t>հինգերո</w:t>
      </w:r>
      <w:r w:rsidRPr="005D1773">
        <w:rPr>
          <w:rFonts w:ascii="GHEA Grapalat" w:hAnsi="GHEA Grapalat" w:cs="Sylfaen"/>
          <w:lang w:val="hy-AM"/>
        </w:rPr>
        <w:t>րդ սյունակով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փորձաքննվողներին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առաջարկվում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է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վիրահատական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բուժում</w:t>
      </w:r>
      <w:r w:rsidRPr="005D1773">
        <w:rPr>
          <w:rFonts w:ascii="GHEA Grapalat" w:hAnsi="GHEA Grapalat" w:cs="Arial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որից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հետո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փորձաքննությունը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իրականացվում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է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ըստ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գործառույթի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խանգարման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աստիճանի՝</w:t>
      </w:r>
      <w:r w:rsidRPr="005D1773">
        <w:rPr>
          <w:rFonts w:ascii="GHEA Grapalat" w:hAnsi="GHEA Grapalat"/>
          <w:lang w:val="hy-AM"/>
        </w:rPr>
        <w:t xml:space="preserve"> </w:t>
      </w:r>
      <w:r w:rsidRPr="00AE257E">
        <w:rPr>
          <w:rFonts w:ascii="GHEA Grapalat" w:hAnsi="GHEA Grapalat"/>
          <w:lang w:val="hy-AM"/>
        </w:rPr>
        <w:t>«</w:t>
      </w:r>
      <w:r w:rsidRPr="005D1773">
        <w:rPr>
          <w:rFonts w:ascii="GHEA Grapalat" w:hAnsi="GHEA Grapalat" w:cs="Sylfaen"/>
          <w:lang w:val="hy-AM"/>
        </w:rPr>
        <w:t>բ</w:t>
      </w:r>
      <w:r w:rsidRPr="00AE257E">
        <w:rPr>
          <w:rFonts w:ascii="GHEA Grapalat" w:hAnsi="GHEA Grapalat" w:cs="Sylfaen"/>
          <w:lang w:val="hy-AM"/>
        </w:rPr>
        <w:t>»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AE257E">
        <w:rPr>
          <w:rFonts w:ascii="GHEA Grapalat" w:hAnsi="GHEA Grapalat" w:cs="Arial"/>
          <w:lang w:val="hy-AM"/>
        </w:rPr>
        <w:t>«</w:t>
      </w:r>
      <w:r w:rsidRPr="005D1773">
        <w:rPr>
          <w:rFonts w:ascii="GHEA Grapalat" w:hAnsi="GHEA Grapalat" w:cs="Sylfaen"/>
          <w:lang w:val="hy-AM"/>
        </w:rPr>
        <w:t>գ</w:t>
      </w:r>
      <w:r w:rsidRPr="00AE257E">
        <w:rPr>
          <w:rFonts w:ascii="GHEA Grapalat" w:hAnsi="GHEA Grapalat" w:cs="Sylfaen"/>
          <w:lang w:val="hy-AM"/>
        </w:rPr>
        <w:t>»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կետով</w:t>
      </w:r>
      <w:r w:rsidRPr="00AE257E">
        <w:rPr>
          <w:rFonts w:ascii="GHEA Grapalat" w:hAnsi="GHEA Grapalat" w:cs="Sylfaen"/>
          <w:lang w:val="hy-AM"/>
        </w:rPr>
        <w:t>.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Arial"/>
          <w:lang w:val="hy-AM"/>
        </w:rPr>
        <w:t>9)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երակների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խրոնիկ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հիվանդությունը</w:t>
      </w:r>
      <w:r w:rsidRPr="005D1773">
        <w:rPr>
          <w:rFonts w:ascii="GHEA Grapalat" w:hAnsi="GHEA Grapalat" w:cs="Arial"/>
          <w:lang w:val="hy-AM"/>
        </w:rPr>
        <w:t xml:space="preserve"> C4 (CEAP </w:t>
      </w:r>
      <w:r w:rsidRPr="005D1773">
        <w:rPr>
          <w:rFonts w:ascii="GHEA Grapalat" w:hAnsi="GHEA Grapalat" w:cs="Sylfaen"/>
          <w:lang w:val="hy-AM"/>
        </w:rPr>
        <w:t>դասակարգում</w:t>
      </w:r>
      <w:r w:rsidRPr="005D1773">
        <w:rPr>
          <w:rFonts w:ascii="GHEA Grapalat" w:hAnsi="GHEA Grapalat" w:cs="Arial"/>
          <w:lang w:val="hy-AM"/>
        </w:rPr>
        <w:t xml:space="preserve">)` </w:t>
      </w:r>
      <w:r w:rsidR="006A306C">
        <w:rPr>
          <w:rFonts w:ascii="GHEA Grapalat" w:hAnsi="GHEA Grapalat" w:cs="Sylfaen"/>
          <w:lang w:val="hy-AM"/>
        </w:rPr>
        <w:t>հիպերպիգմենտա</w:t>
      </w:r>
      <w:r w:rsidRPr="005D1773">
        <w:rPr>
          <w:rFonts w:ascii="GHEA Grapalat" w:hAnsi="GHEA Grapalat" w:cs="Sylfaen"/>
          <w:lang w:val="hy-AM"/>
        </w:rPr>
        <w:t>ցիայով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երակային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էկզեմայով</w:t>
      </w:r>
      <w:r w:rsidRPr="005D1773">
        <w:rPr>
          <w:rFonts w:ascii="GHEA Grapalat" w:hAnsi="GHEA Grapalat" w:cs="Arial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մաշկի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լիպոդերմատոսկլերոզով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ատրոֆիայով</w:t>
      </w:r>
      <w:r w:rsidRPr="005D1773">
        <w:rPr>
          <w:rFonts w:ascii="GHEA Grapalat" w:hAnsi="GHEA Grapalat" w:cs="Arial"/>
          <w:lang w:val="hy-AM"/>
        </w:rPr>
        <w:t xml:space="preserve"> (</w:t>
      </w:r>
      <w:r w:rsidRPr="00AE257E">
        <w:rPr>
          <w:rFonts w:ascii="GHEA Grapalat" w:hAnsi="GHEA Grapalat" w:cs="Sylfaen"/>
          <w:lang w:val="hy-AM"/>
        </w:rPr>
        <w:t>հինգերո</w:t>
      </w:r>
      <w:r w:rsidRPr="005D1773">
        <w:rPr>
          <w:rFonts w:ascii="GHEA Grapalat" w:hAnsi="GHEA Grapalat" w:cs="Sylfaen"/>
          <w:lang w:val="hy-AM"/>
        </w:rPr>
        <w:t>րդ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սյունակով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փորձաքննվողների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համար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ցուցման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դեպքում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առաջարկվում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է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վիրահատական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բուժում</w:t>
      </w:r>
      <w:r w:rsidRPr="005D1773">
        <w:rPr>
          <w:rFonts w:ascii="GHEA Grapalat" w:hAnsi="GHEA Grapalat" w:cs="Arial"/>
          <w:lang w:val="hy-AM"/>
        </w:rPr>
        <w:t>,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որից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հետո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փորձաքննությունը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իրականացվում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է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ըստ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գործառույթի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խանգարման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աստիճանի՝</w:t>
      </w:r>
      <w:r w:rsidRPr="005D1773">
        <w:rPr>
          <w:rFonts w:ascii="GHEA Grapalat" w:hAnsi="GHEA Grapalat"/>
          <w:lang w:val="hy-AM"/>
        </w:rPr>
        <w:t xml:space="preserve"> </w:t>
      </w:r>
      <w:r w:rsidRPr="00AE257E">
        <w:rPr>
          <w:rFonts w:ascii="GHEA Grapalat" w:hAnsi="GHEA Grapalat"/>
          <w:lang w:val="hy-AM"/>
        </w:rPr>
        <w:t>«</w:t>
      </w:r>
      <w:r w:rsidRPr="005D1773">
        <w:rPr>
          <w:rFonts w:ascii="GHEA Grapalat" w:hAnsi="GHEA Grapalat" w:cs="Sylfaen"/>
          <w:lang w:val="hy-AM"/>
        </w:rPr>
        <w:t>բ</w:t>
      </w:r>
      <w:r w:rsidRPr="00AE257E">
        <w:rPr>
          <w:rFonts w:ascii="GHEA Grapalat" w:hAnsi="GHEA Grapalat" w:cs="Sylfaen"/>
          <w:lang w:val="hy-AM"/>
        </w:rPr>
        <w:t>»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AE257E">
        <w:rPr>
          <w:rFonts w:ascii="GHEA Grapalat" w:hAnsi="GHEA Grapalat" w:cs="Arial"/>
          <w:lang w:val="hy-AM"/>
        </w:rPr>
        <w:t>«</w:t>
      </w:r>
      <w:r w:rsidRPr="005D1773">
        <w:rPr>
          <w:rFonts w:ascii="GHEA Grapalat" w:hAnsi="GHEA Grapalat" w:cs="Sylfaen"/>
          <w:lang w:val="hy-AM"/>
        </w:rPr>
        <w:t>գ</w:t>
      </w:r>
      <w:r w:rsidRPr="00AE257E">
        <w:rPr>
          <w:rFonts w:ascii="GHEA Grapalat" w:hAnsi="GHEA Grapalat" w:cs="Sylfaen"/>
          <w:lang w:val="hy-AM"/>
        </w:rPr>
        <w:t>»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կետով</w:t>
      </w:r>
      <w:r w:rsidRPr="005D1773">
        <w:rPr>
          <w:rFonts w:ascii="GHEA Grapalat" w:hAnsi="GHEA Grapalat" w:cs="Arial"/>
          <w:lang w:val="hy-AM"/>
        </w:rPr>
        <w:t>)</w:t>
      </w:r>
      <w:r w:rsidRPr="00AE257E">
        <w:rPr>
          <w:rFonts w:ascii="GHEA Grapalat" w:hAnsi="GHEA Grapalat" w:cs="Arial"/>
          <w:lang w:val="hy-AM"/>
        </w:rPr>
        <w:t>.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Arial"/>
          <w:lang w:val="hy-AM"/>
        </w:rPr>
        <w:t>10)</w:t>
      </w:r>
      <w:r w:rsidRPr="005D1773">
        <w:rPr>
          <w:rFonts w:ascii="GHEA Grapalat" w:hAnsi="GHEA Grapalat" w:cs="Sylfaen"/>
          <w:lang w:val="hy-AM"/>
        </w:rPr>
        <w:t xml:space="preserve"> փղագարությունը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երրորդ</w:t>
      </w:r>
      <w:r w:rsidRPr="005D1773">
        <w:rPr>
          <w:rFonts w:ascii="GHEA Grapalat" w:hAnsi="GHEA Grapalat" w:cs="Arial"/>
          <w:lang w:val="hy-AM"/>
        </w:rPr>
        <w:t>-</w:t>
      </w:r>
      <w:r w:rsidRPr="005D1773">
        <w:rPr>
          <w:rFonts w:ascii="GHEA Grapalat" w:hAnsi="GHEA Grapalat" w:cs="Sylfaen"/>
          <w:lang w:val="hy-AM"/>
        </w:rPr>
        <w:t>չորրորդ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փուլի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լիմֆեդեման</w:t>
      </w:r>
      <w:r w:rsidRPr="005D1773">
        <w:rPr>
          <w:rFonts w:ascii="GHEA Grapalat" w:hAnsi="GHEA Grapalat" w:cs="Arial"/>
          <w:lang w:val="hy-AM"/>
        </w:rPr>
        <w:t>: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Sylfaen"/>
          <w:lang w:val="hy-AM"/>
        </w:rPr>
      </w:pPr>
      <w:r w:rsidRPr="00AE257E">
        <w:rPr>
          <w:rFonts w:ascii="GHEA Grapalat" w:hAnsi="GHEA Grapalat" w:cs="Sylfaen"/>
          <w:lang w:val="hy-AM"/>
        </w:rPr>
        <w:t>«</w:t>
      </w:r>
      <w:r w:rsidRPr="005D1773">
        <w:rPr>
          <w:rFonts w:ascii="GHEA Grapalat" w:hAnsi="GHEA Grapalat" w:cs="Sylfaen"/>
          <w:lang w:val="hy-AM"/>
        </w:rPr>
        <w:t>Բ</w:t>
      </w:r>
      <w:r w:rsidRPr="00AE257E">
        <w:rPr>
          <w:rFonts w:ascii="GHEA Grapalat" w:hAnsi="GHEA Grapalat" w:cs="Sylfaen"/>
          <w:lang w:val="hy-AM"/>
        </w:rPr>
        <w:t>»</w:t>
      </w:r>
      <w:r w:rsidRPr="005D1773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կետին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են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վերաբերում՝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Sylfaen"/>
          <w:lang w:val="hy-AM"/>
        </w:rPr>
        <w:t>1)</w:t>
      </w:r>
      <w:r w:rsidRPr="005D1773">
        <w:rPr>
          <w:rFonts w:ascii="GHEA Grapalat" w:hAnsi="GHEA Grapalat" w:cs="Arial"/>
          <w:lang w:val="hy-AM"/>
        </w:rPr>
        <w:t xml:space="preserve"> ե</w:t>
      </w:r>
      <w:r w:rsidRPr="005D1773">
        <w:rPr>
          <w:rFonts w:ascii="GHEA Grapalat" w:hAnsi="GHEA Grapalat" w:cs="Sylfaen"/>
          <w:lang w:val="hy-AM"/>
        </w:rPr>
        <w:t>րակն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խրոնիկ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հիվանդությունը</w:t>
      </w:r>
      <w:r w:rsidRPr="005D1773">
        <w:rPr>
          <w:rFonts w:ascii="GHEA Grapalat" w:hAnsi="GHEA Grapalat" w:cs="Arial"/>
          <w:lang w:val="hy-AM"/>
        </w:rPr>
        <w:t xml:space="preserve"> C3 (</w:t>
      </w:r>
      <w:r w:rsidRPr="005D1773">
        <w:rPr>
          <w:rFonts w:ascii="GHEA Grapalat" w:hAnsi="GHEA Grapalat" w:cs="Sylfaen"/>
          <w:lang w:val="hy-AM"/>
        </w:rPr>
        <w:t>դասակարգում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 xml:space="preserve">ըստ </w:t>
      </w:r>
      <w:r w:rsidRPr="005D1773">
        <w:rPr>
          <w:rFonts w:ascii="GHEA Grapalat" w:hAnsi="GHEA Grapalat" w:cs="Cambria"/>
          <w:lang w:val="hy-AM"/>
        </w:rPr>
        <w:t>СЕАР</w:t>
      </w:r>
      <w:r w:rsidRPr="005D1773">
        <w:rPr>
          <w:rFonts w:ascii="GHEA Grapalat" w:hAnsi="GHEA Grapalat" w:cs="Arial"/>
          <w:lang w:val="hy-AM"/>
        </w:rPr>
        <w:t xml:space="preserve">)` </w:t>
      </w:r>
      <w:r w:rsidRPr="005D1773">
        <w:rPr>
          <w:rFonts w:ascii="GHEA Grapalat" w:hAnsi="GHEA Grapalat" w:cs="Sylfaen"/>
          <w:lang w:val="hy-AM"/>
        </w:rPr>
        <w:t>կայուն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այտուցով</w:t>
      </w:r>
      <w:r w:rsidRPr="005D1773">
        <w:rPr>
          <w:rFonts w:ascii="GHEA Grapalat" w:hAnsi="GHEA Grapalat" w:cs="Arial"/>
          <w:lang w:val="hy-AM"/>
        </w:rPr>
        <w:t xml:space="preserve"> (</w:t>
      </w:r>
      <w:r w:rsidRPr="00AE257E">
        <w:rPr>
          <w:rFonts w:ascii="GHEA Grapalat" w:hAnsi="GHEA Grapalat" w:cs="Sylfaen"/>
          <w:lang w:val="hy-AM"/>
        </w:rPr>
        <w:t>հինգերո</w:t>
      </w:r>
      <w:r w:rsidRPr="005D1773">
        <w:rPr>
          <w:rFonts w:ascii="GHEA Grapalat" w:hAnsi="GHEA Grapalat" w:cs="Sylfaen"/>
          <w:lang w:val="hy-AM"/>
        </w:rPr>
        <w:t>րդ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սյունակով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փորձաքննվողն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համար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կիրառվում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է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/>
          <w:lang w:val="hy-AM"/>
        </w:rPr>
        <w:t xml:space="preserve">«բ» </w:t>
      </w:r>
      <w:r w:rsidRPr="005D1773">
        <w:rPr>
          <w:rFonts w:ascii="GHEA Grapalat" w:hAnsi="GHEA Grapalat" w:cs="Sylfaen"/>
          <w:lang w:val="hy-AM"/>
        </w:rPr>
        <w:t>կամ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/>
          <w:lang w:val="hy-AM"/>
        </w:rPr>
        <w:t>«գ»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տը՝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կախված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արյան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շրջանառության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գործառույթի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խանգարման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աստիճանից</w:t>
      </w:r>
      <w:r w:rsidRPr="005D1773">
        <w:rPr>
          <w:rFonts w:ascii="GHEA Grapalat" w:hAnsi="GHEA Grapalat" w:cs="Arial"/>
          <w:lang w:val="hy-AM"/>
        </w:rPr>
        <w:t>)</w:t>
      </w:r>
      <w:r w:rsidRPr="00AE257E">
        <w:rPr>
          <w:rFonts w:ascii="GHEA Grapalat" w:hAnsi="GHEA Grapalat" w:cs="Sylfaen"/>
          <w:lang w:val="hy-AM"/>
        </w:rPr>
        <w:t>.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Arial"/>
          <w:lang w:val="hy-AM"/>
        </w:rPr>
        <w:t>2)</w:t>
      </w:r>
      <w:r w:rsidRPr="005D1773">
        <w:rPr>
          <w:rFonts w:ascii="GHEA Grapalat" w:hAnsi="GHEA Grapalat" w:cs="Arial"/>
          <w:lang w:val="hy-AM"/>
        </w:rPr>
        <w:t xml:space="preserve"> պե</w:t>
      </w:r>
      <w:r w:rsidRPr="005D1773">
        <w:rPr>
          <w:rFonts w:ascii="GHEA Grapalat" w:hAnsi="GHEA Grapalat" w:cs="Sylfaen"/>
          <w:lang w:val="hy-AM"/>
        </w:rPr>
        <w:t>րիֆ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րիկ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զարկ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րակն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ֆունկցիոնալ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հիվանդությունը`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տրոֆոպարալիտիկ</w:t>
      </w:r>
      <w:r w:rsidRPr="005D1773">
        <w:rPr>
          <w:rFonts w:ascii="GHEA Grapalat" w:hAnsi="GHEA Grapalat" w:cs="Arial"/>
          <w:lang w:val="hy-AM"/>
        </w:rPr>
        <w:t xml:space="preserve"> </w:t>
      </w:r>
      <w:r w:rsidR="006A306C">
        <w:rPr>
          <w:rFonts w:ascii="GHEA Grapalat" w:hAnsi="GHEA Grapalat" w:cs="Sylfaen"/>
          <w:lang w:val="hy-AM"/>
        </w:rPr>
        <w:t>փու</w:t>
      </w:r>
      <w:r w:rsidRPr="005D1773">
        <w:rPr>
          <w:rFonts w:ascii="GHEA Grapalat" w:hAnsi="GHEA Grapalat" w:cs="Sylfaen"/>
          <w:lang w:val="hy-AM"/>
        </w:rPr>
        <w:t xml:space="preserve">լում </w:t>
      </w:r>
      <w:r w:rsidRPr="005D1773">
        <w:rPr>
          <w:rFonts w:ascii="GHEA Grapalat" w:hAnsi="GHEA Grapalat" w:cs="Arial"/>
          <w:lang w:val="hy-AM"/>
        </w:rPr>
        <w:t>(</w:t>
      </w:r>
      <w:r w:rsidRPr="005D1773">
        <w:rPr>
          <w:rFonts w:ascii="GHEA Grapalat" w:hAnsi="GHEA Grapalat" w:cs="Sylfaen"/>
          <w:lang w:val="hy-AM"/>
        </w:rPr>
        <w:t>խոց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առկայությամբ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պահպանվող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այտուցով</w:t>
      </w:r>
      <w:r w:rsidRPr="005D1773">
        <w:rPr>
          <w:rFonts w:ascii="GHEA Grapalat" w:hAnsi="GHEA Grapalat" w:cs="Arial"/>
          <w:lang w:val="hy-AM"/>
        </w:rPr>
        <w:t>)</w:t>
      </w:r>
      <w:r w:rsidRPr="00AE257E">
        <w:rPr>
          <w:rFonts w:ascii="GHEA Grapalat" w:hAnsi="GHEA Grapalat" w:cs="Arial"/>
          <w:lang w:val="hy-AM"/>
        </w:rPr>
        <w:t>.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Arial"/>
          <w:lang w:val="hy-AM"/>
        </w:rPr>
        <w:t>3)</w:t>
      </w:r>
      <w:r w:rsidRPr="005D1773">
        <w:rPr>
          <w:rFonts w:ascii="GHEA Grapalat" w:hAnsi="GHEA Grapalat" w:cs="Arial"/>
          <w:lang w:val="hy-AM"/>
        </w:rPr>
        <w:t xml:space="preserve"> ե</w:t>
      </w:r>
      <w:r w:rsidRPr="005D1773">
        <w:rPr>
          <w:rFonts w:ascii="GHEA Grapalat" w:hAnsi="GHEA Grapalat" w:cs="Sylfaen"/>
          <w:lang w:val="hy-AM"/>
        </w:rPr>
        <w:t>րկրորդ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փուլի</w:t>
      </w:r>
      <w:r w:rsidRPr="005D1773">
        <w:rPr>
          <w:rFonts w:ascii="GHEA Grapalat" w:hAnsi="GHEA Grapalat" w:cs="Arial"/>
          <w:lang w:val="hy-AM"/>
        </w:rPr>
        <w:t xml:space="preserve"> լ</w:t>
      </w:r>
      <w:r w:rsidRPr="005D1773">
        <w:rPr>
          <w:rFonts w:ascii="GHEA Grapalat" w:hAnsi="GHEA Grapalat" w:cs="Sylfaen"/>
          <w:lang w:val="hy-AM"/>
        </w:rPr>
        <w:t>իմֆ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դ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ման</w:t>
      </w:r>
      <w:r w:rsidRPr="00AE257E">
        <w:rPr>
          <w:rFonts w:ascii="GHEA Grapalat" w:hAnsi="GHEA Grapalat" w:cs="Arial"/>
          <w:lang w:val="hy-AM"/>
        </w:rPr>
        <w:t>.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Arial"/>
          <w:lang w:val="hy-AM"/>
        </w:rPr>
        <w:t>4)</w:t>
      </w:r>
      <w:r w:rsidRPr="005D1773">
        <w:rPr>
          <w:rFonts w:ascii="GHEA Grapalat" w:hAnsi="GHEA Grapalat" w:cs="Arial"/>
          <w:lang w:val="hy-AM"/>
        </w:rPr>
        <w:t xml:space="preserve"> ց</w:t>
      </w:r>
      <w:r w:rsidRPr="005D1773">
        <w:rPr>
          <w:rFonts w:ascii="GHEA Grapalat" w:hAnsi="GHEA Grapalat" w:cs="Sylfaen"/>
          <w:lang w:val="hy-AM"/>
        </w:rPr>
        <w:t>ողունային</w:t>
      </w:r>
      <w:r w:rsidRPr="005D1773">
        <w:rPr>
          <w:rFonts w:ascii="GHEA Grapalat" w:hAnsi="GHEA Grapalat" w:cs="Arial"/>
          <w:lang w:val="hy-AM"/>
        </w:rPr>
        <w:t xml:space="preserve"> ե</w:t>
      </w:r>
      <w:r w:rsidRPr="005D1773">
        <w:rPr>
          <w:rFonts w:ascii="GHEA Grapalat" w:hAnsi="GHEA Grapalat" w:cs="Sylfaen"/>
          <w:lang w:val="hy-AM"/>
        </w:rPr>
        <w:t>րակահատումն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րը</w:t>
      </w:r>
      <w:r w:rsidRPr="005D1773">
        <w:rPr>
          <w:rFonts w:ascii="GHEA Grapalat" w:hAnsi="GHEA Grapalat" w:cs="Arial"/>
          <w:lang w:val="hy-AM"/>
        </w:rPr>
        <w:t>, ե</w:t>
      </w:r>
      <w:r w:rsidRPr="005D1773">
        <w:rPr>
          <w:rFonts w:ascii="GHEA Grapalat" w:hAnsi="GHEA Grapalat" w:cs="Sylfaen"/>
          <w:lang w:val="hy-AM"/>
        </w:rPr>
        <w:t>թ</w:t>
      </w:r>
      <w:r w:rsidRPr="005D1773">
        <w:rPr>
          <w:rFonts w:ascii="GHEA Grapalat" w:hAnsi="GHEA Grapalat" w:cs="Arial"/>
          <w:lang w:val="hy-AM"/>
        </w:rPr>
        <w:t xml:space="preserve">ե </w:t>
      </w:r>
      <w:r w:rsidRPr="005D1773">
        <w:rPr>
          <w:rFonts w:ascii="GHEA Grapalat" w:hAnsi="GHEA Grapalat" w:cs="Sylfaen"/>
          <w:lang w:val="hy-AM"/>
        </w:rPr>
        <w:t>բուժումից հ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տո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պահպանվում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է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խորանիստ</w:t>
      </w:r>
      <w:r w:rsidRPr="005D1773">
        <w:rPr>
          <w:rFonts w:ascii="GHEA Grapalat" w:hAnsi="GHEA Grapalat" w:cs="Arial"/>
          <w:lang w:val="hy-AM"/>
        </w:rPr>
        <w:t xml:space="preserve"> ե</w:t>
      </w:r>
      <w:r w:rsidRPr="005D1773">
        <w:rPr>
          <w:rFonts w:ascii="GHEA Grapalat" w:hAnsi="GHEA Grapalat" w:cs="Sylfaen"/>
          <w:lang w:val="hy-AM"/>
        </w:rPr>
        <w:t>րակային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համակարգի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փականային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անբավարարությունը</w:t>
      </w:r>
      <w:r w:rsidRPr="005D1773">
        <w:rPr>
          <w:rFonts w:ascii="GHEA Grapalat" w:hAnsi="GHEA Grapalat" w:cs="Arial"/>
          <w:lang w:val="hy-AM"/>
        </w:rPr>
        <w:t>: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Sylfaen"/>
          <w:lang w:val="hy-AM"/>
        </w:rPr>
      </w:pPr>
      <w:r w:rsidRPr="005D1773">
        <w:rPr>
          <w:rFonts w:ascii="GHEA Grapalat" w:hAnsi="GHEA Grapalat"/>
          <w:lang w:val="hy-AM"/>
        </w:rPr>
        <w:lastRenderedPageBreak/>
        <w:t xml:space="preserve">«Գ» </w:t>
      </w:r>
      <w:r w:rsidRPr="005D1773">
        <w:rPr>
          <w:rFonts w:ascii="GHEA Grapalat" w:hAnsi="GHEA Grapalat" w:cs="Sylfaen"/>
          <w:lang w:val="hy-AM"/>
        </w:rPr>
        <w:t>կ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տին</w:t>
      </w:r>
      <w:r w:rsidRPr="005D1773">
        <w:rPr>
          <w:rFonts w:ascii="GHEA Grapalat" w:hAnsi="GHEA Grapalat" w:cs="Arial"/>
          <w:lang w:val="hy-AM"/>
        </w:rPr>
        <w:t xml:space="preserve"> ե</w:t>
      </w:r>
      <w:r w:rsidRPr="005D1773">
        <w:rPr>
          <w:rFonts w:ascii="GHEA Grapalat" w:hAnsi="GHEA Grapalat" w:cs="Sylfaen"/>
          <w:lang w:val="hy-AM"/>
        </w:rPr>
        <w:t>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վ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րաբ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րում՝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Sylfaen"/>
          <w:lang w:val="hy-AM"/>
        </w:rPr>
        <w:t>1)</w:t>
      </w:r>
      <w:r w:rsidRPr="005D1773">
        <w:rPr>
          <w:rFonts w:ascii="GHEA Grapalat" w:hAnsi="GHEA Grapalat" w:cs="Sylfaen"/>
          <w:lang w:val="hy-AM"/>
        </w:rPr>
        <w:t xml:space="preserve"> երակն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խրոնիկ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հիվանդությունը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Cambria"/>
          <w:lang w:val="hy-AM"/>
        </w:rPr>
        <w:t>С</w:t>
      </w:r>
      <w:r w:rsidRPr="005D1773">
        <w:rPr>
          <w:rFonts w:ascii="GHEA Grapalat" w:hAnsi="GHEA Grapalat" w:cs="Arial"/>
          <w:lang w:val="hy-AM"/>
        </w:rPr>
        <w:t>2 (</w:t>
      </w:r>
      <w:r w:rsidRPr="005D1773">
        <w:rPr>
          <w:rFonts w:ascii="GHEA Grapalat" w:hAnsi="GHEA Grapalat" w:cs="Sylfaen"/>
          <w:lang w:val="hy-AM"/>
        </w:rPr>
        <w:t xml:space="preserve">դասակարգում ըստ </w:t>
      </w:r>
      <w:r w:rsidRPr="005D1773">
        <w:rPr>
          <w:rFonts w:ascii="GHEA Grapalat" w:hAnsi="GHEA Grapalat" w:cs="Cambria"/>
          <w:lang w:val="hy-AM"/>
        </w:rPr>
        <w:t>СЕАР</w:t>
      </w:r>
      <w:r w:rsidRPr="005D1773">
        <w:rPr>
          <w:rFonts w:ascii="GHEA Grapalat" w:hAnsi="GHEA Grapalat" w:cs="Arial"/>
          <w:lang w:val="hy-AM"/>
        </w:rPr>
        <w:t xml:space="preserve">)` </w:t>
      </w:r>
      <w:r w:rsidRPr="005D1773">
        <w:rPr>
          <w:rFonts w:ascii="GHEA Grapalat" w:hAnsi="GHEA Grapalat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նթամաշկային</w:t>
      </w:r>
      <w:r w:rsidRPr="005D1773">
        <w:rPr>
          <w:rFonts w:ascii="GHEA Grapalat" w:hAnsi="GHEA Grapalat" w:cs="Arial"/>
          <w:lang w:val="hy-AM"/>
        </w:rPr>
        <w:t xml:space="preserve"> ե</w:t>
      </w:r>
      <w:r w:rsidRPr="005D1773">
        <w:rPr>
          <w:rFonts w:ascii="GHEA Grapalat" w:hAnsi="GHEA Grapalat" w:cs="Sylfaen"/>
          <w:lang w:val="hy-AM"/>
        </w:rPr>
        <w:t>րակն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աննշան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վարիկոզ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փոփոխությունն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րով</w:t>
      </w:r>
      <w:r w:rsidRPr="00AE257E">
        <w:rPr>
          <w:rFonts w:ascii="GHEA Grapalat" w:hAnsi="GHEA Grapalat" w:cs="Sylfaen"/>
          <w:lang w:val="hy-AM"/>
        </w:rPr>
        <w:t>.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Arial"/>
          <w:lang w:val="hy-AM"/>
        </w:rPr>
        <w:t>2)</w:t>
      </w:r>
      <w:r w:rsidRPr="005D1773">
        <w:rPr>
          <w:rFonts w:ascii="GHEA Grapalat" w:hAnsi="GHEA Grapalat" w:cs="Arial"/>
          <w:lang w:val="hy-AM"/>
        </w:rPr>
        <w:t xml:space="preserve"> ե</w:t>
      </w:r>
      <w:r w:rsidRPr="005D1773">
        <w:rPr>
          <w:rFonts w:ascii="GHEA Grapalat" w:hAnsi="GHEA Grapalat" w:cs="Sylfaen"/>
          <w:lang w:val="hy-AM"/>
        </w:rPr>
        <w:t>րակն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խրոնիկ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հիվանդությունը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Cambria"/>
          <w:lang w:val="hy-AM"/>
        </w:rPr>
        <w:t>С</w:t>
      </w:r>
      <w:r w:rsidRPr="005D1773">
        <w:rPr>
          <w:rFonts w:ascii="GHEA Grapalat" w:hAnsi="GHEA Grapalat" w:cs="Arial"/>
          <w:lang w:val="hy-AM"/>
        </w:rPr>
        <w:t>0-</w:t>
      </w:r>
      <w:r w:rsidRPr="005D1773">
        <w:rPr>
          <w:rFonts w:ascii="GHEA Grapalat" w:hAnsi="GHEA Grapalat" w:cs="Cambria"/>
          <w:lang w:val="hy-AM"/>
        </w:rPr>
        <w:t>С</w:t>
      </w:r>
      <w:r w:rsidRPr="005D1773">
        <w:rPr>
          <w:rFonts w:ascii="GHEA Grapalat" w:hAnsi="GHEA Grapalat" w:cs="Arial"/>
          <w:lang w:val="hy-AM"/>
        </w:rPr>
        <w:t>1 (</w:t>
      </w:r>
      <w:r w:rsidRPr="005D1773">
        <w:rPr>
          <w:rFonts w:ascii="GHEA Grapalat" w:hAnsi="GHEA Grapalat" w:cs="Sylfaen"/>
          <w:lang w:val="hy-AM"/>
        </w:rPr>
        <w:t xml:space="preserve">դասակարգում ըստ </w:t>
      </w:r>
      <w:r w:rsidRPr="005D1773">
        <w:rPr>
          <w:rFonts w:ascii="GHEA Grapalat" w:hAnsi="GHEA Grapalat" w:cs="Cambria"/>
          <w:lang w:val="hy-AM"/>
        </w:rPr>
        <w:t>СЕАР</w:t>
      </w:r>
      <w:r w:rsidRPr="005D1773">
        <w:rPr>
          <w:rFonts w:ascii="GHEA Grapalat" w:hAnsi="GHEA Grapalat" w:cs="Arial"/>
          <w:lang w:val="hy-AM"/>
        </w:rPr>
        <w:t xml:space="preserve">)` </w:t>
      </w:r>
      <w:r w:rsidRPr="005D1773">
        <w:rPr>
          <w:rFonts w:ascii="GHEA Grapalat" w:hAnsi="GHEA Grapalat" w:cs="Sylfaen"/>
          <w:lang w:val="hy-AM"/>
        </w:rPr>
        <w:t>բացակայում են ՔԵԱ օբյ</w:t>
      </w:r>
      <w:r w:rsidRPr="005D1773">
        <w:rPr>
          <w:rFonts w:ascii="GHEA Grapalat" w:hAnsi="GHEA Grapalat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կտիվ նշանն</w:t>
      </w:r>
      <w:r w:rsidRPr="005D1773">
        <w:rPr>
          <w:rFonts w:ascii="GHEA Grapalat" w:hAnsi="GHEA Grapalat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/>
          <w:lang w:val="hy-AM"/>
        </w:rPr>
        <w:t>կամ առկա են</w:t>
      </w:r>
      <w:r w:rsidRPr="005D1773">
        <w:rPr>
          <w:rFonts w:ascii="GHEA Grapalat" w:hAnsi="GHEA Grapalat" w:cs="Sylfaen"/>
          <w:lang w:val="hy-AM"/>
        </w:rPr>
        <w:t xml:space="preserve"> միայն բնորոշ գանգատն</w:t>
      </w:r>
      <w:r w:rsidRPr="005D1773">
        <w:rPr>
          <w:rFonts w:ascii="GHEA Grapalat" w:hAnsi="GHEA Grapalat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 և ռ</w:t>
      </w:r>
      <w:r w:rsidRPr="005D1773">
        <w:rPr>
          <w:rFonts w:ascii="GHEA Grapalat" w:hAnsi="GHEA Grapalat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 xml:space="preserve">տիկուլյար վարիկոզ </w:t>
      </w:r>
      <w:r w:rsidRPr="005D1773">
        <w:rPr>
          <w:rFonts w:ascii="GHEA Grapalat" w:hAnsi="GHEA Grapalat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րակն</w:t>
      </w:r>
      <w:r w:rsidRPr="005D1773">
        <w:rPr>
          <w:rFonts w:ascii="GHEA Grapalat" w:hAnsi="GHEA Grapalat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</w:t>
      </w:r>
      <w:r w:rsidRPr="00AE257E">
        <w:rPr>
          <w:rFonts w:ascii="GHEA Grapalat" w:hAnsi="GHEA Grapalat" w:cs="Arial"/>
          <w:lang w:val="hy-AM"/>
        </w:rPr>
        <w:t>.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Arial"/>
          <w:lang w:val="hy-AM"/>
        </w:rPr>
        <w:t>3)</w:t>
      </w:r>
      <w:r w:rsidRPr="005D1773">
        <w:rPr>
          <w:rFonts w:ascii="GHEA Grapalat" w:hAnsi="GHEA Grapalat" w:cs="Arial"/>
          <w:lang w:val="hy-AM"/>
        </w:rPr>
        <w:t xml:space="preserve"> պե</w:t>
      </w:r>
      <w:r w:rsidRPr="005D1773">
        <w:rPr>
          <w:rFonts w:ascii="GHEA Grapalat" w:hAnsi="GHEA Grapalat" w:cs="Sylfaen"/>
          <w:lang w:val="hy-AM"/>
        </w:rPr>
        <w:t>րիֆ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րիկ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զարկ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րակն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ֆունկցիոնալ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հիվանդությունն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րը</w:t>
      </w:r>
      <w:r w:rsidRPr="005D1773">
        <w:rPr>
          <w:rFonts w:ascii="GHEA Grapalat" w:hAnsi="GHEA Grapalat"/>
          <w:lang w:val="hy-AM"/>
        </w:rPr>
        <w:t xml:space="preserve">՝ </w:t>
      </w:r>
      <w:r w:rsidRPr="005D1773">
        <w:rPr>
          <w:rFonts w:ascii="GHEA Grapalat" w:hAnsi="GHEA Grapalat" w:cs="Sylfaen"/>
          <w:lang w:val="hy-AM"/>
        </w:rPr>
        <w:t>անգիոսպաստիկ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 xml:space="preserve">փուլում </w:t>
      </w:r>
      <w:r w:rsidR="006A306C" w:rsidRPr="006A306C">
        <w:rPr>
          <w:rFonts w:ascii="GHEA Grapalat" w:hAnsi="GHEA Grapalat" w:cs="Arial"/>
          <w:lang w:val="hy-AM"/>
        </w:rPr>
        <w:t>(</w:t>
      </w:r>
      <w:r w:rsidRPr="005D1773">
        <w:rPr>
          <w:rFonts w:ascii="GHEA Grapalat" w:hAnsi="GHEA Grapalat" w:cs="Sylfaen"/>
          <w:lang w:val="hy-AM"/>
        </w:rPr>
        <w:t>դաստակի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>/</w:t>
      </w:r>
      <w:r w:rsidRPr="005D1773">
        <w:rPr>
          <w:rFonts w:ascii="GHEA Grapalat" w:hAnsi="GHEA Grapalat" w:cs="Sylfaen"/>
          <w:lang w:val="hy-AM"/>
        </w:rPr>
        <w:t>կամ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ոտնաթաթի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մատն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անոթն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նոպայաձև</w:t>
      </w:r>
      <w:r w:rsidRPr="005D1773">
        <w:rPr>
          <w:rFonts w:ascii="GHEA Grapalat" w:hAnsi="GHEA Grapalat" w:cs="Arial"/>
          <w:lang w:val="hy-AM"/>
        </w:rPr>
        <w:t xml:space="preserve"> </w:t>
      </w:r>
      <w:r w:rsidR="006A306C">
        <w:rPr>
          <w:rFonts w:ascii="GHEA Grapalat" w:hAnsi="GHEA Grapalat" w:cs="Sylfaen"/>
          <w:lang w:val="hy-AM"/>
        </w:rPr>
        <w:t>սպազմ</w:t>
      </w:r>
      <w:r w:rsidR="006A306C" w:rsidRPr="006A306C">
        <w:rPr>
          <w:rFonts w:ascii="GHEA Grapalat" w:hAnsi="GHEA Grapalat" w:cs="Sylfaen"/>
          <w:lang w:val="hy-AM"/>
        </w:rPr>
        <w:t>)</w:t>
      </w:r>
      <w:r w:rsidRPr="00AE257E">
        <w:rPr>
          <w:rFonts w:ascii="GHEA Grapalat" w:hAnsi="GHEA Grapalat" w:cs="Sylfaen"/>
          <w:lang w:val="hy-AM"/>
        </w:rPr>
        <w:t>.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Arial"/>
          <w:lang w:val="hy-AM"/>
        </w:rPr>
        <w:t>4)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/>
          <w:lang w:val="hy-AM"/>
        </w:rPr>
        <w:t>առաջին փուլի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լիմֆ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դ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ման</w:t>
      </w:r>
      <w:r w:rsidRPr="005D1773">
        <w:rPr>
          <w:rFonts w:ascii="GHEA Grapalat" w:hAnsi="GHEA Grapalat"/>
          <w:lang w:val="hy-AM"/>
        </w:rPr>
        <w:t xml:space="preserve">՝ </w:t>
      </w:r>
      <w:r w:rsidRPr="005D1773">
        <w:rPr>
          <w:rFonts w:ascii="GHEA Grapalat" w:hAnsi="GHEA Grapalat" w:cs="Sylfaen"/>
          <w:lang w:val="hy-AM"/>
        </w:rPr>
        <w:t>ոտնաթաթի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թիկնային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մակ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սի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աննշան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այտուցով</w:t>
      </w:r>
      <w:r w:rsidRPr="005D1773">
        <w:rPr>
          <w:rFonts w:ascii="GHEA Grapalat" w:hAnsi="GHEA Grapalat" w:cs="Arial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որն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անհ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տանում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է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հանգստից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տո</w:t>
      </w:r>
      <w:r w:rsidRPr="00AE257E">
        <w:rPr>
          <w:rFonts w:ascii="GHEA Grapalat" w:hAnsi="GHEA Grapalat" w:cs="Sylfaen"/>
          <w:lang w:val="hy-AM"/>
        </w:rPr>
        <w:t>.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AE257E">
        <w:rPr>
          <w:rFonts w:ascii="GHEA Grapalat" w:hAnsi="GHEA Grapalat" w:cs="Arial"/>
          <w:lang w:val="hy-AM"/>
        </w:rPr>
        <w:t>5)</w:t>
      </w:r>
      <w:r w:rsidRPr="005D1773">
        <w:rPr>
          <w:rFonts w:ascii="GHEA Grapalat" w:hAnsi="GHEA Grapalat"/>
          <w:lang w:val="hy-AM"/>
        </w:rPr>
        <w:t xml:space="preserve"> ց</w:t>
      </w:r>
      <w:r w:rsidRPr="005D1773">
        <w:rPr>
          <w:rFonts w:ascii="GHEA Grapalat" w:hAnsi="GHEA Grapalat" w:cs="Sylfaen"/>
          <w:lang w:val="hy-AM"/>
        </w:rPr>
        <w:t>ողունային</w:t>
      </w:r>
      <w:r w:rsidRPr="005D1773">
        <w:rPr>
          <w:rFonts w:ascii="GHEA Grapalat" w:hAnsi="GHEA Grapalat" w:cs="Arial"/>
          <w:lang w:val="hy-AM"/>
        </w:rPr>
        <w:t xml:space="preserve"> ե</w:t>
      </w:r>
      <w:r w:rsidRPr="005D1773">
        <w:rPr>
          <w:rFonts w:ascii="GHEA Grapalat" w:hAnsi="GHEA Grapalat" w:cs="Sylfaen"/>
          <w:lang w:val="hy-AM"/>
        </w:rPr>
        <w:t>րակահատումն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րից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տո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վիճակն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րը</w:t>
      </w:r>
      <w:r w:rsidRPr="005D1773">
        <w:rPr>
          <w:rFonts w:ascii="GHEA Grapalat" w:hAnsi="GHEA Grapalat" w:cs="Arial"/>
          <w:lang w:val="hy-AM"/>
        </w:rPr>
        <w:t>, ե</w:t>
      </w:r>
      <w:r w:rsidRPr="005D1773">
        <w:rPr>
          <w:rFonts w:ascii="GHEA Grapalat" w:hAnsi="GHEA Grapalat" w:cs="Sylfaen"/>
          <w:lang w:val="hy-AM"/>
        </w:rPr>
        <w:t>թ</w:t>
      </w:r>
      <w:r w:rsidRPr="005D1773">
        <w:rPr>
          <w:rFonts w:ascii="GHEA Grapalat" w:hAnsi="GHEA Grapalat" w:cs="Arial"/>
          <w:lang w:val="hy-AM"/>
        </w:rPr>
        <w:t xml:space="preserve">ե </w:t>
      </w:r>
      <w:r w:rsidRPr="005D1773">
        <w:rPr>
          <w:rFonts w:ascii="GHEA Grapalat" w:hAnsi="GHEA Grapalat" w:cs="Sylfaen"/>
          <w:lang w:val="hy-AM"/>
        </w:rPr>
        <w:t>չկա</w:t>
      </w:r>
      <w:r w:rsidRPr="005D1773">
        <w:rPr>
          <w:rFonts w:ascii="GHEA Grapalat" w:hAnsi="GHEA Grapalat" w:cs="Arial"/>
          <w:lang w:val="hy-AM"/>
        </w:rPr>
        <w:t xml:space="preserve"> ե</w:t>
      </w:r>
      <w:r w:rsidRPr="005D1773">
        <w:rPr>
          <w:rFonts w:ascii="GHEA Grapalat" w:hAnsi="GHEA Grapalat" w:cs="Sylfaen"/>
          <w:lang w:val="hy-AM"/>
        </w:rPr>
        <w:t>րակային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համակարգի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փականային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անբավարարություն</w:t>
      </w:r>
      <w:r w:rsidRPr="005D1773">
        <w:rPr>
          <w:rFonts w:ascii="GHEA Grapalat" w:hAnsi="GHEA Grapalat" w:cs="Arial"/>
          <w:lang w:val="hy-AM"/>
        </w:rPr>
        <w:t>:</w:t>
      </w:r>
    </w:p>
    <w:p w:rsidR="00AE257E" w:rsidRPr="00AE257E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/>
          <w:lang w:val="hy-AM"/>
        </w:rPr>
      </w:pPr>
      <w:r w:rsidRPr="005D1773">
        <w:rPr>
          <w:rFonts w:ascii="GHEA Grapalat" w:hAnsi="GHEA Grapalat"/>
          <w:lang w:val="hy-AM"/>
        </w:rPr>
        <w:t xml:space="preserve">«Դ» </w:t>
      </w:r>
      <w:r w:rsidRPr="005D1773">
        <w:rPr>
          <w:rFonts w:ascii="GHEA Grapalat" w:hAnsi="GHEA Grapalat" w:cs="Sylfaen"/>
          <w:lang w:val="hy-AM"/>
        </w:rPr>
        <w:t>կ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տով</w:t>
      </w:r>
      <w:r w:rsidRPr="005D1773">
        <w:rPr>
          <w:rFonts w:ascii="GHEA Grapalat" w:hAnsi="GHEA Grapalat" w:cs="Arial"/>
          <w:lang w:val="hy-AM"/>
        </w:rPr>
        <w:t xml:space="preserve"> ե</w:t>
      </w:r>
      <w:r w:rsidRPr="005D1773">
        <w:rPr>
          <w:rFonts w:ascii="GHEA Grapalat" w:hAnsi="GHEA Grapalat" w:cs="Sylfaen"/>
          <w:lang w:val="hy-AM"/>
        </w:rPr>
        <w:t>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փորձաքննվում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քրոնիկ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զարկ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րակային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անբավարարությամբ</w:t>
      </w:r>
      <w:r w:rsidRPr="005D1773">
        <w:rPr>
          <w:rFonts w:ascii="GHEA Grapalat" w:hAnsi="GHEA Grapalat" w:cs="Arial"/>
          <w:lang w:val="hy-AM"/>
        </w:rPr>
        <w:t xml:space="preserve"> 2</w:t>
      </w:r>
      <w:r w:rsidRPr="005D1773">
        <w:rPr>
          <w:rFonts w:ascii="GHEA Grapalat" w:hAnsi="GHEA Grapalat" w:cs="Sylfaen"/>
          <w:lang w:val="hy-AM"/>
        </w:rPr>
        <w:t>Ա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աստիճանի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աթ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րոսկլ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րոզը</w:t>
      </w:r>
      <w:r w:rsidRPr="005D1773">
        <w:rPr>
          <w:rFonts w:ascii="GHEA Grapalat" w:hAnsi="GHEA Grapalat" w:cs="Arial"/>
          <w:lang w:val="hy-AM"/>
        </w:rPr>
        <w:t xml:space="preserve">, </w:t>
      </w:r>
      <w:r w:rsidR="006A306C">
        <w:rPr>
          <w:rFonts w:ascii="GHEA Grapalat" w:hAnsi="GHEA Grapalat" w:cs="Sylfaen"/>
          <w:lang w:val="hy-AM"/>
        </w:rPr>
        <w:t>աորտո</w:t>
      </w:r>
      <w:r w:rsidRPr="005D1773">
        <w:rPr>
          <w:rFonts w:ascii="GHEA Grapalat" w:hAnsi="GHEA Grapalat" w:cs="Sylfaen"/>
          <w:lang w:val="hy-AM"/>
        </w:rPr>
        <w:t>արտ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րիտը</w:t>
      </w:r>
      <w:r w:rsidRPr="005D1773">
        <w:rPr>
          <w:rFonts w:ascii="GHEA Grapalat" w:hAnsi="GHEA Grapalat" w:cs="Arial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խցանող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թրոմբանգիտը</w:t>
      </w:r>
      <w:r w:rsidRPr="005D1773">
        <w:rPr>
          <w:rFonts w:ascii="GHEA Grapalat" w:hAnsi="GHEA Grapalat" w:cs="Arial"/>
          <w:lang w:val="hy-AM"/>
        </w:rPr>
        <w:t xml:space="preserve">, II </w:t>
      </w:r>
      <w:r w:rsidRPr="005D1773">
        <w:rPr>
          <w:rFonts w:ascii="GHEA Grapalat" w:hAnsi="GHEA Grapalat" w:cs="Sylfaen"/>
          <w:lang w:val="hy-AM"/>
        </w:rPr>
        <w:t>աստիճանի</w:t>
      </w:r>
      <w:r w:rsidRPr="005D1773">
        <w:rPr>
          <w:rFonts w:ascii="GHEA Grapalat" w:hAnsi="GHEA Grapalat" w:cs="Arial"/>
          <w:lang w:val="hy-AM"/>
        </w:rPr>
        <w:t xml:space="preserve"> ե</w:t>
      </w:r>
      <w:r w:rsidRPr="005D1773">
        <w:rPr>
          <w:rFonts w:ascii="GHEA Grapalat" w:hAnsi="GHEA Grapalat" w:cs="Sylfaen"/>
          <w:lang w:val="hy-AM"/>
        </w:rPr>
        <w:t>րակային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անբավարարությամբ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վարիկոզ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հիվանդությունը,</w:t>
      </w:r>
      <w:r w:rsidRPr="005D1773">
        <w:rPr>
          <w:rFonts w:ascii="GHEA Grapalat" w:hAnsi="GHEA Grapalat" w:cs="Arial"/>
          <w:lang w:val="hy-AM"/>
        </w:rPr>
        <w:t xml:space="preserve"> II </w:t>
      </w:r>
      <w:r w:rsidRPr="005D1773">
        <w:rPr>
          <w:rFonts w:ascii="GHEA Grapalat" w:hAnsi="GHEA Grapalat" w:cs="Sylfaen"/>
          <w:lang w:val="hy-AM"/>
        </w:rPr>
        <w:t>փուլի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լիմֆ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դ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ման՝ արյան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ավշային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շրջանառության</w:t>
      </w:r>
      <w:r w:rsidRPr="005D1773">
        <w:rPr>
          <w:rFonts w:ascii="GHEA Grapalat" w:hAnsi="GHEA Grapalat"/>
          <w:lang w:val="hy-AM"/>
        </w:rPr>
        <w:t xml:space="preserve"> ժամանակավոր խանգարումով:</w:t>
      </w:r>
    </w:p>
    <w:p w:rsidR="00AE257E" w:rsidRPr="006A306C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5D1773">
        <w:rPr>
          <w:rFonts w:ascii="GHEA Grapalat" w:hAnsi="GHEA Grapalat" w:cs="Sylfaen"/>
          <w:lang w:val="hy-AM"/>
        </w:rPr>
        <w:t>Անոթն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հիվանդությունն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վնասվածքն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տևանքն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ախտորոշումը</w:t>
      </w:r>
      <w:r w:rsidRPr="005D1773">
        <w:rPr>
          <w:rFonts w:ascii="GHEA Grapalat" w:hAnsi="GHEA Grapalat" w:cs="Arial"/>
          <w:lang w:val="hy-AM"/>
        </w:rPr>
        <w:t xml:space="preserve"> </w:t>
      </w:r>
      <w:r w:rsidR="006A306C">
        <w:rPr>
          <w:rFonts w:ascii="GHEA Grapalat" w:hAnsi="GHEA Grapalat" w:cs="Sylfaen"/>
          <w:lang w:val="hy-AM"/>
        </w:rPr>
        <w:t>կա</w:t>
      </w:r>
      <w:r w:rsidRPr="005D1773">
        <w:rPr>
          <w:rFonts w:ascii="GHEA Grapalat" w:hAnsi="GHEA Grapalat" w:cs="Sylfaen"/>
          <w:lang w:val="hy-AM"/>
        </w:rPr>
        <w:t>տարվում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է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արյան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ավշային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շրջանառության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կամ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գործառույթն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խանգարման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աստիճանի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գնահատմամբ</w:t>
      </w:r>
      <w:r w:rsidRPr="005D1773">
        <w:rPr>
          <w:rFonts w:ascii="GHEA Grapalat" w:hAnsi="GHEA Grapalat"/>
          <w:lang w:val="hy-AM"/>
        </w:rPr>
        <w:t>:</w:t>
      </w:r>
      <w:r w:rsidRPr="006A306C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Arial"/>
          <w:lang w:val="hy-AM"/>
        </w:rPr>
        <w:t>Փ</w:t>
      </w:r>
      <w:r w:rsidRPr="005D1773">
        <w:rPr>
          <w:rFonts w:ascii="GHEA Grapalat" w:hAnsi="GHEA Grapalat" w:cs="Sylfaen"/>
          <w:lang w:val="hy-AM"/>
        </w:rPr>
        <w:t>որձաքննական</w:t>
      </w:r>
      <w:r w:rsidRPr="005D1773">
        <w:rPr>
          <w:rFonts w:ascii="GHEA Grapalat" w:hAnsi="GHEA Grapalat" w:cs="Arial"/>
          <w:lang w:val="hy-AM"/>
        </w:rPr>
        <w:t xml:space="preserve"> ե</w:t>
      </w:r>
      <w:r w:rsidRPr="005D1773">
        <w:rPr>
          <w:rFonts w:ascii="GHEA Grapalat" w:hAnsi="GHEA Grapalat" w:cs="Sylfaen"/>
          <w:lang w:val="hy-AM"/>
        </w:rPr>
        <w:t>զրակացությունը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/>
          <w:lang w:val="hy-AM"/>
        </w:rPr>
        <w:t>կայացվում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է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կլինիկական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պատկ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գործիքային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տազոտությունն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արդյունքում՝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զարկ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րակն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, </w:t>
      </w:r>
      <w:r w:rsidRPr="005D1773">
        <w:rPr>
          <w:rFonts w:ascii="GHEA Grapalat" w:hAnsi="GHEA Grapalat" w:cs="Sylfaen"/>
          <w:lang w:val="hy-AM"/>
        </w:rPr>
        <w:t>խորանիստ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ե</w:t>
      </w:r>
      <w:r w:rsidRPr="005D1773">
        <w:rPr>
          <w:rFonts w:ascii="GHEA Grapalat" w:hAnsi="GHEA Grapalat" w:cs="Sylfaen"/>
          <w:lang w:val="hy-AM"/>
        </w:rPr>
        <w:t>նթամաշկային</w:t>
      </w:r>
      <w:r w:rsidRPr="005D1773">
        <w:rPr>
          <w:rFonts w:ascii="GHEA Grapalat" w:hAnsi="GHEA Grapalat" w:cs="Arial"/>
          <w:lang w:val="hy-AM"/>
        </w:rPr>
        <w:t xml:space="preserve"> ե</w:t>
      </w:r>
      <w:r w:rsidRPr="005D1773">
        <w:rPr>
          <w:rFonts w:ascii="GHEA Grapalat" w:hAnsi="GHEA Grapalat" w:cs="Sylfaen"/>
          <w:lang w:val="hy-AM"/>
        </w:rPr>
        <w:t>րակն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փականային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անբավարարության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և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անցան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լիության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աստիճանի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որոշմամբ</w:t>
      </w:r>
      <w:r w:rsidRPr="005D1773">
        <w:rPr>
          <w:rFonts w:ascii="GHEA Grapalat" w:hAnsi="GHEA Grapalat" w:cs="Arial"/>
          <w:lang w:val="hy-AM"/>
        </w:rPr>
        <w:t>:</w:t>
      </w:r>
    </w:p>
    <w:p w:rsidR="00AE257E" w:rsidRPr="00B73D4F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443380">
        <w:rPr>
          <w:rFonts w:ascii="GHEA Grapalat" w:hAnsi="GHEA Grapalat" w:cs="Arial"/>
          <w:lang w:val="hy-AM"/>
        </w:rPr>
        <w:t>Պե</w:t>
      </w:r>
      <w:r w:rsidRPr="00443380">
        <w:rPr>
          <w:rFonts w:ascii="GHEA Grapalat" w:hAnsi="GHEA Grapalat" w:cs="Sylfaen"/>
          <w:lang w:val="hy-AM"/>
        </w:rPr>
        <w:t>րիֆ</w:t>
      </w:r>
      <w:r w:rsidRPr="00443380">
        <w:rPr>
          <w:rFonts w:ascii="GHEA Grapalat" w:hAnsi="GHEA Grapalat" w:cs="Arial"/>
          <w:lang w:val="hy-AM"/>
        </w:rPr>
        <w:t>ե</w:t>
      </w:r>
      <w:r w:rsidRPr="00443380">
        <w:rPr>
          <w:rFonts w:ascii="GHEA Grapalat" w:hAnsi="GHEA Grapalat" w:cs="Sylfaen"/>
          <w:lang w:val="hy-AM"/>
        </w:rPr>
        <w:t>րիկ</w:t>
      </w:r>
      <w:r w:rsidRPr="00443380">
        <w:rPr>
          <w:rFonts w:ascii="GHEA Grapalat" w:hAnsi="GHEA Grapalat" w:cs="Arial"/>
          <w:lang w:val="hy-AM"/>
        </w:rPr>
        <w:t xml:space="preserve"> </w:t>
      </w:r>
      <w:r w:rsidRPr="00443380">
        <w:rPr>
          <w:rFonts w:ascii="GHEA Grapalat" w:hAnsi="GHEA Grapalat" w:cs="Sylfaen"/>
          <w:lang w:val="hy-AM"/>
        </w:rPr>
        <w:t>զարկ</w:t>
      </w:r>
      <w:r w:rsidRPr="00443380">
        <w:rPr>
          <w:rFonts w:ascii="GHEA Grapalat" w:hAnsi="GHEA Grapalat" w:cs="Arial"/>
          <w:lang w:val="hy-AM"/>
        </w:rPr>
        <w:t>ե</w:t>
      </w:r>
      <w:r w:rsidRPr="00443380">
        <w:rPr>
          <w:rFonts w:ascii="GHEA Grapalat" w:hAnsi="GHEA Grapalat" w:cs="Sylfaen"/>
          <w:lang w:val="hy-AM"/>
        </w:rPr>
        <w:t>րակն</w:t>
      </w:r>
      <w:r w:rsidRPr="00443380">
        <w:rPr>
          <w:rFonts w:ascii="GHEA Grapalat" w:hAnsi="GHEA Grapalat" w:cs="Arial"/>
          <w:lang w:val="hy-AM"/>
        </w:rPr>
        <w:t>ե</w:t>
      </w:r>
      <w:r w:rsidRPr="00443380">
        <w:rPr>
          <w:rFonts w:ascii="GHEA Grapalat" w:hAnsi="GHEA Grapalat" w:cs="Sylfaen"/>
          <w:lang w:val="hy-AM"/>
        </w:rPr>
        <w:t>րի</w:t>
      </w:r>
      <w:r w:rsidRPr="00443380">
        <w:rPr>
          <w:rFonts w:ascii="GHEA Grapalat" w:hAnsi="GHEA Grapalat" w:cs="Arial"/>
          <w:lang w:val="hy-AM"/>
        </w:rPr>
        <w:t xml:space="preserve"> </w:t>
      </w:r>
      <w:r w:rsidRPr="00443380">
        <w:rPr>
          <w:rFonts w:ascii="GHEA Grapalat" w:hAnsi="GHEA Grapalat" w:cs="Sylfaen"/>
          <w:lang w:val="hy-AM"/>
        </w:rPr>
        <w:t>ֆունկցիոնալ</w:t>
      </w:r>
      <w:r w:rsidRPr="00443380">
        <w:rPr>
          <w:rFonts w:ascii="GHEA Grapalat" w:hAnsi="GHEA Grapalat" w:cs="Arial"/>
          <w:lang w:val="hy-AM"/>
        </w:rPr>
        <w:t xml:space="preserve"> </w:t>
      </w:r>
      <w:r w:rsidRPr="00443380">
        <w:rPr>
          <w:rFonts w:ascii="GHEA Grapalat" w:hAnsi="GHEA Grapalat" w:cs="Sylfaen"/>
          <w:lang w:val="hy-AM"/>
        </w:rPr>
        <w:t>հիվանդությունները`</w:t>
      </w:r>
      <w:r>
        <w:rPr>
          <w:rFonts w:ascii="GHEA Grapalat" w:hAnsi="GHEA Grapalat" w:cs="Sylfaen"/>
          <w:lang w:val="hy-AM"/>
        </w:rPr>
        <w:t xml:space="preserve"> </w:t>
      </w:r>
      <w:r w:rsidRPr="00443380">
        <w:rPr>
          <w:rFonts w:ascii="GHEA Grapalat" w:hAnsi="GHEA Grapalat" w:cs="Sylfaen"/>
          <w:lang w:val="hy-AM"/>
        </w:rPr>
        <w:t>անգիոպարալիտիկ փուլում</w:t>
      </w:r>
      <w:r w:rsidRPr="00443380">
        <w:rPr>
          <w:rFonts w:ascii="GHEA Grapalat" w:hAnsi="GHEA Grapalat" w:cs="Arial"/>
          <w:lang w:val="hy-AM"/>
        </w:rPr>
        <w:t xml:space="preserve">, </w:t>
      </w:r>
      <w:r w:rsidRPr="00443380">
        <w:rPr>
          <w:rFonts w:ascii="GHEA Grapalat" w:hAnsi="GHEA Grapalat" w:cs="Sylfaen"/>
          <w:lang w:val="hy-AM"/>
        </w:rPr>
        <w:t>որոնք ուղ</w:t>
      </w:r>
      <w:r w:rsidRPr="00443380">
        <w:rPr>
          <w:rFonts w:ascii="GHEA Grapalat" w:hAnsi="GHEA Grapalat" w:cs="Arial"/>
          <w:lang w:val="hy-AM"/>
        </w:rPr>
        <w:t>ե</w:t>
      </w:r>
      <w:r w:rsidRPr="00443380">
        <w:rPr>
          <w:rFonts w:ascii="GHEA Grapalat" w:hAnsi="GHEA Grapalat" w:cs="Sylfaen"/>
          <w:lang w:val="hy-AM"/>
        </w:rPr>
        <w:t>կցվում</w:t>
      </w:r>
      <w:r w:rsidRPr="00443380">
        <w:rPr>
          <w:rFonts w:ascii="GHEA Grapalat" w:hAnsi="GHEA Grapalat" w:cs="Arial"/>
          <w:lang w:val="hy-AM"/>
        </w:rPr>
        <w:t xml:space="preserve"> ե</w:t>
      </w:r>
      <w:r w:rsidRPr="00443380">
        <w:rPr>
          <w:rFonts w:ascii="GHEA Grapalat" w:hAnsi="GHEA Grapalat" w:cs="Sylfaen"/>
          <w:lang w:val="hy-AM"/>
        </w:rPr>
        <w:t>ն</w:t>
      </w:r>
      <w:r w:rsidRPr="00443380">
        <w:rPr>
          <w:rFonts w:ascii="GHEA Grapalat" w:hAnsi="GHEA Grapalat" w:cs="Arial"/>
          <w:lang w:val="hy-AM"/>
        </w:rPr>
        <w:t xml:space="preserve"> ցրտային գրգռիչով պայմանավորված կայուն այտուցով, փորձաքննվում են </w:t>
      </w:r>
      <w:r w:rsidRPr="00443380">
        <w:rPr>
          <w:rFonts w:ascii="GHEA Grapalat" w:hAnsi="GHEA Grapalat"/>
          <w:lang w:val="hy-AM"/>
        </w:rPr>
        <w:t>«</w:t>
      </w:r>
      <w:r w:rsidR="00B17D55">
        <w:rPr>
          <w:rFonts w:ascii="GHEA Grapalat" w:hAnsi="GHEA Grapalat" w:cs="Arial"/>
          <w:lang w:val="hy-AM"/>
        </w:rPr>
        <w:t>ե</w:t>
      </w:r>
      <w:r w:rsidRPr="00443380">
        <w:rPr>
          <w:rFonts w:ascii="GHEA Grapalat" w:hAnsi="GHEA Grapalat"/>
          <w:lang w:val="hy-AM"/>
        </w:rPr>
        <w:t>»</w:t>
      </w:r>
      <w:r w:rsidRPr="00443380">
        <w:rPr>
          <w:rFonts w:ascii="GHEA Grapalat" w:hAnsi="GHEA Grapalat" w:cs="Arial"/>
          <w:lang w:val="hy-AM"/>
        </w:rPr>
        <w:t xml:space="preserve"> կետով`</w:t>
      </w:r>
      <w:r>
        <w:rPr>
          <w:rFonts w:ascii="GHEA Grapalat" w:hAnsi="GHEA Grapalat" w:cs="Arial"/>
          <w:lang w:val="hy-AM"/>
        </w:rPr>
        <w:t xml:space="preserve"> </w:t>
      </w:r>
      <w:r w:rsidRPr="00443380">
        <w:rPr>
          <w:rFonts w:ascii="GHEA Grapalat" w:hAnsi="GHEA Grapalat" w:cs="Arial"/>
          <w:lang w:val="hy-AM"/>
        </w:rPr>
        <w:t>1-ին և 2-րդ սյունակ</w:t>
      </w:r>
      <w:r w:rsidR="00B17D55">
        <w:rPr>
          <w:rFonts w:ascii="GHEA Grapalat" w:hAnsi="GHEA Grapalat" w:cs="Arial"/>
          <w:lang w:val="hy-AM"/>
        </w:rPr>
        <w:t>ներ</w:t>
      </w:r>
      <w:r w:rsidRPr="00443380">
        <w:rPr>
          <w:rFonts w:ascii="GHEA Grapalat" w:hAnsi="GHEA Grapalat" w:cs="Arial"/>
          <w:lang w:val="hy-AM"/>
        </w:rPr>
        <w:t>ով փորձաքննվողները ճանաչվում են սահմանափակումով պիտանի զինվորական ծառայության համար՝ ծառայության հեշտացված օրվա կարգացուցակով:</w:t>
      </w:r>
    </w:p>
    <w:p w:rsidR="00AE257E" w:rsidRPr="00B73D4F" w:rsidRDefault="00AE257E" w:rsidP="006A306C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/>
          <w:lang w:val="hy-AM"/>
        </w:rPr>
      </w:pPr>
      <w:r w:rsidRPr="005D1773">
        <w:rPr>
          <w:rFonts w:ascii="GHEA Grapalat" w:hAnsi="GHEA Grapalat" w:cs="Arial"/>
          <w:lang w:val="hy-AM"/>
        </w:rPr>
        <w:t>Մ</w:t>
      </w:r>
      <w:r w:rsidRPr="005D1773">
        <w:rPr>
          <w:rFonts w:ascii="GHEA Grapalat" w:hAnsi="GHEA Grapalat" w:cs="Sylfaen"/>
          <w:lang w:val="hy-AM"/>
        </w:rPr>
        <w:t>ագիստրալ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զարկ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րակն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աթ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րոսկլ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րոզը՝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առանց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մոդինամիկ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խանգարումն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, </w:t>
      </w:r>
      <w:r w:rsidRPr="00B73D4F">
        <w:rPr>
          <w:rFonts w:ascii="GHEA Grapalat" w:hAnsi="GHEA Grapalat" w:cs="Sylfaen"/>
          <w:lang w:val="hy-AM"/>
        </w:rPr>
        <w:t>հինգերո</w:t>
      </w:r>
      <w:r w:rsidRPr="005D1773">
        <w:rPr>
          <w:rFonts w:ascii="GHEA Grapalat" w:hAnsi="GHEA Grapalat" w:cs="Sylfaen"/>
          <w:lang w:val="hy-AM"/>
        </w:rPr>
        <w:t>րդ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սյունակով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փորձաքննվողն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համար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զինվորական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ծառայությանը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խոչընդոտ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չի հանդիսանում</w:t>
      </w:r>
      <w:r w:rsidRPr="005D1773">
        <w:rPr>
          <w:rFonts w:ascii="GHEA Grapalat" w:hAnsi="GHEA Grapalat" w:cs="Arial"/>
          <w:lang w:val="hy-AM"/>
        </w:rPr>
        <w:t xml:space="preserve">: </w:t>
      </w:r>
      <w:r w:rsidRPr="005D1773">
        <w:rPr>
          <w:rFonts w:ascii="GHEA Grapalat" w:hAnsi="GHEA Grapalat"/>
          <w:lang w:val="hy-AM"/>
        </w:rPr>
        <w:t>Հրազենային կամ ականապայթյունային վիրավորում ստացած զինծառայողները պարտադիր պետք է փորձաքննության ն</w:t>
      </w:r>
      <w:r>
        <w:rPr>
          <w:rFonts w:ascii="GHEA Grapalat" w:hAnsi="GHEA Grapalat"/>
          <w:lang w:val="hy-AM"/>
        </w:rPr>
        <w:t>երկայացվեն հոգեբույժի կողմից կա</w:t>
      </w:r>
      <w:r w:rsidRPr="005D1773">
        <w:rPr>
          <w:rFonts w:ascii="GHEA Grapalat" w:hAnsi="GHEA Grapalat"/>
          <w:lang w:val="hy-AM"/>
        </w:rPr>
        <w:t>տարված կոնսուլտացիայի տվյալներով:</w:t>
      </w:r>
      <w:r w:rsidR="006A306C">
        <w:rPr>
          <w:rFonts w:ascii="GHEA Grapalat" w:hAnsi="GHEA Grapalat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տազոտության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մ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թոդն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րը ըստ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ցուցումների՝</w:t>
      </w:r>
    </w:p>
    <w:p w:rsidR="00AE257E" w:rsidRPr="00B73D4F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5D1773">
        <w:rPr>
          <w:rFonts w:ascii="GHEA Grapalat" w:hAnsi="GHEA Grapalat" w:cs="Arial"/>
          <w:lang w:val="hy-AM"/>
        </w:rPr>
        <w:t xml:space="preserve">1) </w:t>
      </w:r>
      <w:r w:rsidRPr="005D1773">
        <w:rPr>
          <w:rFonts w:ascii="GHEA Grapalat" w:hAnsi="GHEA Grapalat" w:cs="Sylfaen"/>
          <w:lang w:val="hy-AM"/>
        </w:rPr>
        <w:t>դուպլ</w:t>
      </w:r>
      <w:r w:rsidRPr="005D1773">
        <w:rPr>
          <w:rFonts w:ascii="GHEA Grapalat" w:hAnsi="GHEA Grapalat" w:cs="Arial"/>
          <w:lang w:val="hy-AM"/>
        </w:rPr>
        <w:t>ե</w:t>
      </w:r>
      <w:r w:rsidRPr="005D1773">
        <w:rPr>
          <w:rFonts w:ascii="GHEA Grapalat" w:hAnsi="GHEA Grapalat" w:cs="Sylfaen"/>
          <w:lang w:val="hy-AM"/>
        </w:rPr>
        <w:t>քս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սկանավորում</w:t>
      </w:r>
      <w:r w:rsidRPr="00B73D4F">
        <w:rPr>
          <w:rFonts w:ascii="GHEA Grapalat" w:hAnsi="GHEA Grapalat" w:cs="Arial"/>
          <w:lang w:val="hy-AM"/>
        </w:rPr>
        <w:t>.</w:t>
      </w:r>
    </w:p>
    <w:p w:rsidR="00AE257E" w:rsidRPr="00B73D4F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Sylfaen"/>
          <w:lang w:val="hy-AM"/>
        </w:rPr>
      </w:pPr>
      <w:r w:rsidRPr="005D1773">
        <w:rPr>
          <w:rFonts w:ascii="GHEA Grapalat" w:hAnsi="GHEA Grapalat" w:cs="Arial"/>
          <w:lang w:val="hy-AM"/>
        </w:rPr>
        <w:t xml:space="preserve">2) </w:t>
      </w:r>
      <w:r w:rsidRPr="005D1773">
        <w:rPr>
          <w:rFonts w:ascii="GHEA Grapalat" w:hAnsi="GHEA Grapalat" w:cs="Sylfaen"/>
          <w:lang w:val="hy-AM"/>
        </w:rPr>
        <w:t>կոնտրաստային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մուլտիսպիրալ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ՀՇ</w:t>
      </w:r>
      <w:r w:rsidRPr="005D1773">
        <w:rPr>
          <w:rFonts w:ascii="GHEA Grapalat" w:hAnsi="GHEA Grapalat" w:cs="Arial"/>
          <w:lang w:val="hy-AM"/>
        </w:rPr>
        <w:t>-</w:t>
      </w:r>
      <w:r w:rsidRPr="005D1773">
        <w:rPr>
          <w:rFonts w:ascii="GHEA Grapalat" w:hAnsi="GHEA Grapalat" w:cs="Sylfaen"/>
          <w:lang w:val="hy-AM"/>
        </w:rPr>
        <w:t>անգիոգրաֆիա</w:t>
      </w:r>
      <w:r w:rsidRPr="00B73D4F">
        <w:rPr>
          <w:rFonts w:ascii="GHEA Grapalat" w:hAnsi="GHEA Grapalat" w:cs="Sylfaen"/>
          <w:lang w:val="hy-AM"/>
        </w:rPr>
        <w:t>.</w:t>
      </w:r>
    </w:p>
    <w:p w:rsidR="00AE257E" w:rsidRPr="00B73D4F" w:rsidRDefault="00AE257E" w:rsidP="00AE257E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5D1773">
        <w:rPr>
          <w:rFonts w:ascii="GHEA Grapalat" w:hAnsi="GHEA Grapalat" w:cs="Arial"/>
          <w:lang w:val="hy-AM"/>
        </w:rPr>
        <w:t xml:space="preserve">3) </w:t>
      </w:r>
      <w:r w:rsidRPr="005D1773">
        <w:rPr>
          <w:rFonts w:ascii="GHEA Grapalat" w:hAnsi="GHEA Grapalat" w:cs="Sylfaen"/>
          <w:lang w:val="hy-AM"/>
        </w:rPr>
        <w:t>ուղղակի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անգիոգրաֆիա</w:t>
      </w:r>
      <w:r w:rsidRPr="00B73D4F">
        <w:rPr>
          <w:rFonts w:ascii="GHEA Grapalat" w:hAnsi="GHEA Grapalat" w:cs="Arial"/>
          <w:lang w:val="hy-AM"/>
        </w:rPr>
        <w:t>.</w:t>
      </w:r>
    </w:p>
    <w:p w:rsidR="00C551A0" w:rsidRDefault="00AE257E" w:rsidP="006A306C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 w:rsidRPr="005D1773">
        <w:rPr>
          <w:rFonts w:ascii="GHEA Grapalat" w:hAnsi="GHEA Grapalat" w:cs="Arial"/>
          <w:lang w:val="hy-AM"/>
        </w:rPr>
        <w:t xml:space="preserve">4) </w:t>
      </w:r>
      <w:r w:rsidRPr="005D1773">
        <w:rPr>
          <w:rFonts w:ascii="GHEA Grapalat" w:hAnsi="GHEA Grapalat" w:cs="Sylfaen"/>
          <w:lang w:val="hy-AM"/>
        </w:rPr>
        <w:t>ՄՌՇ</w:t>
      </w:r>
      <w:r w:rsidRPr="005D1773">
        <w:rPr>
          <w:rFonts w:ascii="GHEA Grapalat" w:hAnsi="GHEA Grapalat" w:cs="Arial"/>
          <w:lang w:val="hy-AM"/>
        </w:rPr>
        <w:t xml:space="preserve"> </w:t>
      </w:r>
      <w:r w:rsidRPr="005D1773">
        <w:rPr>
          <w:rFonts w:ascii="GHEA Grapalat" w:hAnsi="GHEA Grapalat" w:cs="Sylfaen"/>
          <w:lang w:val="hy-AM"/>
        </w:rPr>
        <w:t>անգիոգրաֆիա</w:t>
      </w:r>
      <w:r w:rsidRPr="005D1773">
        <w:rPr>
          <w:rFonts w:ascii="GHEA Grapalat" w:hAnsi="GHEA Grapalat" w:cs="Arial"/>
          <w:lang w:val="hy-AM"/>
        </w:rPr>
        <w:t>:</w:t>
      </w:r>
      <w:r w:rsidRPr="00B73D4F">
        <w:rPr>
          <w:rFonts w:ascii="GHEA Grapalat" w:hAnsi="GHEA Grapalat" w:cs="Arial"/>
          <w:lang w:val="hy-AM"/>
        </w:rPr>
        <w:t>».</w:t>
      </w:r>
    </w:p>
    <w:p w:rsidR="00E535E4" w:rsidRPr="00B73D4F" w:rsidRDefault="00E535E4" w:rsidP="006A306C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Sylfaen"/>
          <w:lang w:val="hy-AM"/>
        </w:rPr>
        <w:t>ժէ.</w:t>
      </w:r>
      <w:r w:rsidRPr="004C1A19">
        <w:rPr>
          <w:rFonts w:ascii="GHEA Grapalat" w:hAnsi="GHEA Grapalat" w:cs="Sylfaen"/>
          <w:lang w:val="hy-AM"/>
        </w:rPr>
        <w:t xml:space="preserve"> </w:t>
      </w:r>
      <w:r w:rsidRPr="006A13F4">
        <w:rPr>
          <w:rFonts w:ascii="GHEA Grapalat" w:hAnsi="GHEA Grapalat" w:cs="Sylfaen"/>
          <w:lang w:val="hy-AM"/>
        </w:rPr>
        <w:t>89</w:t>
      </w:r>
      <w:r w:rsidRPr="004C1A19">
        <w:rPr>
          <w:rFonts w:ascii="GHEA Grapalat" w:eastAsia="CIDFont+F2" w:hAnsi="GHEA Grapalat" w:cs="GHEA Grapalat"/>
          <w:lang w:val="hy-AM"/>
        </w:rPr>
        <w:t>-րդ հոդվածի</w:t>
      </w:r>
      <w:r>
        <w:rPr>
          <w:rFonts w:ascii="GHEA Grapalat" w:eastAsia="CIDFont+F2" w:hAnsi="GHEA Grapalat" w:cs="GHEA Grapalat"/>
          <w:lang w:val="hy-AM"/>
        </w:rPr>
        <w:t xml:space="preserve"> </w:t>
      </w:r>
      <w:r w:rsidR="008D76EC">
        <w:rPr>
          <w:rFonts w:ascii="GHEA Grapalat" w:eastAsia="CIDFont+F2" w:hAnsi="GHEA Grapalat" w:cs="GHEA Grapalat"/>
          <w:lang w:val="hy-AM"/>
        </w:rPr>
        <w:t>տասներկու</w:t>
      </w:r>
      <w:r>
        <w:rPr>
          <w:rFonts w:ascii="GHEA Grapalat" w:eastAsia="CIDFont+F2" w:hAnsi="GHEA Grapalat" w:cs="GHEA Grapalat"/>
          <w:lang w:val="hy-AM"/>
        </w:rPr>
        <w:t>երորդ պարբերությունում «Սեբոր</w:t>
      </w:r>
      <w:r w:rsidR="00F6385B">
        <w:rPr>
          <w:rFonts w:ascii="GHEA Grapalat" w:eastAsia="CIDFont+F2" w:hAnsi="GHEA Grapalat" w:cs="GHEA Grapalat"/>
          <w:lang w:val="hy-AM"/>
        </w:rPr>
        <w:t>ե</w:t>
      </w:r>
      <w:r>
        <w:rPr>
          <w:rFonts w:ascii="GHEA Grapalat" w:eastAsia="CIDFont+F2" w:hAnsi="GHEA Grapalat" w:cs="GHEA Grapalat"/>
          <w:lang w:val="hy-AM"/>
        </w:rPr>
        <w:t>ային մաշկաբորբը» բառերից հետո լրացնել «, հասարակ մաշկաբորբը» բառերը.</w:t>
      </w:r>
    </w:p>
    <w:p w:rsidR="004C1A19" w:rsidRPr="006A13F4" w:rsidRDefault="0040769E" w:rsidP="004C1A19">
      <w:pPr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ժ</w:t>
      </w:r>
      <w:r w:rsidR="00E535E4">
        <w:rPr>
          <w:rFonts w:ascii="GHEA Grapalat" w:hAnsi="GHEA Grapalat" w:cs="Sylfaen"/>
          <w:lang w:val="hy-AM"/>
        </w:rPr>
        <w:t>ը</w:t>
      </w:r>
      <w:r w:rsidR="006A306C">
        <w:rPr>
          <w:rFonts w:ascii="GHEA Grapalat" w:hAnsi="GHEA Grapalat" w:cs="Sylfaen"/>
          <w:lang w:val="hy-AM"/>
        </w:rPr>
        <w:t>.</w:t>
      </w:r>
      <w:r w:rsidR="004C1A19" w:rsidRPr="004C1A19">
        <w:rPr>
          <w:rFonts w:ascii="GHEA Grapalat" w:hAnsi="GHEA Grapalat" w:cs="Sylfaen"/>
          <w:lang w:val="hy-AM"/>
        </w:rPr>
        <w:t xml:space="preserve"> </w:t>
      </w:r>
      <w:r w:rsidR="006A13F4" w:rsidRPr="006A13F4">
        <w:rPr>
          <w:rFonts w:ascii="GHEA Grapalat" w:hAnsi="GHEA Grapalat" w:cs="Sylfaen"/>
          <w:lang w:val="hy-AM"/>
        </w:rPr>
        <w:t>89</w:t>
      </w:r>
      <w:r w:rsidR="004C1A19" w:rsidRPr="004C1A19">
        <w:rPr>
          <w:rFonts w:ascii="GHEA Grapalat" w:eastAsia="CIDFont+F2" w:hAnsi="GHEA Grapalat" w:cs="GHEA Grapalat"/>
          <w:lang w:val="hy-AM"/>
        </w:rPr>
        <w:t>-րդ հոդվածի վերջում լրացնել նոր պարբերություն</w:t>
      </w:r>
      <w:r w:rsidR="006A13F4" w:rsidRPr="00773B72">
        <w:rPr>
          <w:rFonts w:ascii="GHEA Grapalat" w:eastAsia="CIDFont+F2" w:hAnsi="GHEA Grapalat" w:cs="GHEA Grapalat"/>
          <w:lang w:val="hy-AM"/>
        </w:rPr>
        <w:t>՝</w:t>
      </w:r>
      <w:r w:rsidR="004C1A19" w:rsidRPr="004C1A19">
        <w:rPr>
          <w:rFonts w:ascii="GHEA Grapalat" w:eastAsia="CIDFont+F2" w:hAnsi="GHEA Grapalat" w:cs="GHEA Grapalat"/>
          <w:lang w:val="hy-AM"/>
        </w:rPr>
        <w:t xml:space="preserve"> հետևյալ բովանդակությամբ.</w:t>
      </w:r>
    </w:p>
    <w:p w:rsidR="007C0045" w:rsidRDefault="004C1A19" w:rsidP="004C1A19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Sylfaen"/>
          <w:lang w:val="hy-AM"/>
        </w:rPr>
      </w:pPr>
      <w:r w:rsidRPr="005D1773">
        <w:rPr>
          <w:rFonts w:ascii="GHEA Grapalat" w:hAnsi="GHEA Grapalat" w:cs="Sylfaen"/>
          <w:lang w:val="hy-AM"/>
        </w:rPr>
        <w:t xml:space="preserve">«Եղունգների դիստրոֆիկ հիվանդություններով (դաստակների և (կամ) ոտնաթաթերի 5 և ավելի եղունգների ախտահարումները) սույն հոդվածի «գ» կետով տարկետում </w:t>
      </w:r>
      <w:r w:rsidR="006249F3">
        <w:rPr>
          <w:rFonts w:ascii="GHEA Grapalat" w:hAnsi="GHEA Grapalat" w:cs="Sylfaen"/>
          <w:lang w:val="hy-AM"/>
        </w:rPr>
        <w:t>տրվում է մեկ անգամ՝ 1 տարի ժամկետով, և տարկետում ստացած անձը</w:t>
      </w:r>
      <w:r w:rsidRPr="005D1773">
        <w:rPr>
          <w:rFonts w:ascii="GHEA Grapalat" w:hAnsi="GHEA Grapalat" w:cs="Sylfaen"/>
          <w:lang w:val="hy-AM"/>
        </w:rPr>
        <w:t xml:space="preserve"> տարկետման ընթացքում դիտարկման, ստացած բուժման կամ բուժումից հրաժարվելու դեպք</w:t>
      </w:r>
      <w:r w:rsidR="00773B72" w:rsidRPr="003D24E7">
        <w:rPr>
          <w:rFonts w:ascii="GHEA Grapalat" w:hAnsi="GHEA Grapalat" w:cs="Sylfaen"/>
          <w:lang w:val="hy-AM"/>
        </w:rPr>
        <w:t>եր</w:t>
      </w:r>
      <w:r w:rsidRPr="005D1773">
        <w:rPr>
          <w:rFonts w:ascii="GHEA Grapalat" w:hAnsi="GHEA Grapalat" w:cs="Sylfaen"/>
          <w:lang w:val="hy-AM"/>
        </w:rPr>
        <w:t>ում տարկետման ժամկետի ավարտից հետո իրականացված հետազոտությու</w:t>
      </w:r>
      <w:r w:rsidR="006249F3">
        <w:rPr>
          <w:rFonts w:ascii="GHEA Grapalat" w:hAnsi="GHEA Grapalat" w:cs="Sylfaen"/>
          <w:lang w:val="hy-AM"/>
        </w:rPr>
        <w:t>նների արդյունքներով ճանաչվում է</w:t>
      </w:r>
      <w:r w:rsidRPr="005D1773">
        <w:rPr>
          <w:rFonts w:ascii="GHEA Grapalat" w:hAnsi="GHEA Grapalat" w:cs="Sylfaen"/>
          <w:lang w:val="hy-AM"/>
        </w:rPr>
        <w:t xml:space="preserve"> պիտանի զինվորական ծառայության համար սահմանափակումով, եթե չեն արձանագրվում «ա» կամ «բ» կետերով սահմանված վիճակները։»</w:t>
      </w:r>
      <w:r w:rsidR="007C0045">
        <w:rPr>
          <w:rFonts w:ascii="GHEA Grapalat" w:hAnsi="GHEA Grapalat" w:cs="Sylfaen"/>
          <w:lang w:val="hy-AM"/>
        </w:rPr>
        <w:t>.</w:t>
      </w:r>
    </w:p>
    <w:p w:rsidR="00005C78" w:rsidRPr="00F0518A" w:rsidRDefault="007C0045" w:rsidP="00F0518A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3</w:t>
      </w:r>
      <w:r w:rsidRPr="003D24E7">
        <w:rPr>
          <w:rFonts w:ascii="GHEA Grapalat" w:hAnsi="GHEA Grapalat" w:cs="GHEA Grapalat"/>
          <w:lang w:val="hy-AM"/>
        </w:rPr>
        <w:t>)</w:t>
      </w:r>
      <w:r w:rsidRPr="005D1773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որոշման 2-րդ</w:t>
      </w:r>
      <w:r w:rsidR="00005C78">
        <w:rPr>
          <w:rFonts w:ascii="GHEA Grapalat" w:hAnsi="GHEA Grapalat" w:cs="GHEA Grapalat"/>
          <w:lang w:val="hy-AM"/>
        </w:rPr>
        <w:t xml:space="preserve"> հավելվածով սահմանված</w:t>
      </w:r>
      <w:r w:rsidR="00005C78">
        <w:rPr>
          <w:rFonts w:ascii="GHEA Grapalat" w:hAnsi="GHEA Grapalat" w:cs="Sylfaen"/>
          <w:lang w:val="hy-AM"/>
        </w:rPr>
        <w:t xml:space="preserve"> </w:t>
      </w:r>
      <w:r w:rsidR="00005C78" w:rsidRPr="005D1773">
        <w:rPr>
          <w:rFonts w:ascii="GHEA Grapalat" w:hAnsi="GHEA Grapalat" w:cs="Times New Roman"/>
          <w:lang w:val="hy-AM"/>
        </w:rPr>
        <w:t>քաղաքացու կամ զինծառայողի առողջական վիճակին հակացուցված զինվորական ծառայության պայմանները` ըստ զինվորական ծառայության համար քաղաքացու կամ զինծառայողի պիտանիության աստիճանը որոշող հիվանդությունների ցանկի 1-ին և 2-րդ սյունակներով փորձաքննվողների զինվորական ծառայության</w:t>
      </w:r>
      <w:r w:rsidR="008B0335">
        <w:rPr>
          <w:rFonts w:ascii="GHEA Grapalat" w:hAnsi="GHEA Grapalat" w:cs="Times New Roman"/>
          <w:lang w:val="hy-AM"/>
        </w:rPr>
        <w:t xml:space="preserve"> սահման</w:t>
      </w:r>
      <w:r w:rsidR="00B0040B">
        <w:rPr>
          <w:rFonts w:ascii="GHEA Grapalat" w:hAnsi="GHEA Grapalat" w:cs="Times New Roman"/>
          <w:lang w:val="hy-AM"/>
        </w:rPr>
        <w:t>ափակումների բնութագրեր</w:t>
      </w:r>
      <w:r w:rsidR="008B0335">
        <w:rPr>
          <w:rFonts w:ascii="GHEA Grapalat" w:hAnsi="GHEA Grapalat" w:cs="Times New Roman"/>
          <w:lang w:val="hy-AM"/>
        </w:rPr>
        <w:t>ում</w:t>
      </w:r>
      <w:r w:rsidR="00005C78" w:rsidRPr="005D1773">
        <w:rPr>
          <w:rFonts w:ascii="GHEA Grapalat" w:hAnsi="GHEA Grapalat" w:cs="Times New Roman"/>
          <w:lang w:val="hy-AM"/>
        </w:rPr>
        <w:t>՝</w:t>
      </w:r>
    </w:p>
    <w:p w:rsidR="00005C78" w:rsidRPr="00005C78" w:rsidRDefault="00005C78" w:rsidP="00005C78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1" w:firstLine="720"/>
        <w:jc w:val="both"/>
        <w:rPr>
          <w:rFonts w:asciiTheme="minorHAnsi" w:eastAsia="MS Mincho" w:hAnsiTheme="minorHAnsi" w:cs="MS Mincho"/>
          <w:lang w:val="hy-AM"/>
        </w:rPr>
      </w:pPr>
      <w:r w:rsidRPr="005D1773">
        <w:rPr>
          <w:rFonts w:ascii="GHEA Grapalat" w:hAnsi="GHEA Grapalat" w:cs="Times New Roman"/>
          <w:lang w:val="hy-AM"/>
        </w:rPr>
        <w:t>ա. «48գ» հիվանդություններին վերաբերող տողը շարադրել</w:t>
      </w:r>
      <w:r>
        <w:rPr>
          <w:rFonts w:ascii="GHEA Grapalat" w:hAnsi="GHEA Grapalat" w:cs="Times New Roman"/>
          <w:lang w:val="hy-AM"/>
        </w:rPr>
        <w:t xml:space="preserve"> հետևյալ խմբագրությամբ.</w:t>
      </w:r>
    </w:p>
    <w:p w:rsidR="00005C78" w:rsidRPr="005D1773" w:rsidRDefault="00005C78" w:rsidP="00005C78">
      <w:pPr>
        <w:tabs>
          <w:tab w:val="left" w:pos="9990"/>
        </w:tabs>
        <w:autoSpaceDE w:val="0"/>
        <w:autoSpaceDN w:val="0"/>
        <w:adjustRightInd w:val="0"/>
        <w:ind w:right="91" w:firstLine="720"/>
        <w:jc w:val="both"/>
        <w:rPr>
          <w:rFonts w:ascii="GHEA Grapalat" w:hAnsi="GHEA Grapalat" w:cs="GHEA Grapalat"/>
          <w:lang w:val="hy-AM"/>
        </w:rPr>
      </w:pPr>
      <w:r w:rsidRPr="005D1773">
        <w:rPr>
          <w:rFonts w:ascii="GHEA Grapalat" w:hAnsi="GHEA Grapalat" w:cs="Times New Roman"/>
          <w:lang w:val="hy-AM"/>
        </w:rPr>
        <w:t>«</w:t>
      </w: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593"/>
        <w:gridCol w:w="1417"/>
        <w:gridCol w:w="1559"/>
        <w:gridCol w:w="1276"/>
        <w:gridCol w:w="992"/>
        <w:gridCol w:w="851"/>
        <w:gridCol w:w="850"/>
        <w:gridCol w:w="709"/>
      </w:tblGrid>
      <w:tr w:rsidR="00005C78" w:rsidRPr="005D1773" w:rsidTr="00005C78">
        <w:trPr>
          <w:trHeight w:val="217"/>
        </w:trPr>
        <w:tc>
          <w:tcPr>
            <w:tcW w:w="817" w:type="dxa"/>
          </w:tcPr>
          <w:p w:rsidR="00005C78" w:rsidRPr="00B17D55" w:rsidRDefault="00005C78" w:rsidP="00005C78">
            <w:pPr>
              <w:ind w:left="-567" w:right="-104" w:firstLine="450"/>
              <w:jc w:val="center"/>
              <w:rPr>
                <w:rFonts w:ascii="GHEA Grapalat" w:hAnsi="GHEA Grapalat"/>
                <w:bCs/>
                <w:lang w:val="hy-AM"/>
              </w:rPr>
            </w:pPr>
            <w:r w:rsidRPr="00B17D55">
              <w:rPr>
                <w:rFonts w:ascii="GHEA Grapalat" w:hAnsi="GHEA Grapalat"/>
                <w:bCs/>
                <w:lang w:val="hy-AM"/>
              </w:rPr>
              <w:t>48գ</w:t>
            </w:r>
          </w:p>
        </w:tc>
        <w:tc>
          <w:tcPr>
            <w:tcW w:w="1593" w:type="dxa"/>
            <w:shd w:val="clear" w:color="auto" w:fill="auto"/>
          </w:tcPr>
          <w:p w:rsidR="00005C78" w:rsidRPr="005D1773" w:rsidRDefault="00005C78" w:rsidP="00005C78">
            <w:pPr>
              <w:ind w:right="150" w:firstLine="45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417" w:type="dxa"/>
            <w:shd w:val="clear" w:color="auto" w:fill="808080" w:themeFill="background1" w:themeFillShade="80"/>
          </w:tcPr>
          <w:p w:rsidR="00005C78" w:rsidRPr="005D1773" w:rsidRDefault="00005C78" w:rsidP="00005C78">
            <w:pPr>
              <w:ind w:right="150" w:firstLine="45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559" w:type="dxa"/>
            <w:shd w:val="clear" w:color="auto" w:fill="7F7F7F" w:themeFill="text1" w:themeFillTint="80"/>
          </w:tcPr>
          <w:p w:rsidR="00005C78" w:rsidRPr="005D1773" w:rsidRDefault="00005C78" w:rsidP="00005C78">
            <w:pPr>
              <w:ind w:right="150" w:firstLine="45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1276" w:type="dxa"/>
            <w:shd w:val="clear" w:color="auto" w:fill="auto"/>
          </w:tcPr>
          <w:p w:rsidR="00005C78" w:rsidRPr="005D1773" w:rsidRDefault="00005C78" w:rsidP="00005C78">
            <w:pPr>
              <w:ind w:right="150" w:firstLine="45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992" w:type="dxa"/>
          </w:tcPr>
          <w:p w:rsidR="00005C78" w:rsidRPr="005D1773" w:rsidRDefault="00005C78" w:rsidP="00005C78">
            <w:pPr>
              <w:ind w:right="150" w:firstLine="45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851" w:type="dxa"/>
          </w:tcPr>
          <w:p w:rsidR="00005C78" w:rsidRPr="005D1773" w:rsidRDefault="00005C78" w:rsidP="00005C78">
            <w:pPr>
              <w:ind w:right="150" w:firstLine="45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850" w:type="dxa"/>
          </w:tcPr>
          <w:p w:rsidR="00005C78" w:rsidRPr="005D1773" w:rsidRDefault="00005C78" w:rsidP="00005C78">
            <w:pPr>
              <w:ind w:right="150" w:firstLine="45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709" w:type="dxa"/>
          </w:tcPr>
          <w:p w:rsidR="00005C78" w:rsidRPr="005D1773" w:rsidRDefault="00005C78" w:rsidP="00005C78">
            <w:pPr>
              <w:ind w:right="150" w:firstLine="45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5D1773">
              <w:rPr>
                <w:rFonts w:ascii="GHEA Grapalat" w:hAnsi="GHEA Grapalat"/>
                <w:b/>
                <w:bCs/>
                <w:lang w:val="hy-AM"/>
              </w:rPr>
              <w:t>*</w:t>
            </w:r>
          </w:p>
        </w:tc>
      </w:tr>
    </w:tbl>
    <w:p w:rsidR="00005C78" w:rsidRDefault="00005C78" w:rsidP="00005C78">
      <w:pPr>
        <w:autoSpaceDE w:val="0"/>
        <w:autoSpaceDN w:val="0"/>
        <w:adjustRightInd w:val="0"/>
        <w:spacing w:line="336" w:lineRule="auto"/>
        <w:ind w:left="360" w:firstLine="720"/>
        <w:jc w:val="right"/>
        <w:rPr>
          <w:rFonts w:ascii="GHEA Grapalat" w:hAnsi="GHEA Grapalat" w:cs="Times New Roman"/>
          <w:lang w:val="ru-RU"/>
        </w:rPr>
      </w:pPr>
      <w:r w:rsidRPr="005D1773">
        <w:rPr>
          <w:rFonts w:ascii="GHEA Grapalat" w:hAnsi="GHEA Grapalat" w:cs="Times New Roman"/>
          <w:lang w:val="hy-AM"/>
        </w:rPr>
        <w:t>»,</w:t>
      </w:r>
      <w:r>
        <w:rPr>
          <w:rFonts w:ascii="GHEA Grapalat" w:hAnsi="GHEA Grapalat" w:cs="Times New Roman"/>
          <w:lang w:val="ru-RU"/>
        </w:rPr>
        <w:t xml:space="preserve"> </w:t>
      </w:r>
    </w:p>
    <w:p w:rsidR="00005C78" w:rsidRPr="005D1773" w:rsidRDefault="00005C78" w:rsidP="00005C78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Times New Roman"/>
          <w:lang w:val="ru-RU"/>
        </w:rPr>
      </w:pPr>
      <w:r w:rsidRPr="005D1773">
        <w:rPr>
          <w:rFonts w:ascii="GHEA Grapalat" w:hAnsi="GHEA Grapalat" w:cs="GHEA Grapalat"/>
          <w:lang w:val="hy-AM"/>
        </w:rPr>
        <w:t xml:space="preserve">բ. </w:t>
      </w:r>
      <w:r w:rsidR="008D76EC" w:rsidRPr="005D1773">
        <w:rPr>
          <w:rFonts w:ascii="GHEA Grapalat" w:hAnsi="GHEA Grapalat" w:cs="Times New Roman"/>
          <w:lang w:val="hy-AM"/>
        </w:rPr>
        <w:t>«48գ» հիվանդություններին վերաբերող տող</w:t>
      </w:r>
      <w:r w:rsidR="008D76EC">
        <w:rPr>
          <w:rFonts w:ascii="GHEA Grapalat" w:hAnsi="GHEA Grapalat" w:cs="Times New Roman"/>
          <w:lang w:val="hy-AM"/>
        </w:rPr>
        <w:t>ից հետո</w:t>
      </w:r>
      <w:r w:rsidR="008D76EC" w:rsidRPr="005D1773">
        <w:rPr>
          <w:rFonts w:ascii="GHEA Grapalat" w:hAnsi="GHEA Grapalat" w:cs="Times New Roman"/>
          <w:lang w:val="hy-AM"/>
        </w:rPr>
        <w:t xml:space="preserve"> </w:t>
      </w:r>
      <w:r w:rsidRPr="005D1773">
        <w:rPr>
          <w:rFonts w:ascii="GHEA Grapalat" w:hAnsi="GHEA Grapalat" w:cs="Times New Roman"/>
          <w:lang w:val="hy-AM"/>
        </w:rPr>
        <w:t>լրացնել «48ե» հիվանդություններին վերաբերող տող՝ հետևյալ բովանդակությամբ</w:t>
      </w:r>
      <w:r w:rsidRPr="005D1773">
        <w:rPr>
          <w:rFonts w:ascii="GHEA Grapalat" w:eastAsia="MS Mincho" w:hAnsi="MS Mincho" w:cs="MS Mincho"/>
          <w:lang w:val="hy-AM"/>
        </w:rPr>
        <w:t>․</w:t>
      </w:r>
    </w:p>
    <w:p w:rsidR="00005C78" w:rsidRPr="005D1773" w:rsidRDefault="00005C78" w:rsidP="00005C78">
      <w:pPr>
        <w:autoSpaceDE w:val="0"/>
        <w:autoSpaceDN w:val="0"/>
        <w:adjustRightInd w:val="0"/>
        <w:ind w:left="360" w:firstLine="720"/>
        <w:jc w:val="both"/>
        <w:rPr>
          <w:rFonts w:ascii="GHEA Grapalat" w:eastAsia="MS Mincho" w:hAnsi="GHEA Grapalat" w:cs="MS Mincho"/>
          <w:lang w:val="ru-RU"/>
        </w:rPr>
      </w:pPr>
      <w:r w:rsidRPr="005D1773">
        <w:rPr>
          <w:rFonts w:ascii="GHEA Grapalat" w:eastAsia="MS Mincho" w:hAnsi="GHEA Grapalat" w:cs="MS Mincho"/>
          <w:lang w:val="ru-RU"/>
        </w:rPr>
        <w:t>«</w:t>
      </w:r>
    </w:p>
    <w:tbl>
      <w:tblPr>
        <w:tblW w:w="10103" w:type="dxa"/>
        <w:tblInd w:w="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7"/>
        <w:gridCol w:w="1560"/>
        <w:gridCol w:w="1417"/>
        <w:gridCol w:w="1559"/>
        <w:gridCol w:w="1276"/>
        <w:gridCol w:w="992"/>
        <w:gridCol w:w="851"/>
        <w:gridCol w:w="850"/>
        <w:gridCol w:w="851"/>
      </w:tblGrid>
      <w:tr w:rsidR="00005C78" w:rsidRPr="005D1773" w:rsidTr="00005C78">
        <w:trPr>
          <w:trHeight w:val="217"/>
        </w:trPr>
        <w:tc>
          <w:tcPr>
            <w:tcW w:w="747" w:type="dxa"/>
          </w:tcPr>
          <w:p w:rsidR="00005C78" w:rsidRPr="00B17D55" w:rsidRDefault="00005C78" w:rsidP="00005C78">
            <w:pPr>
              <w:ind w:left="-365" w:right="-104" w:firstLine="250"/>
              <w:jc w:val="center"/>
              <w:rPr>
                <w:rFonts w:ascii="GHEA Grapalat" w:hAnsi="GHEA Grapalat"/>
                <w:bCs/>
              </w:rPr>
            </w:pPr>
            <w:r w:rsidRPr="00B17D55">
              <w:rPr>
                <w:rFonts w:ascii="GHEA Grapalat" w:hAnsi="GHEA Grapalat"/>
                <w:bCs/>
              </w:rPr>
              <w:t>48ե</w:t>
            </w:r>
          </w:p>
        </w:tc>
        <w:tc>
          <w:tcPr>
            <w:tcW w:w="1560" w:type="dxa"/>
            <w:shd w:val="clear" w:color="auto" w:fill="808080" w:themeFill="background1" w:themeFillShade="80"/>
          </w:tcPr>
          <w:p w:rsidR="00005C78" w:rsidRPr="005D1773" w:rsidRDefault="00005C78" w:rsidP="00005C78">
            <w:pPr>
              <w:ind w:right="150" w:firstLine="450"/>
              <w:jc w:val="center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1417" w:type="dxa"/>
            <w:shd w:val="clear" w:color="auto" w:fill="808080" w:themeFill="background1" w:themeFillShade="80"/>
          </w:tcPr>
          <w:p w:rsidR="00005C78" w:rsidRPr="005D1773" w:rsidRDefault="00005C78" w:rsidP="00005C78">
            <w:pPr>
              <w:ind w:right="150" w:firstLine="450"/>
              <w:jc w:val="center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1559" w:type="dxa"/>
            <w:shd w:val="clear" w:color="auto" w:fill="808080" w:themeFill="background1" w:themeFillShade="80"/>
          </w:tcPr>
          <w:p w:rsidR="00005C78" w:rsidRPr="005D1773" w:rsidRDefault="00005C78" w:rsidP="00005C78">
            <w:pPr>
              <w:ind w:right="150" w:firstLine="450"/>
              <w:jc w:val="center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1276" w:type="dxa"/>
            <w:shd w:val="clear" w:color="auto" w:fill="808080" w:themeFill="background1" w:themeFillShade="80"/>
          </w:tcPr>
          <w:p w:rsidR="00005C78" w:rsidRPr="005D1773" w:rsidRDefault="00005C78" w:rsidP="00005C78">
            <w:pPr>
              <w:ind w:right="150" w:firstLine="450"/>
              <w:jc w:val="center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992" w:type="dxa"/>
          </w:tcPr>
          <w:p w:rsidR="00005C78" w:rsidRPr="005D1773" w:rsidRDefault="00005C78" w:rsidP="00005C78">
            <w:pPr>
              <w:ind w:right="150" w:firstLine="450"/>
              <w:jc w:val="center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851" w:type="dxa"/>
            <w:shd w:val="clear" w:color="auto" w:fill="808080" w:themeFill="background1" w:themeFillShade="80"/>
          </w:tcPr>
          <w:p w:rsidR="00005C78" w:rsidRPr="005D1773" w:rsidRDefault="00005C78" w:rsidP="00005C78">
            <w:pPr>
              <w:ind w:right="150" w:firstLine="450"/>
              <w:jc w:val="center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850" w:type="dxa"/>
            <w:shd w:val="clear" w:color="auto" w:fill="808080" w:themeFill="background1" w:themeFillShade="80"/>
          </w:tcPr>
          <w:p w:rsidR="00005C78" w:rsidRPr="005D1773" w:rsidRDefault="00005C78" w:rsidP="00005C78">
            <w:pPr>
              <w:ind w:right="150" w:firstLine="450"/>
              <w:jc w:val="center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851" w:type="dxa"/>
          </w:tcPr>
          <w:p w:rsidR="00005C78" w:rsidRPr="005D1773" w:rsidRDefault="00005C78" w:rsidP="00005C78">
            <w:pPr>
              <w:ind w:right="150" w:firstLine="450"/>
              <w:jc w:val="center"/>
              <w:rPr>
                <w:rFonts w:ascii="GHEA Grapalat" w:hAnsi="GHEA Grapalat"/>
                <w:b/>
                <w:bCs/>
              </w:rPr>
            </w:pPr>
          </w:p>
        </w:tc>
      </w:tr>
    </w:tbl>
    <w:p w:rsidR="00F0518A" w:rsidRDefault="00005C78" w:rsidP="00005C78">
      <w:pPr>
        <w:autoSpaceDE w:val="0"/>
        <w:autoSpaceDN w:val="0"/>
        <w:adjustRightInd w:val="0"/>
        <w:spacing w:line="336" w:lineRule="auto"/>
        <w:ind w:left="360" w:firstLine="720"/>
        <w:jc w:val="right"/>
        <w:rPr>
          <w:rFonts w:ascii="GHEA Grapalat" w:hAnsi="GHEA Grapalat" w:cs="Times New Roman"/>
          <w:lang w:val="hy-AM"/>
        </w:rPr>
      </w:pPr>
      <w:r w:rsidRPr="005D1773">
        <w:rPr>
          <w:rFonts w:ascii="GHEA Grapalat" w:hAnsi="GHEA Grapalat" w:cs="Times New Roman"/>
          <w:lang w:val="ru-RU"/>
        </w:rPr>
        <w:t>»</w:t>
      </w:r>
      <w:r w:rsidR="00F0518A">
        <w:rPr>
          <w:rFonts w:ascii="GHEA Grapalat" w:hAnsi="GHEA Grapalat" w:cs="Times New Roman"/>
          <w:lang w:val="hy-AM"/>
        </w:rPr>
        <w:t>.</w:t>
      </w:r>
    </w:p>
    <w:p w:rsidR="00F0518A" w:rsidRPr="00CC4CAA" w:rsidRDefault="00F0518A" w:rsidP="00CC4CAA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4</w:t>
      </w:r>
      <w:r w:rsidRPr="003D24E7">
        <w:rPr>
          <w:rFonts w:ascii="GHEA Grapalat" w:hAnsi="GHEA Grapalat" w:cs="GHEA Grapalat"/>
          <w:lang w:val="hy-AM"/>
        </w:rPr>
        <w:t>)</w:t>
      </w:r>
      <w:r w:rsidRPr="005D1773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որոշման 2-րդ հավելվածով սահմանված</w:t>
      </w:r>
      <w:r>
        <w:rPr>
          <w:rFonts w:ascii="GHEA Grapalat" w:hAnsi="GHEA Grapalat" w:cs="Sylfaen"/>
          <w:lang w:val="hy-AM"/>
        </w:rPr>
        <w:t xml:space="preserve"> </w:t>
      </w:r>
      <w:r w:rsidRPr="005D1773">
        <w:rPr>
          <w:rFonts w:ascii="GHEA Grapalat" w:hAnsi="GHEA Grapalat" w:cs="Times New Roman"/>
          <w:lang w:val="hy-AM"/>
        </w:rPr>
        <w:t xml:space="preserve">քաղաքացու կամ զինծառայողի առողջական վիճակին հակացուցված զինվորական ծառայության պայմանները` ըստ զինվորական ծառայության համար քաղաքացու կամ զինծառայողի պիտանիության աստիճանը որոշող հիվանդությունների ցանկի </w:t>
      </w:r>
      <w:r>
        <w:rPr>
          <w:rFonts w:ascii="GHEA Grapalat" w:hAnsi="GHEA Grapalat" w:cs="Times New Roman"/>
          <w:lang w:val="hy-AM"/>
        </w:rPr>
        <w:t>4</w:t>
      </w:r>
      <w:r w:rsidRPr="005D1773">
        <w:rPr>
          <w:rFonts w:ascii="GHEA Grapalat" w:hAnsi="GHEA Grapalat" w:cs="Times New Roman"/>
          <w:lang w:val="hy-AM"/>
        </w:rPr>
        <w:t>-րդ</w:t>
      </w:r>
      <w:r>
        <w:rPr>
          <w:rFonts w:ascii="GHEA Grapalat" w:hAnsi="GHEA Grapalat" w:cs="Times New Roman"/>
          <w:lang w:val="hy-AM"/>
        </w:rPr>
        <w:t>, 5-րդ և 6-րդ</w:t>
      </w:r>
      <w:r w:rsidRPr="005D1773">
        <w:rPr>
          <w:rFonts w:ascii="GHEA Grapalat" w:hAnsi="GHEA Grapalat" w:cs="Times New Roman"/>
          <w:lang w:val="hy-AM"/>
        </w:rPr>
        <w:t xml:space="preserve"> սյունակներով փորձաքննվողների զինվորական ծառայության սահմանափակումների բնութագրեր</w:t>
      </w:r>
      <w:r w:rsidR="00CC4CAA">
        <w:rPr>
          <w:rFonts w:ascii="GHEA Grapalat" w:hAnsi="GHEA Grapalat" w:cs="Times New Roman"/>
          <w:lang w:val="hy-AM"/>
        </w:rPr>
        <w:t xml:space="preserve">ում </w:t>
      </w:r>
      <w:r w:rsidR="008D76EC">
        <w:rPr>
          <w:rFonts w:ascii="GHEA Grapalat" w:hAnsi="GHEA Grapalat" w:cs="Times New Roman"/>
          <w:lang w:val="hy-AM"/>
        </w:rPr>
        <w:t>«48բ</w:t>
      </w:r>
      <w:r w:rsidR="008D76EC" w:rsidRPr="005D1773">
        <w:rPr>
          <w:rFonts w:ascii="GHEA Grapalat" w:hAnsi="GHEA Grapalat" w:cs="Times New Roman"/>
          <w:lang w:val="hy-AM"/>
        </w:rPr>
        <w:t>» հիվանդություններին վերաբերող տող</w:t>
      </w:r>
      <w:r w:rsidR="008D76EC">
        <w:rPr>
          <w:rFonts w:ascii="GHEA Grapalat" w:hAnsi="GHEA Grapalat" w:cs="Times New Roman"/>
          <w:lang w:val="hy-AM"/>
        </w:rPr>
        <w:t>ից հետո</w:t>
      </w:r>
      <w:r w:rsidR="008D76EC" w:rsidRPr="005D1773">
        <w:rPr>
          <w:rFonts w:ascii="GHEA Grapalat" w:hAnsi="GHEA Grapalat" w:cs="Times New Roman"/>
          <w:lang w:val="hy-AM"/>
        </w:rPr>
        <w:t xml:space="preserve"> </w:t>
      </w:r>
      <w:r w:rsidRPr="005D1773">
        <w:rPr>
          <w:rFonts w:ascii="GHEA Grapalat" w:hAnsi="GHEA Grapalat" w:cs="Times New Roman"/>
          <w:lang w:val="hy-AM"/>
        </w:rPr>
        <w:t>լրացնել «48ե» հիվանդություններին վերաբերող տող՝ հետևյալ բովանդակությամբ</w:t>
      </w:r>
      <w:r w:rsidRPr="005D1773">
        <w:rPr>
          <w:rFonts w:ascii="GHEA Grapalat" w:eastAsia="MS Mincho" w:hAnsi="MS Mincho" w:cs="MS Mincho"/>
          <w:lang w:val="hy-AM"/>
        </w:rPr>
        <w:t>․</w:t>
      </w:r>
    </w:p>
    <w:p w:rsidR="00F0518A" w:rsidRDefault="00F0518A" w:rsidP="00F0518A">
      <w:pPr>
        <w:autoSpaceDE w:val="0"/>
        <w:autoSpaceDN w:val="0"/>
        <w:adjustRightInd w:val="0"/>
        <w:ind w:left="360" w:firstLine="720"/>
        <w:jc w:val="both"/>
        <w:rPr>
          <w:rFonts w:ascii="GHEA Grapalat" w:eastAsia="MS Mincho" w:hAnsi="GHEA Grapalat" w:cs="MS Mincho"/>
          <w:lang w:val="ru-RU"/>
        </w:rPr>
      </w:pPr>
      <w:r w:rsidRPr="005D1773">
        <w:rPr>
          <w:rFonts w:ascii="GHEA Grapalat" w:eastAsia="MS Mincho" w:hAnsi="GHEA Grapalat" w:cs="MS Mincho"/>
          <w:lang w:val="ru-RU"/>
        </w:rPr>
        <w:t>«</w:t>
      </w:r>
    </w:p>
    <w:tbl>
      <w:tblPr>
        <w:tblStyle w:val="TableGrid"/>
        <w:tblW w:w="10066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71"/>
        <w:gridCol w:w="2264"/>
        <w:gridCol w:w="851"/>
        <w:gridCol w:w="1560"/>
        <w:gridCol w:w="851"/>
        <w:gridCol w:w="1134"/>
        <w:gridCol w:w="1417"/>
        <w:gridCol w:w="941"/>
        <w:gridCol w:w="477"/>
      </w:tblGrid>
      <w:tr w:rsidR="008B0335" w:rsidRPr="007B774A" w:rsidTr="008B0335">
        <w:trPr>
          <w:trHeight w:val="217"/>
        </w:trPr>
        <w:tc>
          <w:tcPr>
            <w:tcW w:w="571" w:type="dxa"/>
            <w:shd w:val="clear" w:color="auto" w:fill="FFFFFF" w:themeFill="background1"/>
          </w:tcPr>
          <w:p w:rsidR="008B0335" w:rsidRPr="008B0335" w:rsidRDefault="008B0335" w:rsidP="004F72E4">
            <w:pPr>
              <w:ind w:left="-108" w:right="-104"/>
              <w:jc w:val="center"/>
              <w:rPr>
                <w:rFonts w:ascii="GHEA Grapalat" w:hAnsi="GHEA Grapalat"/>
              </w:rPr>
            </w:pPr>
            <w:r w:rsidRPr="008B0335">
              <w:rPr>
                <w:rFonts w:ascii="GHEA Grapalat" w:hAnsi="GHEA Grapalat"/>
              </w:rPr>
              <w:t>48ե</w:t>
            </w:r>
          </w:p>
        </w:tc>
        <w:tc>
          <w:tcPr>
            <w:tcW w:w="2264" w:type="dxa"/>
            <w:shd w:val="clear" w:color="auto" w:fill="FFFFFF" w:themeFill="background1"/>
          </w:tcPr>
          <w:p w:rsidR="008B0335" w:rsidRPr="007B774A" w:rsidRDefault="008B0335" w:rsidP="004F72E4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8B0335" w:rsidRPr="007B774A" w:rsidRDefault="008B0335" w:rsidP="004F72E4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560" w:type="dxa"/>
            <w:shd w:val="clear" w:color="auto" w:fill="7F7F7F" w:themeFill="text1" w:themeFillTint="80"/>
          </w:tcPr>
          <w:p w:rsidR="008B0335" w:rsidRPr="007B774A" w:rsidRDefault="008B0335" w:rsidP="004F72E4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851" w:type="dxa"/>
            <w:shd w:val="clear" w:color="auto" w:fill="7F7F7F" w:themeFill="text1" w:themeFillTint="80"/>
          </w:tcPr>
          <w:p w:rsidR="008B0335" w:rsidRPr="007B774A" w:rsidRDefault="008B0335" w:rsidP="004F72E4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134" w:type="dxa"/>
            <w:shd w:val="clear" w:color="auto" w:fill="7F7F7F" w:themeFill="text1" w:themeFillTint="80"/>
          </w:tcPr>
          <w:p w:rsidR="008B0335" w:rsidRPr="007B774A" w:rsidRDefault="008B0335" w:rsidP="004F72E4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417" w:type="dxa"/>
            <w:shd w:val="clear" w:color="auto" w:fill="7F7F7F" w:themeFill="text1" w:themeFillTint="80"/>
          </w:tcPr>
          <w:p w:rsidR="008B0335" w:rsidRPr="007B774A" w:rsidRDefault="008B0335" w:rsidP="004F72E4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941" w:type="dxa"/>
            <w:shd w:val="clear" w:color="auto" w:fill="FFFFFF" w:themeFill="background1"/>
          </w:tcPr>
          <w:p w:rsidR="008B0335" w:rsidRPr="007B774A" w:rsidRDefault="008B0335" w:rsidP="004F72E4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477" w:type="dxa"/>
            <w:shd w:val="clear" w:color="auto" w:fill="FFFFFF" w:themeFill="background1"/>
          </w:tcPr>
          <w:p w:rsidR="008B0335" w:rsidRPr="007B774A" w:rsidRDefault="008B0335" w:rsidP="004F72E4">
            <w:pPr>
              <w:jc w:val="center"/>
              <w:rPr>
                <w:rFonts w:ascii="Sylfaen" w:hAnsi="Sylfaen"/>
              </w:rPr>
            </w:pPr>
          </w:p>
        </w:tc>
      </w:tr>
    </w:tbl>
    <w:p w:rsidR="00F0518A" w:rsidRDefault="00F0518A" w:rsidP="008B0335">
      <w:pPr>
        <w:autoSpaceDE w:val="0"/>
        <w:autoSpaceDN w:val="0"/>
        <w:adjustRightInd w:val="0"/>
        <w:spacing w:line="336" w:lineRule="auto"/>
        <w:jc w:val="right"/>
        <w:rPr>
          <w:rFonts w:ascii="GHEA Grapalat" w:hAnsi="GHEA Grapalat" w:cs="Times New Roman"/>
          <w:lang w:val="hy-AM"/>
        </w:rPr>
      </w:pPr>
      <w:r w:rsidRPr="005D1773">
        <w:rPr>
          <w:rFonts w:ascii="GHEA Grapalat" w:hAnsi="GHEA Grapalat" w:cs="Times New Roman"/>
          <w:lang w:val="ru-RU"/>
        </w:rPr>
        <w:t>»</w:t>
      </w:r>
      <w:r>
        <w:rPr>
          <w:rFonts w:ascii="GHEA Grapalat" w:hAnsi="GHEA Grapalat" w:cs="Times New Roman"/>
          <w:lang w:val="hy-AM"/>
        </w:rPr>
        <w:t>.</w:t>
      </w:r>
    </w:p>
    <w:p w:rsidR="00A83A25" w:rsidRPr="00CC4CAA" w:rsidRDefault="008B0335" w:rsidP="00CC4CAA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2"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5</w:t>
      </w:r>
      <w:r w:rsidRPr="003D24E7">
        <w:rPr>
          <w:rFonts w:ascii="GHEA Grapalat" w:hAnsi="GHEA Grapalat" w:cs="GHEA Grapalat"/>
          <w:lang w:val="hy-AM"/>
        </w:rPr>
        <w:t>)</w:t>
      </w:r>
      <w:r w:rsidRPr="005D1773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որոշման 2-րդ հավելվածով սահմանված</w:t>
      </w:r>
      <w:r>
        <w:rPr>
          <w:rFonts w:ascii="GHEA Grapalat" w:hAnsi="GHEA Grapalat" w:cs="Sylfaen"/>
          <w:lang w:val="hy-AM"/>
        </w:rPr>
        <w:t xml:space="preserve"> </w:t>
      </w:r>
      <w:r w:rsidRPr="005D1773">
        <w:rPr>
          <w:rFonts w:ascii="GHEA Grapalat" w:hAnsi="GHEA Grapalat" w:cs="Times New Roman"/>
          <w:lang w:val="hy-AM"/>
        </w:rPr>
        <w:t xml:space="preserve">քաղաքացու կամ զինծառայողի առողջական վիճակին հակացուցված զինվորական ծառայության պայմանները` ըստ զինվորական ծառայության համար քաղաքացու կամ զինծառայողի պիտանիության աստիճանը որոշող հիվանդությունների ցանկի </w:t>
      </w:r>
      <w:r>
        <w:rPr>
          <w:rFonts w:ascii="GHEA Grapalat" w:hAnsi="GHEA Grapalat" w:cs="Times New Roman"/>
          <w:lang w:val="hy-AM"/>
        </w:rPr>
        <w:t>1-ին, 2-րդ, 4</w:t>
      </w:r>
      <w:r w:rsidRPr="005D1773">
        <w:rPr>
          <w:rFonts w:ascii="GHEA Grapalat" w:hAnsi="GHEA Grapalat" w:cs="Times New Roman"/>
          <w:lang w:val="hy-AM"/>
        </w:rPr>
        <w:t>-րդ</w:t>
      </w:r>
      <w:r>
        <w:rPr>
          <w:rFonts w:ascii="GHEA Grapalat" w:hAnsi="GHEA Grapalat" w:cs="Times New Roman"/>
          <w:lang w:val="hy-AM"/>
        </w:rPr>
        <w:t>, 5-րդ և 6-րդ</w:t>
      </w:r>
      <w:r w:rsidRPr="005D1773">
        <w:rPr>
          <w:rFonts w:ascii="GHEA Grapalat" w:hAnsi="GHEA Grapalat" w:cs="Times New Roman"/>
          <w:lang w:val="hy-AM"/>
        </w:rPr>
        <w:t xml:space="preserve"> սյունակներով փորձաքննվողների զինվորական ծառայության </w:t>
      </w:r>
      <w:r>
        <w:rPr>
          <w:rFonts w:ascii="GHEA Grapalat" w:hAnsi="GHEA Grapalat" w:cs="Times New Roman"/>
          <w:lang w:val="hy-AM"/>
        </w:rPr>
        <w:t>ընթացքում չթույլատրվող ֆի</w:t>
      </w:r>
      <w:r w:rsidR="00B0040B">
        <w:rPr>
          <w:rFonts w:ascii="GHEA Grapalat" w:hAnsi="GHEA Grapalat" w:cs="Times New Roman"/>
          <w:lang w:val="hy-AM"/>
        </w:rPr>
        <w:t>զիկական վարժություններ</w:t>
      </w:r>
      <w:r>
        <w:rPr>
          <w:rFonts w:ascii="GHEA Grapalat" w:hAnsi="GHEA Grapalat" w:cs="Times New Roman"/>
          <w:lang w:val="hy-AM"/>
        </w:rPr>
        <w:t>ում</w:t>
      </w:r>
      <w:r w:rsidR="00A83A25" w:rsidRPr="005D1773">
        <w:rPr>
          <w:rFonts w:ascii="GHEA Grapalat" w:hAnsi="GHEA Grapalat" w:cs="GHEA Grapalat"/>
          <w:lang w:val="hy-AM"/>
        </w:rPr>
        <w:t xml:space="preserve"> </w:t>
      </w:r>
      <w:r w:rsidR="008D76EC" w:rsidRPr="005D1773">
        <w:rPr>
          <w:rFonts w:ascii="GHEA Grapalat" w:hAnsi="GHEA Grapalat" w:cs="Times New Roman"/>
          <w:lang w:val="hy-AM"/>
        </w:rPr>
        <w:t>«48գ» հիվանդություններին վերաբերող տող</w:t>
      </w:r>
      <w:r w:rsidR="008D76EC">
        <w:rPr>
          <w:rFonts w:ascii="GHEA Grapalat" w:hAnsi="GHEA Grapalat" w:cs="Times New Roman"/>
          <w:lang w:val="hy-AM"/>
        </w:rPr>
        <w:t>ից հետո</w:t>
      </w:r>
      <w:r w:rsidR="008D76EC" w:rsidRPr="005D1773">
        <w:rPr>
          <w:rFonts w:ascii="GHEA Grapalat" w:hAnsi="GHEA Grapalat" w:cs="Times New Roman"/>
          <w:lang w:val="hy-AM"/>
        </w:rPr>
        <w:t xml:space="preserve"> </w:t>
      </w:r>
      <w:r w:rsidR="00A83A25" w:rsidRPr="005D1773">
        <w:rPr>
          <w:rFonts w:ascii="GHEA Grapalat" w:hAnsi="GHEA Grapalat" w:cs="Times New Roman"/>
          <w:lang w:val="hy-AM"/>
        </w:rPr>
        <w:t>լրացնել «48ե» հիվանդություններին վերաբերող տող՝ հետևյալ բովանդակությամբ</w:t>
      </w:r>
      <w:r w:rsidR="00A83A25" w:rsidRPr="005D1773">
        <w:rPr>
          <w:rFonts w:ascii="GHEA Grapalat" w:eastAsia="MS Mincho" w:hAnsi="MS Mincho" w:cs="MS Mincho"/>
          <w:lang w:val="hy-AM"/>
        </w:rPr>
        <w:t>․</w:t>
      </w:r>
    </w:p>
    <w:p w:rsidR="00A83A25" w:rsidRDefault="00A83A25" w:rsidP="00A83A25">
      <w:pPr>
        <w:autoSpaceDE w:val="0"/>
        <w:autoSpaceDN w:val="0"/>
        <w:adjustRightInd w:val="0"/>
        <w:ind w:left="360" w:firstLine="720"/>
        <w:jc w:val="both"/>
        <w:rPr>
          <w:rFonts w:ascii="GHEA Grapalat" w:eastAsia="MS Mincho" w:hAnsi="GHEA Grapalat" w:cs="MS Mincho"/>
          <w:lang w:val="ru-RU"/>
        </w:rPr>
      </w:pPr>
      <w:r w:rsidRPr="005D1773">
        <w:rPr>
          <w:rFonts w:ascii="GHEA Grapalat" w:eastAsia="MS Mincho" w:hAnsi="GHEA Grapalat" w:cs="MS Mincho"/>
          <w:lang w:val="ru-RU"/>
        </w:rPr>
        <w:t>«</w:t>
      </w:r>
    </w:p>
    <w:tbl>
      <w:tblPr>
        <w:tblStyle w:val="TableGrid"/>
        <w:tblW w:w="1020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71"/>
        <w:gridCol w:w="988"/>
        <w:gridCol w:w="851"/>
        <w:gridCol w:w="850"/>
        <w:gridCol w:w="709"/>
        <w:gridCol w:w="851"/>
        <w:gridCol w:w="850"/>
        <w:gridCol w:w="851"/>
        <w:gridCol w:w="992"/>
        <w:gridCol w:w="1276"/>
        <w:gridCol w:w="1417"/>
      </w:tblGrid>
      <w:tr w:rsidR="00A83A25" w:rsidRPr="00165FBD" w:rsidTr="00103C5A">
        <w:trPr>
          <w:trHeight w:val="217"/>
        </w:trPr>
        <w:tc>
          <w:tcPr>
            <w:tcW w:w="571" w:type="dxa"/>
            <w:shd w:val="clear" w:color="auto" w:fill="FFFFFF" w:themeFill="background1"/>
          </w:tcPr>
          <w:p w:rsidR="00A83A25" w:rsidRPr="00103C5A" w:rsidRDefault="00A83A25" w:rsidP="004F72E4">
            <w:pPr>
              <w:ind w:left="-108" w:right="-104"/>
              <w:jc w:val="center"/>
              <w:rPr>
                <w:rFonts w:ascii="GHEA Grapalat" w:hAnsi="GHEA Grapalat"/>
              </w:rPr>
            </w:pPr>
            <w:r w:rsidRPr="00103C5A">
              <w:rPr>
                <w:rFonts w:ascii="GHEA Grapalat" w:hAnsi="GHEA Grapalat"/>
              </w:rPr>
              <w:t>48ե</w:t>
            </w:r>
          </w:p>
        </w:tc>
        <w:tc>
          <w:tcPr>
            <w:tcW w:w="988" w:type="dxa"/>
            <w:shd w:val="clear" w:color="auto" w:fill="FFFFFF" w:themeFill="background1"/>
          </w:tcPr>
          <w:p w:rsidR="00A83A25" w:rsidRPr="00B96901" w:rsidRDefault="00A83A25" w:rsidP="004F72E4">
            <w:pPr>
              <w:ind w:left="168"/>
              <w:jc w:val="center"/>
              <w:rPr>
                <w:rFonts w:ascii="Sylfaen" w:hAnsi="Sylfaen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A83A25" w:rsidRPr="00165FBD" w:rsidRDefault="00A83A25" w:rsidP="004F72E4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A83A25" w:rsidRPr="00165FBD" w:rsidRDefault="00A83A25" w:rsidP="004F72E4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A83A25" w:rsidRPr="00165FBD" w:rsidRDefault="00A83A25" w:rsidP="004F72E4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A83A25" w:rsidRPr="00165FBD" w:rsidRDefault="00A83A25" w:rsidP="004F72E4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:rsidR="00A83A25" w:rsidRPr="00165FBD" w:rsidRDefault="00A83A25" w:rsidP="004F72E4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A83A25" w:rsidRPr="00165FBD" w:rsidRDefault="00A83A25" w:rsidP="004F72E4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A83A25" w:rsidRPr="00165FBD" w:rsidRDefault="00A83A25" w:rsidP="004F72E4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A83A25" w:rsidRPr="00165FBD" w:rsidRDefault="00A83A25" w:rsidP="004F72E4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1417" w:type="dxa"/>
            <w:shd w:val="clear" w:color="auto" w:fill="595959" w:themeFill="text1" w:themeFillTint="A6"/>
          </w:tcPr>
          <w:p w:rsidR="00A83A25" w:rsidRPr="00165FBD" w:rsidRDefault="00A83A25" w:rsidP="004F72E4">
            <w:pPr>
              <w:jc w:val="center"/>
              <w:rPr>
                <w:rFonts w:ascii="Sylfaen" w:hAnsi="Sylfaen"/>
              </w:rPr>
            </w:pPr>
          </w:p>
        </w:tc>
      </w:tr>
    </w:tbl>
    <w:p w:rsidR="004C1A19" w:rsidRPr="00103C5A" w:rsidRDefault="00103C5A" w:rsidP="00103C5A">
      <w:pPr>
        <w:tabs>
          <w:tab w:val="left" w:pos="9990"/>
        </w:tabs>
        <w:autoSpaceDE w:val="0"/>
        <w:autoSpaceDN w:val="0"/>
        <w:adjustRightInd w:val="0"/>
        <w:spacing w:line="360" w:lineRule="auto"/>
        <w:ind w:right="91" w:firstLine="720"/>
        <w:jc w:val="right"/>
        <w:rPr>
          <w:rFonts w:asciiTheme="minorHAnsi" w:eastAsia="MS Mincho" w:hAnsiTheme="minorHAnsi" w:cs="MS Mincho"/>
          <w:lang w:val="hy-AM"/>
        </w:rPr>
      </w:pPr>
      <w:r w:rsidRPr="005D1773">
        <w:rPr>
          <w:rFonts w:ascii="GHEA Grapalat" w:hAnsi="GHEA Grapalat" w:cs="Times New Roman"/>
          <w:lang w:val="ru-RU"/>
        </w:rPr>
        <w:t>»</w:t>
      </w:r>
      <w:r w:rsidR="00005C78" w:rsidRPr="005D1773">
        <w:rPr>
          <w:rFonts w:ascii="GHEA Grapalat" w:hAnsi="GHEA Grapalat" w:cs="Times New Roman"/>
          <w:lang w:val="ru-RU"/>
        </w:rPr>
        <w:t>:</w:t>
      </w:r>
    </w:p>
    <w:p w:rsidR="004C1A19" w:rsidRPr="005D1773" w:rsidRDefault="004C1A19" w:rsidP="004C1A19">
      <w:pPr>
        <w:autoSpaceDE w:val="0"/>
        <w:autoSpaceDN w:val="0"/>
        <w:adjustRightInd w:val="0"/>
        <w:spacing w:line="336" w:lineRule="auto"/>
        <w:ind w:firstLine="720"/>
        <w:jc w:val="both"/>
        <w:rPr>
          <w:rFonts w:ascii="GHEA Grapalat" w:hAnsi="GHEA Grapalat" w:cs="Sylfaen"/>
          <w:lang w:val="hy-AM"/>
        </w:rPr>
      </w:pPr>
      <w:r w:rsidRPr="005D1773">
        <w:rPr>
          <w:rFonts w:ascii="GHEA Grapalat" w:hAnsi="GHEA Grapalat" w:cs="Sylfaen"/>
          <w:lang w:val="hy-AM"/>
        </w:rPr>
        <w:t xml:space="preserve">2. </w:t>
      </w:r>
      <w:r w:rsidRPr="005D1773">
        <w:rPr>
          <w:rFonts w:ascii="GHEA Grapalat" w:hAnsi="GHEA Grapalat"/>
          <w:lang w:val="af-ZA"/>
        </w:rPr>
        <w:t xml:space="preserve">Հայաստանի Հանրապետության կառավարության 2018 թվականի ապրիլի 12-ի </w:t>
      </w:r>
      <w:r w:rsidRPr="005D1773">
        <w:rPr>
          <w:rFonts w:ascii="GHEA Grapalat" w:hAnsi="GHEA Grapalat" w:cs="GHEA Grapalat"/>
          <w:bCs/>
          <w:color w:val="000000"/>
          <w:lang w:val="es-ES"/>
        </w:rPr>
        <w:t>«</w:t>
      </w:r>
      <w:r w:rsidRPr="005D1773">
        <w:rPr>
          <w:rFonts w:ascii="GHEA Grapalat" w:hAnsi="GHEA Grapalat" w:cs="GHEA Grapalat"/>
          <w:bCs/>
          <w:lang w:val="hy-AM"/>
        </w:rPr>
        <w:t>Քաղաքացու</w:t>
      </w:r>
      <w:r w:rsidRPr="005D1773">
        <w:rPr>
          <w:rFonts w:ascii="GHEA Grapalat" w:hAnsi="GHEA Grapalat" w:cs="GHEA Grapalat"/>
          <w:bCs/>
          <w:lang w:val="pt-BR"/>
        </w:rPr>
        <w:t xml:space="preserve"> </w:t>
      </w:r>
      <w:r w:rsidRPr="005D1773">
        <w:rPr>
          <w:rFonts w:ascii="GHEA Grapalat" w:hAnsi="GHEA Grapalat" w:cs="GHEA Grapalat"/>
          <w:bCs/>
          <w:lang w:val="hy-AM"/>
        </w:rPr>
        <w:t>առողջական</w:t>
      </w:r>
      <w:r w:rsidRPr="005D1773">
        <w:rPr>
          <w:rFonts w:ascii="GHEA Grapalat" w:hAnsi="GHEA Grapalat" w:cs="GHEA Grapalat"/>
          <w:bCs/>
          <w:lang w:val="pt-BR"/>
        </w:rPr>
        <w:t xml:space="preserve"> </w:t>
      </w:r>
      <w:r w:rsidRPr="005D1773">
        <w:rPr>
          <w:rFonts w:ascii="GHEA Grapalat" w:hAnsi="GHEA Grapalat" w:cs="GHEA Grapalat"/>
          <w:bCs/>
          <w:lang w:val="hy-AM"/>
        </w:rPr>
        <w:t>վիճակի</w:t>
      </w:r>
      <w:r w:rsidRPr="005D1773">
        <w:rPr>
          <w:rFonts w:ascii="GHEA Grapalat" w:hAnsi="GHEA Grapalat" w:cs="GHEA Grapalat"/>
          <w:bCs/>
          <w:lang w:val="pt-BR"/>
        </w:rPr>
        <w:t xml:space="preserve"> </w:t>
      </w:r>
      <w:r w:rsidRPr="005D1773">
        <w:rPr>
          <w:rFonts w:ascii="GHEA Grapalat" w:hAnsi="GHEA Grapalat" w:cs="GHEA Grapalat"/>
          <w:bCs/>
          <w:lang w:val="hy-AM"/>
        </w:rPr>
        <w:t>հետազոտման</w:t>
      </w:r>
      <w:r w:rsidRPr="005D1773">
        <w:rPr>
          <w:rFonts w:ascii="GHEA Grapalat" w:hAnsi="GHEA Grapalat" w:cs="GHEA Grapalat"/>
          <w:bCs/>
          <w:lang w:val="pt-BR"/>
        </w:rPr>
        <w:t xml:space="preserve"> </w:t>
      </w:r>
      <w:r w:rsidRPr="005D1773">
        <w:rPr>
          <w:rFonts w:ascii="GHEA Grapalat" w:hAnsi="GHEA Grapalat" w:cs="GHEA Grapalat"/>
          <w:bCs/>
          <w:lang w:val="hy-AM"/>
        </w:rPr>
        <w:t>և</w:t>
      </w:r>
      <w:r w:rsidRPr="005D1773">
        <w:rPr>
          <w:rFonts w:ascii="GHEA Grapalat" w:hAnsi="GHEA Grapalat" w:cs="GHEA Grapalat"/>
          <w:bCs/>
          <w:lang w:val="pt-BR"/>
        </w:rPr>
        <w:t xml:space="preserve"> </w:t>
      </w:r>
      <w:r w:rsidRPr="005D1773">
        <w:rPr>
          <w:rFonts w:ascii="GHEA Grapalat" w:hAnsi="GHEA Grapalat" w:cs="GHEA Grapalat"/>
          <w:bCs/>
          <w:lang w:val="hy-AM"/>
        </w:rPr>
        <w:t>բժշկական</w:t>
      </w:r>
      <w:r w:rsidRPr="005D1773">
        <w:rPr>
          <w:rFonts w:ascii="GHEA Grapalat" w:hAnsi="GHEA Grapalat" w:cs="GHEA Grapalat"/>
          <w:bCs/>
          <w:lang w:val="pt-BR"/>
        </w:rPr>
        <w:t xml:space="preserve"> </w:t>
      </w:r>
      <w:r w:rsidRPr="005D1773">
        <w:rPr>
          <w:rFonts w:ascii="GHEA Grapalat" w:hAnsi="GHEA Grapalat" w:cs="GHEA Grapalat"/>
          <w:bCs/>
          <w:lang w:val="hy-AM"/>
        </w:rPr>
        <w:t>փորձաքննության</w:t>
      </w:r>
      <w:r w:rsidRPr="005D1773">
        <w:rPr>
          <w:rFonts w:ascii="GHEA Grapalat" w:hAnsi="GHEA Grapalat" w:cs="GHEA Grapalat"/>
          <w:bCs/>
          <w:lang w:val="pt-BR"/>
        </w:rPr>
        <w:t xml:space="preserve">, հետազոտման և փորձաքննության ուղեգրման կարգերը, հետազոտում և բժշկական փորձաքննություն իրականացնող մարմինները և դրանց գործունեության կարգը, փորձաքննության եզրակացությունների ձևերը, բժշկական հետազոտությունների և բժշկական հաստատությունների ցանկերը, իրականացված ծառայությունների դիմաց փոխհատուցման կարգը սահմանելու և Հայաստանի Հանրապետության կառավարության մի շարք որոշումներ ուժը կորցրած ճանաչելու </w:t>
      </w:r>
      <w:r w:rsidRPr="005D1773">
        <w:rPr>
          <w:rFonts w:ascii="GHEA Grapalat" w:hAnsi="GHEA Grapalat" w:cs="GHEA Grapalat"/>
          <w:bCs/>
          <w:lang w:val="hy-AM"/>
        </w:rPr>
        <w:t>մասին</w:t>
      </w:r>
      <w:r w:rsidRPr="005D1773">
        <w:rPr>
          <w:rFonts w:ascii="GHEA Grapalat" w:hAnsi="GHEA Grapalat" w:cs="GHEA Grapalat"/>
          <w:bCs/>
          <w:color w:val="000000"/>
          <w:lang w:val="es-ES"/>
        </w:rPr>
        <w:t>»</w:t>
      </w:r>
      <w:r w:rsidRPr="005D1773">
        <w:rPr>
          <w:rFonts w:ascii="GHEA Grapalat" w:hAnsi="GHEA Grapalat" w:cs="Sylfaen"/>
          <w:lang w:val="af-ZA"/>
        </w:rPr>
        <w:t xml:space="preserve"> </w:t>
      </w:r>
      <w:r w:rsidRPr="005D1773">
        <w:rPr>
          <w:rFonts w:ascii="GHEA Grapalat" w:hAnsi="GHEA Grapalat"/>
          <w:lang w:val="af-ZA"/>
        </w:rPr>
        <w:t>N 405-</w:t>
      </w:r>
      <w:r w:rsidRPr="005D1773">
        <w:rPr>
          <w:rFonts w:ascii="GHEA Grapalat" w:hAnsi="GHEA Grapalat"/>
          <w:lang w:val="hy-AM"/>
        </w:rPr>
        <w:t>Ն</w:t>
      </w:r>
      <w:r w:rsidRPr="005D1773">
        <w:rPr>
          <w:rFonts w:ascii="GHEA Grapalat" w:hAnsi="GHEA Grapalat"/>
          <w:lang w:val="af-ZA"/>
        </w:rPr>
        <w:t xml:space="preserve"> որոշմա</w:t>
      </w:r>
      <w:r w:rsidRPr="005D1773">
        <w:rPr>
          <w:rFonts w:ascii="GHEA Grapalat" w:hAnsi="GHEA Grapalat"/>
          <w:lang w:val="hy-AM"/>
        </w:rPr>
        <w:t>մբ սահմանված</w:t>
      </w:r>
      <w:r w:rsidRPr="005D1773">
        <w:rPr>
          <w:rFonts w:ascii="GHEA Grapalat" w:hAnsi="GHEA Grapalat"/>
          <w:lang w:val="af-ZA"/>
        </w:rPr>
        <w:t xml:space="preserve"> </w:t>
      </w:r>
      <w:r w:rsidRPr="005D1773">
        <w:rPr>
          <w:rFonts w:ascii="GHEA Grapalat" w:hAnsi="GHEA Grapalat"/>
          <w:lang w:val="hy-AM"/>
        </w:rPr>
        <w:t>հ</w:t>
      </w:r>
      <w:r w:rsidRPr="005D1773">
        <w:rPr>
          <w:rFonts w:ascii="GHEA Grapalat" w:hAnsi="GHEA Grapalat" w:cs="Sylfaen"/>
          <w:lang w:val="hy-AM"/>
        </w:rPr>
        <w:t>ավելված 1-ի 61-րդ կետի 12-րդ ենթակետում «կամ լեղապարկի» բառերը հանել։</w:t>
      </w:r>
    </w:p>
    <w:p w:rsidR="00F6385B" w:rsidRDefault="004C1A19" w:rsidP="00011AA3">
      <w:pPr>
        <w:tabs>
          <w:tab w:val="left" w:pos="999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5D1773">
        <w:rPr>
          <w:rFonts w:ascii="GHEA Grapalat" w:hAnsi="GHEA Grapalat" w:cs="GHEA Grapalat"/>
          <w:lang w:val="hy-AM"/>
        </w:rPr>
        <w:t xml:space="preserve">3. Սույն որոշումն ուժի մեջ </w:t>
      </w:r>
      <w:r w:rsidR="008D76EC">
        <w:rPr>
          <w:rFonts w:ascii="GHEA Grapalat" w:hAnsi="GHEA Grapalat" w:cs="GHEA Grapalat"/>
          <w:lang w:val="hy-AM"/>
        </w:rPr>
        <w:t>է մտնում պաշտոնական հրապարակման</w:t>
      </w:r>
      <w:r w:rsidR="00726A54" w:rsidRPr="00726A54">
        <w:rPr>
          <w:rFonts w:ascii="GHEA Grapalat" w:hAnsi="GHEA Grapalat" w:cs="GHEA Grapalat"/>
          <w:lang w:val="hy-AM"/>
        </w:rPr>
        <w:t>ը</w:t>
      </w:r>
      <w:r w:rsidRPr="005D1773">
        <w:rPr>
          <w:rFonts w:ascii="GHEA Grapalat" w:hAnsi="GHEA Grapalat" w:cs="GHEA Grapalat"/>
          <w:lang w:val="hy-AM"/>
        </w:rPr>
        <w:t xml:space="preserve"> հաջորդող </w:t>
      </w:r>
      <w:r w:rsidR="008D76EC">
        <w:rPr>
          <w:rFonts w:ascii="GHEA Grapalat" w:hAnsi="GHEA Grapalat" w:cs="GHEA Grapalat"/>
          <w:lang w:val="hy-AM"/>
        </w:rPr>
        <w:t>օր</w:t>
      </w:r>
      <w:r w:rsidR="00726A54" w:rsidRPr="00726A54">
        <w:rPr>
          <w:rFonts w:ascii="GHEA Grapalat" w:hAnsi="GHEA Grapalat" w:cs="GHEA Grapalat"/>
          <w:lang w:val="hy-AM"/>
        </w:rPr>
        <w:t>վանից</w:t>
      </w:r>
      <w:r w:rsidR="00011AA3">
        <w:rPr>
          <w:rFonts w:ascii="GHEA Grapalat" w:hAnsi="GHEA Grapalat" w:cs="GHEA Grapalat"/>
          <w:lang w:val="hy-AM"/>
        </w:rPr>
        <w:t xml:space="preserve"> և սույն որոշման 1-ին կետի 2-րդ ենթակետի «դ», «ե», «զ», «է», «ժ» ու «ժը» պարբերությունների գործողությունը տարածվում է </w:t>
      </w:r>
      <w:r w:rsidR="00726A54" w:rsidRPr="00726A54">
        <w:rPr>
          <w:rFonts w:ascii="GHEA Grapalat" w:hAnsi="GHEA Grapalat" w:cs="GHEA Grapalat"/>
          <w:lang w:val="hy-AM"/>
        </w:rPr>
        <w:t xml:space="preserve">նաև </w:t>
      </w:r>
      <w:r w:rsidR="00011AA3">
        <w:rPr>
          <w:rFonts w:ascii="GHEA Grapalat" w:hAnsi="GHEA Grapalat" w:cs="GHEA Grapalat"/>
          <w:lang w:val="hy-AM"/>
        </w:rPr>
        <w:t>մինչև սույն որոշումն ուժի մեջ մտնելը բուժման համար տարկետում ստացած անձանց վրա</w:t>
      </w:r>
      <w:r w:rsidRPr="005D1773">
        <w:rPr>
          <w:rFonts w:ascii="GHEA Grapalat" w:hAnsi="GHEA Grapalat" w:cs="GHEA Grapalat"/>
          <w:lang w:val="hy-AM"/>
        </w:rPr>
        <w:t>:</w:t>
      </w:r>
    </w:p>
    <w:p w:rsidR="00011AA3" w:rsidRDefault="006A306C" w:rsidP="00011AA3">
      <w:pPr>
        <w:ind w:left="357" w:right="181" w:firstLine="720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Հայաստանի Հանրապետության</w:t>
      </w:r>
      <w:r w:rsidR="00011AA3">
        <w:rPr>
          <w:rFonts w:ascii="GHEA Grapalat" w:hAnsi="GHEA Grapalat" w:cs="GHEA Grapalat"/>
          <w:lang w:val="hy-AM"/>
        </w:rPr>
        <w:t xml:space="preserve"> </w:t>
      </w:r>
    </w:p>
    <w:p w:rsidR="00E535E4" w:rsidRPr="00011AA3" w:rsidRDefault="006A306C" w:rsidP="00011AA3">
      <w:pPr>
        <w:ind w:left="357" w:right="181" w:firstLine="720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վարչապետ</w:t>
      </w:r>
      <w:r w:rsidR="004C1A19" w:rsidRPr="005D1773">
        <w:rPr>
          <w:rFonts w:ascii="GHEA Grapalat" w:hAnsi="GHEA Grapalat" w:cs="GHEA Grapalat"/>
          <w:lang w:val="hy-AM"/>
        </w:rPr>
        <w:tab/>
        <w:t>Ն</w:t>
      </w:r>
      <w:r w:rsidR="004C1A19" w:rsidRPr="006A306C">
        <w:rPr>
          <w:rFonts w:ascii="GHEA Grapalat" w:hAnsi="GHEA Grapalat" w:cs="GHEA Grapalat"/>
          <w:lang w:val="hy-AM"/>
        </w:rPr>
        <w:t>.</w:t>
      </w:r>
      <w:r w:rsidR="004C1A19" w:rsidRPr="005D1773">
        <w:rPr>
          <w:rFonts w:ascii="GHEA Grapalat" w:hAnsi="GHEA Grapalat" w:cs="GHEA Grapalat"/>
          <w:lang w:val="hy-AM"/>
        </w:rPr>
        <w:t xml:space="preserve"> ՓԱՇԻՆՅԱՆ</w:t>
      </w:r>
    </w:p>
    <w:sectPr w:rsidR="00E535E4" w:rsidRPr="00011AA3" w:rsidSect="00726A54">
      <w:pgSz w:w="12240" w:h="15840"/>
      <w:pgMar w:top="567" w:right="900" w:bottom="568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B3743"/>
    <w:multiLevelType w:val="hybridMultilevel"/>
    <w:tmpl w:val="62888E24"/>
    <w:lvl w:ilvl="0" w:tplc="FA0077A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2BD3E44"/>
    <w:multiLevelType w:val="hybridMultilevel"/>
    <w:tmpl w:val="D020F8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43C2F16"/>
    <w:multiLevelType w:val="hybridMultilevel"/>
    <w:tmpl w:val="17EACE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CD61711"/>
    <w:multiLevelType w:val="hybridMultilevel"/>
    <w:tmpl w:val="702A9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862AB6"/>
    <w:multiLevelType w:val="hybridMultilevel"/>
    <w:tmpl w:val="E8B4C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AB849F5"/>
    <w:multiLevelType w:val="hybridMultilevel"/>
    <w:tmpl w:val="0052C2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B6234D6"/>
    <w:multiLevelType w:val="hybridMultilevel"/>
    <w:tmpl w:val="55342E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F6524F5"/>
    <w:multiLevelType w:val="hybridMultilevel"/>
    <w:tmpl w:val="15721D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10578E3"/>
    <w:multiLevelType w:val="hybridMultilevel"/>
    <w:tmpl w:val="C98C78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3B33E67"/>
    <w:multiLevelType w:val="hybridMultilevel"/>
    <w:tmpl w:val="6A6081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5B30A1A"/>
    <w:multiLevelType w:val="hybridMultilevel"/>
    <w:tmpl w:val="924AB7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7A635E3"/>
    <w:multiLevelType w:val="hybridMultilevel"/>
    <w:tmpl w:val="12405F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8A62D31"/>
    <w:multiLevelType w:val="hybridMultilevel"/>
    <w:tmpl w:val="EADA36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8EE5EA7"/>
    <w:multiLevelType w:val="hybridMultilevel"/>
    <w:tmpl w:val="FF2E2B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CD17944"/>
    <w:multiLevelType w:val="hybridMultilevel"/>
    <w:tmpl w:val="E154DA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DAC4B0D"/>
    <w:multiLevelType w:val="hybridMultilevel"/>
    <w:tmpl w:val="FB021E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F6E4CE5"/>
    <w:multiLevelType w:val="hybridMultilevel"/>
    <w:tmpl w:val="8FFE7EDA"/>
    <w:lvl w:ilvl="0" w:tplc="420E5EB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37DB7A53"/>
    <w:multiLevelType w:val="hybridMultilevel"/>
    <w:tmpl w:val="1A2A3D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8025F56"/>
    <w:multiLevelType w:val="hybridMultilevel"/>
    <w:tmpl w:val="E09EA4D4"/>
    <w:lvl w:ilvl="0" w:tplc="FA0077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EC30D6F"/>
    <w:multiLevelType w:val="hybridMultilevel"/>
    <w:tmpl w:val="1DEE86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EF037E0"/>
    <w:multiLevelType w:val="hybridMultilevel"/>
    <w:tmpl w:val="777C48E6"/>
    <w:lvl w:ilvl="0" w:tplc="FA0077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F9B4FC3"/>
    <w:multiLevelType w:val="hybridMultilevel"/>
    <w:tmpl w:val="5672C6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5D53F8F"/>
    <w:multiLevelType w:val="hybridMultilevel"/>
    <w:tmpl w:val="3A2E8372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7F51A84"/>
    <w:multiLevelType w:val="hybridMultilevel"/>
    <w:tmpl w:val="EAB029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D955900"/>
    <w:multiLevelType w:val="hybridMultilevel"/>
    <w:tmpl w:val="511069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4D931F9"/>
    <w:multiLevelType w:val="hybridMultilevel"/>
    <w:tmpl w:val="F7DE92F2"/>
    <w:lvl w:ilvl="0" w:tplc="CDBC4BB6">
      <w:numFmt w:val="bullet"/>
      <w:lvlText w:val="-"/>
      <w:lvlJc w:val="left"/>
      <w:pPr>
        <w:ind w:left="10692" w:hanging="360"/>
      </w:pPr>
      <w:rPr>
        <w:rFonts w:ascii="GHEA Mariam" w:eastAsia="Times New Roman" w:hAnsi="GHEA Mariam" w:hint="default"/>
      </w:rPr>
    </w:lvl>
    <w:lvl w:ilvl="1" w:tplc="04090003">
      <w:start w:val="1"/>
      <w:numFmt w:val="bullet"/>
      <w:lvlText w:val="o"/>
      <w:lvlJc w:val="left"/>
      <w:pPr>
        <w:ind w:left="114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13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1285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135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9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1501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1573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452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71603857"/>
    <w:multiLevelType w:val="hybridMultilevel"/>
    <w:tmpl w:val="3FBC6A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75242A65"/>
    <w:multiLevelType w:val="hybridMultilevel"/>
    <w:tmpl w:val="7E504E86"/>
    <w:lvl w:ilvl="0" w:tplc="D77658C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F7CDC"/>
    <w:multiLevelType w:val="hybridMultilevel"/>
    <w:tmpl w:val="8C1462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D377900"/>
    <w:multiLevelType w:val="hybridMultilevel"/>
    <w:tmpl w:val="AF689CE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E3C0E8D"/>
    <w:multiLevelType w:val="hybridMultilevel"/>
    <w:tmpl w:val="16FAEC1E"/>
    <w:lvl w:ilvl="0" w:tplc="5B2E6056">
      <w:start w:val="1"/>
      <w:numFmt w:val="decimal"/>
      <w:lvlText w:val="%1)"/>
      <w:lvlJc w:val="left"/>
      <w:pPr>
        <w:ind w:left="906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626" w:hanging="360"/>
      </w:pPr>
    </w:lvl>
    <w:lvl w:ilvl="2" w:tplc="0409001B">
      <w:start w:val="1"/>
      <w:numFmt w:val="lowerRoman"/>
      <w:lvlText w:val="%3."/>
      <w:lvlJc w:val="right"/>
      <w:pPr>
        <w:ind w:left="2346" w:hanging="180"/>
      </w:pPr>
    </w:lvl>
    <w:lvl w:ilvl="3" w:tplc="0409000F">
      <w:start w:val="1"/>
      <w:numFmt w:val="decimal"/>
      <w:lvlText w:val="%4."/>
      <w:lvlJc w:val="left"/>
      <w:pPr>
        <w:ind w:left="3066" w:hanging="360"/>
      </w:pPr>
    </w:lvl>
    <w:lvl w:ilvl="4" w:tplc="04090019">
      <w:start w:val="1"/>
      <w:numFmt w:val="lowerLetter"/>
      <w:lvlText w:val="%5."/>
      <w:lvlJc w:val="left"/>
      <w:pPr>
        <w:ind w:left="3786" w:hanging="360"/>
      </w:pPr>
    </w:lvl>
    <w:lvl w:ilvl="5" w:tplc="0409001B">
      <w:start w:val="1"/>
      <w:numFmt w:val="lowerRoman"/>
      <w:lvlText w:val="%6."/>
      <w:lvlJc w:val="right"/>
      <w:pPr>
        <w:ind w:left="4506" w:hanging="180"/>
      </w:pPr>
    </w:lvl>
    <w:lvl w:ilvl="6" w:tplc="0409000F">
      <w:start w:val="1"/>
      <w:numFmt w:val="decimal"/>
      <w:lvlText w:val="%7."/>
      <w:lvlJc w:val="left"/>
      <w:pPr>
        <w:ind w:left="5226" w:hanging="360"/>
      </w:pPr>
    </w:lvl>
    <w:lvl w:ilvl="7" w:tplc="04090019">
      <w:start w:val="1"/>
      <w:numFmt w:val="lowerLetter"/>
      <w:lvlText w:val="%8."/>
      <w:lvlJc w:val="left"/>
      <w:pPr>
        <w:ind w:left="5946" w:hanging="360"/>
      </w:pPr>
    </w:lvl>
    <w:lvl w:ilvl="8" w:tplc="0409001B">
      <w:start w:val="1"/>
      <w:numFmt w:val="lowerRoman"/>
      <w:lvlText w:val="%9."/>
      <w:lvlJc w:val="right"/>
      <w:pPr>
        <w:ind w:left="6666" w:hanging="180"/>
      </w:pPr>
    </w:lvl>
  </w:abstractNum>
  <w:num w:numId="1">
    <w:abstractNumId w:val="27"/>
  </w:num>
  <w:num w:numId="2">
    <w:abstractNumId w:val="6"/>
  </w:num>
  <w:num w:numId="3">
    <w:abstractNumId w:val="7"/>
  </w:num>
  <w:num w:numId="4">
    <w:abstractNumId w:val="5"/>
  </w:num>
  <w:num w:numId="5">
    <w:abstractNumId w:val="28"/>
  </w:num>
  <w:num w:numId="6">
    <w:abstractNumId w:val="22"/>
  </w:num>
  <w:num w:numId="7">
    <w:abstractNumId w:val="8"/>
  </w:num>
  <w:num w:numId="8">
    <w:abstractNumId w:val="24"/>
  </w:num>
  <w:num w:numId="9">
    <w:abstractNumId w:val="13"/>
  </w:num>
  <w:num w:numId="10">
    <w:abstractNumId w:val="26"/>
  </w:num>
  <w:num w:numId="11">
    <w:abstractNumId w:val="19"/>
  </w:num>
  <w:num w:numId="12">
    <w:abstractNumId w:val="9"/>
  </w:num>
  <w:num w:numId="13">
    <w:abstractNumId w:val="11"/>
  </w:num>
  <w:num w:numId="14">
    <w:abstractNumId w:val="14"/>
  </w:num>
  <w:num w:numId="15">
    <w:abstractNumId w:val="21"/>
  </w:num>
  <w:num w:numId="16">
    <w:abstractNumId w:val="12"/>
  </w:num>
  <w:num w:numId="17">
    <w:abstractNumId w:val="1"/>
  </w:num>
  <w:num w:numId="18">
    <w:abstractNumId w:val="17"/>
  </w:num>
  <w:num w:numId="19">
    <w:abstractNumId w:val="2"/>
  </w:num>
  <w:num w:numId="20">
    <w:abstractNumId w:val="15"/>
  </w:num>
  <w:num w:numId="21">
    <w:abstractNumId w:val="23"/>
  </w:num>
  <w:num w:numId="22">
    <w:abstractNumId w:val="10"/>
  </w:num>
  <w:num w:numId="23">
    <w:abstractNumId w:val="29"/>
  </w:num>
  <w:num w:numId="24">
    <w:abstractNumId w:val="3"/>
  </w:num>
  <w:num w:numId="25">
    <w:abstractNumId w:val="25"/>
  </w:num>
  <w:num w:numId="26">
    <w:abstractNumId w:val="20"/>
  </w:num>
  <w:num w:numId="27">
    <w:abstractNumId w:val="0"/>
  </w:num>
  <w:num w:numId="28">
    <w:abstractNumId w:val="18"/>
  </w:num>
  <w:num w:numId="29">
    <w:abstractNumId w:val="16"/>
  </w:num>
  <w:num w:numId="30">
    <w:abstractNumId w:val="30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C1A19"/>
    <w:rsid w:val="00005C78"/>
    <w:rsid w:val="00011AA3"/>
    <w:rsid w:val="00103C5A"/>
    <w:rsid w:val="002371C9"/>
    <w:rsid w:val="00284173"/>
    <w:rsid w:val="002E1A59"/>
    <w:rsid w:val="00346680"/>
    <w:rsid w:val="003C7E55"/>
    <w:rsid w:val="003D24E7"/>
    <w:rsid w:val="0040769E"/>
    <w:rsid w:val="004B5F45"/>
    <w:rsid w:val="004C1A19"/>
    <w:rsid w:val="005A1F65"/>
    <w:rsid w:val="006249F3"/>
    <w:rsid w:val="006A13F4"/>
    <w:rsid w:val="006A306C"/>
    <w:rsid w:val="00726A54"/>
    <w:rsid w:val="0073384E"/>
    <w:rsid w:val="00773B72"/>
    <w:rsid w:val="007C0045"/>
    <w:rsid w:val="008B0335"/>
    <w:rsid w:val="008D76EC"/>
    <w:rsid w:val="00923D4D"/>
    <w:rsid w:val="00A83A25"/>
    <w:rsid w:val="00AD607F"/>
    <w:rsid w:val="00AE257E"/>
    <w:rsid w:val="00B0040B"/>
    <w:rsid w:val="00B17D55"/>
    <w:rsid w:val="00B25606"/>
    <w:rsid w:val="00B574AE"/>
    <w:rsid w:val="00B73D4F"/>
    <w:rsid w:val="00C551A0"/>
    <w:rsid w:val="00CA36CA"/>
    <w:rsid w:val="00CC4CAA"/>
    <w:rsid w:val="00D416FA"/>
    <w:rsid w:val="00D853A3"/>
    <w:rsid w:val="00DF00EE"/>
    <w:rsid w:val="00E1079C"/>
    <w:rsid w:val="00E535E4"/>
    <w:rsid w:val="00EE6BF9"/>
    <w:rsid w:val="00F0518A"/>
    <w:rsid w:val="00F63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D1818"/>
  <w15:docId w15:val="{DDAE85DD-2C0D-4657-B13C-E12B671C2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A19"/>
    <w:pPr>
      <w:spacing w:after="0" w:line="240" w:lineRule="auto"/>
    </w:pPr>
    <w:rPr>
      <w:rFonts w:ascii="Times Armenian" w:eastAsia="Times New Roman" w:hAnsi="Times Armenian" w:cs="Times Armenian"/>
      <w:sz w:val="24"/>
      <w:szCs w:val="24"/>
    </w:rPr>
  </w:style>
  <w:style w:type="paragraph" w:styleId="Heading1">
    <w:name w:val="heading 1"/>
    <w:next w:val="Normal"/>
    <w:link w:val="Heading1Char"/>
    <w:qFormat/>
    <w:rsid w:val="004C1A19"/>
    <w:pPr>
      <w:keepNext/>
      <w:keepLines/>
      <w:spacing w:after="0" w:line="259" w:lineRule="auto"/>
      <w:ind w:left="339" w:hanging="10"/>
      <w:outlineLvl w:val="0"/>
    </w:pPr>
    <w:rPr>
      <w:rFonts w:ascii="Sylfaen" w:eastAsia="Sylfaen" w:hAnsi="Sylfaen" w:cs="Times New Roman"/>
      <w:color w:val="000000"/>
      <w:sz w:val="27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C1A19"/>
    <w:rPr>
      <w:rFonts w:ascii="Sylfaen" w:eastAsia="Sylfaen" w:hAnsi="Sylfaen" w:cs="Times New Roman"/>
      <w:color w:val="000000"/>
      <w:sz w:val="27"/>
      <w:szCs w:val="20"/>
    </w:rPr>
  </w:style>
  <w:style w:type="paragraph" w:customStyle="1" w:styleId="vhc">
    <w:name w:val="vhc"/>
    <w:basedOn w:val="Normal"/>
    <w:uiPriority w:val="99"/>
    <w:rsid w:val="004C1A19"/>
    <w:pPr>
      <w:ind w:right="150" w:firstLine="450"/>
      <w:jc w:val="center"/>
    </w:pPr>
    <w:rPr>
      <w:rFonts w:ascii="Times New Roman" w:hAnsi="Times New Roman" w:cs="Times New Roman"/>
      <w:b/>
      <w:bCs/>
    </w:rPr>
  </w:style>
  <w:style w:type="paragraph" w:styleId="ListParagraph">
    <w:name w:val="List Paragraph"/>
    <w:aliases w:val="Варианты ответов,List Paragraph (numbered (a)),Bullets,List Paragraph1,Akapit z listą BS"/>
    <w:basedOn w:val="Normal"/>
    <w:link w:val="ListParagraphChar"/>
    <w:uiPriority w:val="99"/>
    <w:qFormat/>
    <w:rsid w:val="004C1A19"/>
    <w:pPr>
      <w:ind w:left="720"/>
    </w:pPr>
    <w:rPr>
      <w:rFonts w:eastAsia="Calibri" w:cs="Times New Roman"/>
    </w:rPr>
  </w:style>
  <w:style w:type="character" w:customStyle="1" w:styleId="ListParagraphChar">
    <w:name w:val="List Paragraph Char"/>
    <w:aliases w:val="Варианты ответов Char,List Paragraph (numbered (a)) Char,Bullets Char,List Paragraph1 Char,Akapit z listą BS Char"/>
    <w:link w:val="ListParagraph"/>
    <w:uiPriority w:val="99"/>
    <w:locked/>
    <w:rsid w:val="004C1A19"/>
    <w:rPr>
      <w:rFonts w:ascii="Times Armenian" w:eastAsia="Calibri" w:hAnsi="Times Armeni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4C1A19"/>
    <w:rPr>
      <w:rFonts w:ascii="Segoe UI" w:eastAsia="Calibri" w:hAnsi="Segoe UI" w:cs="Segoe UI"/>
      <w:sz w:val="18"/>
      <w:szCs w:val="18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A19"/>
    <w:rPr>
      <w:rFonts w:ascii="Segoe UI" w:eastAsia="Calibri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rsid w:val="004C1A19"/>
    <w:pPr>
      <w:spacing w:before="100" w:beforeAutospacing="1" w:after="100" w:afterAutospacing="1"/>
    </w:pPr>
    <w:rPr>
      <w:rFonts w:ascii="Times New Roman" w:hAnsi="Times New Roman" w:cs="Times New Roman"/>
      <w:lang w:val="ru-RU" w:eastAsia="ru-RU"/>
    </w:rPr>
  </w:style>
  <w:style w:type="character" w:customStyle="1" w:styleId="FooterChar">
    <w:name w:val="Footer Char"/>
    <w:uiPriority w:val="99"/>
    <w:locked/>
    <w:rsid w:val="004C1A19"/>
    <w:rPr>
      <w:rFonts w:eastAsia="MS Mincho"/>
      <w:sz w:val="24"/>
      <w:szCs w:val="24"/>
    </w:rPr>
  </w:style>
  <w:style w:type="paragraph" w:styleId="Footer">
    <w:name w:val="footer"/>
    <w:basedOn w:val="Normal"/>
    <w:link w:val="FooterChar1"/>
    <w:uiPriority w:val="99"/>
    <w:rsid w:val="004C1A19"/>
    <w:pPr>
      <w:tabs>
        <w:tab w:val="center" w:pos="4320"/>
        <w:tab w:val="right" w:pos="8640"/>
      </w:tabs>
    </w:pPr>
    <w:rPr>
      <w:rFonts w:eastAsia="Calibri"/>
      <w:lang w:eastAsia="ru-RU"/>
    </w:rPr>
  </w:style>
  <w:style w:type="character" w:customStyle="1" w:styleId="FooterChar1">
    <w:name w:val="Footer Char1"/>
    <w:basedOn w:val="DefaultParagraphFont"/>
    <w:link w:val="Footer"/>
    <w:uiPriority w:val="99"/>
    <w:rsid w:val="004C1A19"/>
    <w:rPr>
      <w:rFonts w:ascii="Times Armenian" w:eastAsia="Calibri" w:hAnsi="Times Armenian" w:cs="Times Armenian"/>
      <w:sz w:val="24"/>
      <w:szCs w:val="24"/>
      <w:lang w:eastAsia="ru-RU"/>
    </w:rPr>
  </w:style>
  <w:style w:type="character" w:customStyle="1" w:styleId="HeaderChar">
    <w:name w:val="Header Char"/>
    <w:uiPriority w:val="99"/>
    <w:locked/>
    <w:rsid w:val="004C1A19"/>
    <w:rPr>
      <w:rFonts w:eastAsia="MS Mincho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C1A19"/>
    <w:pPr>
      <w:tabs>
        <w:tab w:val="center" w:pos="4320"/>
        <w:tab w:val="right" w:pos="8640"/>
      </w:tabs>
    </w:pPr>
    <w:rPr>
      <w:rFonts w:eastAsia="Calibri"/>
      <w:lang w:eastAsia="ru-RU"/>
    </w:rPr>
  </w:style>
  <w:style w:type="character" w:customStyle="1" w:styleId="HeaderChar1">
    <w:name w:val="Header Char1"/>
    <w:basedOn w:val="DefaultParagraphFont"/>
    <w:link w:val="Header"/>
    <w:uiPriority w:val="99"/>
    <w:rsid w:val="004C1A19"/>
    <w:rPr>
      <w:rFonts w:ascii="Times Armenian" w:eastAsia="Calibri" w:hAnsi="Times Armenian" w:cs="Times Armenian"/>
      <w:sz w:val="24"/>
      <w:szCs w:val="24"/>
      <w:lang w:eastAsia="ru-RU"/>
    </w:rPr>
  </w:style>
  <w:style w:type="character" w:styleId="Emphasis">
    <w:name w:val="Emphasis"/>
    <w:basedOn w:val="DefaultParagraphFont"/>
    <w:uiPriority w:val="99"/>
    <w:qFormat/>
    <w:rsid w:val="004C1A19"/>
    <w:rPr>
      <w:i/>
      <w:iCs/>
    </w:rPr>
  </w:style>
  <w:style w:type="paragraph" w:customStyle="1" w:styleId="3">
    <w:name w:val="Без интервала3"/>
    <w:uiPriority w:val="99"/>
    <w:rsid w:val="004C1A19"/>
    <w:pPr>
      <w:spacing w:after="0" w:line="240" w:lineRule="auto"/>
    </w:pPr>
    <w:rPr>
      <w:rFonts w:ascii="Calibri" w:eastAsia="MS Mincho" w:hAnsi="Calibri" w:cs="Calibri"/>
      <w:lang w:val="ru-RU" w:eastAsia="ru-RU"/>
    </w:rPr>
  </w:style>
  <w:style w:type="paragraph" w:customStyle="1" w:styleId="4">
    <w:name w:val="Абзац списка4"/>
    <w:basedOn w:val="Normal"/>
    <w:uiPriority w:val="99"/>
    <w:rsid w:val="004C1A19"/>
    <w:pPr>
      <w:ind w:left="720"/>
    </w:pPr>
    <w:rPr>
      <w:rFonts w:ascii="Calibri" w:eastAsia="MS Mincho" w:hAnsi="Calibri" w:cs="Calibri"/>
    </w:rPr>
  </w:style>
  <w:style w:type="character" w:customStyle="1" w:styleId="DocumentMapChar">
    <w:name w:val="Document Map Char"/>
    <w:uiPriority w:val="99"/>
    <w:locked/>
    <w:rsid w:val="004C1A19"/>
    <w:rPr>
      <w:rFonts w:ascii="Tahoma" w:eastAsia="MS Mincho" w:hAnsi="Tahoma" w:cs="Tahoma"/>
      <w:sz w:val="16"/>
      <w:szCs w:val="16"/>
    </w:rPr>
  </w:style>
  <w:style w:type="paragraph" w:styleId="DocumentMap">
    <w:name w:val="Document Map"/>
    <w:basedOn w:val="Normal"/>
    <w:link w:val="DocumentMapChar1"/>
    <w:uiPriority w:val="99"/>
    <w:semiHidden/>
    <w:rsid w:val="004C1A19"/>
    <w:rPr>
      <w:rFonts w:ascii="Tahoma" w:eastAsia="Calibri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rsid w:val="004C1A19"/>
    <w:rPr>
      <w:rFonts w:ascii="Tahoma" w:eastAsia="Calibri" w:hAnsi="Tahoma" w:cs="Tahoma"/>
      <w:sz w:val="16"/>
      <w:szCs w:val="16"/>
      <w:lang w:val="ru-RU" w:eastAsia="ru-RU"/>
    </w:rPr>
  </w:style>
  <w:style w:type="character" w:styleId="Strong">
    <w:name w:val="Strong"/>
    <w:basedOn w:val="DefaultParagraphFont"/>
    <w:uiPriority w:val="99"/>
    <w:qFormat/>
    <w:rsid w:val="004C1A19"/>
    <w:rPr>
      <w:b/>
      <w:bCs/>
    </w:rPr>
  </w:style>
  <w:style w:type="character" w:customStyle="1" w:styleId="CommentTextChar">
    <w:name w:val="Comment Text Char"/>
    <w:uiPriority w:val="99"/>
    <w:locked/>
    <w:rsid w:val="004C1A19"/>
    <w:rPr>
      <w:rFonts w:eastAsia="MS Mincho"/>
    </w:rPr>
  </w:style>
  <w:style w:type="paragraph" w:styleId="CommentText">
    <w:name w:val="annotation text"/>
    <w:basedOn w:val="Normal"/>
    <w:link w:val="CommentTextChar1"/>
    <w:uiPriority w:val="99"/>
    <w:semiHidden/>
    <w:rsid w:val="004C1A19"/>
    <w:rPr>
      <w:rFonts w:eastAsia="Calibri"/>
      <w:sz w:val="20"/>
      <w:szCs w:val="20"/>
      <w:lang w:eastAsia="ru-RU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4C1A19"/>
    <w:rPr>
      <w:rFonts w:ascii="Times Armenian" w:eastAsia="Calibri" w:hAnsi="Times Armenian" w:cs="Times Armeni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locked/>
    <w:rsid w:val="004C1A19"/>
    <w:rPr>
      <w:rFonts w:eastAsia="MS Mincho"/>
      <w:b/>
      <w:bCs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4C1A19"/>
    <w:rPr>
      <w:b/>
      <w:bCs/>
    </w:rPr>
  </w:style>
  <w:style w:type="character" w:customStyle="1" w:styleId="CommentSubjectChar1">
    <w:name w:val="Comment Subject Char1"/>
    <w:basedOn w:val="CommentTextChar1"/>
    <w:link w:val="CommentSubject"/>
    <w:uiPriority w:val="99"/>
    <w:semiHidden/>
    <w:rsid w:val="004C1A19"/>
    <w:rPr>
      <w:rFonts w:ascii="Times Armenian" w:eastAsia="Calibri" w:hAnsi="Times Armenian" w:cs="Times Armenian"/>
      <w:b/>
      <w:bCs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rsid w:val="004C1A19"/>
  </w:style>
  <w:style w:type="character" w:customStyle="1" w:styleId="apple-converted-space">
    <w:name w:val="apple-converted-space"/>
    <w:uiPriority w:val="99"/>
    <w:rsid w:val="004C1A19"/>
  </w:style>
  <w:style w:type="character" w:styleId="Hyperlink">
    <w:name w:val="Hyperlink"/>
    <w:basedOn w:val="DefaultParagraphFont"/>
    <w:uiPriority w:val="99"/>
    <w:rsid w:val="004C1A19"/>
    <w:rPr>
      <w:color w:val="0000FF"/>
      <w:u w:val="single"/>
    </w:rPr>
  </w:style>
  <w:style w:type="paragraph" w:customStyle="1" w:styleId="7">
    <w:name w:val="Знак Знак7"/>
    <w:basedOn w:val="Normal"/>
    <w:uiPriority w:val="99"/>
    <w:rsid w:val="004C1A19"/>
    <w:pPr>
      <w:spacing w:before="120"/>
      <w:ind w:firstLine="547"/>
      <w:jc w:val="both"/>
    </w:pPr>
    <w:rPr>
      <w:rFonts w:ascii="Times LatArm" w:eastAsia="MS Mincho" w:hAnsi="Times LatArm" w:cs="Times LatArm"/>
      <w:sz w:val="20"/>
      <w:szCs w:val="20"/>
    </w:rPr>
  </w:style>
  <w:style w:type="paragraph" w:customStyle="1" w:styleId="1">
    <w:name w:val="Абзац списка1"/>
    <w:basedOn w:val="Normal"/>
    <w:uiPriority w:val="99"/>
    <w:rsid w:val="004C1A19"/>
    <w:pPr>
      <w:spacing w:after="200" w:line="276" w:lineRule="auto"/>
      <w:ind w:left="720"/>
    </w:pPr>
    <w:rPr>
      <w:rFonts w:ascii="Calibri" w:hAnsi="Calibri" w:cs="Calibri"/>
      <w:sz w:val="22"/>
      <w:szCs w:val="22"/>
      <w:lang w:val="hy-AM" w:eastAsia="ru-RU"/>
    </w:rPr>
  </w:style>
  <w:style w:type="paragraph" w:customStyle="1" w:styleId="CharCharCharChar">
    <w:name w:val="Знак Знак Char Char Знак Знак Char Char Знак Знак"/>
    <w:basedOn w:val="Normal"/>
    <w:uiPriority w:val="99"/>
    <w:rsid w:val="004C1A19"/>
    <w:pPr>
      <w:spacing w:before="120"/>
      <w:ind w:firstLine="547"/>
      <w:jc w:val="both"/>
    </w:pPr>
    <w:rPr>
      <w:rFonts w:ascii="Times LatArm" w:hAnsi="Times LatArm" w:cs="Times LatArm"/>
      <w:sz w:val="20"/>
      <w:szCs w:val="20"/>
    </w:rPr>
  </w:style>
  <w:style w:type="paragraph" w:customStyle="1" w:styleId="10">
    <w:name w:val="Без интервала1"/>
    <w:uiPriority w:val="99"/>
    <w:rsid w:val="004C1A19"/>
    <w:pPr>
      <w:spacing w:after="0" w:line="240" w:lineRule="auto"/>
    </w:pPr>
    <w:rPr>
      <w:rFonts w:ascii="Calibri" w:eastAsia="MS Mincho" w:hAnsi="Calibri" w:cs="Calibri"/>
      <w:lang w:val="ru-RU" w:eastAsia="ru-RU"/>
    </w:rPr>
  </w:style>
  <w:style w:type="paragraph" w:customStyle="1" w:styleId="2">
    <w:name w:val="Абзац списка2"/>
    <w:basedOn w:val="Normal"/>
    <w:uiPriority w:val="99"/>
    <w:rsid w:val="004C1A19"/>
    <w:pPr>
      <w:spacing w:after="200" w:line="276" w:lineRule="auto"/>
      <w:ind w:left="720"/>
    </w:pPr>
    <w:rPr>
      <w:rFonts w:ascii="Calibri" w:hAnsi="Calibri" w:cs="Calibri"/>
      <w:sz w:val="22"/>
      <w:szCs w:val="22"/>
      <w:lang w:val="hy-AM" w:eastAsia="ru-RU"/>
    </w:rPr>
  </w:style>
  <w:style w:type="paragraph" w:customStyle="1" w:styleId="30">
    <w:name w:val="Абзац списка3"/>
    <w:basedOn w:val="Normal"/>
    <w:uiPriority w:val="99"/>
    <w:rsid w:val="004C1A19"/>
    <w:pPr>
      <w:spacing w:after="200" w:line="276" w:lineRule="auto"/>
      <w:ind w:left="720"/>
    </w:pPr>
    <w:rPr>
      <w:rFonts w:ascii="Calibri" w:hAnsi="Calibri" w:cs="Calibri"/>
      <w:sz w:val="22"/>
      <w:szCs w:val="22"/>
      <w:lang w:val="hy-AM" w:eastAsia="ru-RU"/>
    </w:rPr>
  </w:style>
  <w:style w:type="paragraph" w:customStyle="1" w:styleId="20">
    <w:name w:val="Без интервала2"/>
    <w:uiPriority w:val="99"/>
    <w:rsid w:val="004C1A19"/>
    <w:pPr>
      <w:spacing w:after="0" w:line="240" w:lineRule="auto"/>
    </w:pPr>
    <w:rPr>
      <w:rFonts w:ascii="Calibri" w:eastAsia="MS Mincho" w:hAnsi="Calibri" w:cs="Calibri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4C1A19"/>
    <w:pPr>
      <w:spacing w:line="360" w:lineRule="auto"/>
    </w:pPr>
    <w:rPr>
      <w:rFonts w:eastAsia="Calibri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4C1A19"/>
    <w:rPr>
      <w:rFonts w:ascii="Times Armenian" w:eastAsia="Calibri" w:hAnsi="Times Armenian" w:cs="Times Armenian"/>
      <w:sz w:val="24"/>
      <w:szCs w:val="24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4C1A19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mechtexChar">
    <w:name w:val="mechtex Char"/>
    <w:link w:val="mechtex"/>
    <w:uiPriority w:val="99"/>
    <w:locked/>
    <w:rsid w:val="004C1A19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C1A19"/>
    <w:pPr>
      <w:jc w:val="center"/>
    </w:pPr>
    <w:rPr>
      <w:rFonts w:ascii="Arial Armenian" w:eastAsiaTheme="minorHAnsi" w:hAnsi="Arial Armenian" w:cs="Arial Armenian"/>
      <w:sz w:val="22"/>
      <w:szCs w:val="22"/>
      <w:lang w:eastAsia="ru-RU"/>
    </w:rPr>
  </w:style>
  <w:style w:type="paragraph" w:customStyle="1" w:styleId="j15">
    <w:name w:val="j15"/>
    <w:basedOn w:val="Normal"/>
    <w:uiPriority w:val="99"/>
    <w:rsid w:val="004C1A1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s0">
    <w:name w:val="s0"/>
    <w:uiPriority w:val="99"/>
    <w:rsid w:val="004C1A19"/>
  </w:style>
  <w:style w:type="paragraph" w:customStyle="1" w:styleId="11">
    <w:name w:val="Обычный1"/>
    <w:uiPriority w:val="99"/>
    <w:rsid w:val="004C1A19"/>
    <w:rPr>
      <w:rFonts w:ascii="Calibri" w:eastAsia="Calibri" w:hAnsi="Calibri" w:cs="Calibri"/>
    </w:rPr>
  </w:style>
  <w:style w:type="paragraph" w:customStyle="1" w:styleId="40">
    <w:name w:val="Без интервала4"/>
    <w:uiPriority w:val="99"/>
    <w:rsid w:val="004C1A19"/>
    <w:pPr>
      <w:spacing w:after="0" w:line="240" w:lineRule="auto"/>
    </w:pPr>
    <w:rPr>
      <w:rFonts w:ascii="Calibri" w:eastAsia="MS Mincho" w:hAnsi="Calibri" w:cs="Calibri"/>
      <w:lang w:val="ru-RU" w:eastAsia="ru-RU"/>
    </w:rPr>
  </w:style>
  <w:style w:type="paragraph" w:customStyle="1" w:styleId="5">
    <w:name w:val="Абзац списка5"/>
    <w:basedOn w:val="Normal"/>
    <w:uiPriority w:val="99"/>
    <w:rsid w:val="004C1A19"/>
    <w:pPr>
      <w:ind w:left="720"/>
    </w:pPr>
    <w:rPr>
      <w:rFonts w:ascii="Calibri" w:eastAsia="MS Mincho" w:hAnsi="Calibri" w:cs="Calibri"/>
    </w:rPr>
  </w:style>
  <w:style w:type="character" w:customStyle="1" w:styleId="s1">
    <w:name w:val="s1"/>
    <w:uiPriority w:val="99"/>
    <w:rsid w:val="004C1A19"/>
    <w:rPr>
      <w:rFonts w:ascii="Times New Roman" w:hAnsi="Times New Roman" w:cs="Times New Roman"/>
      <w:b/>
      <w:bCs/>
      <w:color w:val="000000"/>
    </w:rPr>
  </w:style>
  <w:style w:type="paragraph" w:styleId="NoSpacing">
    <w:name w:val="No Spacing"/>
    <w:uiPriority w:val="99"/>
    <w:qFormat/>
    <w:rsid w:val="004C1A19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table" w:styleId="TableGrid">
    <w:name w:val="Table Grid"/>
    <w:basedOn w:val="TableNormal"/>
    <w:uiPriority w:val="59"/>
    <w:rsid w:val="004C1A19"/>
    <w:pPr>
      <w:spacing w:after="0" w:line="240" w:lineRule="auto"/>
    </w:pPr>
    <w:rPr>
      <w:rFonts w:ascii="GHEA Grapalat" w:eastAsia="Calibri" w:hAnsi="GHEA Grapalat" w:cs="GHEA Grapala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C1A1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9</Pages>
  <Words>1649</Words>
  <Characters>12316</Characters>
  <Application>Microsoft Office Word</Application>
  <DocSecurity>0</DocSecurity>
  <Lines>285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https://mul2.gov.am/tasks/1078456/oneclick?token=b288472ef477f4d3c5bbd4a5ec865acc</cp:keywords>
  <dc:description/>
  <cp:lastModifiedBy>Sergey Tashcyan</cp:lastModifiedBy>
  <cp:revision>30</cp:revision>
  <cp:lastPrinted>2024-12-16T08:36:00Z</cp:lastPrinted>
  <dcterms:created xsi:type="dcterms:W3CDTF">2024-11-11T10:50:00Z</dcterms:created>
  <dcterms:modified xsi:type="dcterms:W3CDTF">2024-12-17T12:41:00Z</dcterms:modified>
</cp:coreProperties>
</file>