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74" w:rsidRDefault="00763374" w:rsidP="00E32746">
      <w:pPr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763374" w:rsidRDefault="00763374" w:rsidP="00E32746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E32746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763374" w:rsidRDefault="00763374" w:rsidP="00E32746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763374" w:rsidRDefault="00763374" w:rsidP="00E32746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9B1D86" w:rsidP="00E32746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9B1D86">
        <w:rPr>
          <w:rFonts w:ascii="GHEA Grapalat" w:hAnsi="GHEA Grapalat"/>
          <w:b/>
          <w:sz w:val="24"/>
          <w:szCs w:val="24"/>
        </w:rPr>
        <w:t>«ԲՆԱԿՉՈՒԹՅԱՆ ԲԺՇԿԱԿԱՆ ՕԳՆՈՒԹՅԱՆ ԵՎ ՍՊԱՍԱՐԿՄԱՆ ՄԱՍԻՆ» ՕՐԵՆՔՈՒՄ</w:t>
      </w:r>
      <w:r w:rsidR="00C61D26">
        <w:rPr>
          <w:rFonts w:ascii="GHEA Grapalat" w:hAnsi="GHEA Grapalat"/>
          <w:b/>
          <w:sz w:val="24"/>
          <w:szCs w:val="24"/>
          <w:lang w:val="hy-AM"/>
        </w:rPr>
        <w:t xml:space="preserve"> ՓՈՓՈԽՈՒԹՅՈՒՆ ԵՎ</w:t>
      </w:r>
      <w:r w:rsidRPr="009B1D86">
        <w:rPr>
          <w:rFonts w:ascii="GHEA Grapalat" w:hAnsi="GHEA Grapalat"/>
          <w:b/>
          <w:sz w:val="24"/>
          <w:szCs w:val="24"/>
        </w:rPr>
        <w:t xml:space="preserve"> ԼՐԱՑՈՒՄ ԿԱՏԱՐԵԼՈՒ ՄԱՍԻՆ</w:t>
      </w:r>
    </w:p>
    <w:p w:rsidR="00763374" w:rsidRDefault="00763374" w:rsidP="00E32746">
      <w:pPr>
        <w:spacing w:after="0"/>
        <w:ind w:firstLine="72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:rsidR="0003513F" w:rsidRDefault="00763374" w:rsidP="00E32746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9B1D86" w:rsidRPr="009B1D8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«Բնակչության բժշկական օգնության և սպասարկման մասին» 1996 թվականի մարտի 4-ի ՀՕ-42 օրենքի </w:t>
      </w:r>
      <w:r w:rsidR="0003513F">
        <w:rPr>
          <w:rFonts w:ascii="GHEA Grapalat" w:hAnsi="GHEA Grapalat"/>
          <w:bCs/>
          <w:spacing w:val="-6"/>
          <w:sz w:val="24"/>
          <w:szCs w:val="24"/>
          <w:lang w:val="hy-AM"/>
        </w:rPr>
        <w:t>11</w:t>
      </w:r>
      <w:r w:rsidR="0003513F" w:rsidRPr="009B1D86">
        <w:rPr>
          <w:rFonts w:ascii="GHEA Grapalat" w:hAnsi="GHEA Grapalat"/>
          <w:bCs/>
          <w:spacing w:val="-6"/>
          <w:sz w:val="24"/>
          <w:szCs w:val="24"/>
          <w:lang w:val="hy-AM"/>
        </w:rPr>
        <w:t>-րդ հոդվածի</w:t>
      </w:r>
      <w:r w:rsidR="00EE1B98">
        <w:rPr>
          <w:rFonts w:ascii="GHEA Grapalat" w:hAnsi="GHEA Grapalat"/>
          <w:bCs/>
          <w:spacing w:val="-6"/>
          <w:sz w:val="24"/>
          <w:szCs w:val="24"/>
          <w:lang w:val="hy-AM"/>
        </w:rPr>
        <w:t>՝</w:t>
      </w:r>
    </w:p>
    <w:p w:rsidR="0003513F" w:rsidRDefault="0003513F" w:rsidP="00E32746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1) </w:t>
      </w:r>
      <w:r w:rsidR="00EE1B98">
        <w:rPr>
          <w:rFonts w:ascii="GHEA Grapalat" w:hAnsi="GHEA Grapalat"/>
          <w:bCs/>
          <w:spacing w:val="-6"/>
          <w:sz w:val="24"/>
          <w:szCs w:val="24"/>
          <w:lang w:val="hy-AM"/>
        </w:rPr>
        <w:t>5</w:t>
      </w:r>
      <w:r w:rsidR="00EE1B98" w:rsidRPr="009B1D86">
        <w:rPr>
          <w:rFonts w:ascii="GHEA Grapalat" w:hAnsi="GHEA Grapalat"/>
          <w:bCs/>
          <w:spacing w:val="-6"/>
          <w:sz w:val="24"/>
          <w:szCs w:val="24"/>
          <w:lang w:val="hy-AM"/>
        </w:rPr>
        <w:t>-</w:t>
      </w:r>
      <w:r w:rsidR="00EE1B98">
        <w:rPr>
          <w:rFonts w:ascii="GHEA Grapalat" w:hAnsi="GHEA Grapalat"/>
          <w:bCs/>
          <w:spacing w:val="-6"/>
          <w:sz w:val="24"/>
          <w:szCs w:val="24"/>
          <w:lang w:val="hy-AM"/>
        </w:rPr>
        <w:t>րդ</w:t>
      </w:r>
      <w:r w:rsidR="00EE1B98" w:rsidRPr="009B1D8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EE1B9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մասի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12-րդ կետում «:» կետադրական նշանը փոխարինել «.» կետադրական նշանով.</w:t>
      </w:r>
    </w:p>
    <w:p w:rsidR="009B1D86" w:rsidRDefault="0003513F" w:rsidP="00E32746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2) </w:t>
      </w:r>
      <w:r w:rsidR="00EE1B9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5-րդ մասը </w:t>
      </w:r>
      <w:r w:rsidR="009B1D86" w:rsidRPr="009B1D8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լրացնել </w:t>
      </w:r>
      <w:r w:rsidR="003A2EFA" w:rsidRPr="009B1D86">
        <w:rPr>
          <w:rFonts w:ascii="GHEA Grapalat" w:hAnsi="GHEA Grapalat"/>
          <w:bCs/>
          <w:spacing w:val="-6"/>
          <w:sz w:val="24"/>
          <w:szCs w:val="24"/>
          <w:lang w:val="hy-AM"/>
        </w:rPr>
        <w:t>հետևյալ բովանդակությամբ</w:t>
      </w:r>
      <w:r w:rsidR="003A2EF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9B1D8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նոր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13-րդ </w:t>
      </w:r>
      <w:r w:rsidR="003A2EFA">
        <w:rPr>
          <w:rFonts w:ascii="GHEA Grapalat" w:hAnsi="GHEA Grapalat"/>
          <w:bCs/>
          <w:spacing w:val="-6"/>
          <w:sz w:val="24"/>
          <w:szCs w:val="24"/>
          <w:lang w:val="hy-AM"/>
        </w:rPr>
        <w:t>կետով</w:t>
      </w:r>
      <w:r w:rsidR="009B1D86" w:rsidRPr="009B1D86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</w:p>
    <w:p w:rsidR="00763374" w:rsidRDefault="00763374" w:rsidP="00E32746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«1</w:t>
      </w:r>
      <w:r w:rsidR="0003513F"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) </w:t>
      </w:r>
      <w:r w:rsidR="00834543" w:rsidRPr="001604A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Հայաստանի </w:t>
      </w:r>
      <w:bookmarkStart w:id="0" w:name="_GoBack"/>
      <w:bookmarkEnd w:id="0"/>
      <w:r w:rsidR="00834543" w:rsidRPr="001604A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 w:rsidR="00A74E3B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պետական վերահսկողական ծառայությանը՝ </w:t>
      </w:r>
      <w:r w:rsidR="00F6777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օրենքով վերապահված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վերահսկողական լիազորությունների իր</w:t>
      </w:r>
      <w:r w:rsidR="00252DE2">
        <w:rPr>
          <w:rFonts w:ascii="GHEA Grapalat" w:hAnsi="GHEA Grapalat"/>
          <w:bCs/>
          <w:spacing w:val="-6"/>
          <w:sz w:val="24"/>
          <w:szCs w:val="24"/>
          <w:lang w:val="hy-AM"/>
        </w:rPr>
        <w:t>ական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ացման շրջանակներում:»:</w:t>
      </w:r>
    </w:p>
    <w:p w:rsidR="00763374" w:rsidRDefault="00763374" w:rsidP="00E32746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763374" w:rsidRPr="00744EDF" w:rsidRDefault="00763374" w:rsidP="00E32746">
      <w:pPr>
        <w:shd w:val="clear" w:color="auto" w:fill="FFFFFF"/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2. </w:t>
      </w:r>
      <w:r w:rsidRPr="00F435A7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</w:t>
      </w:r>
      <w:r w:rsidR="00744EDF" w:rsidRPr="00744EDF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3F530D" w:rsidRPr="00763374" w:rsidRDefault="006C3B1A" w:rsidP="00E32746">
      <w:pPr>
        <w:spacing w:after="0"/>
        <w:rPr>
          <w:lang w:val="hy-AM"/>
        </w:rPr>
      </w:pPr>
      <w:r>
        <w:rPr>
          <w:lang w:val="hy-AM"/>
        </w:rPr>
        <w:tab/>
      </w:r>
    </w:p>
    <w:sectPr w:rsidR="003F530D" w:rsidRPr="00763374" w:rsidSect="00E3274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E1B73"/>
    <w:multiLevelType w:val="hybridMultilevel"/>
    <w:tmpl w:val="5224A7DC"/>
    <w:lvl w:ilvl="0" w:tplc="50BA763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3513F"/>
    <w:rsid w:val="00081C13"/>
    <w:rsid w:val="000E6995"/>
    <w:rsid w:val="00187CE7"/>
    <w:rsid w:val="00252DE2"/>
    <w:rsid w:val="003A2EFA"/>
    <w:rsid w:val="003F68B0"/>
    <w:rsid w:val="006C3B1A"/>
    <w:rsid w:val="0071139A"/>
    <w:rsid w:val="00723AAB"/>
    <w:rsid w:val="00744EDF"/>
    <w:rsid w:val="00763374"/>
    <w:rsid w:val="00834543"/>
    <w:rsid w:val="00860154"/>
    <w:rsid w:val="009B1D86"/>
    <w:rsid w:val="00A74E3B"/>
    <w:rsid w:val="00C61D26"/>
    <w:rsid w:val="00E3224D"/>
    <w:rsid w:val="00E32746"/>
    <w:rsid w:val="00EA3626"/>
    <w:rsid w:val="00EE1B98"/>
    <w:rsid w:val="00F435A7"/>
    <w:rsid w:val="00F66B8F"/>
    <w:rsid w:val="00F6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51F0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7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21</cp:revision>
  <cp:lastPrinted>2024-01-15T07:49:00Z</cp:lastPrinted>
  <dcterms:created xsi:type="dcterms:W3CDTF">2023-02-20T13:56:00Z</dcterms:created>
  <dcterms:modified xsi:type="dcterms:W3CDTF">2024-05-08T07:19:00Z</dcterms:modified>
</cp:coreProperties>
</file>