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40ED" w:rsidRPr="000A0A18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lang w:val="hy-AM"/>
        </w:rPr>
      </w:pPr>
      <w:r w:rsidRPr="000A0A18">
        <w:rPr>
          <w:rStyle w:val="Strong"/>
          <w:rFonts w:ascii="GHEA Grapalat" w:hAnsi="GHEA Grapalat"/>
          <w:b w:val="0"/>
          <w:lang w:val="hy-AM"/>
        </w:rPr>
        <w:t>ՆԱԽԱԳԻԾ</w:t>
      </w:r>
    </w:p>
    <w:p w:rsidR="000A0A18" w:rsidRDefault="000A0A18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</w:rPr>
      </w:pPr>
    </w:p>
    <w:p w:rsidR="007F40ED" w:rsidRPr="000A0A18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</w:rPr>
      </w:pPr>
      <w:r w:rsidRPr="000A0A18">
        <w:rPr>
          <w:rStyle w:val="Strong"/>
          <w:rFonts w:ascii="GHEA Grapalat" w:hAnsi="GHEA Grapalat"/>
          <w:b w:val="0"/>
        </w:rPr>
        <w:t>ՀԱՅԱՍՏԱՆԻ ՀԱՆՐԱՊԵՏՈՒԹՅԱՆ ԿԱՌԱՎԱՐՈՒԹՅՈՒՆ</w:t>
      </w:r>
    </w:p>
    <w:p w:rsidR="007F40ED" w:rsidRPr="000A0A18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</w:rPr>
      </w:pPr>
      <w:r w:rsidRPr="000A0A18">
        <w:rPr>
          <w:rStyle w:val="Strong"/>
          <w:rFonts w:ascii="GHEA Grapalat" w:hAnsi="GHEA Grapalat"/>
          <w:b w:val="0"/>
        </w:rPr>
        <w:t>Ո Ր Ո Շ ՈՒ Մ</w:t>
      </w:r>
    </w:p>
    <w:p w:rsidR="007F40ED" w:rsidRPr="000A0A18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bCs w:val="0"/>
          <w:lang w:val="hy-AM"/>
        </w:rPr>
      </w:pPr>
      <w:r w:rsidRPr="000A0A18">
        <w:rPr>
          <w:rFonts w:ascii="Courier New" w:hAnsi="Courier New" w:cs="Courier New"/>
        </w:rPr>
        <w:t> </w:t>
      </w:r>
      <w:r w:rsidRPr="000A0A18">
        <w:rPr>
          <w:rFonts w:ascii="GHEA Grapalat" w:eastAsia="Calibri" w:hAnsi="GHEA Grapalat"/>
          <w:bCs/>
          <w:lang w:val="af-ZA"/>
        </w:rPr>
        <w:t>«</w:t>
      </w:r>
      <w:r w:rsidRPr="000A0A18">
        <w:rPr>
          <w:rFonts w:ascii="GHEA Grapalat" w:hAnsi="GHEA Grapalat"/>
        </w:rPr>
        <w:t>__</w:t>
      </w:r>
      <w:r w:rsidRPr="000A0A18">
        <w:rPr>
          <w:rFonts w:ascii="GHEA Grapalat" w:eastAsia="Calibri" w:hAnsi="GHEA Grapalat"/>
          <w:bCs/>
          <w:lang w:val="af-ZA"/>
        </w:rPr>
        <w:t>»</w:t>
      </w:r>
      <w:r w:rsidRPr="000A0A18">
        <w:rPr>
          <w:rFonts w:ascii="GHEA Grapalat" w:hAnsi="GHEA Grapalat"/>
        </w:rPr>
        <w:t xml:space="preserve"> </w:t>
      </w:r>
      <w:r w:rsidRPr="000A0A18">
        <w:rPr>
          <w:rFonts w:ascii="GHEA Grapalat" w:eastAsia="Calibri" w:hAnsi="GHEA Grapalat"/>
          <w:bCs/>
          <w:lang w:val="af-ZA"/>
        </w:rPr>
        <w:t>«</w:t>
      </w:r>
      <w:r w:rsidRPr="000A0A18">
        <w:rPr>
          <w:rFonts w:ascii="GHEA Grapalat" w:hAnsi="GHEA Grapalat"/>
        </w:rPr>
        <w:t>______</w:t>
      </w:r>
      <w:r w:rsidRPr="000A0A18">
        <w:rPr>
          <w:rFonts w:ascii="GHEA Grapalat" w:eastAsia="Calibri" w:hAnsi="GHEA Grapalat"/>
          <w:bCs/>
          <w:lang w:val="af-ZA"/>
        </w:rPr>
        <w:t>»</w:t>
      </w:r>
      <w:r w:rsidR="002320D2" w:rsidRPr="000A0A18">
        <w:rPr>
          <w:rFonts w:ascii="GHEA Grapalat" w:hAnsi="GHEA Grapalat"/>
        </w:rPr>
        <w:t xml:space="preserve"> 202</w:t>
      </w:r>
      <w:r w:rsidR="000F4FF6" w:rsidRPr="000A0A18">
        <w:rPr>
          <w:rFonts w:ascii="GHEA Grapalat" w:hAnsi="GHEA Grapalat"/>
        </w:rPr>
        <w:t>4</w:t>
      </w:r>
      <w:r w:rsidRPr="000A0A18">
        <w:rPr>
          <w:rFonts w:ascii="GHEA Grapalat" w:hAnsi="GHEA Grapalat"/>
        </w:rPr>
        <w:t xml:space="preserve"> </w:t>
      </w:r>
      <w:r w:rsidRPr="000A0A18">
        <w:rPr>
          <w:rFonts w:ascii="GHEA Grapalat" w:hAnsi="GHEA Grapalat" w:cs="Sylfaen"/>
        </w:rPr>
        <w:t>թվականի</w:t>
      </w:r>
      <w:r w:rsidRPr="000A0A18">
        <w:rPr>
          <w:rFonts w:ascii="GHEA Grapalat" w:hAnsi="GHEA Grapalat"/>
        </w:rPr>
        <w:t xml:space="preserve"> N ___ Ն</w:t>
      </w:r>
    </w:p>
    <w:p w:rsidR="007F40ED" w:rsidRPr="000A0A18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</w:rPr>
      </w:pPr>
      <w:r w:rsidRPr="000A0A18">
        <w:rPr>
          <w:rFonts w:ascii="Courier New" w:hAnsi="Courier New" w:cs="Courier New"/>
        </w:rPr>
        <w:t> </w:t>
      </w:r>
    </w:p>
    <w:p w:rsidR="00AE4E9A" w:rsidRPr="000A0A18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lang w:val="hy-AM"/>
        </w:rPr>
      </w:pPr>
      <w:r w:rsidRPr="000A0A18">
        <w:rPr>
          <w:rStyle w:val="Strong"/>
          <w:rFonts w:ascii="GHEA Grapalat" w:hAnsi="GHEA Grapalat"/>
          <w:b w:val="0"/>
          <w:lang w:val="hy-AM"/>
        </w:rPr>
        <w:t>«ՀԱՅԱՍՏԱՆԻ ՀԱՆՐԱՊԵՏՈՒԹՅԱՆ 202</w:t>
      </w:r>
      <w:r w:rsidR="000F4FF6" w:rsidRPr="000A0A18">
        <w:rPr>
          <w:rStyle w:val="Strong"/>
          <w:rFonts w:ascii="GHEA Grapalat" w:hAnsi="GHEA Grapalat"/>
          <w:b w:val="0"/>
          <w:lang w:val="hy-AM"/>
        </w:rPr>
        <w:t>4</w:t>
      </w:r>
      <w:r w:rsidRPr="000A0A18">
        <w:rPr>
          <w:rStyle w:val="Strong"/>
          <w:rFonts w:ascii="GHEA Grapalat" w:hAnsi="GHEA Grapalat"/>
          <w:b w:val="0"/>
          <w:lang w:val="hy-AM"/>
        </w:rPr>
        <w:t xml:space="preserve"> ԹՎԱԿԱՆԻ ՊԵՏԱԿԱՆ ԲՅՈՒՋԵԻ ՄԱՍԻՆ» ՕՐԵՆՔՈՒՄ </w:t>
      </w:r>
      <w:r w:rsidR="002E1D84" w:rsidRPr="000A0A18">
        <w:rPr>
          <w:rStyle w:val="Strong"/>
          <w:rFonts w:ascii="GHEA Grapalat" w:hAnsi="GHEA Grapalat"/>
          <w:b w:val="0"/>
          <w:lang w:val="hy-AM"/>
        </w:rPr>
        <w:t xml:space="preserve">ՎԵՐԱԲԱՇԽՈՒՄ, </w:t>
      </w:r>
      <w:r w:rsidR="00907160" w:rsidRPr="000A0A18">
        <w:rPr>
          <w:rStyle w:val="Strong"/>
          <w:rFonts w:ascii="GHEA Grapalat" w:hAnsi="GHEA Grapalat"/>
          <w:b w:val="0"/>
          <w:lang w:val="hy-AM"/>
        </w:rPr>
        <w:t xml:space="preserve">ՓՈՓՈԽՈՒԹՅՈՒՆՆԵՐ </w:t>
      </w:r>
      <w:r w:rsidR="00C1297B" w:rsidRPr="000A0A18">
        <w:rPr>
          <w:rStyle w:val="Strong"/>
          <w:rFonts w:ascii="GHEA Grapalat" w:hAnsi="GHEA Grapalat"/>
          <w:b w:val="0"/>
          <w:lang w:val="hy-AM"/>
        </w:rPr>
        <w:t>ԵՎ</w:t>
      </w:r>
      <w:r w:rsidR="009A35D0" w:rsidRPr="000A0A18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A0A18">
        <w:rPr>
          <w:rStyle w:val="Strong"/>
          <w:rFonts w:ascii="GHEA Grapalat" w:hAnsi="GHEA Grapalat"/>
          <w:b w:val="0"/>
          <w:lang w:val="hy-AM"/>
        </w:rPr>
        <w:t>ՀԱՅԱՍՏԱՆԻ ՀԱՆՐԱՊԵՏՈՒԹՅԱՆ ԿԱՌԱՎԱՐՈՒԹՅԱՆ 202</w:t>
      </w:r>
      <w:r w:rsidR="009A35D0" w:rsidRPr="000A0A18">
        <w:rPr>
          <w:rStyle w:val="Strong"/>
          <w:rFonts w:ascii="GHEA Grapalat" w:hAnsi="GHEA Grapalat"/>
          <w:b w:val="0"/>
          <w:lang w:val="hy-AM"/>
        </w:rPr>
        <w:t>3</w:t>
      </w:r>
      <w:r w:rsidRPr="000A0A18">
        <w:rPr>
          <w:rStyle w:val="Strong"/>
          <w:rFonts w:ascii="GHEA Grapalat" w:hAnsi="GHEA Grapalat"/>
          <w:b w:val="0"/>
          <w:lang w:val="hy-AM"/>
        </w:rPr>
        <w:t xml:space="preserve"> ԹՎԱԿԱՆԻ ԴԵԿՏԵՄԲԵՐԻ </w:t>
      </w:r>
      <w:r w:rsidR="002320D2" w:rsidRPr="000A0A18">
        <w:rPr>
          <w:rStyle w:val="Strong"/>
          <w:rFonts w:ascii="GHEA Grapalat" w:hAnsi="GHEA Grapalat"/>
          <w:b w:val="0"/>
          <w:lang w:val="hy-AM"/>
        </w:rPr>
        <w:t>2</w:t>
      </w:r>
      <w:r w:rsidR="009A35D0" w:rsidRPr="000A0A18">
        <w:rPr>
          <w:rStyle w:val="Strong"/>
          <w:rFonts w:ascii="GHEA Grapalat" w:hAnsi="GHEA Grapalat"/>
          <w:b w:val="0"/>
          <w:lang w:val="hy-AM"/>
        </w:rPr>
        <w:t>8</w:t>
      </w:r>
      <w:r w:rsidRPr="000A0A18">
        <w:rPr>
          <w:rStyle w:val="Strong"/>
          <w:rFonts w:ascii="GHEA Grapalat" w:hAnsi="GHEA Grapalat"/>
          <w:b w:val="0"/>
          <w:lang w:val="hy-AM"/>
        </w:rPr>
        <w:t>-Ի</w:t>
      </w:r>
      <w:r w:rsidR="00AB543C" w:rsidRPr="000A0A18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A0A18">
        <w:rPr>
          <w:rStyle w:val="Strong"/>
          <w:rFonts w:ascii="GHEA Grapalat" w:hAnsi="GHEA Grapalat"/>
          <w:b w:val="0"/>
          <w:lang w:val="hy-AM"/>
        </w:rPr>
        <w:t>N 2</w:t>
      </w:r>
      <w:r w:rsidR="009A35D0" w:rsidRPr="000A0A18">
        <w:rPr>
          <w:rStyle w:val="Strong"/>
          <w:rFonts w:ascii="GHEA Grapalat" w:hAnsi="GHEA Grapalat"/>
          <w:b w:val="0"/>
          <w:lang w:val="hy-AM"/>
        </w:rPr>
        <w:t>323</w:t>
      </w:r>
      <w:r w:rsidR="00C01183" w:rsidRPr="000A0A18">
        <w:rPr>
          <w:rStyle w:val="Strong"/>
          <w:rFonts w:ascii="GHEA Grapalat" w:hAnsi="GHEA Grapalat"/>
          <w:b w:val="0"/>
          <w:lang w:val="hy-AM"/>
        </w:rPr>
        <w:t>-Ն ՈՐՈՇՄԱՆ ՄԵՋ ՓՈՓՈԽՈՒԹՅՈՒՆՆԵՐ</w:t>
      </w:r>
      <w:r w:rsidR="00C1297B" w:rsidRPr="000A0A18">
        <w:rPr>
          <w:rStyle w:val="Strong"/>
          <w:rFonts w:ascii="GHEA Grapalat" w:hAnsi="GHEA Grapalat"/>
          <w:b w:val="0"/>
          <w:lang w:val="hy-AM"/>
        </w:rPr>
        <w:t>,</w:t>
      </w:r>
      <w:r w:rsidR="002E1D84" w:rsidRPr="000A0A18">
        <w:rPr>
          <w:rStyle w:val="Strong"/>
          <w:rFonts w:ascii="GHEA Grapalat" w:hAnsi="GHEA Grapalat"/>
          <w:b w:val="0"/>
          <w:lang w:val="hy-AM"/>
        </w:rPr>
        <w:t xml:space="preserve"> ԼՐԱՑՈՒՄՆԵՐ </w:t>
      </w:r>
      <w:r w:rsidRPr="000A0A18">
        <w:rPr>
          <w:rStyle w:val="Strong"/>
          <w:rFonts w:ascii="GHEA Grapalat" w:hAnsi="GHEA Grapalat"/>
          <w:b w:val="0"/>
          <w:lang w:val="hy-AM"/>
        </w:rPr>
        <w:t>ԿԱՏԱՐԵԼՈՒ</w:t>
      </w:r>
      <w:r w:rsidR="00F544ED" w:rsidRPr="000A0A18">
        <w:rPr>
          <w:rStyle w:val="Strong"/>
          <w:rFonts w:ascii="GHEA Grapalat" w:hAnsi="GHEA Grapalat"/>
          <w:b w:val="0"/>
        </w:rPr>
        <w:t>, ԻՆՉՊԵՍ ՆԱԵՎ</w:t>
      </w:r>
      <w:r w:rsidR="00655763" w:rsidRPr="000A0A18">
        <w:rPr>
          <w:rStyle w:val="Strong"/>
          <w:rFonts w:ascii="GHEA Grapalat" w:hAnsi="GHEA Grapalat"/>
          <w:b w:val="0"/>
        </w:rPr>
        <w:t xml:space="preserve"> ՀԱՅԱՍՏԱՆԻ ՀԱՆՐԱՊԵՏՈՒԹՅԱՆ ՊԵՏԱԿԱՆ ԵԿԱՄՈՒՏՆԵՐԻ ԿՈՄԻՏԵԻ ԿԱՐԻՔՆԵՐԻ ՀԱՄԱՐ </w:t>
      </w:r>
      <w:r w:rsidR="00500FEC" w:rsidRPr="000A0A18">
        <w:rPr>
          <w:rFonts w:ascii="GHEA Grapalat" w:hAnsi="GHEA Grapalat" w:cs="Arial"/>
          <w:lang w:val="hy-AM"/>
        </w:rPr>
        <w:t>ՉԵՅՆԼԱՅՍԻՍ «</w:t>
      </w:r>
      <w:r w:rsidR="00500FEC" w:rsidRPr="000A0A18">
        <w:rPr>
          <w:rFonts w:ascii="GHEA Grapalat" w:hAnsi="GHEA Grapalat" w:cs="Arial"/>
        </w:rPr>
        <w:t>ԲԼՈԿՉԵՅՆ ԷՆԴ ԴԻՋԻԹԼ ԱՍՍԹԵԹ ԻՆՎԵՍՏԻԳԵՅՇՆ ՍՈԼՅՈՒՇՆ</w:t>
      </w:r>
      <w:r w:rsidR="00500FEC" w:rsidRPr="000A0A18">
        <w:rPr>
          <w:rFonts w:ascii="GHEA Grapalat" w:hAnsi="GHEA Grapalat" w:cs="Arial"/>
          <w:lang w:val="hy-AM"/>
        </w:rPr>
        <w:t xml:space="preserve">» – </w:t>
      </w:r>
      <w:r w:rsidR="00481D75" w:rsidRPr="000A0A18">
        <w:rPr>
          <w:rFonts w:ascii="GHEA Grapalat" w:hAnsi="GHEA Grapalat" w:cs="Arial"/>
        </w:rPr>
        <w:t>ՉԵՅՆ</w:t>
      </w:r>
      <w:r w:rsidR="00500FEC" w:rsidRPr="000A0A18">
        <w:rPr>
          <w:rFonts w:ascii="GHEA Grapalat" w:hAnsi="GHEA Grapalat" w:cs="Arial"/>
        </w:rPr>
        <w:t>ԼԱՅՍԻՍ ՌԵԱԿՏՈՐ</w:t>
      </w:r>
      <w:r w:rsidR="00500FEC" w:rsidRPr="000A0A18">
        <w:rPr>
          <w:rStyle w:val="Strong"/>
          <w:rFonts w:ascii="GHEA Grapalat" w:hAnsi="GHEA Grapalat"/>
          <w:b w:val="0"/>
        </w:rPr>
        <w:t xml:space="preserve"> (</w:t>
      </w:r>
      <w:r w:rsidR="00655763" w:rsidRPr="000A0A18">
        <w:rPr>
          <w:rStyle w:val="Strong"/>
          <w:rFonts w:ascii="GHEA Grapalat" w:hAnsi="GHEA Grapalat"/>
          <w:b w:val="0"/>
        </w:rPr>
        <w:t xml:space="preserve">CHAINALYSIS </w:t>
      </w:r>
      <w:r w:rsidR="004D7C45" w:rsidRPr="000A0A18">
        <w:rPr>
          <w:rStyle w:val="Strong"/>
          <w:rFonts w:ascii="GHEA Grapalat" w:hAnsi="GHEA Grapalat"/>
          <w:b w:val="0"/>
        </w:rPr>
        <w:t>«</w:t>
      </w:r>
      <w:r w:rsidR="00655763" w:rsidRPr="000A0A18">
        <w:rPr>
          <w:rStyle w:val="Strong"/>
          <w:rFonts w:ascii="GHEA Grapalat" w:hAnsi="GHEA Grapalat"/>
          <w:b w:val="0"/>
        </w:rPr>
        <w:t>BLOCKCHAIN &amp; DIGITAL ASSTET INVESTIGATION SOLUTION</w:t>
      </w:r>
      <w:r w:rsidR="004D7C45" w:rsidRPr="000A0A18">
        <w:rPr>
          <w:rStyle w:val="Strong"/>
          <w:rFonts w:ascii="GHEA Grapalat" w:hAnsi="GHEA Grapalat"/>
          <w:b w:val="0"/>
        </w:rPr>
        <w:t>»</w:t>
      </w:r>
      <w:r w:rsidR="00655763" w:rsidRPr="000A0A18">
        <w:rPr>
          <w:rStyle w:val="Strong"/>
          <w:rFonts w:ascii="GHEA Grapalat" w:hAnsi="GHEA Grapalat"/>
          <w:b w:val="0"/>
        </w:rPr>
        <w:t xml:space="preserve"> – CHAINALYSIS REACTOR</w:t>
      </w:r>
      <w:r w:rsidR="00500FEC" w:rsidRPr="000A0A18">
        <w:rPr>
          <w:rStyle w:val="Strong"/>
          <w:rFonts w:ascii="GHEA Grapalat" w:hAnsi="GHEA Grapalat"/>
          <w:b w:val="0"/>
        </w:rPr>
        <w:t>)</w:t>
      </w:r>
      <w:r w:rsidR="00655763" w:rsidRPr="000A0A18">
        <w:rPr>
          <w:rStyle w:val="Strong"/>
          <w:rFonts w:ascii="GHEA Grapalat" w:hAnsi="GHEA Grapalat"/>
          <w:b w:val="0"/>
        </w:rPr>
        <w:t xml:space="preserve"> ԾՐԱԳՐԱՅԻՆ ԱՊԱՀՈՎՄԱՆ ՁԵՌՔԲԵՐՄԱՆ ՆՊԱՏԱԿՈՎ ԿՆՔՎՈՂ ՊԱՅՄԱՆԱԳՐԻ ՀԱՄԱՐ ԱՌԱՆՁՆԱՀԱՏԿՈՒԹՅՈՒՆՆԵՐ ՍԱՀՄԱՆԵԼՈՒ </w:t>
      </w:r>
      <w:r w:rsidR="00A02DD8" w:rsidRPr="000A0A18">
        <w:rPr>
          <w:rStyle w:val="Strong"/>
          <w:rFonts w:ascii="GHEA Grapalat" w:hAnsi="GHEA Grapalat"/>
          <w:b w:val="0"/>
          <w:lang w:val="hy-AM"/>
        </w:rPr>
        <w:t>ՄԱՍԻՆ</w:t>
      </w:r>
    </w:p>
    <w:p w:rsidR="00516DE3" w:rsidRPr="000A0A18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Style w:val="Strong"/>
          <w:rFonts w:ascii="GHEA Grapalat" w:hAnsi="GHEA Grapalat"/>
        </w:rPr>
      </w:pPr>
      <w:r w:rsidRPr="000A0A18">
        <w:rPr>
          <w:rStyle w:val="Strong"/>
          <w:rFonts w:ascii="GHEA Grapalat" w:hAnsi="GHEA Grapalat"/>
        </w:rPr>
        <w:t> </w:t>
      </w:r>
    </w:p>
    <w:p w:rsidR="007F40ED" w:rsidRPr="000A0A18" w:rsidRDefault="00786C56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</w:rPr>
      </w:pPr>
      <w:r w:rsidRPr="000A0A18">
        <w:rPr>
          <w:rFonts w:ascii="GHEA Grapalat" w:hAnsi="GHEA Grapalat"/>
        </w:rPr>
        <w:t xml:space="preserve">Հիմք ընդունելով </w:t>
      </w:r>
      <w:r w:rsidR="007F40ED" w:rsidRPr="000A0A18">
        <w:rPr>
          <w:rFonts w:ascii="GHEA Grapalat" w:hAnsi="GHEA Grapalat"/>
        </w:rPr>
        <w:t xml:space="preserve">«Հայաստանի Հանրապետության բյուջետային համակարգի մասին» օրենքի </w:t>
      </w:r>
      <w:r w:rsidR="009A35D0" w:rsidRPr="000A0A18">
        <w:rPr>
          <w:rFonts w:ascii="GHEA Grapalat" w:hAnsi="GHEA Grapalat"/>
        </w:rPr>
        <w:t>23-րդ հոդվածի 3-րդ</w:t>
      </w:r>
      <w:r w:rsidR="000D6AF3" w:rsidRPr="000A0A18">
        <w:rPr>
          <w:rFonts w:ascii="GHEA Grapalat" w:hAnsi="GHEA Grapalat"/>
        </w:rPr>
        <w:t xml:space="preserve"> մաս</w:t>
      </w:r>
      <w:r w:rsidR="009A35D0" w:rsidRPr="000A0A18">
        <w:rPr>
          <w:rFonts w:ascii="GHEA Grapalat" w:hAnsi="GHEA Grapalat"/>
        </w:rPr>
        <w:t xml:space="preserve">ը, </w:t>
      </w:r>
      <w:r w:rsidRPr="000A0A18">
        <w:rPr>
          <w:rFonts w:ascii="GHEA Grapalat" w:hAnsi="GHEA Grapalat"/>
        </w:rPr>
        <w:t>«Նորմատիվ իրա</w:t>
      </w:r>
      <w:r w:rsidR="00B15FE3" w:rsidRPr="000A0A18">
        <w:rPr>
          <w:rFonts w:ascii="GHEA Grapalat" w:hAnsi="GHEA Grapalat"/>
        </w:rPr>
        <w:softHyphen/>
      </w:r>
      <w:r w:rsidRPr="000A0A18">
        <w:rPr>
          <w:rFonts w:ascii="GHEA Grapalat" w:hAnsi="GHEA Grapalat"/>
        </w:rPr>
        <w:t>վա</w:t>
      </w:r>
      <w:r w:rsidR="00B15FE3" w:rsidRPr="000A0A18">
        <w:rPr>
          <w:rFonts w:ascii="GHEA Grapalat" w:hAnsi="GHEA Grapalat"/>
        </w:rPr>
        <w:softHyphen/>
      </w:r>
      <w:r w:rsidRPr="000A0A18">
        <w:rPr>
          <w:rFonts w:ascii="GHEA Grapalat" w:hAnsi="GHEA Grapalat"/>
        </w:rPr>
        <w:t>կան ակ</w:t>
      </w:r>
      <w:r w:rsidR="00F544ED" w:rsidRPr="000A0A18">
        <w:rPr>
          <w:rFonts w:ascii="GHEA Grapalat" w:hAnsi="GHEA Grapalat"/>
        </w:rPr>
        <w:softHyphen/>
      </w:r>
      <w:r w:rsidRPr="000A0A18">
        <w:rPr>
          <w:rFonts w:ascii="GHEA Grapalat" w:hAnsi="GHEA Grapalat"/>
        </w:rPr>
        <w:t>տերի մասին» օրենքի 33-րդ</w:t>
      </w:r>
      <w:r w:rsidR="008767D1" w:rsidRPr="000A0A18">
        <w:rPr>
          <w:rFonts w:ascii="GHEA Grapalat" w:hAnsi="GHEA Grapalat"/>
        </w:rPr>
        <w:t xml:space="preserve"> և 34-րդ</w:t>
      </w:r>
      <w:r w:rsidRPr="000A0A18">
        <w:rPr>
          <w:rFonts w:ascii="GHEA Grapalat" w:hAnsi="GHEA Grapalat"/>
        </w:rPr>
        <w:t xml:space="preserve"> հոդված</w:t>
      </w:r>
      <w:r w:rsidR="008767D1" w:rsidRPr="000A0A18">
        <w:rPr>
          <w:rFonts w:ascii="GHEA Grapalat" w:hAnsi="GHEA Grapalat"/>
        </w:rPr>
        <w:t>ներ</w:t>
      </w:r>
      <w:r w:rsidRPr="000A0A18">
        <w:rPr>
          <w:rFonts w:ascii="GHEA Grapalat" w:hAnsi="GHEA Grapalat"/>
        </w:rPr>
        <w:t>ը</w:t>
      </w:r>
      <w:r w:rsidR="00F544ED" w:rsidRPr="000A0A18">
        <w:rPr>
          <w:rFonts w:ascii="GHEA Grapalat" w:hAnsi="GHEA Grapalat"/>
        </w:rPr>
        <w:t>, ինչպես նաև Հայաստանի Հանրապետության կառա</w:t>
      </w:r>
      <w:r w:rsidR="00F544ED" w:rsidRPr="000A0A18">
        <w:rPr>
          <w:rFonts w:ascii="GHEA Grapalat" w:hAnsi="GHEA Grapalat"/>
        </w:rPr>
        <w:softHyphen/>
        <w:t>վարության 2017 թվականի մայիսի 4-ի N 526-Ն որոշման N 1 հավելվածի 3-րդ</w:t>
      </w:r>
      <w:r w:rsidR="00F544ED" w:rsidRPr="000A0A18">
        <w:rPr>
          <w:rFonts w:ascii="GHEA Grapalat" w:hAnsi="GHEA Grapalat"/>
          <w:lang w:val="hy-AM"/>
        </w:rPr>
        <w:t xml:space="preserve"> կետը</w:t>
      </w:r>
      <w:r w:rsidR="004B0BA0" w:rsidRPr="000A0A18">
        <w:rPr>
          <w:rFonts w:ascii="GHEA Grapalat" w:hAnsi="GHEA Grapalat"/>
        </w:rPr>
        <w:t xml:space="preserve">՝ Հայաստանի </w:t>
      </w:r>
      <w:r w:rsidR="007F40ED" w:rsidRPr="000A0A18">
        <w:rPr>
          <w:rFonts w:ascii="GHEA Grapalat" w:hAnsi="GHEA Grapalat"/>
        </w:rPr>
        <w:t>Հան</w:t>
      </w:r>
      <w:r w:rsidR="00B15FE3" w:rsidRPr="000A0A18">
        <w:rPr>
          <w:rFonts w:ascii="GHEA Grapalat" w:hAnsi="GHEA Grapalat"/>
        </w:rPr>
        <w:softHyphen/>
      </w:r>
      <w:r w:rsidR="007F40ED" w:rsidRPr="000A0A18">
        <w:rPr>
          <w:rFonts w:ascii="GHEA Grapalat" w:hAnsi="GHEA Grapalat"/>
        </w:rPr>
        <w:t>րա</w:t>
      </w:r>
      <w:r w:rsidR="00B15FE3" w:rsidRPr="000A0A18">
        <w:rPr>
          <w:rFonts w:ascii="GHEA Grapalat" w:hAnsi="GHEA Grapalat"/>
        </w:rPr>
        <w:softHyphen/>
      </w:r>
      <w:r w:rsidR="007F40ED" w:rsidRPr="000A0A18">
        <w:rPr>
          <w:rFonts w:ascii="GHEA Grapalat" w:hAnsi="GHEA Grapalat"/>
        </w:rPr>
        <w:t>պե</w:t>
      </w:r>
      <w:r w:rsidR="00B15FE3" w:rsidRPr="000A0A18">
        <w:rPr>
          <w:rFonts w:ascii="GHEA Grapalat" w:hAnsi="GHEA Grapalat"/>
        </w:rPr>
        <w:softHyphen/>
      </w:r>
      <w:r w:rsidR="007F40ED" w:rsidRPr="000A0A18">
        <w:rPr>
          <w:rFonts w:ascii="GHEA Grapalat" w:hAnsi="GHEA Grapalat"/>
        </w:rPr>
        <w:t>տու</w:t>
      </w:r>
      <w:r w:rsidR="00B15FE3" w:rsidRPr="000A0A18">
        <w:rPr>
          <w:rFonts w:ascii="GHEA Grapalat" w:hAnsi="GHEA Grapalat"/>
        </w:rPr>
        <w:softHyphen/>
      </w:r>
      <w:r w:rsidR="007F40ED" w:rsidRPr="000A0A18">
        <w:rPr>
          <w:rFonts w:ascii="GHEA Grapalat" w:hAnsi="GHEA Grapalat"/>
        </w:rPr>
        <w:t>թ</w:t>
      </w:r>
      <w:r w:rsidR="00B15FE3" w:rsidRPr="000A0A18">
        <w:rPr>
          <w:rFonts w:ascii="GHEA Grapalat" w:hAnsi="GHEA Grapalat"/>
        </w:rPr>
        <w:softHyphen/>
      </w:r>
      <w:r w:rsidR="007F40ED" w:rsidRPr="000A0A18">
        <w:rPr>
          <w:rFonts w:ascii="GHEA Grapalat" w:hAnsi="GHEA Grapalat"/>
        </w:rPr>
        <w:t>յան կառա</w:t>
      </w:r>
      <w:r w:rsidR="00F544ED" w:rsidRPr="000A0A18">
        <w:rPr>
          <w:rFonts w:ascii="GHEA Grapalat" w:hAnsi="GHEA Grapalat"/>
        </w:rPr>
        <w:softHyphen/>
      </w:r>
      <w:r w:rsidR="007F40ED" w:rsidRPr="000A0A18">
        <w:rPr>
          <w:rFonts w:ascii="GHEA Grapalat" w:hAnsi="GHEA Grapalat"/>
        </w:rPr>
        <w:t>վարու</w:t>
      </w:r>
      <w:r w:rsidR="009A35D0" w:rsidRPr="000A0A18">
        <w:rPr>
          <w:rFonts w:ascii="GHEA Grapalat" w:hAnsi="GHEA Grapalat"/>
        </w:rPr>
        <w:softHyphen/>
      </w:r>
      <w:r w:rsidR="007F40ED" w:rsidRPr="000A0A18">
        <w:rPr>
          <w:rFonts w:ascii="GHEA Grapalat" w:hAnsi="GHEA Grapalat"/>
        </w:rPr>
        <w:t>թյունը </w:t>
      </w:r>
      <w:r w:rsidR="007F40ED" w:rsidRPr="000A0A18">
        <w:rPr>
          <w:rFonts w:ascii="GHEA Grapalat" w:hAnsi="GHEA Grapalat"/>
          <w:b/>
          <w:i/>
        </w:rPr>
        <w:t>որոշում է</w:t>
      </w:r>
      <w:r w:rsidR="007F40ED" w:rsidRPr="000A0A18">
        <w:rPr>
          <w:rFonts w:ascii="GHEA Grapalat" w:hAnsi="GHEA Grapalat"/>
          <w:b/>
        </w:rPr>
        <w:t>.</w:t>
      </w:r>
    </w:p>
    <w:p w:rsidR="00B46944" w:rsidRPr="000A0A18" w:rsidRDefault="00FE5709" w:rsidP="00B46944">
      <w:pPr>
        <w:pStyle w:val="norm"/>
        <w:numPr>
          <w:ilvl w:val="0"/>
          <w:numId w:val="2"/>
        </w:numPr>
        <w:tabs>
          <w:tab w:val="left" w:pos="1080"/>
        </w:tabs>
        <w:spacing w:line="360" w:lineRule="auto"/>
        <w:ind w:left="0" w:firstLine="709"/>
        <w:rPr>
          <w:rFonts w:ascii="GHEA Grapalat" w:hAnsi="GHEA Grapalat" w:cs="Sylfaen"/>
          <w:sz w:val="24"/>
          <w:szCs w:val="24"/>
          <w:lang w:val="hy-AM" w:eastAsia="en-US"/>
        </w:rPr>
      </w:pPr>
      <w:r w:rsidRPr="00B15FE3">
        <w:rPr>
          <w:rFonts w:ascii="GHEA Grapalat" w:hAnsi="GHEA Grapalat"/>
          <w:sz w:val="24"/>
          <w:szCs w:val="24"/>
          <w:lang w:val="hy-AM" w:eastAsia="en-US"/>
        </w:rPr>
        <w:t>«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Հայաստանի</w:t>
      </w:r>
      <w:r w:rsidRPr="00B15FE3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 w:eastAsia="en-US"/>
        </w:rPr>
        <w:t>Հանրապետության 2024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պետական բյուջեի մասին» Հա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>յ</w:t>
      </w:r>
      <w:r>
        <w:rPr>
          <w:rFonts w:ascii="GHEA Grapalat" w:hAnsi="GHEA Grapalat" w:cs="Sylfaen"/>
          <w:sz w:val="24"/>
          <w:szCs w:val="24"/>
          <w:lang w:val="hy-AM" w:eastAsia="en-US"/>
        </w:rPr>
        <w:t>աս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  <w:t>տանի Հանրապետության օրենքի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N 1 հավելվածի N 2 աղյուսակում</w:t>
      </w:r>
      <w:r>
        <w:rPr>
          <w:rFonts w:ascii="GHEA Grapalat" w:hAnsi="GHEA Grapalat" w:cs="Sylfaen"/>
          <w:sz w:val="24"/>
          <w:szCs w:val="24"/>
          <w:lang w:eastAsia="en-US"/>
        </w:rPr>
        <w:t xml:space="preserve"> կատարել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վե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րա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  <w:t>բաշ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  <w:t>խում</w:t>
      </w:r>
      <w:r>
        <w:rPr>
          <w:rFonts w:ascii="GHEA Grapalat" w:hAnsi="GHEA Grapalat" w:cs="Sylfaen"/>
          <w:sz w:val="24"/>
          <w:szCs w:val="24"/>
          <w:lang w:eastAsia="en-US"/>
        </w:rPr>
        <w:t xml:space="preserve">, N 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1 հավելվածի N 3 աղյուսակում</w:t>
      </w:r>
      <w:r>
        <w:rPr>
          <w:rFonts w:ascii="GHEA Grapalat" w:hAnsi="GHEA Grapalat" w:cs="Sylfaen"/>
          <w:sz w:val="24"/>
          <w:szCs w:val="24"/>
          <w:lang w:eastAsia="en-US"/>
        </w:rPr>
        <w:t>`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փոփոխություններ</w:t>
      </w:r>
      <w:r w:rsidR="00ED0B19" w:rsidRPr="000A0A18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r w:rsidR="00B46944" w:rsidRPr="000A0A18">
        <w:rPr>
          <w:rFonts w:ascii="GHEA Grapalat" w:hAnsi="GHEA Grapalat" w:cs="Sylfaen"/>
          <w:sz w:val="24"/>
          <w:szCs w:val="24"/>
          <w:lang w:val="hy-AM" w:eastAsia="en-US"/>
        </w:rPr>
        <w:t>և Հայաս</w:t>
      </w:r>
      <w:r w:rsidR="00B46944" w:rsidRPr="000A0A18">
        <w:rPr>
          <w:rFonts w:ascii="GHEA Grapalat" w:hAnsi="GHEA Grapalat" w:cs="Sylfaen"/>
          <w:sz w:val="24"/>
          <w:szCs w:val="24"/>
          <w:lang w:val="hy-AM" w:eastAsia="en-US"/>
        </w:rPr>
        <w:softHyphen/>
        <w:t>տա</w:t>
      </w:r>
      <w:r w:rsidR="00B46944" w:rsidRPr="000A0A18">
        <w:rPr>
          <w:rFonts w:ascii="GHEA Grapalat" w:hAnsi="GHEA Grapalat" w:cs="Sylfaen"/>
          <w:sz w:val="24"/>
          <w:szCs w:val="24"/>
          <w:lang w:val="hy-AM" w:eastAsia="en-US"/>
        </w:rPr>
        <w:softHyphen/>
        <w:t>նի Հանրա</w:t>
      </w:r>
      <w:r w:rsidR="00B46944" w:rsidRPr="000A0A18">
        <w:rPr>
          <w:rFonts w:ascii="GHEA Grapalat" w:hAnsi="GHEA Grapalat" w:cs="Sylfaen"/>
          <w:sz w:val="24"/>
          <w:szCs w:val="24"/>
          <w:lang w:val="hy-AM" w:eastAsia="en-US"/>
        </w:rPr>
        <w:softHyphen/>
        <w:t>պե</w:t>
      </w:r>
      <w:r w:rsidR="00B46944" w:rsidRPr="000A0A18">
        <w:rPr>
          <w:rFonts w:ascii="GHEA Grapalat" w:hAnsi="GHEA Grapalat" w:cs="Sylfaen"/>
          <w:sz w:val="24"/>
          <w:szCs w:val="24"/>
          <w:lang w:val="hy-AM" w:eastAsia="en-US"/>
        </w:rPr>
        <w:softHyphen/>
        <w:t>տության կառավա</w:t>
      </w:r>
      <w:bookmarkStart w:id="0" w:name="_GoBack"/>
      <w:bookmarkEnd w:id="0"/>
      <w:r w:rsidR="00B46944" w:rsidRPr="000A0A18">
        <w:rPr>
          <w:rFonts w:ascii="GHEA Grapalat" w:hAnsi="GHEA Grapalat" w:cs="Sylfaen"/>
          <w:sz w:val="24"/>
          <w:szCs w:val="24"/>
          <w:lang w:val="hy-AM" w:eastAsia="en-US"/>
        </w:rPr>
        <w:t>րության 202</w:t>
      </w:r>
      <w:r w:rsidR="001E4C52" w:rsidRPr="000A0A18">
        <w:rPr>
          <w:rFonts w:ascii="GHEA Grapalat" w:hAnsi="GHEA Grapalat" w:cs="Sylfaen"/>
          <w:sz w:val="24"/>
          <w:szCs w:val="24"/>
          <w:lang w:eastAsia="en-US"/>
        </w:rPr>
        <w:t>3</w:t>
      </w:r>
      <w:r w:rsidR="00B46944" w:rsidRPr="000A0A18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դեկ</w:t>
      </w:r>
      <w:r w:rsidR="00A61FF0" w:rsidRPr="000A0A18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46944" w:rsidRPr="000A0A18">
        <w:rPr>
          <w:rFonts w:ascii="GHEA Grapalat" w:hAnsi="GHEA Grapalat" w:cs="Sylfaen"/>
          <w:sz w:val="24"/>
          <w:szCs w:val="24"/>
          <w:lang w:val="hy-AM" w:eastAsia="en-US"/>
        </w:rPr>
        <w:t>տեմ</w:t>
      </w:r>
      <w:r w:rsidR="00A61FF0" w:rsidRPr="000A0A18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46944" w:rsidRPr="000A0A18">
        <w:rPr>
          <w:rFonts w:ascii="GHEA Grapalat" w:hAnsi="GHEA Grapalat" w:cs="Sylfaen"/>
          <w:sz w:val="24"/>
          <w:szCs w:val="24"/>
          <w:lang w:val="hy-AM" w:eastAsia="en-US"/>
        </w:rPr>
        <w:t>բերի 2</w:t>
      </w:r>
      <w:r w:rsidR="001E4C52" w:rsidRPr="000A0A18">
        <w:rPr>
          <w:rFonts w:ascii="GHEA Grapalat" w:hAnsi="GHEA Grapalat" w:cs="Sylfaen"/>
          <w:sz w:val="24"/>
          <w:szCs w:val="24"/>
          <w:lang w:eastAsia="en-US"/>
        </w:rPr>
        <w:t>8</w:t>
      </w:r>
      <w:r w:rsidR="00B46944" w:rsidRPr="000A0A18">
        <w:rPr>
          <w:rFonts w:ascii="GHEA Grapalat" w:hAnsi="GHEA Grapalat" w:cs="Sylfaen"/>
          <w:sz w:val="24"/>
          <w:szCs w:val="24"/>
          <w:lang w:val="hy-AM" w:eastAsia="en-US"/>
        </w:rPr>
        <w:t>-ի «Հայաս</w:t>
      </w:r>
      <w:r w:rsidR="00B46944" w:rsidRPr="000A0A18">
        <w:rPr>
          <w:rFonts w:ascii="GHEA Grapalat" w:hAnsi="GHEA Grapalat" w:cs="Sylfaen"/>
          <w:sz w:val="24"/>
          <w:szCs w:val="24"/>
          <w:lang w:val="hy-AM" w:eastAsia="en-US"/>
        </w:rPr>
        <w:softHyphen/>
        <w:t>տանի Հանրա</w:t>
      </w:r>
      <w:r w:rsidR="00B46944" w:rsidRPr="000A0A18">
        <w:rPr>
          <w:rFonts w:ascii="GHEA Grapalat" w:hAnsi="GHEA Grapalat" w:cs="Sylfaen"/>
          <w:sz w:val="24"/>
          <w:szCs w:val="24"/>
          <w:lang w:val="hy-AM" w:eastAsia="en-US"/>
        </w:rPr>
        <w:softHyphen/>
        <w:t>պե</w:t>
      </w:r>
      <w:r w:rsidR="00B46944" w:rsidRPr="000A0A18">
        <w:rPr>
          <w:rFonts w:ascii="GHEA Grapalat" w:hAnsi="GHEA Grapalat" w:cs="Sylfaen"/>
          <w:sz w:val="24"/>
          <w:szCs w:val="24"/>
          <w:lang w:val="hy-AM" w:eastAsia="en-US"/>
        </w:rPr>
        <w:softHyphen/>
        <w:t>տության 202</w:t>
      </w:r>
      <w:r w:rsidR="001E4C52" w:rsidRPr="000A0A18">
        <w:rPr>
          <w:rFonts w:ascii="GHEA Grapalat" w:hAnsi="GHEA Grapalat" w:cs="Sylfaen"/>
          <w:sz w:val="24"/>
          <w:szCs w:val="24"/>
          <w:lang w:eastAsia="en-US"/>
        </w:rPr>
        <w:t>4</w:t>
      </w:r>
      <w:r w:rsidR="00B46944" w:rsidRPr="000A0A18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պե</w:t>
      </w:r>
      <w:r w:rsidR="00B46944" w:rsidRPr="000A0A18">
        <w:rPr>
          <w:rFonts w:ascii="GHEA Grapalat" w:hAnsi="GHEA Grapalat" w:cs="Sylfaen"/>
          <w:sz w:val="24"/>
          <w:szCs w:val="24"/>
          <w:lang w:val="hy-AM" w:eastAsia="en-US"/>
        </w:rPr>
        <w:softHyphen/>
        <w:t>տա</w:t>
      </w:r>
      <w:r w:rsidR="00B46944" w:rsidRPr="000A0A18">
        <w:rPr>
          <w:rFonts w:ascii="GHEA Grapalat" w:hAnsi="GHEA Grapalat" w:cs="Sylfaen"/>
          <w:sz w:val="24"/>
          <w:szCs w:val="24"/>
          <w:lang w:val="hy-AM" w:eastAsia="en-US"/>
        </w:rPr>
        <w:softHyphen/>
        <w:t>կան բյուջեի կա</w:t>
      </w:r>
      <w:r w:rsidR="00A61FF0" w:rsidRPr="000A0A18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46944" w:rsidRPr="000A0A18">
        <w:rPr>
          <w:rFonts w:ascii="GHEA Grapalat" w:hAnsi="GHEA Grapalat" w:cs="Sylfaen"/>
          <w:sz w:val="24"/>
          <w:szCs w:val="24"/>
          <w:lang w:val="hy-AM" w:eastAsia="en-US"/>
        </w:rPr>
        <w:t>տարումն ապա</w:t>
      </w:r>
      <w:r w:rsidR="00B46944" w:rsidRPr="000A0A18">
        <w:rPr>
          <w:rFonts w:ascii="GHEA Grapalat" w:hAnsi="GHEA Grapalat" w:cs="Sylfaen"/>
          <w:sz w:val="24"/>
          <w:szCs w:val="24"/>
          <w:lang w:val="hy-AM" w:eastAsia="en-US"/>
        </w:rPr>
        <w:softHyphen/>
        <w:t>հովող միջոցառումների մասին» N 2</w:t>
      </w:r>
      <w:r w:rsidR="001E4C52" w:rsidRPr="000A0A18">
        <w:rPr>
          <w:rFonts w:ascii="GHEA Grapalat" w:hAnsi="GHEA Grapalat" w:cs="Sylfaen"/>
          <w:sz w:val="24"/>
          <w:szCs w:val="24"/>
          <w:lang w:eastAsia="en-US"/>
        </w:rPr>
        <w:t>323</w:t>
      </w:r>
      <w:r w:rsidR="00B46944" w:rsidRPr="000A0A18">
        <w:rPr>
          <w:rFonts w:ascii="GHEA Grapalat" w:hAnsi="GHEA Grapalat" w:cs="Sylfaen"/>
          <w:sz w:val="24"/>
          <w:szCs w:val="24"/>
          <w:lang w:val="hy-AM" w:eastAsia="en-US"/>
        </w:rPr>
        <w:t xml:space="preserve">-Ն որոշման NN 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3, 4, 5, 9</w:t>
      </w:r>
      <w:r>
        <w:rPr>
          <w:rFonts w:ascii="GHEA Grapalat" w:hAnsi="GHEA Grapalat" w:cs="Sylfaen"/>
          <w:sz w:val="24"/>
          <w:szCs w:val="24"/>
          <w:lang w:val="hy-AM" w:eastAsia="en-US"/>
        </w:rPr>
        <w:t>,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 xml:space="preserve"> 9․1</w:t>
      </w: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 w:cs="Sylfaen"/>
          <w:sz w:val="24"/>
          <w:szCs w:val="24"/>
          <w:lang w:eastAsia="en-US"/>
        </w:rPr>
        <w:t xml:space="preserve">և 10 </w:t>
      </w:r>
      <w:r w:rsidR="00B46944" w:rsidRPr="000A0A18">
        <w:rPr>
          <w:rFonts w:ascii="GHEA Grapalat" w:hAnsi="GHEA Grapalat" w:cs="Sylfaen"/>
          <w:sz w:val="24"/>
          <w:szCs w:val="24"/>
          <w:lang w:val="hy-AM" w:eastAsia="en-US"/>
        </w:rPr>
        <w:t>հավելվածներում կատարել փոփո</w:t>
      </w:r>
      <w:r w:rsidR="00B46944" w:rsidRPr="000A0A18">
        <w:rPr>
          <w:rFonts w:ascii="GHEA Grapalat" w:hAnsi="GHEA Grapalat" w:cs="Sylfaen"/>
          <w:sz w:val="24"/>
          <w:szCs w:val="24"/>
          <w:lang w:val="hy-AM" w:eastAsia="en-US"/>
        </w:rPr>
        <w:softHyphen/>
        <w:t>խու</w:t>
      </w:r>
      <w:r w:rsidR="00B46944" w:rsidRPr="000A0A18">
        <w:rPr>
          <w:rFonts w:ascii="GHEA Grapalat" w:hAnsi="GHEA Grapalat" w:cs="Sylfaen"/>
          <w:sz w:val="24"/>
          <w:szCs w:val="24"/>
          <w:lang w:val="hy-AM" w:eastAsia="en-US"/>
        </w:rPr>
        <w:softHyphen/>
        <w:t>թյուն</w:t>
      </w:r>
      <w:r w:rsidR="00B46944" w:rsidRPr="000A0A18">
        <w:rPr>
          <w:rFonts w:ascii="GHEA Grapalat" w:hAnsi="GHEA Grapalat" w:cs="Sylfaen"/>
          <w:sz w:val="24"/>
          <w:szCs w:val="24"/>
          <w:lang w:val="hy-AM" w:eastAsia="en-US"/>
        </w:rPr>
        <w:softHyphen/>
        <w:t>ներ</w:t>
      </w:r>
      <w:r w:rsidR="00B46944" w:rsidRPr="000A0A18">
        <w:rPr>
          <w:rFonts w:ascii="GHEA Grapalat" w:hAnsi="GHEA Grapalat" w:cs="Sylfaen"/>
          <w:sz w:val="24"/>
          <w:szCs w:val="24"/>
          <w:lang w:eastAsia="en-US"/>
        </w:rPr>
        <w:t xml:space="preserve"> ու լրացումներ</w:t>
      </w:r>
      <w:r w:rsidR="00B46944" w:rsidRPr="000A0A18">
        <w:rPr>
          <w:rFonts w:ascii="GHEA Grapalat" w:hAnsi="GHEA Grapalat" w:cs="Sylfaen"/>
          <w:sz w:val="24"/>
          <w:szCs w:val="24"/>
          <w:lang w:val="hy-AM" w:eastAsia="en-US"/>
        </w:rPr>
        <w:t>` համաձայն NN 1, 2, 3, 4, 5</w:t>
      </w:r>
      <w:r w:rsidR="00907160" w:rsidRPr="000A0A18">
        <w:rPr>
          <w:rFonts w:ascii="GHEA Grapalat" w:hAnsi="GHEA Grapalat" w:cs="Sylfaen"/>
          <w:sz w:val="24"/>
          <w:szCs w:val="24"/>
          <w:lang w:eastAsia="en-US"/>
        </w:rPr>
        <w:t xml:space="preserve"> և </w:t>
      </w:r>
      <w:r>
        <w:rPr>
          <w:rFonts w:ascii="GHEA Grapalat" w:hAnsi="GHEA Grapalat" w:cs="Sylfaen"/>
          <w:sz w:val="24"/>
          <w:szCs w:val="24"/>
          <w:lang w:eastAsia="en-US"/>
        </w:rPr>
        <w:t>6</w:t>
      </w:r>
      <w:r w:rsidR="00B46944" w:rsidRPr="000A0A18">
        <w:rPr>
          <w:rFonts w:ascii="GHEA Grapalat" w:hAnsi="GHEA Grapalat" w:cs="Sylfaen"/>
          <w:sz w:val="24"/>
          <w:szCs w:val="24"/>
          <w:lang w:val="hy-AM" w:eastAsia="en-US"/>
        </w:rPr>
        <w:t xml:space="preserve"> հավելվածների։</w:t>
      </w:r>
    </w:p>
    <w:p w:rsidR="005955CA" w:rsidRPr="000A0A18" w:rsidRDefault="005955CA" w:rsidP="00B7779D">
      <w:pPr>
        <w:pStyle w:val="norm"/>
        <w:numPr>
          <w:ilvl w:val="0"/>
          <w:numId w:val="2"/>
        </w:numPr>
        <w:tabs>
          <w:tab w:val="left" w:pos="1080"/>
        </w:tabs>
        <w:spacing w:line="360" w:lineRule="auto"/>
        <w:ind w:left="0" w:firstLine="709"/>
        <w:rPr>
          <w:rFonts w:ascii="GHEA Grapalat" w:hAnsi="GHEA Grapalat" w:cs="Sylfaen"/>
          <w:sz w:val="24"/>
          <w:szCs w:val="24"/>
          <w:lang w:val="hy-AM" w:eastAsia="en-US"/>
        </w:rPr>
      </w:pPr>
      <w:r w:rsidRPr="000A0A18">
        <w:rPr>
          <w:rFonts w:ascii="GHEA Grapalat" w:hAnsi="GHEA Grapalat" w:cs="Sylfaen"/>
          <w:sz w:val="24"/>
          <w:szCs w:val="24"/>
          <w:lang w:val="hy-AM" w:eastAsia="en-US"/>
        </w:rPr>
        <w:t>Սահմանել, որ Հայաստանի Հանրապետության պետական եկամուտների կոմի</w:t>
      </w:r>
      <w:r w:rsidRPr="000A0A18">
        <w:rPr>
          <w:rFonts w:ascii="GHEA Grapalat" w:hAnsi="GHEA Grapalat" w:cs="Sylfaen"/>
          <w:sz w:val="24"/>
          <w:szCs w:val="24"/>
          <w:lang w:val="hy-AM" w:eastAsia="en-US"/>
        </w:rPr>
        <w:softHyphen/>
        <w:t xml:space="preserve">տեի կարիքների համար </w:t>
      </w:r>
      <w:r w:rsidR="00A61FF0" w:rsidRPr="000A0A18">
        <w:rPr>
          <w:rFonts w:ascii="GHEA Grapalat" w:hAnsi="GHEA Grapalat" w:cs="Sylfaen"/>
          <w:sz w:val="24"/>
          <w:szCs w:val="24"/>
          <w:lang w:val="hy-AM" w:eastAsia="en-US"/>
        </w:rPr>
        <w:t>«</w:t>
      </w:r>
      <w:r w:rsidR="00A61FF0" w:rsidRPr="000A0A18">
        <w:rPr>
          <w:rFonts w:ascii="GHEA Grapalat" w:hAnsi="GHEA Grapalat" w:cs="Arial"/>
          <w:sz w:val="24"/>
          <w:szCs w:val="24"/>
        </w:rPr>
        <w:t>Չ</w:t>
      </w:r>
      <w:r w:rsidR="00A61FF0" w:rsidRPr="000A0A18">
        <w:rPr>
          <w:rFonts w:ascii="GHEA Grapalat" w:hAnsi="GHEA Grapalat" w:cs="Arial"/>
          <w:sz w:val="24"/>
          <w:szCs w:val="24"/>
          <w:lang w:val="hy-AM"/>
        </w:rPr>
        <w:t xml:space="preserve">եյնլայսիս </w:t>
      </w:r>
      <w:r w:rsidR="00524E14" w:rsidRPr="000A0A18">
        <w:rPr>
          <w:rFonts w:ascii="GHEA Grapalat" w:hAnsi="GHEA Grapalat" w:cs="Arial"/>
          <w:sz w:val="24"/>
          <w:szCs w:val="24"/>
          <w:lang w:val="hy-AM"/>
        </w:rPr>
        <w:t>Ինկ</w:t>
      </w:r>
      <w:r w:rsidR="00A61FF0" w:rsidRPr="000A0A18">
        <w:rPr>
          <w:rFonts w:ascii="GHEA Grapalat" w:hAnsi="GHEA Grapalat" w:cs="Sylfaen"/>
          <w:sz w:val="24"/>
          <w:szCs w:val="24"/>
          <w:lang w:val="hy-AM" w:eastAsia="en-US"/>
        </w:rPr>
        <w:t>»</w:t>
      </w:r>
      <w:r w:rsidR="00A61FF0" w:rsidRPr="000A0A18">
        <w:rPr>
          <w:rFonts w:ascii="GHEA Grapalat" w:hAnsi="GHEA Grapalat" w:cs="Sylfaen"/>
          <w:sz w:val="24"/>
          <w:szCs w:val="24"/>
          <w:lang w:eastAsia="en-US"/>
        </w:rPr>
        <w:t xml:space="preserve"> (</w:t>
      </w:r>
      <w:r w:rsidRPr="000A0A18">
        <w:rPr>
          <w:rFonts w:ascii="GHEA Grapalat" w:hAnsi="GHEA Grapalat" w:cs="Sylfaen"/>
          <w:sz w:val="24"/>
          <w:szCs w:val="24"/>
          <w:lang w:val="hy-AM" w:eastAsia="en-US"/>
        </w:rPr>
        <w:t>«Chainalysis Inc.»</w:t>
      </w:r>
      <w:r w:rsidR="00A61FF0" w:rsidRPr="000A0A18">
        <w:rPr>
          <w:rFonts w:ascii="GHEA Grapalat" w:hAnsi="GHEA Grapalat" w:cs="Sylfaen"/>
          <w:sz w:val="24"/>
          <w:szCs w:val="24"/>
          <w:lang w:eastAsia="en-US"/>
        </w:rPr>
        <w:t>)</w:t>
      </w:r>
      <w:r w:rsidRPr="000A0A18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A61FF0" w:rsidRPr="000A0A18">
        <w:rPr>
          <w:rFonts w:ascii="GHEA Grapalat" w:hAnsi="GHEA Grapalat" w:cs="Sylfaen"/>
          <w:sz w:val="24"/>
          <w:szCs w:val="24"/>
          <w:lang w:val="hy-AM" w:eastAsia="en-US"/>
        </w:rPr>
        <w:t xml:space="preserve">ընկերությունից </w:t>
      </w:r>
      <w:r w:rsidR="00A61FF0" w:rsidRPr="000A0A18">
        <w:rPr>
          <w:rFonts w:ascii="GHEA Grapalat" w:hAnsi="GHEA Grapalat" w:cs="Arial"/>
          <w:sz w:val="24"/>
          <w:szCs w:val="24"/>
        </w:rPr>
        <w:t>Չ</w:t>
      </w:r>
      <w:r w:rsidR="00A61FF0" w:rsidRPr="000A0A18">
        <w:rPr>
          <w:rFonts w:ascii="GHEA Grapalat" w:hAnsi="GHEA Grapalat" w:cs="Arial"/>
          <w:sz w:val="24"/>
          <w:szCs w:val="24"/>
          <w:lang w:val="hy-AM"/>
        </w:rPr>
        <w:t>եյնլայսիս «</w:t>
      </w:r>
      <w:r w:rsidR="00A61FF0" w:rsidRPr="000A0A18">
        <w:rPr>
          <w:rFonts w:ascii="GHEA Grapalat" w:hAnsi="GHEA Grapalat" w:cs="Arial"/>
          <w:sz w:val="24"/>
          <w:szCs w:val="24"/>
        </w:rPr>
        <w:t>Բլոկչեյն էնդ Դիջիթլ Ասսթեթ Ինվեստիգեյշն Սոլյուշն</w:t>
      </w:r>
      <w:r w:rsidR="00A61FF0" w:rsidRPr="000A0A18">
        <w:rPr>
          <w:rFonts w:ascii="GHEA Grapalat" w:hAnsi="GHEA Grapalat" w:cs="Arial"/>
          <w:sz w:val="24"/>
          <w:szCs w:val="24"/>
          <w:lang w:val="hy-AM"/>
        </w:rPr>
        <w:t xml:space="preserve">» – </w:t>
      </w:r>
      <w:r w:rsidR="00A61FF0" w:rsidRPr="000A0A18">
        <w:rPr>
          <w:rFonts w:ascii="GHEA Grapalat" w:hAnsi="GHEA Grapalat" w:cs="Arial"/>
          <w:sz w:val="24"/>
          <w:szCs w:val="24"/>
        </w:rPr>
        <w:t>Չեյնլայսիս Ռեակտոր</w:t>
      </w:r>
      <w:r w:rsidR="00A61FF0" w:rsidRPr="000A0A18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A61FF0" w:rsidRPr="000A0A18">
        <w:rPr>
          <w:rFonts w:ascii="GHEA Grapalat" w:hAnsi="GHEA Grapalat" w:cs="Sylfaen"/>
          <w:sz w:val="24"/>
          <w:szCs w:val="24"/>
          <w:lang w:eastAsia="en-US"/>
        </w:rPr>
        <w:lastRenderedPageBreak/>
        <w:t>(C</w:t>
      </w:r>
      <w:r w:rsidR="00A61FF0" w:rsidRPr="000A0A18">
        <w:rPr>
          <w:rFonts w:ascii="GHEA Grapalat" w:hAnsi="GHEA Grapalat" w:cs="Sylfaen"/>
          <w:sz w:val="24"/>
          <w:szCs w:val="24"/>
          <w:lang w:val="hy-AM" w:eastAsia="en-US"/>
        </w:rPr>
        <w:t>hainalysis  «</w:t>
      </w:r>
      <w:r w:rsidR="00A61FF0" w:rsidRPr="000A0A18">
        <w:rPr>
          <w:rFonts w:ascii="GHEA Grapalat" w:hAnsi="GHEA Grapalat" w:cs="Sylfaen"/>
          <w:sz w:val="24"/>
          <w:szCs w:val="24"/>
          <w:lang w:eastAsia="en-US"/>
        </w:rPr>
        <w:t>B</w:t>
      </w:r>
      <w:r w:rsidR="00A61FF0" w:rsidRPr="000A0A18">
        <w:rPr>
          <w:rFonts w:ascii="GHEA Grapalat" w:hAnsi="GHEA Grapalat" w:cs="Sylfaen"/>
          <w:sz w:val="24"/>
          <w:szCs w:val="24"/>
          <w:lang w:val="hy-AM" w:eastAsia="en-US"/>
        </w:rPr>
        <w:t xml:space="preserve">lockchain &amp; Digital Asstet </w:t>
      </w:r>
      <w:r w:rsidR="00A61FF0" w:rsidRPr="000A0A18">
        <w:rPr>
          <w:rFonts w:ascii="GHEA Grapalat" w:hAnsi="GHEA Grapalat" w:cs="Sylfaen"/>
          <w:sz w:val="24"/>
          <w:szCs w:val="24"/>
          <w:lang w:eastAsia="en-US"/>
        </w:rPr>
        <w:t>I</w:t>
      </w:r>
      <w:r w:rsidR="00A61FF0" w:rsidRPr="000A0A18">
        <w:rPr>
          <w:rFonts w:ascii="GHEA Grapalat" w:hAnsi="GHEA Grapalat" w:cs="Sylfaen"/>
          <w:sz w:val="24"/>
          <w:szCs w:val="24"/>
          <w:lang w:val="hy-AM" w:eastAsia="en-US"/>
        </w:rPr>
        <w:t xml:space="preserve">nvestigation </w:t>
      </w:r>
      <w:r w:rsidR="00A61FF0" w:rsidRPr="000A0A18">
        <w:rPr>
          <w:rFonts w:ascii="GHEA Grapalat" w:hAnsi="GHEA Grapalat" w:cs="Sylfaen"/>
          <w:sz w:val="24"/>
          <w:szCs w:val="24"/>
          <w:lang w:eastAsia="en-US"/>
        </w:rPr>
        <w:t>S</w:t>
      </w:r>
      <w:r w:rsidR="00A61FF0" w:rsidRPr="000A0A18">
        <w:rPr>
          <w:rFonts w:ascii="GHEA Grapalat" w:hAnsi="GHEA Grapalat" w:cs="Sylfaen"/>
          <w:sz w:val="24"/>
          <w:szCs w:val="24"/>
          <w:lang w:val="hy-AM" w:eastAsia="en-US"/>
        </w:rPr>
        <w:t xml:space="preserve">olution» – </w:t>
      </w:r>
      <w:r w:rsidR="00A61FF0" w:rsidRPr="000A0A18">
        <w:rPr>
          <w:rFonts w:ascii="GHEA Grapalat" w:hAnsi="GHEA Grapalat" w:cs="Sylfaen"/>
          <w:sz w:val="24"/>
          <w:szCs w:val="24"/>
          <w:lang w:eastAsia="en-US"/>
        </w:rPr>
        <w:t>C</w:t>
      </w:r>
      <w:r w:rsidR="00A61FF0" w:rsidRPr="000A0A18">
        <w:rPr>
          <w:rFonts w:ascii="GHEA Grapalat" w:hAnsi="GHEA Grapalat" w:cs="Sylfaen"/>
          <w:sz w:val="24"/>
          <w:szCs w:val="24"/>
          <w:lang w:val="hy-AM" w:eastAsia="en-US"/>
        </w:rPr>
        <w:t xml:space="preserve">hainalysis </w:t>
      </w:r>
      <w:r w:rsidR="00A61FF0" w:rsidRPr="000A0A18">
        <w:rPr>
          <w:rFonts w:ascii="GHEA Grapalat" w:hAnsi="GHEA Grapalat" w:cs="Sylfaen"/>
          <w:sz w:val="24"/>
          <w:szCs w:val="24"/>
          <w:lang w:eastAsia="en-US"/>
        </w:rPr>
        <w:t>R</w:t>
      </w:r>
      <w:r w:rsidR="00A61FF0" w:rsidRPr="000A0A18">
        <w:rPr>
          <w:rFonts w:ascii="GHEA Grapalat" w:hAnsi="GHEA Grapalat" w:cs="Sylfaen"/>
          <w:sz w:val="24"/>
          <w:szCs w:val="24"/>
          <w:lang w:val="hy-AM" w:eastAsia="en-US"/>
        </w:rPr>
        <w:t>eactor</w:t>
      </w:r>
      <w:r w:rsidR="00A61FF0" w:rsidRPr="000A0A18">
        <w:rPr>
          <w:rFonts w:ascii="GHEA Grapalat" w:hAnsi="GHEA Grapalat" w:cs="Sylfaen"/>
          <w:sz w:val="24"/>
          <w:szCs w:val="24"/>
          <w:lang w:eastAsia="en-US"/>
        </w:rPr>
        <w:t>)</w:t>
      </w:r>
      <w:r w:rsidR="00A61FF0" w:rsidRPr="000A0A18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0A0A18">
        <w:rPr>
          <w:rFonts w:ascii="GHEA Grapalat" w:hAnsi="GHEA Grapalat" w:cs="Sylfaen"/>
          <w:sz w:val="24"/>
          <w:szCs w:val="24"/>
          <w:lang w:val="hy-AM" w:eastAsia="en-US"/>
        </w:rPr>
        <w:t>ծրագրային ապա</w:t>
      </w:r>
      <w:r w:rsidR="00A61FF0" w:rsidRPr="000A0A18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0A0A18">
        <w:rPr>
          <w:rFonts w:ascii="GHEA Grapalat" w:hAnsi="GHEA Grapalat" w:cs="Sylfaen"/>
          <w:sz w:val="24"/>
          <w:szCs w:val="24"/>
          <w:lang w:val="hy-AM" w:eastAsia="en-US"/>
        </w:rPr>
        <w:t>հով</w:t>
      </w:r>
      <w:r w:rsidR="00A61FF0" w:rsidRPr="000A0A18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0A0A18">
        <w:rPr>
          <w:rFonts w:ascii="GHEA Grapalat" w:hAnsi="GHEA Grapalat" w:cs="Sylfaen"/>
          <w:sz w:val="24"/>
          <w:szCs w:val="24"/>
          <w:lang w:val="hy-AM" w:eastAsia="en-US"/>
        </w:rPr>
        <w:t>ման ձեռքբերման գնման գործընթացի կազմակերպման ժամանակ չեն կիրառվում Հա</w:t>
      </w:r>
      <w:r w:rsidR="00A61FF0" w:rsidRPr="000A0A18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0A0A18">
        <w:rPr>
          <w:rFonts w:ascii="GHEA Grapalat" w:hAnsi="GHEA Grapalat" w:cs="Sylfaen"/>
          <w:sz w:val="24"/>
          <w:szCs w:val="24"/>
          <w:lang w:val="hy-AM" w:eastAsia="en-US"/>
        </w:rPr>
        <w:t>յաստանի Հանրա</w:t>
      </w:r>
      <w:r w:rsidR="00A61FF0" w:rsidRPr="000A0A18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0A0A18">
        <w:rPr>
          <w:rFonts w:ascii="GHEA Grapalat" w:hAnsi="GHEA Grapalat" w:cs="Sylfaen"/>
          <w:sz w:val="24"/>
          <w:szCs w:val="24"/>
          <w:lang w:val="hy-AM" w:eastAsia="en-US"/>
        </w:rPr>
        <w:t>պե</w:t>
      </w:r>
      <w:r w:rsidR="00A61FF0" w:rsidRPr="000A0A18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0A0A18">
        <w:rPr>
          <w:rFonts w:ascii="GHEA Grapalat" w:hAnsi="GHEA Grapalat" w:cs="Sylfaen"/>
          <w:sz w:val="24"/>
          <w:szCs w:val="24"/>
          <w:lang w:val="hy-AM" w:eastAsia="en-US"/>
        </w:rPr>
        <w:t>տու</w:t>
      </w:r>
      <w:r w:rsidR="00A61FF0" w:rsidRPr="000A0A18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A61FF0" w:rsidRPr="000A0A18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0A0A18">
        <w:rPr>
          <w:rFonts w:ascii="GHEA Grapalat" w:hAnsi="GHEA Grapalat" w:cs="Sylfaen"/>
          <w:sz w:val="24"/>
          <w:szCs w:val="24"/>
          <w:lang w:val="hy-AM" w:eastAsia="en-US"/>
        </w:rPr>
        <w:t>թյան կառավարության 2017 թվականի մայիսի 4-ի N 526-Ն որոշ</w:t>
      </w:r>
      <w:r w:rsidR="00A61FF0" w:rsidRPr="000A0A18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0A0A18">
        <w:rPr>
          <w:rFonts w:ascii="GHEA Grapalat" w:hAnsi="GHEA Grapalat" w:cs="Sylfaen"/>
          <w:sz w:val="24"/>
          <w:szCs w:val="24"/>
          <w:lang w:val="hy-AM" w:eastAsia="en-US"/>
        </w:rPr>
        <w:t>մամբ հաստատված՝ գնում</w:t>
      </w:r>
      <w:r w:rsidR="00A61FF0" w:rsidRPr="000A0A18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0A0A18">
        <w:rPr>
          <w:rFonts w:ascii="GHEA Grapalat" w:hAnsi="GHEA Grapalat" w:cs="Sylfaen"/>
          <w:sz w:val="24"/>
          <w:szCs w:val="24"/>
          <w:lang w:val="hy-AM" w:eastAsia="en-US"/>
        </w:rPr>
        <w:t>ների գործընթացի կազմակերպման կարգի 71-րդ կետի 1-ին ենթակետի «զ» պարբերության պահանջները:</w:t>
      </w:r>
    </w:p>
    <w:p w:rsidR="00DC09BC" w:rsidRPr="000A0A18" w:rsidRDefault="007F40ED" w:rsidP="00D34963">
      <w:pPr>
        <w:pStyle w:val="norm"/>
        <w:numPr>
          <w:ilvl w:val="0"/>
          <w:numId w:val="2"/>
        </w:numPr>
        <w:tabs>
          <w:tab w:val="left" w:pos="1080"/>
        </w:tabs>
        <w:spacing w:after="160" w:line="360" w:lineRule="auto"/>
        <w:ind w:left="0" w:firstLine="709"/>
        <w:rPr>
          <w:rFonts w:ascii="GHEA Grapalat" w:eastAsia="Calibri" w:hAnsi="GHEA Grapalat"/>
          <w:bCs/>
          <w:sz w:val="24"/>
          <w:szCs w:val="24"/>
          <w:lang w:val="hy-AM"/>
        </w:rPr>
      </w:pPr>
      <w:r w:rsidRPr="000A0A18">
        <w:rPr>
          <w:rFonts w:ascii="GHEA Grapalat" w:hAnsi="GHEA Grapalat" w:cs="Sylfaen"/>
          <w:sz w:val="24"/>
          <w:szCs w:val="24"/>
          <w:lang w:val="hy-AM" w:eastAsia="en-US"/>
        </w:rPr>
        <w:t>Սույն որոշումն ուժի մեջ է մտնում պաշտոնական հրապարակմանը հաջորդող օրվանից:</w:t>
      </w:r>
    </w:p>
    <w:sectPr w:rsidR="00DC09BC" w:rsidRPr="000A0A18" w:rsidSect="00C43060">
      <w:pgSz w:w="11907" w:h="16840" w:code="9"/>
      <w:pgMar w:top="568" w:right="850" w:bottom="851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D63AB6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289"/>
    <w:rsid w:val="00004886"/>
    <w:rsid w:val="00007375"/>
    <w:rsid w:val="000104FC"/>
    <w:rsid w:val="00015394"/>
    <w:rsid w:val="0003123E"/>
    <w:rsid w:val="00057CE4"/>
    <w:rsid w:val="00073264"/>
    <w:rsid w:val="00087D1B"/>
    <w:rsid w:val="00087E72"/>
    <w:rsid w:val="00090400"/>
    <w:rsid w:val="00092848"/>
    <w:rsid w:val="00095B08"/>
    <w:rsid w:val="000A0A18"/>
    <w:rsid w:val="000A4D9E"/>
    <w:rsid w:val="000A7A57"/>
    <w:rsid w:val="000B445F"/>
    <w:rsid w:val="000C5855"/>
    <w:rsid w:val="000D6AF3"/>
    <w:rsid w:val="000E4EA3"/>
    <w:rsid w:val="000F4FF6"/>
    <w:rsid w:val="000F5BA3"/>
    <w:rsid w:val="000F7B35"/>
    <w:rsid w:val="0010537C"/>
    <w:rsid w:val="0012131D"/>
    <w:rsid w:val="00135A8A"/>
    <w:rsid w:val="00162FB7"/>
    <w:rsid w:val="00166E0B"/>
    <w:rsid w:val="00172B02"/>
    <w:rsid w:val="001A29DC"/>
    <w:rsid w:val="001A3FF9"/>
    <w:rsid w:val="001B71C3"/>
    <w:rsid w:val="001C57BA"/>
    <w:rsid w:val="001C6CA5"/>
    <w:rsid w:val="001D7262"/>
    <w:rsid w:val="001E041D"/>
    <w:rsid w:val="001E4C52"/>
    <w:rsid w:val="002014B0"/>
    <w:rsid w:val="0021644F"/>
    <w:rsid w:val="00226D9B"/>
    <w:rsid w:val="002315BF"/>
    <w:rsid w:val="002320D2"/>
    <w:rsid w:val="002368EE"/>
    <w:rsid w:val="002373FC"/>
    <w:rsid w:val="00245BD1"/>
    <w:rsid w:val="00256B45"/>
    <w:rsid w:val="00270F44"/>
    <w:rsid w:val="00273C99"/>
    <w:rsid w:val="00274882"/>
    <w:rsid w:val="002767B5"/>
    <w:rsid w:val="00277171"/>
    <w:rsid w:val="00291E74"/>
    <w:rsid w:val="00293996"/>
    <w:rsid w:val="002B0A8E"/>
    <w:rsid w:val="002B6271"/>
    <w:rsid w:val="002C4FDF"/>
    <w:rsid w:val="002D07F5"/>
    <w:rsid w:val="002D1110"/>
    <w:rsid w:val="002D37DD"/>
    <w:rsid w:val="002E114E"/>
    <w:rsid w:val="002E1D84"/>
    <w:rsid w:val="002F77E0"/>
    <w:rsid w:val="003107A4"/>
    <w:rsid w:val="00317716"/>
    <w:rsid w:val="0032036A"/>
    <w:rsid w:val="0032688C"/>
    <w:rsid w:val="00326F33"/>
    <w:rsid w:val="00327E06"/>
    <w:rsid w:val="00334402"/>
    <w:rsid w:val="00341729"/>
    <w:rsid w:val="00353D1A"/>
    <w:rsid w:val="003563BB"/>
    <w:rsid w:val="00360475"/>
    <w:rsid w:val="00363853"/>
    <w:rsid w:val="003649E0"/>
    <w:rsid w:val="0037609A"/>
    <w:rsid w:val="0038032F"/>
    <w:rsid w:val="00381982"/>
    <w:rsid w:val="00382607"/>
    <w:rsid w:val="00387301"/>
    <w:rsid w:val="00387ED2"/>
    <w:rsid w:val="003931D4"/>
    <w:rsid w:val="003B78EA"/>
    <w:rsid w:val="003C0FFD"/>
    <w:rsid w:val="003D152E"/>
    <w:rsid w:val="00412F9F"/>
    <w:rsid w:val="00417A42"/>
    <w:rsid w:val="0044345A"/>
    <w:rsid w:val="00453A24"/>
    <w:rsid w:val="004549B4"/>
    <w:rsid w:val="004631EA"/>
    <w:rsid w:val="00467CD4"/>
    <w:rsid w:val="00480720"/>
    <w:rsid w:val="00481D75"/>
    <w:rsid w:val="00487A80"/>
    <w:rsid w:val="004A080A"/>
    <w:rsid w:val="004A2E6A"/>
    <w:rsid w:val="004B0BA0"/>
    <w:rsid w:val="004D566B"/>
    <w:rsid w:val="004D627D"/>
    <w:rsid w:val="004D6FD3"/>
    <w:rsid w:val="004D7C45"/>
    <w:rsid w:val="004E212F"/>
    <w:rsid w:val="004E343F"/>
    <w:rsid w:val="004F4CD9"/>
    <w:rsid w:val="005008D3"/>
    <w:rsid w:val="00500FEC"/>
    <w:rsid w:val="00506F9F"/>
    <w:rsid w:val="0051380F"/>
    <w:rsid w:val="00515570"/>
    <w:rsid w:val="00516807"/>
    <w:rsid w:val="00516DE3"/>
    <w:rsid w:val="0052253A"/>
    <w:rsid w:val="00522B0B"/>
    <w:rsid w:val="0052404D"/>
    <w:rsid w:val="00524E14"/>
    <w:rsid w:val="00531A14"/>
    <w:rsid w:val="00536742"/>
    <w:rsid w:val="00567CDB"/>
    <w:rsid w:val="00574906"/>
    <w:rsid w:val="00583F93"/>
    <w:rsid w:val="00590168"/>
    <w:rsid w:val="005955CA"/>
    <w:rsid w:val="005A4000"/>
    <w:rsid w:val="005B6200"/>
    <w:rsid w:val="005D5806"/>
    <w:rsid w:val="005F26A7"/>
    <w:rsid w:val="00601794"/>
    <w:rsid w:val="00620944"/>
    <w:rsid w:val="00626A10"/>
    <w:rsid w:val="00630B2A"/>
    <w:rsid w:val="00654111"/>
    <w:rsid w:val="00655763"/>
    <w:rsid w:val="00662060"/>
    <w:rsid w:val="006628FC"/>
    <w:rsid w:val="0066763D"/>
    <w:rsid w:val="006744AD"/>
    <w:rsid w:val="00674E3D"/>
    <w:rsid w:val="00680AA4"/>
    <w:rsid w:val="00694AA4"/>
    <w:rsid w:val="006A7A78"/>
    <w:rsid w:val="006C32AF"/>
    <w:rsid w:val="006C42C6"/>
    <w:rsid w:val="006D2D27"/>
    <w:rsid w:val="006D40E4"/>
    <w:rsid w:val="006D5C2F"/>
    <w:rsid w:val="006E4816"/>
    <w:rsid w:val="006F3D62"/>
    <w:rsid w:val="006F72B9"/>
    <w:rsid w:val="0070185B"/>
    <w:rsid w:val="00710E74"/>
    <w:rsid w:val="007134EE"/>
    <w:rsid w:val="00714367"/>
    <w:rsid w:val="00730963"/>
    <w:rsid w:val="0073140F"/>
    <w:rsid w:val="00760DE6"/>
    <w:rsid w:val="00762330"/>
    <w:rsid w:val="00764E98"/>
    <w:rsid w:val="007666DD"/>
    <w:rsid w:val="00776875"/>
    <w:rsid w:val="00786C56"/>
    <w:rsid w:val="00786F51"/>
    <w:rsid w:val="00790289"/>
    <w:rsid w:val="00793260"/>
    <w:rsid w:val="00794FEE"/>
    <w:rsid w:val="007A14B4"/>
    <w:rsid w:val="007A1777"/>
    <w:rsid w:val="007E4F6D"/>
    <w:rsid w:val="007F40ED"/>
    <w:rsid w:val="00801233"/>
    <w:rsid w:val="00801888"/>
    <w:rsid w:val="008061DA"/>
    <w:rsid w:val="008073CE"/>
    <w:rsid w:val="008129C5"/>
    <w:rsid w:val="00821239"/>
    <w:rsid w:val="008334A5"/>
    <w:rsid w:val="008343FF"/>
    <w:rsid w:val="00856360"/>
    <w:rsid w:val="00866D97"/>
    <w:rsid w:val="008725BC"/>
    <w:rsid w:val="008767D1"/>
    <w:rsid w:val="00877FAB"/>
    <w:rsid w:val="008A0760"/>
    <w:rsid w:val="008A37F9"/>
    <w:rsid w:val="008B2D1A"/>
    <w:rsid w:val="008B69D3"/>
    <w:rsid w:val="008C199C"/>
    <w:rsid w:val="008C5615"/>
    <w:rsid w:val="008D19FF"/>
    <w:rsid w:val="008D6349"/>
    <w:rsid w:val="008E0B1E"/>
    <w:rsid w:val="008E3D1A"/>
    <w:rsid w:val="008F2EB0"/>
    <w:rsid w:val="00900559"/>
    <w:rsid w:val="00902F35"/>
    <w:rsid w:val="0090322E"/>
    <w:rsid w:val="00907160"/>
    <w:rsid w:val="0093090A"/>
    <w:rsid w:val="009372AA"/>
    <w:rsid w:val="009437FF"/>
    <w:rsid w:val="00947F98"/>
    <w:rsid w:val="00955CFA"/>
    <w:rsid w:val="0096176B"/>
    <w:rsid w:val="009667B9"/>
    <w:rsid w:val="009711AF"/>
    <w:rsid w:val="00980005"/>
    <w:rsid w:val="00990E9C"/>
    <w:rsid w:val="0099540D"/>
    <w:rsid w:val="009A35D0"/>
    <w:rsid w:val="009C2939"/>
    <w:rsid w:val="009C5503"/>
    <w:rsid w:val="009D2C5B"/>
    <w:rsid w:val="009F1A8B"/>
    <w:rsid w:val="009F37CE"/>
    <w:rsid w:val="009F42A8"/>
    <w:rsid w:val="009F6E81"/>
    <w:rsid w:val="00A02DD8"/>
    <w:rsid w:val="00A03741"/>
    <w:rsid w:val="00A1051B"/>
    <w:rsid w:val="00A21745"/>
    <w:rsid w:val="00A309B7"/>
    <w:rsid w:val="00A34BD8"/>
    <w:rsid w:val="00A37D06"/>
    <w:rsid w:val="00A5387B"/>
    <w:rsid w:val="00A53E39"/>
    <w:rsid w:val="00A54B4B"/>
    <w:rsid w:val="00A61FF0"/>
    <w:rsid w:val="00A63BF2"/>
    <w:rsid w:val="00A76E31"/>
    <w:rsid w:val="00A83375"/>
    <w:rsid w:val="00AB0B95"/>
    <w:rsid w:val="00AB4032"/>
    <w:rsid w:val="00AB543C"/>
    <w:rsid w:val="00AE4E9A"/>
    <w:rsid w:val="00B07BD2"/>
    <w:rsid w:val="00B15FE3"/>
    <w:rsid w:val="00B349B9"/>
    <w:rsid w:val="00B40125"/>
    <w:rsid w:val="00B46944"/>
    <w:rsid w:val="00B61518"/>
    <w:rsid w:val="00B673AA"/>
    <w:rsid w:val="00B75557"/>
    <w:rsid w:val="00B76283"/>
    <w:rsid w:val="00B90D6A"/>
    <w:rsid w:val="00B96906"/>
    <w:rsid w:val="00B96E76"/>
    <w:rsid w:val="00BE51CF"/>
    <w:rsid w:val="00C00091"/>
    <w:rsid w:val="00C01183"/>
    <w:rsid w:val="00C1297B"/>
    <w:rsid w:val="00C30315"/>
    <w:rsid w:val="00C31946"/>
    <w:rsid w:val="00C41B78"/>
    <w:rsid w:val="00C43060"/>
    <w:rsid w:val="00C45D26"/>
    <w:rsid w:val="00C54E6F"/>
    <w:rsid w:val="00C636C4"/>
    <w:rsid w:val="00C75D55"/>
    <w:rsid w:val="00C7674B"/>
    <w:rsid w:val="00C8518E"/>
    <w:rsid w:val="00C90B08"/>
    <w:rsid w:val="00CA251D"/>
    <w:rsid w:val="00CB7C13"/>
    <w:rsid w:val="00CD05BB"/>
    <w:rsid w:val="00CD05C4"/>
    <w:rsid w:val="00CD0BCA"/>
    <w:rsid w:val="00CF5C46"/>
    <w:rsid w:val="00D16124"/>
    <w:rsid w:val="00D2506D"/>
    <w:rsid w:val="00D32D64"/>
    <w:rsid w:val="00D71908"/>
    <w:rsid w:val="00D739C1"/>
    <w:rsid w:val="00D76900"/>
    <w:rsid w:val="00D80656"/>
    <w:rsid w:val="00D83FFF"/>
    <w:rsid w:val="00D96768"/>
    <w:rsid w:val="00D97B3A"/>
    <w:rsid w:val="00DA5601"/>
    <w:rsid w:val="00DB3244"/>
    <w:rsid w:val="00DB69D6"/>
    <w:rsid w:val="00DC09BC"/>
    <w:rsid w:val="00DE0C6C"/>
    <w:rsid w:val="00E028E0"/>
    <w:rsid w:val="00E02A01"/>
    <w:rsid w:val="00E04EB7"/>
    <w:rsid w:val="00E13A81"/>
    <w:rsid w:val="00E440F8"/>
    <w:rsid w:val="00E4567D"/>
    <w:rsid w:val="00E74BA7"/>
    <w:rsid w:val="00E959DC"/>
    <w:rsid w:val="00EA3443"/>
    <w:rsid w:val="00EA6B6A"/>
    <w:rsid w:val="00EC0050"/>
    <w:rsid w:val="00ED0B19"/>
    <w:rsid w:val="00ED6B2F"/>
    <w:rsid w:val="00EE51EA"/>
    <w:rsid w:val="00EE5614"/>
    <w:rsid w:val="00F144D1"/>
    <w:rsid w:val="00F177B2"/>
    <w:rsid w:val="00F44F26"/>
    <w:rsid w:val="00F544ED"/>
    <w:rsid w:val="00F675DE"/>
    <w:rsid w:val="00F72C40"/>
    <w:rsid w:val="00F80AFD"/>
    <w:rsid w:val="00F92F55"/>
    <w:rsid w:val="00FA026B"/>
    <w:rsid w:val="00FB5427"/>
    <w:rsid w:val="00FC388D"/>
    <w:rsid w:val="00FC3B4C"/>
    <w:rsid w:val="00FC5CCF"/>
    <w:rsid w:val="00FD27F1"/>
    <w:rsid w:val="00FD429B"/>
    <w:rsid w:val="00FE5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CA98A1-5A6B-4442-9E1D-52A83EAD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">
    <w:name w:val="norm"/>
    <w:basedOn w:val="Normal"/>
    <w:link w:val="normChar"/>
    <w:rsid w:val="008A0760"/>
    <w:pPr>
      <w:spacing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8A0760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031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31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2688C"/>
    <w:pPr>
      <w:ind w:left="720"/>
      <w:contextualSpacing/>
    </w:pPr>
  </w:style>
  <w:style w:type="paragraph" w:styleId="NoSpacing">
    <w:name w:val="No Spacing"/>
    <w:link w:val="NoSpacingChar"/>
    <w:qFormat/>
    <w:rsid w:val="00500FEC"/>
    <w:pPr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500FE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9CC3A0-BF62-423C-A233-40467FAA6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331</Words>
  <Characters>1887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https:/mul2-taxservice.gov.am/tasks/2133346/oneclick/2.Naxagic-nor.docx?token=7f2b7f13dfbfbbb2ccf2d23355ddfa56</cp:keywords>
  <cp:lastModifiedBy>Armine S. Vardanyan</cp:lastModifiedBy>
  <cp:revision>27</cp:revision>
  <cp:lastPrinted>2023-03-14T06:10:00Z</cp:lastPrinted>
  <dcterms:created xsi:type="dcterms:W3CDTF">2023-03-10T13:49:00Z</dcterms:created>
  <dcterms:modified xsi:type="dcterms:W3CDTF">2024-12-17T10:41:00Z</dcterms:modified>
</cp:coreProperties>
</file>