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1EE0F" w14:textId="77777777" w:rsidR="00077D7D" w:rsidRPr="00155568" w:rsidRDefault="00077D7D" w:rsidP="00077D7D">
      <w:pPr>
        <w:tabs>
          <w:tab w:val="left" w:pos="180"/>
        </w:tabs>
        <w:spacing w:after="0"/>
        <w:ind w:right="-441"/>
        <w:jc w:val="center"/>
        <w:rPr>
          <w:b/>
        </w:rPr>
      </w:pPr>
      <w:r w:rsidRPr="00155568">
        <w:rPr>
          <w:b/>
        </w:rPr>
        <w:t>ՀԻՄՆԱՎՈՐՈՒՄ</w:t>
      </w:r>
    </w:p>
    <w:p w14:paraId="7126A9A9" w14:textId="77777777" w:rsidR="00077D7D" w:rsidRPr="00155568" w:rsidRDefault="00077D7D" w:rsidP="00077D7D">
      <w:pPr>
        <w:autoSpaceDE w:val="0"/>
        <w:autoSpaceDN w:val="0"/>
        <w:adjustRightInd w:val="0"/>
        <w:spacing w:after="0"/>
        <w:ind w:left="-709" w:right="-284"/>
        <w:jc w:val="center"/>
        <w:rPr>
          <w:rFonts w:cs="CIDFont+F3"/>
          <w:b/>
        </w:rPr>
      </w:pPr>
      <w:r w:rsidRPr="00155568">
        <w:rPr>
          <w:rFonts w:cs="CIDFont+F3"/>
          <w:b/>
        </w:rPr>
        <w:t>«</w:t>
      </w:r>
      <w:r w:rsidRPr="00155568">
        <w:rPr>
          <w:rFonts w:cs="Sylfaen"/>
          <w:b/>
        </w:rPr>
        <w:t>ՀԱՅԱՍՏԱՆԻ</w:t>
      </w:r>
      <w:r w:rsidRPr="00155568">
        <w:rPr>
          <w:rFonts w:cs="CIDFont+F3"/>
          <w:b/>
        </w:rPr>
        <w:t xml:space="preserve"> </w:t>
      </w:r>
      <w:r w:rsidRPr="00155568">
        <w:rPr>
          <w:rFonts w:cs="Sylfaen"/>
          <w:b/>
        </w:rPr>
        <w:t>ՀԱՆՐԱՊԵՏՈՒԹՅԱՆ</w:t>
      </w:r>
      <w:r w:rsidRPr="00155568">
        <w:rPr>
          <w:rFonts w:cs="CIDFont+F3"/>
          <w:b/>
        </w:rPr>
        <w:t xml:space="preserve"> 2024 </w:t>
      </w:r>
      <w:r w:rsidRPr="00155568">
        <w:rPr>
          <w:rFonts w:cs="Sylfaen"/>
          <w:b/>
        </w:rPr>
        <w:t>ԹՎԱԿԱՆԻ</w:t>
      </w:r>
      <w:r w:rsidRPr="00155568">
        <w:rPr>
          <w:rFonts w:cs="CIDFont+F3"/>
          <w:b/>
        </w:rPr>
        <w:t xml:space="preserve"> </w:t>
      </w:r>
      <w:r w:rsidRPr="00155568">
        <w:rPr>
          <w:rFonts w:cs="Sylfaen"/>
          <w:b/>
        </w:rPr>
        <w:t>ՊԵՏԱԿԱՆ</w:t>
      </w:r>
      <w:r w:rsidRPr="00155568">
        <w:rPr>
          <w:rFonts w:cs="CIDFont+F3"/>
          <w:b/>
        </w:rPr>
        <w:t xml:space="preserve"> </w:t>
      </w:r>
      <w:r w:rsidRPr="00155568">
        <w:rPr>
          <w:rFonts w:cs="Sylfaen"/>
          <w:b/>
        </w:rPr>
        <w:t>ԲՅՈՒՋԵԻ</w:t>
      </w:r>
    </w:p>
    <w:p w14:paraId="7347AE07" w14:textId="15A8FF26" w:rsidR="00077D7D" w:rsidRPr="00155568" w:rsidRDefault="00077D7D" w:rsidP="00077D7D">
      <w:pPr>
        <w:autoSpaceDE w:val="0"/>
        <w:autoSpaceDN w:val="0"/>
        <w:adjustRightInd w:val="0"/>
        <w:spacing w:after="0"/>
        <w:ind w:left="-709" w:right="-284"/>
        <w:jc w:val="center"/>
        <w:rPr>
          <w:rFonts w:cs="Sylfaen"/>
          <w:b/>
        </w:rPr>
      </w:pPr>
      <w:r w:rsidRPr="00155568">
        <w:rPr>
          <w:rFonts w:cs="Sylfaen"/>
          <w:b/>
        </w:rPr>
        <w:t>ՄԱՍԻՆ</w:t>
      </w:r>
      <w:r w:rsidRPr="00155568">
        <w:rPr>
          <w:rFonts w:cs="CIDFont+F3"/>
          <w:b/>
        </w:rPr>
        <w:t xml:space="preserve">» </w:t>
      </w:r>
      <w:r w:rsidRPr="00155568">
        <w:rPr>
          <w:rFonts w:cs="Sylfaen"/>
          <w:b/>
        </w:rPr>
        <w:t>ՕՐԵՆՔՈՒՄ</w:t>
      </w:r>
      <w:r w:rsidRPr="00155568">
        <w:rPr>
          <w:rFonts w:cs="CIDFont+F3"/>
          <w:b/>
        </w:rPr>
        <w:t xml:space="preserve"> </w:t>
      </w:r>
      <w:r w:rsidRPr="00155568">
        <w:rPr>
          <w:rFonts w:cs="Sylfaen"/>
          <w:b/>
        </w:rPr>
        <w:t>ՎԵՐԱԲԱՇԽՈՒՄ</w:t>
      </w:r>
      <w:r w:rsidRPr="00155568">
        <w:rPr>
          <w:rFonts w:cs="CIDFont+F3"/>
          <w:b/>
        </w:rPr>
        <w:t xml:space="preserve"> ԵՎ </w:t>
      </w:r>
      <w:r w:rsidR="004E0B61" w:rsidRPr="00155568">
        <w:rPr>
          <w:rFonts w:cs="Sylfaen"/>
          <w:b/>
        </w:rPr>
        <w:t>ՓՈՓՈԽՈՒԹՅՈՒՆ</w:t>
      </w:r>
      <w:r w:rsidR="00166A8E">
        <w:rPr>
          <w:rFonts w:cs="Sylfaen"/>
          <w:b/>
        </w:rPr>
        <w:t>ՆԵՐ</w:t>
      </w:r>
      <w:r w:rsidR="004E0B61" w:rsidRPr="00155568">
        <w:rPr>
          <w:rFonts w:cs="Sylfaen"/>
          <w:b/>
        </w:rPr>
        <w:t>,</w:t>
      </w:r>
      <w:r w:rsidR="00AB64A3" w:rsidRPr="00155568">
        <w:rPr>
          <w:rFonts w:cs="Sylfaen"/>
          <w:b/>
        </w:rPr>
        <w:t xml:space="preserve"> </w:t>
      </w:r>
      <w:r w:rsidRPr="00155568">
        <w:rPr>
          <w:rFonts w:cs="Sylfaen"/>
          <w:b/>
        </w:rPr>
        <w:t>ՀԱՅԱՍՏԱՆԻ</w:t>
      </w:r>
      <w:r w:rsidRPr="00155568">
        <w:rPr>
          <w:rFonts w:cs="CIDFont+F3"/>
          <w:b/>
        </w:rPr>
        <w:t xml:space="preserve"> </w:t>
      </w:r>
      <w:r w:rsidRPr="00155568">
        <w:rPr>
          <w:rFonts w:cs="Sylfaen"/>
          <w:b/>
        </w:rPr>
        <w:t>ՀԱՆՐԱՊԵՏՈՒԹՅԱՆ ԿԱՌԱՎԱՐՈՒԹՅԱՆ</w:t>
      </w:r>
      <w:r w:rsidRPr="00155568">
        <w:rPr>
          <w:rFonts w:cs="CIDFont+F3"/>
          <w:b/>
        </w:rPr>
        <w:t xml:space="preserve"> 2023 </w:t>
      </w:r>
      <w:r w:rsidRPr="00155568">
        <w:rPr>
          <w:rFonts w:cs="Sylfaen"/>
          <w:b/>
        </w:rPr>
        <w:t>ԹՎԱԿԱՆԻ</w:t>
      </w:r>
      <w:r w:rsidRPr="00155568">
        <w:rPr>
          <w:rFonts w:cs="CIDFont+F3"/>
          <w:b/>
        </w:rPr>
        <w:t xml:space="preserve"> </w:t>
      </w:r>
      <w:r w:rsidRPr="00155568">
        <w:rPr>
          <w:rFonts w:cs="Sylfaen"/>
          <w:b/>
        </w:rPr>
        <w:t>ԴԵԿՏԵՄԲԵՐԻ</w:t>
      </w:r>
      <w:r w:rsidRPr="00155568">
        <w:rPr>
          <w:rFonts w:cs="CIDFont+F3"/>
          <w:b/>
        </w:rPr>
        <w:t xml:space="preserve"> 28-</w:t>
      </w:r>
      <w:r w:rsidRPr="00155568">
        <w:rPr>
          <w:rFonts w:cs="Sylfaen"/>
          <w:b/>
        </w:rPr>
        <w:t>Ի</w:t>
      </w:r>
      <w:r w:rsidRPr="00155568">
        <w:rPr>
          <w:rFonts w:cs="CIDFont+F3"/>
          <w:b/>
        </w:rPr>
        <w:t xml:space="preserve"> N 2323-</w:t>
      </w:r>
      <w:r w:rsidRPr="00155568">
        <w:rPr>
          <w:rFonts w:cs="Sylfaen"/>
          <w:b/>
        </w:rPr>
        <w:t>Ն</w:t>
      </w:r>
      <w:r w:rsidRPr="00155568">
        <w:rPr>
          <w:rFonts w:cs="CIDFont+F3"/>
          <w:b/>
        </w:rPr>
        <w:t xml:space="preserve"> </w:t>
      </w:r>
      <w:r w:rsidRPr="00155568">
        <w:rPr>
          <w:rFonts w:cs="Sylfaen"/>
          <w:b/>
        </w:rPr>
        <w:t>ՈՐՈՇՄԱՆ ՄԵՋ</w:t>
      </w:r>
      <w:r w:rsidRPr="00155568">
        <w:rPr>
          <w:rFonts w:cs="CIDFont+F3"/>
          <w:b/>
        </w:rPr>
        <w:t xml:space="preserve"> </w:t>
      </w:r>
      <w:r w:rsidRPr="00155568">
        <w:rPr>
          <w:rFonts w:cs="Sylfaen"/>
          <w:b/>
        </w:rPr>
        <w:t>ՓՈՓՈԽՈՒԹՅՈՒՆՆԵՐ</w:t>
      </w:r>
      <w:r w:rsidRPr="00155568">
        <w:rPr>
          <w:rFonts w:cs="CIDFont+F3"/>
          <w:b/>
        </w:rPr>
        <w:t xml:space="preserve"> </w:t>
      </w:r>
      <w:r w:rsidRPr="00155568">
        <w:rPr>
          <w:rFonts w:cs="Sylfaen"/>
          <w:b/>
        </w:rPr>
        <w:t>ԵՎ</w:t>
      </w:r>
      <w:r w:rsidRPr="00155568">
        <w:rPr>
          <w:rFonts w:cs="CIDFont+F3"/>
          <w:b/>
        </w:rPr>
        <w:t xml:space="preserve"> </w:t>
      </w:r>
      <w:r w:rsidRPr="00155568">
        <w:rPr>
          <w:rFonts w:cs="Sylfaen"/>
          <w:b/>
        </w:rPr>
        <w:t>ԼՐԱՑՈՒՄՆԵՐ</w:t>
      </w:r>
      <w:r w:rsidRPr="00155568">
        <w:rPr>
          <w:rFonts w:cs="CIDFont+F3"/>
          <w:b/>
        </w:rPr>
        <w:t xml:space="preserve"> </w:t>
      </w:r>
      <w:r w:rsidRPr="00155568">
        <w:rPr>
          <w:rFonts w:cs="Sylfaen"/>
          <w:b/>
        </w:rPr>
        <w:t>ԿԱՏԱՐԵԼՈՒ</w:t>
      </w:r>
      <w:r w:rsidRPr="00155568">
        <w:rPr>
          <w:rFonts w:cs="CIDFont+F3"/>
          <w:b/>
        </w:rPr>
        <w:t xml:space="preserve"> ՄԱՍԻՆ»</w:t>
      </w:r>
    </w:p>
    <w:p w14:paraId="1FEC49A4" w14:textId="77777777" w:rsidR="00077D7D" w:rsidRPr="00155568" w:rsidRDefault="00077D7D" w:rsidP="00BE7768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spacing w:after="160" w:line="360" w:lineRule="auto"/>
        <w:ind w:right="-441"/>
        <w:jc w:val="center"/>
        <w:rPr>
          <w:b/>
        </w:rPr>
      </w:pPr>
      <w:r w:rsidRPr="00155568">
        <w:rPr>
          <w:b/>
        </w:rPr>
        <w:t>ՀՀ ԿԱՌԱՎԱՐՈՒԹՅԱՆ ՈՐՈՇՄԱՆ ՆԱԽԱԳԾԻ</w:t>
      </w:r>
    </w:p>
    <w:p w14:paraId="46D1DF3C" w14:textId="77777777" w:rsidR="00077D7D" w:rsidRPr="00155568" w:rsidRDefault="00077D7D" w:rsidP="003B5C3D">
      <w:pPr>
        <w:pStyle w:val="ListParagraph"/>
        <w:numPr>
          <w:ilvl w:val="0"/>
          <w:numId w:val="1"/>
        </w:numPr>
        <w:tabs>
          <w:tab w:val="num" w:pos="540"/>
        </w:tabs>
        <w:autoSpaceDN w:val="0"/>
        <w:spacing w:after="0" w:line="360" w:lineRule="auto"/>
        <w:jc w:val="both"/>
        <w:rPr>
          <w:lang w:val="af-ZA"/>
        </w:rPr>
      </w:pPr>
      <w:proofErr w:type="spellStart"/>
      <w:r w:rsidRPr="00155568">
        <w:rPr>
          <w:b/>
          <w:lang w:val="fr-FR"/>
        </w:rPr>
        <w:t>Իրավական</w:t>
      </w:r>
      <w:proofErr w:type="spellEnd"/>
      <w:r w:rsidRPr="00155568">
        <w:rPr>
          <w:b/>
          <w:lang w:val="fr-FR"/>
        </w:rPr>
        <w:t xml:space="preserve"> </w:t>
      </w:r>
      <w:proofErr w:type="spellStart"/>
      <w:r w:rsidRPr="00155568">
        <w:rPr>
          <w:b/>
          <w:lang w:val="fr-FR"/>
        </w:rPr>
        <w:t>ակտի</w:t>
      </w:r>
      <w:proofErr w:type="spellEnd"/>
      <w:r w:rsidRPr="00155568">
        <w:rPr>
          <w:b/>
          <w:lang w:val="fr-FR"/>
        </w:rPr>
        <w:t xml:space="preserve"> </w:t>
      </w:r>
      <w:r w:rsidRPr="00155568">
        <w:rPr>
          <w:b/>
          <w:lang w:val="hy-AM"/>
        </w:rPr>
        <w:t xml:space="preserve">ընդունման </w:t>
      </w:r>
      <w:proofErr w:type="spellStart"/>
      <w:r w:rsidRPr="00155568">
        <w:rPr>
          <w:b/>
          <w:lang w:val="fr-FR"/>
        </w:rPr>
        <w:t>անհրաժեշտությունը</w:t>
      </w:r>
      <w:proofErr w:type="spellEnd"/>
      <w:r w:rsidRPr="00155568">
        <w:rPr>
          <w:b/>
          <w:lang w:val="fr-FR"/>
        </w:rPr>
        <w:t xml:space="preserve"> (</w:t>
      </w:r>
      <w:proofErr w:type="spellStart"/>
      <w:r w:rsidRPr="00155568">
        <w:rPr>
          <w:b/>
          <w:lang w:val="fr-FR"/>
        </w:rPr>
        <w:t>նպատակը</w:t>
      </w:r>
      <w:proofErr w:type="spellEnd"/>
      <w:r w:rsidRPr="00155568">
        <w:rPr>
          <w:b/>
          <w:lang w:val="fr-FR"/>
        </w:rPr>
        <w:t>)</w:t>
      </w:r>
    </w:p>
    <w:p w14:paraId="4301F4BD" w14:textId="725A589D" w:rsidR="00BE7768" w:rsidRPr="00CF3823" w:rsidRDefault="00BD5681" w:rsidP="003B5C3D">
      <w:pPr>
        <w:shd w:val="clear" w:color="auto" w:fill="FFFFFF"/>
        <w:tabs>
          <w:tab w:val="left" w:pos="180"/>
          <w:tab w:val="num" w:pos="540"/>
        </w:tabs>
        <w:spacing w:after="0" w:line="360" w:lineRule="auto"/>
        <w:ind w:left="-709" w:right="-441"/>
        <w:jc w:val="both"/>
        <w:rPr>
          <w:lang w:val="hy-AM"/>
        </w:rPr>
      </w:pPr>
      <w:r w:rsidRPr="00155568">
        <w:rPr>
          <w:color w:val="000000"/>
          <w:lang w:val="hy-AM"/>
        </w:rPr>
        <w:t xml:space="preserve">   </w:t>
      </w:r>
      <w:r w:rsidR="00077D7D" w:rsidRPr="00155568">
        <w:rPr>
          <w:color w:val="000000"/>
          <w:lang w:val="hy-AM"/>
        </w:rPr>
        <w:t>«</w:t>
      </w:r>
      <w:r w:rsidR="00077D7D" w:rsidRPr="00CF3823">
        <w:rPr>
          <w:color w:val="000000"/>
          <w:lang w:val="hy-AM"/>
        </w:rPr>
        <w:t>Հայաստանի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Հանրապետության</w:t>
      </w:r>
      <w:r w:rsidR="00077D7D" w:rsidRPr="00CF3823">
        <w:rPr>
          <w:color w:val="000000"/>
          <w:lang w:val="af-ZA"/>
        </w:rPr>
        <w:t xml:space="preserve"> 202</w:t>
      </w:r>
      <w:r w:rsidR="00077D7D" w:rsidRPr="00CF3823">
        <w:rPr>
          <w:color w:val="000000"/>
          <w:lang w:val="hy-AM"/>
        </w:rPr>
        <w:t>4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թվականի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պետական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բյուջեում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վերաբաշխում</w:t>
      </w:r>
      <w:r w:rsidR="00077D7D" w:rsidRPr="00CF3823">
        <w:rPr>
          <w:color w:val="000000"/>
          <w:lang w:val="af-ZA"/>
        </w:rPr>
        <w:t xml:space="preserve"> և</w:t>
      </w:r>
      <w:r w:rsidR="004E0B61" w:rsidRPr="00CF3823">
        <w:rPr>
          <w:color w:val="000000"/>
          <w:lang w:val="af-ZA"/>
        </w:rPr>
        <w:t xml:space="preserve"> փոփոխություն</w:t>
      </w:r>
      <w:r w:rsidR="00166A8E" w:rsidRPr="00CF3823">
        <w:rPr>
          <w:color w:val="000000"/>
          <w:lang w:val="af-ZA"/>
        </w:rPr>
        <w:t>ներ</w:t>
      </w:r>
      <w:r w:rsidR="004E0B61" w:rsidRPr="00CF3823">
        <w:rPr>
          <w:color w:val="000000"/>
          <w:lang w:val="af-ZA"/>
        </w:rPr>
        <w:t>,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Հայաստանի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Հանրապետության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կառավարության</w:t>
      </w:r>
      <w:r w:rsidR="00077D7D" w:rsidRPr="00CF3823">
        <w:rPr>
          <w:color w:val="000000"/>
          <w:lang w:val="af-ZA"/>
        </w:rPr>
        <w:t xml:space="preserve"> 202</w:t>
      </w:r>
      <w:r w:rsidR="00077D7D" w:rsidRPr="00CF3823">
        <w:rPr>
          <w:color w:val="000000"/>
          <w:lang w:val="hy-AM"/>
        </w:rPr>
        <w:t>3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թվականի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դեկտեմբերի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28</w:t>
      </w:r>
      <w:r w:rsidR="00077D7D" w:rsidRPr="00CF3823">
        <w:rPr>
          <w:color w:val="000000"/>
          <w:lang w:val="af-ZA"/>
        </w:rPr>
        <w:t>-</w:t>
      </w:r>
      <w:r w:rsidR="00077D7D" w:rsidRPr="00CF3823">
        <w:rPr>
          <w:color w:val="000000"/>
          <w:lang w:val="hy-AM"/>
        </w:rPr>
        <w:t>ի</w:t>
      </w:r>
      <w:r w:rsidR="00077D7D" w:rsidRPr="00CF3823">
        <w:rPr>
          <w:color w:val="000000"/>
          <w:lang w:val="af-ZA"/>
        </w:rPr>
        <w:t xml:space="preserve"> N </w:t>
      </w:r>
      <w:r w:rsidR="00077D7D" w:rsidRPr="00CF3823">
        <w:rPr>
          <w:color w:val="000000"/>
          <w:lang w:val="hy-AM"/>
        </w:rPr>
        <w:t>2323</w:t>
      </w:r>
      <w:r w:rsidR="00077D7D" w:rsidRPr="00CF3823">
        <w:rPr>
          <w:color w:val="000000"/>
          <w:lang w:val="af-ZA"/>
        </w:rPr>
        <w:t>-</w:t>
      </w:r>
      <w:r w:rsidR="00077D7D" w:rsidRPr="00CF3823">
        <w:rPr>
          <w:color w:val="000000"/>
          <w:lang w:val="hy-AM"/>
        </w:rPr>
        <w:t>Ն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որոշման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մեջ փոփոխություններ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և լրացումներ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կատարելու</w:t>
      </w:r>
      <w:r w:rsidR="00077D7D" w:rsidRPr="00CF3823">
        <w:rPr>
          <w:color w:val="000000"/>
          <w:lang w:val="af-ZA"/>
        </w:rPr>
        <w:t xml:space="preserve"> </w:t>
      </w:r>
      <w:r w:rsidR="00077D7D" w:rsidRPr="00CF3823">
        <w:rPr>
          <w:color w:val="000000"/>
          <w:lang w:val="hy-AM"/>
        </w:rPr>
        <w:t>մասին</w:t>
      </w:r>
      <w:r w:rsidR="00077D7D" w:rsidRPr="00CF3823">
        <w:rPr>
          <w:color w:val="000000"/>
          <w:lang w:val="fr-FR"/>
        </w:rPr>
        <w:t>»</w:t>
      </w:r>
      <w:r w:rsidR="00077D7D" w:rsidRPr="00CF3823">
        <w:rPr>
          <w:color w:val="000000"/>
          <w:lang w:val="hy-AM"/>
        </w:rPr>
        <w:t xml:space="preserve"> ՀՀ կառավարության որոշման նախագծի</w:t>
      </w:r>
      <w:r w:rsidR="00077D7D" w:rsidRPr="00CF3823">
        <w:rPr>
          <w:lang w:val="hy-AM"/>
        </w:rPr>
        <w:t xml:space="preserve"> ընդունումը պայմանավորված է</w:t>
      </w:r>
      <w:r w:rsidR="00BE7768" w:rsidRPr="00CF3823">
        <w:rPr>
          <w:lang w:val="hy-AM"/>
        </w:rPr>
        <w:t>՝</w:t>
      </w:r>
      <w:r w:rsidR="00077D7D" w:rsidRPr="00CF3823">
        <w:rPr>
          <w:lang w:val="hy-AM"/>
        </w:rPr>
        <w:t xml:space="preserve"> </w:t>
      </w:r>
      <w:r w:rsidR="00BE7768" w:rsidRPr="00CF3823">
        <w:rPr>
          <w:shd w:val="clear" w:color="auto" w:fill="FFFFFF"/>
          <w:lang w:val="hy-AM"/>
        </w:rPr>
        <w:t>պ</w:t>
      </w:r>
      <w:r w:rsidR="00BE7768" w:rsidRPr="00CF3823">
        <w:rPr>
          <w:shd w:val="clear" w:color="auto" w:fill="FFFFFF"/>
          <w:lang w:val="af-ZA"/>
        </w:rPr>
        <w:t>ետական աջակցություն բնակարանների և անհատական բնակելի տների էներգաարդյունավետ վերանորոգման աշխատանքների իրականացման ընթացքի ապահովման</w:t>
      </w:r>
      <w:r w:rsidR="00CF3823" w:rsidRPr="00CF3823">
        <w:rPr>
          <w:shd w:val="clear" w:color="auto" w:fill="FFFFFF"/>
          <w:lang w:val="af-ZA"/>
        </w:rPr>
        <w:t xml:space="preserve"> և Ավիացիայի բնագավառ</w:t>
      </w:r>
      <w:r w:rsidR="00593614">
        <w:rPr>
          <w:shd w:val="clear" w:color="auto" w:fill="FFFFFF"/>
          <w:lang w:val="af-ZA"/>
        </w:rPr>
        <w:t>ի համապատասխան</w:t>
      </w:r>
      <w:r w:rsidR="00045533" w:rsidRPr="00045533">
        <w:rPr>
          <w:shd w:val="clear" w:color="auto" w:fill="FFFFFF"/>
          <w:lang w:val="af-ZA"/>
        </w:rPr>
        <w:t>(</w:t>
      </w:r>
      <w:r w:rsidR="00045533">
        <w:rPr>
          <w:shd w:val="clear" w:color="auto" w:fill="FFFFFF"/>
          <w:lang w:val="hy-AM"/>
        </w:rPr>
        <w:t>1176/11002, 1176/11005</w:t>
      </w:r>
      <w:r w:rsidR="00045533" w:rsidRPr="00045533">
        <w:rPr>
          <w:shd w:val="clear" w:color="auto" w:fill="FFFFFF"/>
          <w:lang w:val="af-ZA"/>
        </w:rPr>
        <w:t>)</w:t>
      </w:r>
      <w:r w:rsidR="00593614">
        <w:rPr>
          <w:shd w:val="clear" w:color="auto" w:fill="FFFFFF"/>
          <w:lang w:val="af-ZA"/>
        </w:rPr>
        <w:t xml:space="preserve"> միջոցառումների բնականոն ընթացքի ապահովման </w:t>
      </w:r>
      <w:proofErr w:type="spellStart"/>
      <w:r w:rsidR="00BE7768" w:rsidRPr="00CF3823">
        <w:rPr>
          <w:color w:val="000000"/>
          <w:lang w:val="fr-FR"/>
        </w:rPr>
        <w:t>անհրաժեշտությամբ</w:t>
      </w:r>
      <w:proofErr w:type="spellEnd"/>
      <w:r w:rsidR="00BE7768" w:rsidRPr="00CF3823">
        <w:rPr>
          <w:color w:val="000000"/>
          <w:lang w:val="fr-FR"/>
        </w:rPr>
        <w:t>։</w:t>
      </w:r>
    </w:p>
    <w:p w14:paraId="1F0FFDE1" w14:textId="2FB5D967" w:rsidR="00077D7D" w:rsidRPr="00CF3823" w:rsidRDefault="00BE7768" w:rsidP="003B5C3D">
      <w:pPr>
        <w:tabs>
          <w:tab w:val="num" w:pos="540"/>
        </w:tabs>
        <w:spacing w:before="240" w:after="0" w:line="360" w:lineRule="auto"/>
        <w:ind w:left="-709" w:right="-441"/>
        <w:jc w:val="both"/>
        <w:rPr>
          <w:b/>
          <w:lang w:val="af-ZA"/>
        </w:rPr>
      </w:pPr>
      <w:r w:rsidRPr="00CF3823">
        <w:rPr>
          <w:b/>
          <w:lang w:val="af-ZA"/>
        </w:rPr>
        <w:t xml:space="preserve">      </w:t>
      </w:r>
      <w:r w:rsidR="00077D7D" w:rsidRPr="00CF3823">
        <w:rPr>
          <w:b/>
          <w:lang w:val="af-ZA"/>
        </w:rPr>
        <w:t xml:space="preserve"> 2</w:t>
      </w:r>
      <w:r w:rsidR="00077D7D" w:rsidRPr="00CF3823">
        <w:rPr>
          <w:rFonts w:eastAsia="Cambria Math" w:cs="Cambria Math"/>
          <w:b/>
          <w:lang w:val="af-ZA"/>
        </w:rPr>
        <w:t>.</w:t>
      </w:r>
      <w:r w:rsidR="00077D7D" w:rsidRPr="00CF3823">
        <w:rPr>
          <w:b/>
          <w:lang w:val="af-ZA"/>
        </w:rPr>
        <w:t xml:space="preserve"> </w:t>
      </w:r>
      <w:r w:rsidR="00077D7D" w:rsidRPr="00CF3823">
        <w:rPr>
          <w:b/>
          <w:lang w:val="hy-AM"/>
        </w:rPr>
        <w:t>Ընթացիկ</w:t>
      </w:r>
      <w:r w:rsidR="00077D7D" w:rsidRPr="00CF3823">
        <w:rPr>
          <w:b/>
          <w:lang w:val="af-ZA"/>
        </w:rPr>
        <w:t xml:space="preserve"> </w:t>
      </w:r>
      <w:r w:rsidR="00077D7D" w:rsidRPr="00CF3823">
        <w:rPr>
          <w:b/>
          <w:lang w:val="hy-AM"/>
        </w:rPr>
        <w:t>իրավիճակը</w:t>
      </w:r>
      <w:r w:rsidR="00077D7D" w:rsidRPr="00CF3823">
        <w:rPr>
          <w:b/>
          <w:lang w:val="af-ZA"/>
        </w:rPr>
        <w:t xml:space="preserve"> </w:t>
      </w:r>
      <w:r w:rsidR="00077D7D" w:rsidRPr="00CF3823">
        <w:rPr>
          <w:b/>
          <w:lang w:val="hy-AM"/>
        </w:rPr>
        <w:t>և</w:t>
      </w:r>
      <w:r w:rsidR="00077D7D" w:rsidRPr="00CF3823">
        <w:rPr>
          <w:b/>
          <w:lang w:val="af-ZA"/>
        </w:rPr>
        <w:t xml:space="preserve"> </w:t>
      </w:r>
      <w:r w:rsidR="00077D7D" w:rsidRPr="00CF3823">
        <w:rPr>
          <w:b/>
          <w:lang w:val="hy-AM"/>
        </w:rPr>
        <w:t>իրավական</w:t>
      </w:r>
      <w:r w:rsidR="00077D7D" w:rsidRPr="00CF3823">
        <w:rPr>
          <w:b/>
          <w:lang w:val="af-ZA"/>
        </w:rPr>
        <w:t xml:space="preserve"> </w:t>
      </w:r>
      <w:r w:rsidR="00077D7D" w:rsidRPr="00CF3823">
        <w:rPr>
          <w:b/>
          <w:lang w:val="hy-AM"/>
        </w:rPr>
        <w:t>ակտի</w:t>
      </w:r>
      <w:r w:rsidR="00077D7D" w:rsidRPr="00CF3823">
        <w:rPr>
          <w:b/>
          <w:lang w:val="af-ZA"/>
        </w:rPr>
        <w:t xml:space="preserve"> </w:t>
      </w:r>
      <w:r w:rsidR="00077D7D" w:rsidRPr="00CF3823">
        <w:rPr>
          <w:b/>
          <w:lang w:val="hy-AM"/>
        </w:rPr>
        <w:t>ընդունման</w:t>
      </w:r>
      <w:r w:rsidR="00077D7D" w:rsidRPr="00CF3823">
        <w:rPr>
          <w:b/>
          <w:lang w:val="af-ZA"/>
        </w:rPr>
        <w:t xml:space="preserve"> </w:t>
      </w:r>
      <w:r w:rsidR="00077D7D" w:rsidRPr="00CF3823">
        <w:rPr>
          <w:b/>
          <w:lang w:val="hy-AM"/>
        </w:rPr>
        <w:t>անհրաժեշտությունը</w:t>
      </w:r>
      <w:r w:rsidR="00077D7D" w:rsidRPr="00CF3823">
        <w:rPr>
          <w:rFonts w:ascii="Cambria Math" w:eastAsia="MS Mincho" w:hAnsi="Cambria Math" w:cs="Cambria Math"/>
          <w:b/>
          <w:lang w:val="af-ZA"/>
        </w:rPr>
        <w:t>․</w:t>
      </w:r>
    </w:p>
    <w:p w14:paraId="438B5BDB" w14:textId="43A40081" w:rsidR="00077D7D" w:rsidRPr="00155568" w:rsidRDefault="00BD5681" w:rsidP="003B5C3D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bCs/>
          <w:lang w:val="hy-AM"/>
        </w:rPr>
      </w:pPr>
      <w:r w:rsidRPr="00155568">
        <w:rPr>
          <w:lang w:val="hy-AM"/>
        </w:rPr>
        <w:t xml:space="preserve">   </w:t>
      </w:r>
      <w:r w:rsidR="00077D7D" w:rsidRPr="00155568">
        <w:rPr>
          <w:lang w:val="hy-AM"/>
        </w:rPr>
        <w:t>ՀՀ կառավարության 23.02.2024թ. «Հայաստանի Հանրապետության կառավարության 2022 թվականի ապրիլի 15-ի N 520-Լ որոշման մեջ փոփոխություն կատարելու մասին» N 239-Լ որոշմամբ «</w:t>
      </w:r>
      <w:r w:rsidR="00077D7D" w:rsidRPr="00155568">
        <w:rPr>
          <w:bCs/>
          <w:lang w:val="hy-AM"/>
        </w:rPr>
        <w:t>Բնակարանների և անհատական բնակելի տների էներգաարդյունավետ վերանորոգման աշխատանքների պետական աջակցության ծրագրի» գործողության ժամկետը երկարաձգվել է մեկ տարով:</w:t>
      </w:r>
    </w:p>
    <w:p w14:paraId="310D511D" w14:textId="099D87EC" w:rsidR="00026F97" w:rsidRPr="00155568" w:rsidRDefault="00BD5681" w:rsidP="00026F97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lang w:val="hy-AM"/>
        </w:rPr>
      </w:pPr>
      <w:r w:rsidRPr="00155568">
        <w:rPr>
          <w:rStyle w:val="s0"/>
          <w:rFonts w:ascii="GHEA Grapalat" w:hAnsi="GHEA Grapalat"/>
          <w:lang w:val="hy-AM"/>
        </w:rPr>
        <w:t xml:space="preserve">   </w:t>
      </w:r>
      <w:r w:rsidR="006E4EC2" w:rsidRPr="00155568">
        <w:rPr>
          <w:rStyle w:val="s0"/>
          <w:rFonts w:ascii="GHEA Grapalat" w:hAnsi="GHEA Grapalat"/>
          <w:lang w:val="hy-AM"/>
        </w:rPr>
        <w:t xml:space="preserve">  </w:t>
      </w:r>
      <w:r w:rsidR="008722F7" w:rsidRPr="00155568">
        <w:rPr>
          <w:rStyle w:val="s0"/>
          <w:rFonts w:ascii="GHEA Grapalat" w:hAnsi="GHEA Grapalat"/>
          <w:lang w:val="hy-AM"/>
        </w:rPr>
        <w:t xml:space="preserve"> </w:t>
      </w:r>
      <w:r w:rsidR="00CF3823">
        <w:rPr>
          <w:rStyle w:val="s0"/>
          <w:rFonts w:ascii="GHEA Grapalat" w:hAnsi="GHEA Grapalat"/>
          <w:lang w:val="hy-AM"/>
        </w:rPr>
        <w:t xml:space="preserve"> </w:t>
      </w:r>
      <w:r w:rsidR="00077D7D" w:rsidRPr="00155568">
        <w:rPr>
          <w:rStyle w:val="s0"/>
          <w:rFonts w:ascii="GHEA Grapalat" w:hAnsi="GHEA Grapalat"/>
          <w:lang w:val="hy-AM"/>
        </w:rPr>
        <w:t>2024</w:t>
      </w:r>
      <w:r w:rsidR="00077D7D" w:rsidRPr="00155568">
        <w:rPr>
          <w:rStyle w:val="s0"/>
          <w:rFonts w:ascii="GHEA Grapalat" w:hAnsi="GHEA Grapalat" w:cs="Sylfaen"/>
          <w:lang w:val="hy-AM"/>
        </w:rPr>
        <w:t>թ</w:t>
      </w:r>
      <w:r w:rsidR="00077D7D" w:rsidRPr="00155568">
        <w:rPr>
          <w:rStyle w:val="s0"/>
          <w:rFonts w:ascii="GHEA Grapalat" w:hAnsi="GHEA Grapalat"/>
          <w:lang w:val="hy-AM"/>
        </w:rPr>
        <w:t>.</w:t>
      </w:r>
      <w:r w:rsidR="00077D7D" w:rsidRPr="00155568">
        <w:rPr>
          <w:lang w:val="hy-AM"/>
        </w:rPr>
        <w:t xml:space="preserve"> պետական բյուջեով Ծրագրին նախատեսվել էր հատկացնել 1,192</w:t>
      </w:r>
      <w:r w:rsidR="00CA5ECD" w:rsidRPr="00155568">
        <w:rPr>
          <w:rFonts w:ascii="Cambria Math" w:hAnsi="Cambria Math" w:cs="Cambria Math"/>
          <w:lang w:val="hy-AM"/>
        </w:rPr>
        <w:t>․</w:t>
      </w:r>
      <w:r w:rsidR="00CA5ECD" w:rsidRPr="00155568">
        <w:rPr>
          <w:lang w:val="hy-AM"/>
        </w:rPr>
        <w:t>0</w:t>
      </w:r>
      <w:r w:rsidR="0015027B" w:rsidRPr="00155568">
        <w:rPr>
          <w:lang w:val="hy-AM"/>
        </w:rPr>
        <w:t xml:space="preserve"> </w:t>
      </w:r>
      <w:r w:rsidR="00CA5ECD" w:rsidRPr="00155568">
        <w:rPr>
          <w:lang w:val="hy-AM"/>
        </w:rPr>
        <w:t>մլն</w:t>
      </w:r>
      <w:r w:rsidR="00CA5ECD" w:rsidRPr="00155568">
        <w:rPr>
          <w:rFonts w:ascii="Cambria Math" w:hAnsi="Cambria Math" w:cs="Cambria Math"/>
          <w:lang w:val="hy-AM"/>
        </w:rPr>
        <w:t>․</w:t>
      </w:r>
      <w:r w:rsidR="00CA5ECD" w:rsidRPr="00155568">
        <w:rPr>
          <w:lang w:val="hy-AM"/>
        </w:rPr>
        <w:t xml:space="preserve"> </w:t>
      </w:r>
      <w:r w:rsidR="00077D7D" w:rsidRPr="00155568">
        <w:rPr>
          <w:lang w:val="hy-AM"/>
        </w:rPr>
        <w:t xml:space="preserve">դրամ, որը վերաբաշխման արդյունքում դարձել էր </w:t>
      </w:r>
      <w:r w:rsidR="00E34046" w:rsidRPr="00155568">
        <w:rPr>
          <w:lang w:val="hy-AM"/>
        </w:rPr>
        <w:t>2</w:t>
      </w:r>
      <w:r w:rsidR="00077D7D" w:rsidRPr="00155568">
        <w:rPr>
          <w:lang w:val="hy-AM"/>
        </w:rPr>
        <w:t>,</w:t>
      </w:r>
      <w:r w:rsidR="00E34046" w:rsidRPr="00155568">
        <w:rPr>
          <w:lang w:val="hy-AM"/>
        </w:rPr>
        <w:t>9</w:t>
      </w:r>
      <w:r w:rsidR="00077D7D" w:rsidRPr="00155568">
        <w:rPr>
          <w:lang w:val="hy-AM"/>
        </w:rPr>
        <w:t>09</w:t>
      </w:r>
      <w:r w:rsidR="00CA5ECD" w:rsidRPr="00155568">
        <w:rPr>
          <w:rFonts w:ascii="Cambria Math" w:hAnsi="Cambria Math" w:cs="Cambria Math"/>
          <w:lang w:val="hy-AM"/>
        </w:rPr>
        <w:t>․</w:t>
      </w:r>
      <w:r w:rsidR="00077D7D" w:rsidRPr="00155568">
        <w:rPr>
          <w:lang w:val="hy-AM"/>
        </w:rPr>
        <w:t>3</w:t>
      </w:r>
      <w:r w:rsidR="00CA5ECD" w:rsidRPr="00155568">
        <w:rPr>
          <w:lang w:val="hy-AM"/>
        </w:rPr>
        <w:t xml:space="preserve"> մլն</w:t>
      </w:r>
      <w:r w:rsidR="00CA5ECD" w:rsidRPr="00155568">
        <w:rPr>
          <w:rFonts w:ascii="Cambria Math" w:hAnsi="Cambria Math" w:cs="Cambria Math"/>
          <w:lang w:val="hy-AM"/>
        </w:rPr>
        <w:t>․</w:t>
      </w:r>
      <w:r w:rsidR="00CA5ECD" w:rsidRPr="00155568">
        <w:rPr>
          <w:lang w:val="hy-AM"/>
        </w:rPr>
        <w:t xml:space="preserve"> դրամ</w:t>
      </w:r>
      <w:r w:rsidR="00026F97" w:rsidRPr="00155568">
        <w:rPr>
          <w:lang w:val="hy-AM"/>
        </w:rPr>
        <w:t>,</w:t>
      </w:r>
      <w:r w:rsidR="005665BD" w:rsidRPr="00155568">
        <w:rPr>
          <w:lang w:val="hy-AM"/>
        </w:rPr>
        <w:t xml:space="preserve"> </w:t>
      </w:r>
      <w:r w:rsidR="00E24C02" w:rsidRPr="00155568">
        <w:rPr>
          <w:lang w:val="hy-AM"/>
        </w:rPr>
        <w:t>ընդորում 2</w:t>
      </w:r>
      <w:r w:rsidR="009368DC">
        <w:rPr>
          <w:lang w:val="hy-AM"/>
        </w:rPr>
        <w:t>6</w:t>
      </w:r>
      <w:r w:rsidR="005665BD" w:rsidRPr="00155568">
        <w:rPr>
          <w:rFonts w:ascii="Cambria Math" w:hAnsi="Cambria Math" w:cs="Cambria Math"/>
          <w:lang w:val="hy-AM"/>
        </w:rPr>
        <w:t>․</w:t>
      </w:r>
      <w:r w:rsidR="005665BD" w:rsidRPr="00155568">
        <w:rPr>
          <w:lang w:val="hy-AM"/>
        </w:rPr>
        <w:t>1</w:t>
      </w:r>
      <w:r w:rsidR="004112C0">
        <w:rPr>
          <w:lang w:val="hy-AM"/>
        </w:rPr>
        <w:t>1</w:t>
      </w:r>
      <w:r w:rsidR="005665BD" w:rsidRPr="00155568">
        <w:rPr>
          <w:rFonts w:ascii="Cambria Math" w:hAnsi="Cambria Math" w:cs="Cambria Math"/>
          <w:lang w:val="hy-AM"/>
        </w:rPr>
        <w:t>․</w:t>
      </w:r>
      <w:r w:rsidR="005665BD" w:rsidRPr="00155568">
        <w:rPr>
          <w:lang w:val="hy-AM"/>
        </w:rPr>
        <w:t>2024</w:t>
      </w:r>
      <w:r w:rsidR="00026F97" w:rsidRPr="00155568">
        <w:rPr>
          <w:lang w:val="hy-AM"/>
        </w:rPr>
        <w:t xml:space="preserve"> թվականի դրությամ</w:t>
      </w:r>
      <w:r w:rsidR="00E24C02" w:rsidRPr="00155568">
        <w:rPr>
          <w:lang w:val="hy-AM"/>
        </w:rPr>
        <w:t>բ ծրագրի մնացորդը կազմում է՝</w:t>
      </w:r>
      <w:r w:rsidR="00026F97" w:rsidRPr="00155568">
        <w:rPr>
          <w:lang w:val="hy-AM"/>
        </w:rPr>
        <w:t xml:space="preserve"> </w:t>
      </w:r>
      <w:r w:rsidR="00E24C02" w:rsidRPr="00155568">
        <w:rPr>
          <w:lang w:val="hy-AM"/>
        </w:rPr>
        <w:t>4</w:t>
      </w:r>
      <w:r w:rsidR="009368DC">
        <w:rPr>
          <w:rFonts w:ascii="Cambria Math" w:hAnsi="Cambria Math"/>
          <w:lang w:val="hy-AM"/>
        </w:rPr>
        <w:t>․</w:t>
      </w:r>
      <w:r w:rsidR="00E24C02" w:rsidRPr="00155568">
        <w:rPr>
          <w:lang w:val="hy-AM"/>
        </w:rPr>
        <w:t xml:space="preserve">3 </w:t>
      </w:r>
      <w:r w:rsidR="00026F97" w:rsidRPr="00155568">
        <w:rPr>
          <w:lang w:val="hy-AM"/>
        </w:rPr>
        <w:t xml:space="preserve">մլն դրամը։ </w:t>
      </w:r>
    </w:p>
    <w:p w14:paraId="6F5545CB" w14:textId="2FEBF683" w:rsidR="00AB64A3" w:rsidRPr="00155568" w:rsidRDefault="00026F97" w:rsidP="00026F97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lang w:val="hy-AM"/>
        </w:rPr>
      </w:pPr>
      <w:r w:rsidRPr="00155568">
        <w:rPr>
          <w:lang w:val="hy-AM"/>
        </w:rPr>
        <w:t xml:space="preserve">     </w:t>
      </w:r>
      <w:r w:rsidR="004C6415" w:rsidRPr="00155568">
        <w:rPr>
          <w:lang w:val="hy-AM"/>
        </w:rPr>
        <w:t>Հայտնում ենք, որ ս</w:t>
      </w:r>
      <w:r w:rsidR="00AB64A3" w:rsidRPr="00155568">
        <w:rPr>
          <w:lang w:val="hy-AM"/>
        </w:rPr>
        <w:t xml:space="preserve">ույն թվականի </w:t>
      </w:r>
      <w:r w:rsidR="00E24C02" w:rsidRPr="00155568">
        <w:rPr>
          <w:lang w:val="hy-AM"/>
        </w:rPr>
        <w:t xml:space="preserve">նոյեմբեր </w:t>
      </w:r>
      <w:r w:rsidR="00AB64A3" w:rsidRPr="00155568">
        <w:rPr>
          <w:lang w:val="hy-AM"/>
        </w:rPr>
        <w:t>ամսվա դրությամբ միայն «Հայէկոնոմ» բանկի սուբսիդավորման գումարը կազմել է՝</w:t>
      </w:r>
      <w:r w:rsidR="00E24C02" w:rsidRPr="00155568">
        <w:rPr>
          <w:lang w:val="hy-AM"/>
        </w:rPr>
        <w:t xml:space="preserve"> </w:t>
      </w:r>
      <w:r w:rsidR="00E34046" w:rsidRPr="00155568">
        <w:rPr>
          <w:lang w:val="hy-AM"/>
        </w:rPr>
        <w:t>260</w:t>
      </w:r>
      <w:r w:rsidR="00E24C02" w:rsidRPr="00155568">
        <w:rPr>
          <w:rFonts w:ascii="Cambria Math" w:hAnsi="Cambria Math" w:cs="Cambria Math"/>
          <w:lang w:val="hy-AM"/>
        </w:rPr>
        <w:t>․</w:t>
      </w:r>
      <w:r w:rsidR="00E24C02" w:rsidRPr="00155568">
        <w:rPr>
          <w:lang w:val="hy-AM"/>
        </w:rPr>
        <w:t>2</w:t>
      </w:r>
      <w:r w:rsidR="00AB64A3" w:rsidRPr="00155568">
        <w:rPr>
          <w:lang w:val="hy-AM"/>
        </w:rPr>
        <w:t xml:space="preserve"> մլն դրամ, իսկ 18 բանկերի  սուբսիդավորման ենթակա գումարը միասին կազմել է շուրջ՝ </w:t>
      </w:r>
      <w:r w:rsidR="00E24C02" w:rsidRPr="00155568">
        <w:rPr>
          <w:lang w:val="hy-AM"/>
        </w:rPr>
        <w:t>130</w:t>
      </w:r>
      <w:r w:rsidR="00AB64A3" w:rsidRPr="00155568">
        <w:rPr>
          <w:rFonts w:ascii="Cambria Math" w:hAnsi="Cambria Math" w:cs="Cambria Math"/>
          <w:lang w:val="hy-AM"/>
        </w:rPr>
        <w:t>․</w:t>
      </w:r>
      <w:r w:rsidR="00AB64A3" w:rsidRPr="00155568">
        <w:rPr>
          <w:lang w:val="hy-AM"/>
        </w:rPr>
        <w:t xml:space="preserve">3 մլն դրամ, արդյունքում ամբողջ </w:t>
      </w:r>
      <w:r w:rsidR="00E24C02" w:rsidRPr="00155568">
        <w:rPr>
          <w:lang w:val="hy-AM"/>
        </w:rPr>
        <w:t xml:space="preserve">նոյեմբեր </w:t>
      </w:r>
      <w:r w:rsidR="00AB64A3" w:rsidRPr="00155568">
        <w:rPr>
          <w:lang w:val="hy-AM"/>
        </w:rPr>
        <w:t>ամսվա սուբսիդավորման գումարը բոլոր բանկերը միասին կազմում է՝ 3</w:t>
      </w:r>
      <w:r w:rsidR="00E24C02" w:rsidRPr="00155568">
        <w:rPr>
          <w:lang w:val="hy-AM"/>
        </w:rPr>
        <w:t>90</w:t>
      </w:r>
      <w:r w:rsidR="00AB64A3" w:rsidRPr="00155568">
        <w:rPr>
          <w:rFonts w:ascii="Cambria Math" w:hAnsi="Cambria Math" w:cs="Cambria Math"/>
          <w:lang w:val="hy-AM"/>
        </w:rPr>
        <w:t>․</w:t>
      </w:r>
      <w:r w:rsidR="009368DC">
        <w:rPr>
          <w:lang w:val="hy-AM"/>
        </w:rPr>
        <w:t>5</w:t>
      </w:r>
      <w:r w:rsidR="00AB64A3" w:rsidRPr="00155568">
        <w:rPr>
          <w:lang w:val="hy-AM"/>
        </w:rPr>
        <w:t xml:space="preserve"> մլն դրամ։ </w:t>
      </w:r>
      <w:r w:rsidR="00E24C02" w:rsidRPr="00155568">
        <w:rPr>
          <w:lang w:val="hy-AM"/>
        </w:rPr>
        <w:t>Հաշվի առնելով ծրագրի աճի տենդենցը</w:t>
      </w:r>
      <w:r w:rsidR="00155568" w:rsidRPr="00155568">
        <w:rPr>
          <w:lang w:val="hy-AM"/>
        </w:rPr>
        <w:t>,</w:t>
      </w:r>
      <w:r w:rsidR="00E24C02" w:rsidRPr="00155568">
        <w:rPr>
          <w:lang w:val="hy-AM"/>
        </w:rPr>
        <w:t xml:space="preserve"> կարելի է փաստել, որ յուրաքանչյուր նախ</w:t>
      </w:r>
      <w:r w:rsidR="00155568" w:rsidRPr="00155568">
        <w:rPr>
          <w:lang w:val="hy-AM"/>
        </w:rPr>
        <w:t>ո</w:t>
      </w:r>
      <w:r w:rsidR="00E24C02" w:rsidRPr="00155568">
        <w:rPr>
          <w:lang w:val="hy-AM"/>
        </w:rPr>
        <w:t xml:space="preserve">րդ ամսվա նկատմամբ հաջորդ ամսվա աճը կազմում է </w:t>
      </w:r>
      <w:r w:rsidR="00CF435A">
        <w:rPr>
          <w:lang w:val="hy-AM"/>
        </w:rPr>
        <w:t xml:space="preserve">շուրջ </w:t>
      </w:r>
      <w:r w:rsidR="00E24C02" w:rsidRPr="00155568">
        <w:rPr>
          <w:lang w:val="hy-AM"/>
        </w:rPr>
        <w:t>10%</w:t>
      </w:r>
      <w:r w:rsidR="00CF435A">
        <w:rPr>
          <w:lang w:val="hy-AM"/>
        </w:rPr>
        <w:t>,</w:t>
      </w:r>
      <w:r w:rsidR="009368DC">
        <w:rPr>
          <w:lang w:val="hy-AM"/>
        </w:rPr>
        <w:t xml:space="preserve"> </w:t>
      </w:r>
      <w:r w:rsidR="00E24C02" w:rsidRPr="00155568">
        <w:rPr>
          <w:lang w:val="hy-AM"/>
        </w:rPr>
        <w:lastRenderedPageBreak/>
        <w:t xml:space="preserve">ուստի </w:t>
      </w:r>
      <w:r w:rsidR="00E24C02" w:rsidRPr="00BC427C">
        <w:rPr>
          <w:lang w:val="hy-AM"/>
        </w:rPr>
        <w:t xml:space="preserve">և </w:t>
      </w:r>
      <w:r w:rsidR="00155568" w:rsidRPr="00BC427C">
        <w:rPr>
          <w:lang w:val="hy-AM"/>
        </w:rPr>
        <w:t xml:space="preserve">ծրագրի բնականոն ընթացքի նպատակով դեկտեմբեր ամսվա համար անհրաժեշտ կլինի </w:t>
      </w:r>
      <w:r w:rsidR="008F7241" w:rsidRPr="00BC427C">
        <w:rPr>
          <w:lang w:val="hy-AM"/>
        </w:rPr>
        <w:t xml:space="preserve"> </w:t>
      </w:r>
      <w:r w:rsidR="00155568" w:rsidRPr="00BC427C">
        <w:rPr>
          <w:lang w:val="hy-AM"/>
        </w:rPr>
        <w:t>4</w:t>
      </w:r>
      <w:r w:rsidR="00CF435A" w:rsidRPr="00BC427C">
        <w:rPr>
          <w:lang w:val="hy-AM"/>
        </w:rPr>
        <w:t>2</w:t>
      </w:r>
      <w:r w:rsidR="003771C4" w:rsidRPr="00BC427C">
        <w:rPr>
          <w:lang w:val="hy-AM"/>
        </w:rPr>
        <w:t>1</w:t>
      </w:r>
      <w:r w:rsidR="009368DC" w:rsidRPr="00BC427C">
        <w:rPr>
          <w:rFonts w:ascii="Cambria Math" w:hAnsi="Cambria Math" w:cs="Cambria Math"/>
          <w:lang w:val="hy-AM"/>
        </w:rPr>
        <w:t>․</w:t>
      </w:r>
      <w:r w:rsidR="00BC427C" w:rsidRPr="00BC427C">
        <w:rPr>
          <w:lang w:val="hy-AM"/>
        </w:rPr>
        <w:t>050.0 հազ</w:t>
      </w:r>
      <w:r w:rsidR="00BC427C" w:rsidRPr="00BC427C">
        <w:rPr>
          <w:rFonts w:ascii="Cambria Math" w:hAnsi="Cambria Math" w:cs="Cambria Math"/>
          <w:lang w:val="hy-AM"/>
        </w:rPr>
        <w:t>․</w:t>
      </w:r>
      <w:r w:rsidR="00BC427C" w:rsidRPr="00BC427C">
        <w:rPr>
          <w:lang w:val="hy-AM"/>
        </w:rPr>
        <w:t xml:space="preserve"> դրամ</w:t>
      </w:r>
      <w:r w:rsidR="00155568" w:rsidRPr="00155568">
        <w:rPr>
          <w:lang w:val="hy-AM"/>
        </w:rPr>
        <w:t xml:space="preserve"> գումար։ </w:t>
      </w:r>
    </w:p>
    <w:p w14:paraId="47A735B8" w14:textId="7A83C08E" w:rsidR="009232D7" w:rsidRDefault="00AB64A3" w:rsidP="009232D7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720" w:firstLine="90"/>
        <w:jc w:val="both"/>
        <w:rPr>
          <w:lang w:val="hy-AM"/>
        </w:rPr>
      </w:pPr>
      <w:r w:rsidRPr="00561968">
        <w:rPr>
          <w:lang w:val="hy-AM"/>
        </w:rPr>
        <w:t xml:space="preserve">     </w:t>
      </w:r>
      <w:r w:rsidR="008722F7" w:rsidRPr="00561968">
        <w:rPr>
          <w:lang w:val="hy-AM"/>
        </w:rPr>
        <w:t xml:space="preserve">Ներկայումս </w:t>
      </w:r>
      <w:r w:rsidR="00132B9C" w:rsidRPr="00561968">
        <w:rPr>
          <w:lang w:val="hy-AM"/>
        </w:rPr>
        <w:t xml:space="preserve">ծրագրի </w:t>
      </w:r>
      <w:r w:rsidR="008722F7" w:rsidRPr="00561968">
        <w:rPr>
          <w:lang w:val="hy-AM"/>
        </w:rPr>
        <w:t>շահառուների թիվը շուրջ 16000</w:t>
      </w:r>
      <w:r w:rsidR="00155568">
        <w:rPr>
          <w:lang w:val="hy-AM"/>
        </w:rPr>
        <w:t xml:space="preserve"> է</w:t>
      </w:r>
      <w:r w:rsidR="008722F7" w:rsidRPr="00561968">
        <w:rPr>
          <w:lang w:val="hy-AM"/>
        </w:rPr>
        <w:t xml:space="preserve">: Ակնհայտ է, որ շահառուների թիվը </w:t>
      </w:r>
      <w:r w:rsidR="00132B9C" w:rsidRPr="00561968">
        <w:rPr>
          <w:lang w:val="hy-AM"/>
        </w:rPr>
        <w:t>ընթացս կավելանա</w:t>
      </w:r>
      <w:r w:rsidR="005C1A16">
        <w:rPr>
          <w:lang w:val="hy-AM"/>
        </w:rPr>
        <w:t xml:space="preserve"> շուրջ </w:t>
      </w:r>
      <w:r w:rsidR="00BC427C">
        <w:rPr>
          <w:lang w:val="hy-AM"/>
        </w:rPr>
        <w:t>4066</w:t>
      </w:r>
      <w:r w:rsidR="00C72EB9">
        <w:rPr>
          <w:lang w:val="hy-AM"/>
        </w:rPr>
        <w:t>-ով</w:t>
      </w:r>
      <w:r w:rsidR="009232D7">
        <w:rPr>
          <w:lang w:val="hy-AM"/>
        </w:rPr>
        <w:t xml:space="preserve">, </w:t>
      </w:r>
      <w:r w:rsidR="008722F7" w:rsidRPr="00561968">
        <w:rPr>
          <w:lang w:val="hy-AM"/>
        </w:rPr>
        <w:t>տ</w:t>
      </w:r>
      <w:r w:rsidR="00E24257" w:rsidRPr="00561968">
        <w:rPr>
          <w:lang w:val="hy-AM"/>
        </w:rPr>
        <w:t>վյալ պահի դրությամբ Ծրագրին մասնկցող ֆինանսական կառույցների կողմից շահառուներին տրամադրված վարկի գումարը կազմում է շուրջ 35 մլրդ։</w:t>
      </w:r>
    </w:p>
    <w:p w14:paraId="6E4DFFA8" w14:textId="173D44BE" w:rsidR="009232D7" w:rsidRPr="009232D7" w:rsidRDefault="009232D7" w:rsidP="009232D7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lang w:val="hy-AM"/>
        </w:rPr>
      </w:pPr>
      <w:r>
        <w:rPr>
          <w:lang w:val="hy-AM"/>
        </w:rPr>
        <w:t xml:space="preserve">   Հարկ է նշել, որ </w:t>
      </w:r>
      <w:r>
        <w:rPr>
          <w:bCs/>
          <w:lang w:val="hy-AM"/>
        </w:rPr>
        <w:t>1176 ծրագրի 11002</w:t>
      </w:r>
      <w:r w:rsidR="00CF3823">
        <w:rPr>
          <w:bCs/>
          <w:lang w:val="hy-AM"/>
        </w:rPr>
        <w:t xml:space="preserve"> «</w:t>
      </w:r>
      <w:r w:rsidR="00CF3823" w:rsidRPr="00CF3823">
        <w:rPr>
          <w:bCs/>
          <w:lang w:val="hy-AM"/>
        </w:rPr>
        <w:t>Աշխատակազմի մասնագիտական կարողությունների զարգացում</w:t>
      </w:r>
      <w:r w:rsidR="00CF3823">
        <w:rPr>
          <w:bCs/>
          <w:lang w:val="hy-AM"/>
        </w:rPr>
        <w:t>»</w:t>
      </w:r>
      <w:r>
        <w:rPr>
          <w:bCs/>
          <w:lang w:val="hy-AM"/>
        </w:rPr>
        <w:t xml:space="preserve"> միջոցառման՝ մասով առաջացել է լրացուցիչ միջոցների պահանջ, որի համար</w:t>
      </w:r>
      <w:r w:rsidR="00CF3823">
        <w:rPr>
          <w:bCs/>
          <w:lang w:val="hy-AM"/>
        </w:rPr>
        <w:t xml:space="preserve"> Քաղաքացիական ավիացիաի կոմիտեի</w:t>
      </w:r>
      <w:r>
        <w:rPr>
          <w:bCs/>
          <w:lang w:val="hy-AM"/>
        </w:rPr>
        <w:t xml:space="preserve"> ներքին ռեսուրսների հաշվին մասնակի կատարվել է ներքին վերաբաշխում։ Վերապատրատումների և փորձի փոխանակման ծրագրերի շրջանակներում այս մասով առկա են չնախատեսված դասընթացներ, միջոցառումներ և հանդիպումներ, որոնց Կոմիտեի մասնակցությունը կարևոր է, մասնավորապես</w:t>
      </w:r>
      <w:r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</w:p>
    <w:p w14:paraId="4155B902" w14:textId="77777777" w:rsidR="009232D7" w:rsidRDefault="009232D7" w:rsidP="009232D7">
      <w:pPr>
        <w:pStyle w:val="ListParagraph"/>
        <w:numPr>
          <w:ilvl w:val="0"/>
          <w:numId w:val="4"/>
        </w:numPr>
        <w:tabs>
          <w:tab w:val="left" w:pos="0"/>
          <w:tab w:val="left" w:pos="567"/>
          <w:tab w:val="left" w:pos="851"/>
        </w:tabs>
        <w:spacing w:after="0" w:line="360" w:lineRule="auto"/>
        <w:ind w:left="0" w:firstLine="0"/>
        <w:jc w:val="both"/>
        <w:rPr>
          <w:bCs/>
          <w:lang w:val="hy-AM"/>
        </w:rPr>
      </w:pPr>
      <w:r>
        <w:rPr>
          <w:bCs/>
          <w:lang w:val="hy-AM"/>
        </w:rPr>
        <w:t>2024 թվականի նոյեմբերի 26-ից մինչև 2024 թվականի նոյեմբերի 29-ը քաղաք Բրյուսելում կայանալու է Եվրոպական աերոնավիգացիայի անվտանգության կազմակերպության (Եվրակոնտրոլ) կողմից կազմակերպվող «Կազմակերպության Ժամանակավոր Խորհրդ»-ի թիվ 62-րդ նստաշրջանը, որին նախատեսվում է մասնակցել Կոմիտեի նախագահի տեղակալը և ՕՍ և ՕԵԿ վարչության գլխավոր մասնագետ-տեսուչը։</w:t>
      </w:r>
    </w:p>
    <w:p w14:paraId="10A747A3" w14:textId="77777777" w:rsidR="009232D7" w:rsidRPr="00CF3823" w:rsidRDefault="009232D7" w:rsidP="009232D7">
      <w:pPr>
        <w:pStyle w:val="ListParagraph"/>
        <w:numPr>
          <w:ilvl w:val="0"/>
          <w:numId w:val="4"/>
        </w:numPr>
        <w:tabs>
          <w:tab w:val="left" w:pos="0"/>
          <w:tab w:val="left" w:pos="567"/>
          <w:tab w:val="left" w:pos="851"/>
        </w:tabs>
        <w:spacing w:after="0" w:line="360" w:lineRule="auto"/>
        <w:ind w:left="0" w:firstLine="0"/>
        <w:jc w:val="both"/>
        <w:rPr>
          <w:bCs/>
          <w:lang w:val="hy-AM"/>
        </w:rPr>
      </w:pPr>
      <w:r>
        <w:rPr>
          <w:lang w:val="hy-AM"/>
        </w:rPr>
        <w:t>Եվրոպական միության ֆինանսավորման ներքո Թռիչքային անվտանգության եվրոպական միության գործակալության (EASA) կողմից «Ընդհանուր ավիացիոն գոտում մասին» համաձայնագրի ներդրման նպատակով դրա կողմ հանդիսացող պետությունների համար իրականացվում է «Արևելյան գործընկերության ծրագիրը» (Eastern Partnership Project), որի շրջանակներում ս/թ դեկտեմբերի 2-6 Ավստրիայում (ք</w:t>
      </w:r>
      <w:r>
        <w:rPr>
          <w:rFonts w:ascii="Cambria Math" w:hAnsi="Cambria Math"/>
          <w:lang w:val="hy-AM"/>
        </w:rPr>
        <w:t>․</w:t>
      </w:r>
      <w:r>
        <w:rPr>
          <w:lang w:val="hy-AM"/>
        </w:rPr>
        <w:t xml:space="preserve"> Վիեննա) նախատեսվում է անցկացնել դասընթաց «Քաղավիացիոն իշխանությունների կառավարման համակարգի ներդրման լավագույն փորձը և </w:t>
      </w:r>
      <w:r w:rsidRPr="00CF3823">
        <w:rPr>
          <w:lang w:val="hy-AM"/>
        </w:rPr>
        <w:t>գործիքները» թեմայով, որին նախատեսվում է մասնակցել Կոմիտեի նախագահի տեղակալը, Գլխավոր քարտուղարը և Իրավաբանական վարչության պետը</w:t>
      </w:r>
      <w:r w:rsidRPr="00CF3823">
        <w:rPr>
          <w:bCs/>
          <w:lang w:val="hy-AM"/>
        </w:rPr>
        <w:t>։</w:t>
      </w:r>
    </w:p>
    <w:p w14:paraId="22A35058" w14:textId="57A18978" w:rsidR="009232D7" w:rsidRPr="00CF3823" w:rsidRDefault="00CF3823" w:rsidP="009232D7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lang w:val="hy-AM"/>
        </w:rPr>
      </w:pPr>
      <w:r>
        <w:rPr>
          <w:rFonts w:cs="Tahoma"/>
          <w:bCs/>
          <w:lang w:val="hy-AM"/>
        </w:rPr>
        <w:t xml:space="preserve">        </w:t>
      </w:r>
      <w:r w:rsidR="009232D7" w:rsidRPr="00CF3823">
        <w:rPr>
          <w:rFonts w:cs="Tahoma"/>
          <w:bCs/>
          <w:lang w:val="hy-AM"/>
        </w:rPr>
        <w:t>Խնդրի կարգավորման</w:t>
      </w:r>
      <w:r w:rsidRPr="00CF3823">
        <w:rPr>
          <w:rFonts w:cs="Tahoma"/>
          <w:bCs/>
          <w:lang w:val="hy-AM"/>
        </w:rPr>
        <w:t xml:space="preserve"> նպատակով նախատեսվում է </w:t>
      </w:r>
      <w:r>
        <w:rPr>
          <w:rFonts w:cs="Tahoma"/>
          <w:bCs/>
          <w:lang w:val="hy-AM"/>
        </w:rPr>
        <w:t xml:space="preserve">հատկացնել </w:t>
      </w:r>
      <w:r w:rsidRPr="00CF3823">
        <w:rPr>
          <w:rFonts w:cs="Tahoma"/>
          <w:b/>
          <w:lang w:val="hy-AM"/>
        </w:rPr>
        <w:t>1</w:t>
      </w:r>
      <w:r w:rsidRPr="00CF3823">
        <w:rPr>
          <w:rFonts w:ascii="Cambria Math" w:hAnsi="Cambria Math" w:cs="Cambria Math"/>
          <w:b/>
          <w:lang w:val="hy-AM"/>
        </w:rPr>
        <w:t>․</w:t>
      </w:r>
      <w:r w:rsidRPr="00CF3823">
        <w:rPr>
          <w:rFonts w:cs="Tahoma"/>
          <w:b/>
          <w:lang w:val="hy-AM"/>
        </w:rPr>
        <w:t>5 մլն</w:t>
      </w:r>
      <w:r w:rsidRPr="00CF3823">
        <w:rPr>
          <w:rFonts w:cs="Tahoma"/>
          <w:bCs/>
          <w:lang w:val="hy-AM"/>
        </w:rPr>
        <w:t xml:space="preserve"> դրամ։</w:t>
      </w:r>
    </w:p>
    <w:p w14:paraId="66199219" w14:textId="53685A89" w:rsidR="009368DC" w:rsidRPr="00C56863" w:rsidRDefault="005C1A16" w:rsidP="009232D7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shd w:val="clear" w:color="auto" w:fill="FFFFFF"/>
          <w:lang w:val="af-ZA"/>
        </w:rPr>
      </w:pPr>
      <w:r>
        <w:rPr>
          <w:lang w:val="hy-AM"/>
        </w:rPr>
        <w:lastRenderedPageBreak/>
        <w:t xml:space="preserve">    </w:t>
      </w:r>
      <w:r w:rsidR="00077D7D" w:rsidRPr="00561968">
        <w:rPr>
          <w:rFonts w:eastAsia="Calibri"/>
          <w:lang w:val="fr-FR"/>
        </w:rPr>
        <w:t xml:space="preserve">  </w:t>
      </w:r>
      <w:proofErr w:type="spellStart"/>
      <w:r w:rsidR="00077D7D" w:rsidRPr="009368DC">
        <w:rPr>
          <w:rFonts w:eastAsia="Calibri"/>
          <w:lang w:val="fr-FR"/>
        </w:rPr>
        <w:t>Այսպիսով</w:t>
      </w:r>
      <w:proofErr w:type="spellEnd"/>
      <w:r w:rsidR="00077D7D" w:rsidRPr="009368DC">
        <w:rPr>
          <w:rFonts w:eastAsia="Calibri"/>
          <w:lang w:val="fr-FR"/>
        </w:rPr>
        <w:t xml:space="preserve"> </w:t>
      </w:r>
      <w:proofErr w:type="spellStart"/>
      <w:r w:rsidR="00077D7D" w:rsidRPr="009368DC">
        <w:rPr>
          <w:rFonts w:eastAsia="Calibri"/>
          <w:lang w:val="fr-FR"/>
        </w:rPr>
        <w:t>առաջարկվում</w:t>
      </w:r>
      <w:proofErr w:type="spellEnd"/>
      <w:r w:rsidR="00077D7D" w:rsidRPr="009368DC">
        <w:rPr>
          <w:rFonts w:eastAsia="Calibri"/>
          <w:lang w:val="fr-FR"/>
        </w:rPr>
        <w:t xml:space="preserve"> է՝ </w:t>
      </w:r>
      <w:r w:rsidR="00077D7D" w:rsidRPr="009368DC">
        <w:rPr>
          <w:rFonts w:eastAsia="Calibri"/>
          <w:lang w:val="hy-AM"/>
        </w:rPr>
        <w:t xml:space="preserve">ՀՀ տարածքային կառավարման և ենթակառուցվածքների </w:t>
      </w:r>
      <w:r w:rsidR="00077D7D" w:rsidRPr="005C1A16">
        <w:rPr>
          <w:rFonts w:eastAsia="Calibri"/>
          <w:lang w:val="hy-AM"/>
        </w:rPr>
        <w:t xml:space="preserve">նախարարության </w:t>
      </w:r>
      <w:r w:rsidR="002E770A" w:rsidRPr="005C1A16">
        <w:rPr>
          <w:color w:val="000000"/>
          <w:shd w:val="clear" w:color="auto" w:fill="FFFFFF"/>
          <w:lang w:val="af-ZA"/>
        </w:rPr>
        <w:t>«1</w:t>
      </w:r>
      <w:r w:rsidR="002E770A" w:rsidRPr="005C1A16">
        <w:rPr>
          <w:color w:val="000000"/>
          <w:shd w:val="clear" w:color="auto" w:fill="FFFFFF"/>
          <w:lang w:val="hy-AM"/>
        </w:rPr>
        <w:t>232</w:t>
      </w:r>
      <w:r w:rsidR="002E770A" w:rsidRPr="005C1A16">
        <w:rPr>
          <w:color w:val="000000"/>
          <w:shd w:val="clear" w:color="auto" w:fill="FFFFFF"/>
          <w:lang w:val="af-ZA"/>
        </w:rPr>
        <w:t>. Էներգաարդյունավետության ծրագիր»</w:t>
      </w:r>
      <w:r w:rsidR="00930D56" w:rsidRPr="005C1A16">
        <w:rPr>
          <w:color w:val="000000"/>
          <w:shd w:val="clear" w:color="auto" w:fill="FFFFFF"/>
          <w:lang w:val="af-ZA"/>
        </w:rPr>
        <w:t xml:space="preserve"> </w:t>
      </w:r>
      <w:r w:rsidR="002E770A" w:rsidRPr="005C1A16">
        <w:rPr>
          <w:color w:val="000000"/>
          <w:shd w:val="clear" w:color="auto" w:fill="FFFFFF"/>
          <w:lang w:val="af-ZA"/>
        </w:rPr>
        <w:t xml:space="preserve"> ծրագրի </w:t>
      </w:r>
      <w:r w:rsidR="002E770A" w:rsidRPr="005C1A16">
        <w:rPr>
          <w:shd w:val="clear" w:color="auto" w:fill="FFFFFF"/>
          <w:lang w:val="af-ZA"/>
        </w:rPr>
        <w:t>«</w:t>
      </w:r>
      <w:r w:rsidR="002E770A" w:rsidRPr="005C1A16">
        <w:rPr>
          <w:shd w:val="clear" w:color="auto" w:fill="FFFFFF"/>
          <w:lang w:val="hy-AM"/>
        </w:rPr>
        <w:t>12002</w:t>
      </w:r>
      <w:r w:rsidR="002E770A" w:rsidRPr="005C1A16">
        <w:rPr>
          <w:shd w:val="clear" w:color="auto" w:fill="FFFFFF"/>
          <w:lang w:val="af-ZA"/>
        </w:rPr>
        <w:t xml:space="preserve">. Պետական աջակցություն բնակարանների և անհատական բնակելի տների էներգաարդյունավետ վերանորոգման աշխատանքների իրականացմանը» </w:t>
      </w:r>
      <w:r w:rsidR="002E770A" w:rsidRPr="009232D7">
        <w:rPr>
          <w:shd w:val="clear" w:color="auto" w:fill="FFFFFF"/>
          <w:lang w:val="af-ZA"/>
        </w:rPr>
        <w:t xml:space="preserve">միջոցառման ընթացքի ապահովման  նպատակով </w:t>
      </w:r>
      <w:r w:rsidRPr="009232D7">
        <w:rPr>
          <w:shd w:val="clear" w:color="auto" w:fill="FFFFFF"/>
          <w:lang w:val="af-ZA"/>
        </w:rPr>
        <w:t xml:space="preserve">հատկացնել </w:t>
      </w:r>
      <w:r w:rsidR="00E34046" w:rsidRPr="009232D7">
        <w:rPr>
          <w:shd w:val="clear" w:color="auto" w:fill="FFFFFF"/>
          <w:lang w:val="af-ZA"/>
        </w:rPr>
        <w:t>4</w:t>
      </w:r>
      <w:r w:rsidR="003771C4">
        <w:rPr>
          <w:shd w:val="clear" w:color="auto" w:fill="FFFFFF"/>
          <w:lang w:val="af-ZA"/>
        </w:rPr>
        <w:t>21</w:t>
      </w:r>
      <w:r w:rsidRPr="009232D7">
        <w:rPr>
          <w:rFonts w:ascii="Cambria Math" w:hAnsi="Cambria Math" w:cs="Cambria Math"/>
          <w:shd w:val="clear" w:color="auto" w:fill="FFFFFF"/>
          <w:lang w:val="af-ZA"/>
        </w:rPr>
        <w:t>․</w:t>
      </w:r>
      <w:r w:rsidR="003771C4">
        <w:rPr>
          <w:shd w:val="clear" w:color="auto" w:fill="FFFFFF"/>
          <w:lang w:val="af-ZA"/>
        </w:rPr>
        <w:t>0</w:t>
      </w:r>
      <w:r w:rsidRPr="009232D7">
        <w:rPr>
          <w:shd w:val="clear" w:color="auto" w:fill="FFFFFF"/>
          <w:lang w:val="af-ZA"/>
        </w:rPr>
        <w:t xml:space="preserve"> մլն</w:t>
      </w:r>
      <w:r w:rsidR="00CA5ECD" w:rsidRPr="009232D7">
        <w:rPr>
          <w:shd w:val="clear" w:color="auto" w:fill="FFFFFF"/>
          <w:lang w:val="af-ZA"/>
        </w:rPr>
        <w:t xml:space="preserve"> դրամ </w:t>
      </w:r>
      <w:r w:rsidR="002E770A" w:rsidRPr="009232D7">
        <w:rPr>
          <w:shd w:val="clear" w:color="auto" w:fill="FFFFFF"/>
          <w:lang w:val="af-ZA"/>
        </w:rPr>
        <w:t>գումար</w:t>
      </w:r>
      <w:r w:rsidRPr="009232D7">
        <w:rPr>
          <w:shd w:val="clear" w:color="auto" w:fill="FFFFFF"/>
          <w:lang w:val="af-ZA"/>
        </w:rPr>
        <w:t>, 1176 «Ավիացիայի բնագավառում վերահսկողության և կանոնակարգման ապահովում»</w:t>
      </w:r>
      <w:r w:rsidR="00155568" w:rsidRPr="009232D7">
        <w:rPr>
          <w:shd w:val="clear" w:color="auto" w:fill="FFFFFF"/>
          <w:lang w:val="af-ZA"/>
        </w:rPr>
        <w:t xml:space="preserve"> </w:t>
      </w:r>
      <w:r w:rsidRPr="009232D7">
        <w:rPr>
          <w:shd w:val="clear" w:color="auto" w:fill="FFFFFF"/>
          <w:lang w:val="af-ZA"/>
        </w:rPr>
        <w:t xml:space="preserve">ծրագրի </w:t>
      </w:r>
      <w:r w:rsidR="009368DC" w:rsidRPr="009232D7">
        <w:rPr>
          <w:shd w:val="clear" w:color="auto" w:fill="FFFFFF"/>
          <w:lang w:val="af-ZA"/>
        </w:rPr>
        <w:t>11005</w:t>
      </w:r>
      <w:r w:rsidRPr="009232D7">
        <w:rPr>
          <w:shd w:val="clear" w:color="auto" w:fill="FFFFFF"/>
          <w:lang w:val="af-ZA"/>
        </w:rPr>
        <w:t xml:space="preserve"> «Մայրուղային աէրոնավիգացիոն ծառայությունների սպասարկում»</w:t>
      </w:r>
      <w:r w:rsidR="009368DC" w:rsidRPr="009232D7">
        <w:rPr>
          <w:shd w:val="clear" w:color="auto" w:fill="FFFFFF"/>
          <w:lang w:val="af-ZA"/>
        </w:rPr>
        <w:t xml:space="preserve"> միջոցառման մայրուղային աէրոնավիգացիոն ծառայությունների  սպասարկման գծով ներկա դրությամբ առկա է ծախսերի լրացուցիչ պահանջ</w:t>
      </w:r>
      <w:r w:rsidRPr="009232D7">
        <w:rPr>
          <w:shd w:val="clear" w:color="auto" w:fill="FFFFFF"/>
          <w:lang w:val="af-ZA"/>
        </w:rPr>
        <w:t xml:space="preserve"> շուրջ՝</w:t>
      </w:r>
      <w:r w:rsidR="009368DC" w:rsidRPr="009232D7">
        <w:rPr>
          <w:shd w:val="clear" w:color="auto" w:fill="FFFFFF"/>
          <w:lang w:val="af-ZA"/>
        </w:rPr>
        <w:t xml:space="preserve"> 3</w:t>
      </w:r>
      <w:r w:rsidRPr="009232D7">
        <w:rPr>
          <w:rFonts w:ascii="Cambria Math" w:hAnsi="Cambria Math" w:cs="Cambria Math"/>
          <w:shd w:val="clear" w:color="auto" w:fill="FFFFFF"/>
          <w:lang w:val="af-ZA"/>
        </w:rPr>
        <w:t>․</w:t>
      </w:r>
      <w:r w:rsidRPr="009232D7">
        <w:rPr>
          <w:shd w:val="clear" w:color="auto" w:fill="FFFFFF"/>
          <w:lang w:val="af-ZA"/>
        </w:rPr>
        <w:t>1մլն</w:t>
      </w:r>
      <w:r w:rsidR="009368DC" w:rsidRPr="009232D7">
        <w:rPr>
          <w:shd w:val="clear" w:color="auto" w:fill="FFFFFF"/>
          <w:lang w:val="af-ZA"/>
        </w:rPr>
        <w:t xml:space="preserve"> դրամ (կցվում է գրությունը) պայմանագրի կնքման և </w:t>
      </w:r>
      <w:r w:rsidR="009368DC" w:rsidRPr="00C56863">
        <w:rPr>
          <w:shd w:val="clear" w:color="auto" w:fill="FFFFFF"/>
          <w:lang w:val="af-ZA"/>
        </w:rPr>
        <w:t>վճարման համար</w:t>
      </w:r>
      <w:r w:rsidR="009232D7" w:rsidRPr="00C56863">
        <w:rPr>
          <w:shd w:val="clear" w:color="auto" w:fill="FFFFFF"/>
          <w:lang w:val="af-ZA"/>
        </w:rPr>
        <w:t>։ Նախագծով առաջարկվում է նաև հատակացնել «1176 Ավիացիայի բնագավառում վերահսկողության և կանոնակարգման ապահովում»</w:t>
      </w:r>
      <w:r w:rsidR="009232D7" w:rsidRPr="00C56863">
        <w:rPr>
          <w:bCs/>
          <w:lang w:val="hy-AM"/>
        </w:rPr>
        <w:t xml:space="preserve"> ծրագրի «11002 Աշխատակազմի մասնագիտական կարողությունների զարգացում» միջոցառմանը 1</w:t>
      </w:r>
      <w:r w:rsidR="009232D7" w:rsidRPr="00C56863">
        <w:rPr>
          <w:rFonts w:ascii="Cambria Math" w:hAnsi="Cambria Math" w:cs="Cambria Math"/>
          <w:bCs/>
          <w:lang w:val="hy-AM"/>
        </w:rPr>
        <w:t>․</w:t>
      </w:r>
      <w:r w:rsidR="009232D7" w:rsidRPr="00C56863">
        <w:rPr>
          <w:bCs/>
          <w:lang w:val="hy-AM"/>
        </w:rPr>
        <w:t>5 մլն դրամ։</w:t>
      </w:r>
    </w:p>
    <w:p w14:paraId="6ACF16DA" w14:textId="6C89FAE4" w:rsidR="00930D56" w:rsidRPr="00C56863" w:rsidRDefault="005C1A16" w:rsidP="005C1A16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bCs/>
          <w:lang w:val="hy-AM"/>
        </w:rPr>
      </w:pPr>
      <w:r w:rsidRPr="00C56863">
        <w:rPr>
          <w:bCs/>
          <w:lang w:val="hy-AM"/>
        </w:rPr>
        <w:t>Ասպիսով</w:t>
      </w:r>
      <w:r w:rsidRPr="00C56863">
        <w:rPr>
          <w:lang w:val="hy-AM"/>
        </w:rPr>
        <w:t xml:space="preserve"> </w:t>
      </w:r>
      <w:r w:rsidRPr="00C56863">
        <w:rPr>
          <w:bCs/>
          <w:lang w:val="hy-AM"/>
        </w:rPr>
        <w:t xml:space="preserve">անհրաժեշտ </w:t>
      </w:r>
      <w:r w:rsidRPr="00C56863">
        <w:rPr>
          <w:b/>
          <w:lang w:val="hy-AM"/>
        </w:rPr>
        <w:t>4</w:t>
      </w:r>
      <w:r w:rsidR="00806B61">
        <w:rPr>
          <w:b/>
          <w:lang w:val="hy-AM"/>
        </w:rPr>
        <w:t>25</w:t>
      </w:r>
      <w:r w:rsidRPr="00C56863">
        <w:rPr>
          <w:rFonts w:ascii="Cambria Math" w:hAnsi="Cambria Math" w:cs="Cambria Math"/>
          <w:b/>
          <w:lang w:val="hy-AM"/>
        </w:rPr>
        <w:t>․</w:t>
      </w:r>
      <w:r w:rsidR="00806B61">
        <w:rPr>
          <w:b/>
          <w:lang w:val="hy-AM"/>
        </w:rPr>
        <w:t>6</w:t>
      </w:r>
      <w:r w:rsidRPr="00C56863">
        <w:rPr>
          <w:b/>
          <w:lang w:val="hy-AM"/>
        </w:rPr>
        <w:t xml:space="preserve"> մլն</w:t>
      </w:r>
      <w:r w:rsidRPr="00C56863">
        <w:rPr>
          <w:bCs/>
          <w:lang w:val="hy-AM"/>
        </w:rPr>
        <w:t xml:space="preserve"> դրամը </w:t>
      </w:r>
      <w:r w:rsidR="002E770A" w:rsidRPr="00C56863">
        <w:rPr>
          <w:bCs/>
          <w:lang w:val="hy-AM"/>
        </w:rPr>
        <w:t xml:space="preserve">վերաբաշխել </w:t>
      </w:r>
      <w:r w:rsidR="00E34046" w:rsidRPr="00C56863">
        <w:rPr>
          <w:bCs/>
          <w:lang w:val="hy-AM"/>
        </w:rPr>
        <w:t>հետևյալ միջոցառումներից՝</w:t>
      </w:r>
    </w:p>
    <w:p w14:paraId="5C21A55A" w14:textId="653E85E5" w:rsidR="005C1A16" w:rsidRPr="00C56863" w:rsidRDefault="009368DC" w:rsidP="005C1A16">
      <w:pPr>
        <w:pStyle w:val="ListParagraph"/>
        <w:numPr>
          <w:ilvl w:val="0"/>
          <w:numId w:val="3"/>
        </w:numPr>
        <w:spacing w:after="0"/>
        <w:jc w:val="both"/>
        <w:rPr>
          <w:bCs/>
          <w:lang w:val="hy-AM"/>
        </w:rPr>
      </w:pPr>
      <w:r w:rsidRPr="00C56863">
        <w:rPr>
          <w:bCs/>
          <w:lang w:val="hy-AM"/>
        </w:rPr>
        <w:t xml:space="preserve">1004-11013 </w:t>
      </w:r>
      <w:r w:rsidR="002C5CBF" w:rsidRPr="00C56863">
        <w:rPr>
          <w:bCs/>
          <w:lang w:val="hy-AM"/>
        </w:rPr>
        <w:t>«</w:t>
      </w:r>
      <w:r w:rsidRPr="00C56863">
        <w:rPr>
          <w:bCs/>
          <w:lang w:val="hy-AM"/>
        </w:rPr>
        <w:t>Փոքր և միջին ջրամբարների կառուցման խորհրդատվություն և կառավարում</w:t>
      </w:r>
      <w:r w:rsidR="002C5CBF" w:rsidRPr="00C56863">
        <w:rPr>
          <w:bCs/>
          <w:lang w:val="hy-AM"/>
        </w:rPr>
        <w:t>»</w:t>
      </w:r>
      <w:r w:rsidR="00802D30" w:rsidRPr="00C56863">
        <w:rPr>
          <w:bCs/>
          <w:lang w:val="hy-AM"/>
        </w:rPr>
        <w:t xml:space="preserve"> միջոցառման նվազեցվող գումարները </w:t>
      </w:r>
      <w:r w:rsidR="002C5CBF" w:rsidRPr="00C56863">
        <w:rPr>
          <w:bCs/>
          <w:lang w:val="hy-AM"/>
        </w:rPr>
        <w:t>չօգատգործված միջոցներ են</w:t>
      </w:r>
      <w:r w:rsidR="00802D30" w:rsidRPr="00C56863">
        <w:rPr>
          <w:bCs/>
          <w:lang w:val="hy-AM"/>
        </w:rPr>
        <w:t>։</w:t>
      </w:r>
    </w:p>
    <w:p w14:paraId="476643F0" w14:textId="55EB9EEE" w:rsidR="005C1A16" w:rsidRPr="00C56863" w:rsidRDefault="009368DC" w:rsidP="002E5F4E">
      <w:pPr>
        <w:pStyle w:val="ListParagraph"/>
        <w:numPr>
          <w:ilvl w:val="0"/>
          <w:numId w:val="3"/>
        </w:numPr>
        <w:spacing w:after="0"/>
        <w:jc w:val="both"/>
        <w:rPr>
          <w:bCs/>
          <w:lang w:val="hy-AM"/>
        </w:rPr>
      </w:pPr>
      <w:r w:rsidRPr="00C56863">
        <w:rPr>
          <w:bCs/>
          <w:lang w:val="hy-AM"/>
        </w:rPr>
        <w:t xml:space="preserve">1004-31012 </w:t>
      </w:r>
      <w:r w:rsidR="002C5CBF" w:rsidRPr="00C56863">
        <w:rPr>
          <w:bCs/>
          <w:lang w:val="hy-AM"/>
        </w:rPr>
        <w:t>«</w:t>
      </w:r>
      <w:r w:rsidRPr="00C56863">
        <w:rPr>
          <w:bCs/>
          <w:lang w:val="hy-AM"/>
        </w:rPr>
        <w:t>Գետերի և հեղեղատարների տեղամասերի ամրացման և մաքրման աշխատանքներ</w:t>
      </w:r>
      <w:r w:rsidR="002C5CBF" w:rsidRPr="00C56863">
        <w:rPr>
          <w:bCs/>
          <w:lang w:val="hy-AM"/>
        </w:rPr>
        <w:t>»</w:t>
      </w:r>
      <w:r w:rsidR="002E5F4E" w:rsidRPr="00C56863">
        <w:rPr>
          <w:bCs/>
          <w:lang w:val="hy-AM"/>
        </w:rPr>
        <w:t xml:space="preserve"> միջոցառման 23,434</w:t>
      </w:r>
      <w:r w:rsidR="002E5F4E" w:rsidRPr="00C56863">
        <w:rPr>
          <w:rFonts w:ascii="Cambria Math" w:hAnsi="Cambria Math" w:cs="Cambria Math"/>
          <w:bCs/>
          <w:lang w:val="hy-AM"/>
        </w:rPr>
        <w:t>․</w:t>
      </w:r>
      <w:r w:rsidR="002E5F4E" w:rsidRPr="00C56863">
        <w:rPr>
          <w:bCs/>
          <w:lang w:val="hy-AM"/>
        </w:rPr>
        <w:t>5 հազ</w:t>
      </w:r>
      <w:r w:rsidR="002E5F4E" w:rsidRPr="00C56863">
        <w:rPr>
          <w:rFonts w:ascii="Cambria Math" w:hAnsi="Cambria Math" w:cs="Cambria Math"/>
          <w:bCs/>
          <w:lang w:val="hy-AM"/>
        </w:rPr>
        <w:t>․</w:t>
      </w:r>
      <w:r w:rsidR="002E5F4E" w:rsidRPr="00C56863">
        <w:rPr>
          <w:bCs/>
          <w:lang w:val="hy-AM"/>
        </w:rPr>
        <w:t xml:space="preserve"> դրամը՝</w:t>
      </w:r>
      <w:r w:rsidR="002E5F4E" w:rsidRPr="00C56863">
        <w:rPr>
          <w:color w:val="000000"/>
          <w:lang w:val="hy-AM"/>
        </w:rPr>
        <w:t xml:space="preserve"> «ՀՀ Արարատի մարզի Արաքսավան և Բուրաստան համայնքների Արաքս գետի N16-ից մինչև N14 սահմանների միջակայքում Արաքս գետի նախկին հունի վերականգման և N16 սահմանանշանի մոտակայքում Արաքս գետի հայկական կողմի մոտ 130 մ երկարությամբ և 8 մ խորությամբ ողողված պատնեշի վերականգնման աշխատանքների, նախագծանախահաշվային փաստաթղթերի և փորձաքննության ձեռքբերում» օբյեկտի </w:t>
      </w:r>
      <w:r w:rsidR="002E5F4E" w:rsidRPr="00C56863">
        <w:rPr>
          <w:color w:val="000000"/>
          <w:lang w:val="af-ZA"/>
        </w:rPr>
        <w:t>մասով հատկացված գումարից, հաշվի առնելով, որ</w:t>
      </w:r>
      <w:r w:rsidR="002E5F4E" w:rsidRPr="00C56863">
        <w:rPr>
          <w:color w:val="000000"/>
          <w:lang w:val="hy-AM"/>
        </w:rPr>
        <w:t>,</w:t>
      </w:r>
      <w:r w:rsidR="002E5F4E" w:rsidRPr="00C56863">
        <w:rPr>
          <w:color w:val="000000"/>
          <w:lang w:val="af-ZA"/>
        </w:rPr>
        <w:t xml:space="preserve"> </w:t>
      </w:r>
      <w:r w:rsidR="002E5F4E" w:rsidRPr="00C56863">
        <w:rPr>
          <w:color w:val="000000"/>
          <w:lang w:val="hy-AM"/>
        </w:rPr>
        <w:t xml:space="preserve">սահմանային խնդրով պայմանավորված, աշխատանքների մասով դեռևս համաձայնություն ձեռք չի բերվել, </w:t>
      </w:r>
      <w:r w:rsidR="00802D30" w:rsidRPr="00C56863">
        <w:rPr>
          <w:color w:val="000000"/>
          <w:lang w:val="hy-AM"/>
        </w:rPr>
        <w:t xml:space="preserve">իսկ </w:t>
      </w:r>
      <w:r w:rsidR="002E5F4E" w:rsidRPr="00C56863">
        <w:rPr>
          <w:color w:val="000000"/>
          <w:lang w:val="hy-AM"/>
        </w:rPr>
        <w:t>12,997</w:t>
      </w:r>
      <w:r w:rsidR="002E5F4E" w:rsidRPr="00C56863">
        <w:rPr>
          <w:rFonts w:ascii="Cambria Math" w:hAnsi="Cambria Math" w:cs="Cambria Math"/>
          <w:color w:val="000000"/>
          <w:lang w:val="hy-AM"/>
        </w:rPr>
        <w:t>․</w:t>
      </w:r>
      <w:r w:rsidR="002E5F4E" w:rsidRPr="00C56863">
        <w:rPr>
          <w:color w:val="000000"/>
          <w:lang w:val="hy-AM"/>
        </w:rPr>
        <w:t>8 հազ</w:t>
      </w:r>
      <w:r w:rsidR="002E5F4E" w:rsidRPr="00C56863">
        <w:rPr>
          <w:rFonts w:ascii="Cambria Math" w:hAnsi="Cambria Math" w:cs="Cambria Math"/>
          <w:color w:val="000000"/>
          <w:lang w:val="hy-AM"/>
        </w:rPr>
        <w:t>․</w:t>
      </w:r>
      <w:r w:rsidR="002E5F4E" w:rsidRPr="00C56863">
        <w:rPr>
          <w:color w:val="000000"/>
          <w:lang w:val="hy-AM"/>
        </w:rPr>
        <w:t xml:space="preserve"> դրամը հանդիսանում է գնման արդյունքում տնտեսում։</w:t>
      </w:r>
    </w:p>
    <w:p w14:paraId="38A558AC" w14:textId="57FCD848" w:rsidR="002C5CBF" w:rsidRPr="00C56863" w:rsidRDefault="002C5CBF" w:rsidP="002C5CBF">
      <w:pPr>
        <w:pStyle w:val="ListParagraph"/>
        <w:numPr>
          <w:ilvl w:val="0"/>
          <w:numId w:val="3"/>
        </w:numPr>
        <w:spacing w:after="0"/>
        <w:jc w:val="both"/>
        <w:rPr>
          <w:bCs/>
          <w:lang w:val="hy-AM"/>
        </w:rPr>
      </w:pPr>
      <w:r w:rsidRPr="00C56863">
        <w:rPr>
          <w:bCs/>
          <w:lang w:val="hy-AM"/>
        </w:rPr>
        <w:t xml:space="preserve">1004-31013 «Փոքր և միջին ջրամբարների կառուցում» </w:t>
      </w:r>
      <w:r w:rsidR="00802D30" w:rsidRPr="00C56863">
        <w:rPr>
          <w:bCs/>
          <w:lang w:val="hy-AM"/>
        </w:rPr>
        <w:t xml:space="preserve">միջոցառման նվազեցումները՝ </w:t>
      </w:r>
      <w:r w:rsidR="002E5F4E" w:rsidRPr="00C56863">
        <w:rPr>
          <w:color w:val="000000"/>
          <w:lang w:val="hy-AM"/>
        </w:rPr>
        <w:t>ազատ չօտագործված միջոցներն են։</w:t>
      </w:r>
    </w:p>
    <w:p w14:paraId="186797B7" w14:textId="4A97D806" w:rsidR="002C5CBF" w:rsidRPr="00C56863" w:rsidRDefault="009368DC" w:rsidP="002C5CBF">
      <w:pPr>
        <w:pStyle w:val="ListParagraph"/>
        <w:numPr>
          <w:ilvl w:val="0"/>
          <w:numId w:val="3"/>
        </w:numPr>
        <w:spacing w:after="0"/>
        <w:jc w:val="both"/>
        <w:rPr>
          <w:bCs/>
          <w:lang w:val="hy-AM"/>
        </w:rPr>
      </w:pPr>
      <w:r w:rsidRPr="00C56863">
        <w:rPr>
          <w:bCs/>
          <w:lang w:val="hy-AM"/>
        </w:rPr>
        <w:t xml:space="preserve">1004-31014 </w:t>
      </w:r>
      <w:r w:rsidR="002C5CBF" w:rsidRPr="00C56863">
        <w:rPr>
          <w:bCs/>
          <w:lang w:val="hy-AM"/>
        </w:rPr>
        <w:t>«</w:t>
      </w:r>
      <w:r w:rsidRPr="00C56863">
        <w:rPr>
          <w:bCs/>
          <w:lang w:val="hy-AM"/>
        </w:rPr>
        <w:t>Ջրամբարների վերականգնման և վերազինման աշխատանքներ</w:t>
      </w:r>
      <w:r w:rsidR="002C5CBF" w:rsidRPr="00C56863">
        <w:rPr>
          <w:bCs/>
          <w:lang w:val="hy-AM"/>
        </w:rPr>
        <w:t xml:space="preserve"> միջոցառումից»</w:t>
      </w:r>
      <w:r w:rsidR="00CF435A">
        <w:rPr>
          <w:bCs/>
          <w:lang w:val="hy-AM"/>
        </w:rPr>
        <w:t>միջոցառման նվազեցվող գումարի մասով, հայտնում ենք, որ</w:t>
      </w:r>
      <w:r w:rsidR="002C5CBF" w:rsidRPr="00C56863">
        <w:rPr>
          <w:bCs/>
          <w:lang w:val="hy-AM"/>
        </w:rPr>
        <w:t xml:space="preserve"> </w:t>
      </w:r>
      <w:r w:rsidR="002E5F4E" w:rsidRPr="00C56863">
        <w:rPr>
          <w:bCs/>
          <w:lang w:val="hy-AM"/>
        </w:rPr>
        <w:t>երկու անգամ կայացել է մրցութ</w:t>
      </w:r>
      <w:r w:rsidR="00802D30" w:rsidRPr="00C56863">
        <w:rPr>
          <w:bCs/>
          <w:lang w:val="hy-AM"/>
        </w:rPr>
        <w:t>ա</w:t>
      </w:r>
      <w:r w:rsidR="002E5F4E" w:rsidRPr="00C56863">
        <w:rPr>
          <w:bCs/>
          <w:lang w:val="hy-AM"/>
        </w:rPr>
        <w:t>յին գործընթացը մասնակից չի եղել, մեկ անգամ մասնակից եղել է սակայն հաղթող չի ճանաչվել։</w:t>
      </w:r>
    </w:p>
    <w:p w14:paraId="1213B085" w14:textId="77777777" w:rsidR="002C5CBF" w:rsidRPr="00C56863" w:rsidRDefault="002C5CBF" w:rsidP="002C5CBF">
      <w:pPr>
        <w:pStyle w:val="ListParagraph"/>
        <w:spacing w:after="0"/>
        <w:ind w:left="0"/>
        <w:jc w:val="both"/>
        <w:rPr>
          <w:bCs/>
          <w:lang w:val="hy-AM"/>
        </w:rPr>
      </w:pPr>
    </w:p>
    <w:p w14:paraId="1B797612" w14:textId="72D1006B" w:rsidR="00E34046" w:rsidRDefault="005C1A16" w:rsidP="005C1A16">
      <w:pPr>
        <w:spacing w:after="0"/>
        <w:ind w:left="-630" w:hanging="90"/>
        <w:jc w:val="both"/>
        <w:rPr>
          <w:bCs/>
          <w:lang w:val="hy-AM"/>
        </w:rPr>
      </w:pPr>
      <w:r w:rsidRPr="005C1A16">
        <w:rPr>
          <w:bCs/>
          <w:lang w:val="hy-AM"/>
        </w:rPr>
        <w:lastRenderedPageBreak/>
        <w:t xml:space="preserve">    </w:t>
      </w:r>
      <w:r w:rsidR="009368DC" w:rsidRPr="005C1A16">
        <w:rPr>
          <w:bCs/>
          <w:lang w:val="hy-AM"/>
        </w:rPr>
        <w:t>Հարկ է նշել, որ նվազեցմումն իրականացվում է ազատ միջոցների և տնտեսումների հաշվին:</w:t>
      </w:r>
    </w:p>
    <w:p w14:paraId="3619F513" w14:textId="2DD5D866" w:rsidR="00077D7D" w:rsidRPr="00F5614A" w:rsidRDefault="00077D7D" w:rsidP="003B5C3D">
      <w:pPr>
        <w:widowControl w:val="0"/>
        <w:tabs>
          <w:tab w:val="left" w:pos="180"/>
        </w:tabs>
        <w:spacing w:after="0" w:line="360" w:lineRule="auto"/>
        <w:ind w:left="-709" w:right="-441"/>
        <w:jc w:val="both"/>
        <w:rPr>
          <w:b/>
          <w:lang w:val="hy-AM"/>
        </w:rPr>
      </w:pPr>
      <w:r w:rsidRPr="00F5614A">
        <w:rPr>
          <w:b/>
          <w:lang w:val="hy-AM"/>
        </w:rPr>
        <w:t xml:space="preserve">      </w:t>
      </w:r>
      <w:r w:rsidR="006E4EC2">
        <w:rPr>
          <w:b/>
          <w:lang w:val="hy-AM"/>
        </w:rPr>
        <w:t>3</w:t>
      </w:r>
      <w:r w:rsidRPr="00F5614A">
        <w:rPr>
          <w:rFonts w:ascii="MS Mincho" w:eastAsia="MS Mincho" w:hAnsi="MS Mincho" w:cs="MS Mincho" w:hint="eastAsia"/>
          <w:b/>
          <w:lang w:val="hy-AM"/>
        </w:rPr>
        <w:t>․</w:t>
      </w:r>
      <w:r w:rsidRPr="00F5614A">
        <w:rPr>
          <w:b/>
          <w:lang w:val="hy-AM"/>
        </w:rPr>
        <w:t>Ակնկալվող արդյունքը</w:t>
      </w:r>
      <w:r w:rsidRPr="00F5614A">
        <w:rPr>
          <w:rFonts w:eastAsia="Cambria Math" w:cs="Cambria Math"/>
          <w:b/>
          <w:lang w:val="hy-AM"/>
        </w:rPr>
        <w:t>.</w:t>
      </w:r>
    </w:p>
    <w:p w14:paraId="1CDBB265" w14:textId="27215F78" w:rsidR="00077D7D" w:rsidRPr="00BE7768" w:rsidRDefault="00BE7768" w:rsidP="003B5C3D">
      <w:pPr>
        <w:shd w:val="clear" w:color="auto" w:fill="FFFFFF"/>
        <w:tabs>
          <w:tab w:val="left" w:pos="90"/>
          <w:tab w:val="left" w:pos="180"/>
          <w:tab w:val="left" w:pos="360"/>
        </w:tabs>
        <w:spacing w:after="0" w:line="360" w:lineRule="auto"/>
        <w:ind w:left="-450" w:right="-441" w:hanging="90"/>
        <w:jc w:val="both"/>
        <w:rPr>
          <w:b/>
          <w:i/>
          <w:lang w:val="hy-AM"/>
        </w:rPr>
      </w:pPr>
      <w:r>
        <w:rPr>
          <w:lang w:val="hy-AM"/>
        </w:rPr>
        <w:t xml:space="preserve">    </w:t>
      </w:r>
      <w:r w:rsidR="00077D7D" w:rsidRPr="00F5614A">
        <w:rPr>
          <w:lang w:val="hy-AM"/>
        </w:rPr>
        <w:t xml:space="preserve">Նախագծի ընդունմամբ ակնկալվում է ապահովել </w:t>
      </w:r>
      <w:r>
        <w:rPr>
          <w:lang w:val="hy-AM"/>
        </w:rPr>
        <w:t>&lt;&lt;</w:t>
      </w:r>
      <w:r w:rsidRPr="00BE7768">
        <w:rPr>
          <w:shd w:val="clear" w:color="auto" w:fill="FFFFFF"/>
          <w:lang w:val="af-ZA"/>
        </w:rPr>
        <w:t>Պետական աջակցություն բնակարանների և անհատական բնակելի տների էներգաարդյունավետ վերանորոգման աշխատանքների իրականաց</w:t>
      </w:r>
      <w:r>
        <w:rPr>
          <w:shd w:val="clear" w:color="auto" w:fill="FFFFFF"/>
          <w:lang w:val="af-ZA"/>
        </w:rPr>
        <w:t xml:space="preserve">ման&gt;&gt; ծրագրի </w:t>
      </w:r>
      <w:r w:rsidR="008722F7" w:rsidRPr="00AB64A3">
        <w:rPr>
          <w:lang w:val="hy-AM"/>
        </w:rPr>
        <w:t xml:space="preserve">շահառուներին տրամադրված վարկի </w:t>
      </w:r>
      <w:r w:rsidR="008722F7">
        <w:rPr>
          <w:lang w:val="hy-AM"/>
        </w:rPr>
        <w:t xml:space="preserve">գումարների </w:t>
      </w:r>
      <w:r>
        <w:rPr>
          <w:shd w:val="clear" w:color="auto" w:fill="FFFFFF"/>
          <w:lang w:val="af-ZA"/>
        </w:rPr>
        <w:t>սուբսիդավորում</w:t>
      </w:r>
      <w:r w:rsidR="00132B9C">
        <w:rPr>
          <w:shd w:val="clear" w:color="auto" w:fill="FFFFFF"/>
          <w:lang w:val="af-ZA"/>
        </w:rPr>
        <w:t>ը</w:t>
      </w:r>
      <w:r w:rsidR="00556522">
        <w:rPr>
          <w:shd w:val="clear" w:color="auto" w:fill="FFFFFF"/>
          <w:lang w:val="af-ZA"/>
        </w:rPr>
        <w:t>:</w:t>
      </w:r>
    </w:p>
    <w:p w14:paraId="33579406" w14:textId="269E5731" w:rsidR="00077D7D" w:rsidRPr="00F5614A" w:rsidRDefault="006E4EC2" w:rsidP="003B5C3D">
      <w:pPr>
        <w:autoSpaceDN w:val="0"/>
        <w:spacing w:line="360" w:lineRule="auto"/>
        <w:ind w:left="-450"/>
        <w:jc w:val="both"/>
        <w:rPr>
          <w:rFonts w:cs="Times New Roman"/>
          <w:lang w:val="hy-AM"/>
        </w:rPr>
      </w:pPr>
      <w:r>
        <w:rPr>
          <w:rFonts w:cs="Times New Roman"/>
          <w:b/>
          <w:bCs/>
          <w:lang w:val="hy-AM"/>
        </w:rPr>
        <w:t>4</w:t>
      </w:r>
      <w:r w:rsidR="00077D7D" w:rsidRPr="00F5614A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077D7D" w:rsidRPr="00F5614A">
        <w:rPr>
          <w:rFonts w:eastAsia="MS Mincho" w:cs="MS Mincho"/>
          <w:b/>
          <w:bCs/>
          <w:lang w:val="hy-AM"/>
        </w:rPr>
        <w:t xml:space="preserve"> </w:t>
      </w:r>
      <w:r w:rsidR="00077D7D" w:rsidRPr="00F5614A">
        <w:rPr>
          <w:rFonts w:cs="Arial"/>
          <w:b/>
          <w:bCs/>
          <w:lang w:val="hy-AM"/>
        </w:rPr>
        <w:t>Նախագծի</w:t>
      </w:r>
      <w:r w:rsidR="00077D7D" w:rsidRPr="00F5614A">
        <w:rPr>
          <w:b/>
          <w:lang w:val="fr-FR"/>
        </w:rPr>
        <w:t xml:space="preserve"> </w:t>
      </w:r>
      <w:r w:rsidR="00077D7D" w:rsidRPr="00F5614A">
        <w:rPr>
          <w:b/>
          <w:lang w:val="hy-AM"/>
        </w:rPr>
        <w:t>մշակման</w:t>
      </w:r>
      <w:r w:rsidR="00077D7D" w:rsidRPr="00F5614A">
        <w:rPr>
          <w:b/>
          <w:lang w:val="fr-FR"/>
        </w:rPr>
        <w:t xml:space="preserve"> </w:t>
      </w:r>
      <w:r w:rsidR="00077D7D" w:rsidRPr="00F5614A">
        <w:rPr>
          <w:b/>
          <w:lang w:val="hy-AM"/>
        </w:rPr>
        <w:t>գործընթացում</w:t>
      </w:r>
      <w:r w:rsidR="00077D7D" w:rsidRPr="00F5614A">
        <w:rPr>
          <w:b/>
          <w:lang w:val="fr-FR"/>
        </w:rPr>
        <w:t xml:space="preserve"> </w:t>
      </w:r>
      <w:r w:rsidR="00077D7D" w:rsidRPr="00F5614A">
        <w:rPr>
          <w:b/>
          <w:lang w:val="hy-AM"/>
        </w:rPr>
        <w:t>ներգրավված</w:t>
      </w:r>
      <w:r w:rsidR="00077D7D" w:rsidRPr="00F5614A">
        <w:rPr>
          <w:b/>
          <w:lang w:val="fr-FR"/>
        </w:rPr>
        <w:t xml:space="preserve"> </w:t>
      </w:r>
      <w:r w:rsidR="00077D7D" w:rsidRPr="00F5614A">
        <w:rPr>
          <w:b/>
          <w:lang w:val="hy-AM"/>
        </w:rPr>
        <w:t>ինստիտուտները</w:t>
      </w:r>
      <w:r w:rsidR="00077D7D" w:rsidRPr="00F5614A">
        <w:rPr>
          <w:b/>
          <w:lang w:val="fr-FR"/>
        </w:rPr>
        <w:t xml:space="preserve"> և </w:t>
      </w:r>
      <w:r w:rsidR="00077D7D" w:rsidRPr="00F5614A">
        <w:rPr>
          <w:b/>
          <w:lang w:val="hy-AM"/>
        </w:rPr>
        <w:t>անձինք</w:t>
      </w:r>
    </w:p>
    <w:p w14:paraId="41D68106" w14:textId="77777777" w:rsidR="00077D7D" w:rsidRPr="00F5614A" w:rsidRDefault="00077D7D" w:rsidP="003B5C3D">
      <w:pPr>
        <w:autoSpaceDN w:val="0"/>
        <w:spacing w:line="360" w:lineRule="auto"/>
        <w:ind w:left="-11"/>
        <w:jc w:val="both"/>
        <w:rPr>
          <w:rFonts w:cs="Times New Roman"/>
          <w:lang w:val="hy-AM"/>
        </w:rPr>
      </w:pPr>
      <w:r w:rsidRPr="00F5614A">
        <w:rPr>
          <w:lang w:val="hy-AM"/>
        </w:rPr>
        <w:t>Նախագծի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մշակումն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իրականացվել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է ՀՀ տարածքային կառավարման և ենթակառուցվածքների նախարարության</w:t>
      </w:r>
      <w:r w:rsidRPr="00F5614A">
        <w:rPr>
          <w:lang w:val="fr-FR"/>
        </w:rPr>
        <w:t xml:space="preserve"> </w:t>
      </w:r>
      <w:r w:rsidRPr="00F5614A">
        <w:rPr>
          <w:lang w:val="hy-AM"/>
        </w:rPr>
        <w:t>կողմից։</w:t>
      </w:r>
    </w:p>
    <w:p w14:paraId="5D208AA9" w14:textId="11DB866D" w:rsidR="00077D7D" w:rsidRPr="00F5614A" w:rsidRDefault="006E4EC2" w:rsidP="003B5C3D">
      <w:pPr>
        <w:autoSpaceDN w:val="0"/>
        <w:spacing w:line="360" w:lineRule="auto"/>
        <w:ind w:left="-360"/>
        <w:jc w:val="both"/>
        <w:rPr>
          <w:rFonts w:eastAsia="MS Mincho" w:cs="MS Mincho"/>
          <w:b/>
          <w:bCs/>
          <w:color w:val="000000" w:themeColor="text1"/>
          <w:lang w:val="hy-AM"/>
        </w:rPr>
      </w:pPr>
      <w:r>
        <w:rPr>
          <w:rFonts w:cs="Times New Roman"/>
          <w:b/>
          <w:bCs/>
          <w:lang w:val="hy-AM"/>
        </w:rPr>
        <w:t>5</w:t>
      </w:r>
      <w:r w:rsidR="00077D7D" w:rsidRPr="00F5614A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077D7D" w:rsidRPr="00F5614A">
        <w:rPr>
          <w:b/>
          <w:bCs/>
          <w:color w:val="000000" w:themeColor="text1"/>
          <w:lang w:val="hy-AM"/>
        </w:rPr>
        <w:t xml:space="preserve"> Տեղեկատվություն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Նախագծի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ընդունման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առնչությամբ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ընդունվելիք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այլ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իրավական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ակտերի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կամ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դրանց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ընդունման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անհրաժեշտության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բացակայության</w:t>
      </w:r>
      <w:r w:rsidR="00077D7D" w:rsidRPr="00F5614A">
        <w:rPr>
          <w:b/>
          <w:bCs/>
          <w:color w:val="000000" w:themeColor="text1"/>
          <w:lang w:val="fr-FR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մասին</w:t>
      </w:r>
      <w:r w:rsidR="00077D7D" w:rsidRPr="00F5614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</w:p>
    <w:p w14:paraId="44745A2C" w14:textId="77777777" w:rsidR="00077D7D" w:rsidRPr="00F5614A" w:rsidRDefault="00077D7D" w:rsidP="003B5C3D">
      <w:pPr>
        <w:autoSpaceDN w:val="0"/>
        <w:spacing w:line="360" w:lineRule="auto"/>
        <w:ind w:left="-11"/>
        <w:jc w:val="both"/>
        <w:rPr>
          <w:rFonts w:cs="Tahoma"/>
          <w:color w:val="000000" w:themeColor="text1"/>
          <w:lang w:val="hy-AM"/>
        </w:rPr>
      </w:pPr>
      <w:r w:rsidRPr="00F5614A">
        <w:rPr>
          <w:rFonts w:cs="Tahoma"/>
          <w:color w:val="000000" w:themeColor="text1"/>
          <w:lang w:val="hy-AM"/>
        </w:rPr>
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</w:r>
    </w:p>
    <w:p w14:paraId="3EB42F96" w14:textId="56DFD2B1" w:rsidR="00077D7D" w:rsidRPr="00F5614A" w:rsidRDefault="006E4EC2" w:rsidP="003B5C3D">
      <w:pPr>
        <w:autoSpaceDN w:val="0"/>
        <w:spacing w:line="360" w:lineRule="auto"/>
        <w:ind w:left="-450"/>
        <w:jc w:val="both"/>
        <w:rPr>
          <w:rFonts w:eastAsia="Calibri" w:cs="Times New Roman"/>
          <w:b/>
          <w:bCs/>
          <w:color w:val="000000" w:themeColor="text1"/>
          <w:lang w:val="hy-AM"/>
        </w:rPr>
      </w:pPr>
      <w:r>
        <w:rPr>
          <w:rFonts w:cs="Tahoma"/>
          <w:b/>
          <w:bCs/>
          <w:color w:val="000000" w:themeColor="text1"/>
          <w:lang w:val="hy-AM"/>
        </w:rPr>
        <w:t>6</w:t>
      </w:r>
      <w:r w:rsidR="00077D7D" w:rsidRPr="00F5614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 xml:space="preserve"> Տեղեկատվություն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իրավական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ակտն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ընդունելու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դեպքում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ՀՀ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պետական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բյուջեի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եկամուտներում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և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ծախսերում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սպասվելիք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փոփոխությունների</w:t>
      </w:r>
      <w:r w:rsidR="00077D7D" w:rsidRPr="00F5614A">
        <w:rPr>
          <w:rFonts w:eastAsia="Calibri" w:cs="Times New Roman"/>
          <w:b/>
          <w:bCs/>
          <w:color w:val="000000" w:themeColor="text1"/>
          <w:lang w:val="af-ZA"/>
        </w:rPr>
        <w:t xml:space="preserve"> </w:t>
      </w:r>
      <w:r w:rsidR="00077D7D" w:rsidRPr="00F5614A">
        <w:rPr>
          <w:rFonts w:eastAsia="Calibri" w:cs="Times New Roman"/>
          <w:b/>
          <w:bCs/>
          <w:color w:val="000000" w:themeColor="text1"/>
          <w:lang w:val="hy-AM"/>
        </w:rPr>
        <w:t>մասին</w:t>
      </w:r>
    </w:p>
    <w:p w14:paraId="21927306" w14:textId="77777777" w:rsidR="00077D7D" w:rsidRPr="00F5614A" w:rsidRDefault="00077D7D" w:rsidP="003B5C3D">
      <w:pPr>
        <w:autoSpaceDN w:val="0"/>
        <w:spacing w:line="360" w:lineRule="auto"/>
        <w:ind w:left="-11"/>
        <w:jc w:val="both"/>
        <w:rPr>
          <w:color w:val="000000" w:themeColor="text1"/>
          <w:lang w:val="hy-AM"/>
        </w:rPr>
      </w:pPr>
      <w:r w:rsidRPr="00F5614A">
        <w:rPr>
          <w:color w:val="000000" w:themeColor="text1"/>
          <w:lang w:val="ro-RO"/>
        </w:rPr>
        <w:t xml:space="preserve">Նախագծի ընդունման </w:t>
      </w:r>
      <w:r w:rsidRPr="00F5614A">
        <w:rPr>
          <w:color w:val="000000" w:themeColor="text1"/>
          <w:lang w:val="hy-AM"/>
        </w:rPr>
        <w:t>դեպքում</w:t>
      </w:r>
      <w:r w:rsidRPr="00F5614A">
        <w:rPr>
          <w:color w:val="000000" w:themeColor="text1"/>
          <w:lang w:val="ro-RO"/>
        </w:rPr>
        <w:t xml:space="preserve"> ՀՀ պետական բյուջեի եկամուտներում և ծախ</w:t>
      </w:r>
      <w:r w:rsidRPr="00F5614A">
        <w:rPr>
          <w:color w:val="000000" w:themeColor="text1"/>
          <w:lang w:val="ro-RO"/>
        </w:rPr>
        <w:softHyphen/>
        <w:t>սերում փոփոխություններ չեն նախատեսվում</w:t>
      </w:r>
      <w:r w:rsidRPr="00F5614A">
        <w:rPr>
          <w:color w:val="000000" w:themeColor="text1"/>
          <w:lang w:val="hy-AM"/>
        </w:rPr>
        <w:t>։</w:t>
      </w:r>
    </w:p>
    <w:p w14:paraId="0A536561" w14:textId="74266493" w:rsidR="00077D7D" w:rsidRPr="00F5614A" w:rsidRDefault="006E4EC2" w:rsidP="003B5C3D">
      <w:pPr>
        <w:autoSpaceDN w:val="0"/>
        <w:spacing w:line="360" w:lineRule="auto"/>
        <w:ind w:left="-360"/>
        <w:jc w:val="both"/>
        <w:rPr>
          <w:b/>
          <w:bCs/>
          <w:color w:val="000000" w:themeColor="text1"/>
          <w:lang w:val="hy-AM"/>
        </w:rPr>
      </w:pPr>
      <w:r>
        <w:rPr>
          <w:b/>
          <w:bCs/>
          <w:color w:val="000000" w:themeColor="text1"/>
          <w:lang w:val="hy-AM"/>
        </w:rPr>
        <w:t>7</w:t>
      </w:r>
      <w:r w:rsidR="00077D7D" w:rsidRPr="00F5614A">
        <w:rPr>
          <w:rFonts w:ascii="MS Mincho" w:eastAsia="MS Mincho" w:hAnsi="MS Mincho" w:cs="MS Mincho" w:hint="eastAsia"/>
          <w:b/>
          <w:bCs/>
          <w:color w:val="000000" w:themeColor="text1"/>
          <w:lang w:val="hy-AM"/>
        </w:rPr>
        <w:t>․</w:t>
      </w:r>
      <w:r w:rsidR="00077D7D" w:rsidRPr="00F5614A">
        <w:rPr>
          <w:b/>
          <w:bCs/>
          <w:color w:val="000000" w:themeColor="text1"/>
          <w:lang w:val="hy-AM"/>
        </w:rPr>
        <w:t xml:space="preserve"> Կապը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ռազմավարական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փաստաթղթերի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հետ</w:t>
      </w:r>
      <w:r w:rsidR="00077D7D" w:rsidRPr="00F5614A">
        <w:rPr>
          <w:b/>
          <w:bCs/>
          <w:color w:val="000000" w:themeColor="text1"/>
          <w:lang w:val="ro-RO"/>
        </w:rPr>
        <w:t xml:space="preserve">. </w:t>
      </w:r>
      <w:r w:rsidR="00077D7D" w:rsidRPr="00F5614A">
        <w:rPr>
          <w:b/>
          <w:bCs/>
          <w:color w:val="000000" w:themeColor="text1"/>
          <w:lang w:val="hy-AM"/>
        </w:rPr>
        <w:t>Հայաստանի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վերափոխման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ռազմավարություն</w:t>
      </w:r>
      <w:r w:rsidR="00077D7D" w:rsidRPr="00F5614A">
        <w:rPr>
          <w:b/>
          <w:bCs/>
          <w:color w:val="000000" w:themeColor="text1"/>
          <w:lang w:val="ro-RO"/>
        </w:rPr>
        <w:t xml:space="preserve"> 2050, </w:t>
      </w:r>
      <w:r w:rsidR="00077D7D" w:rsidRPr="00F5614A">
        <w:rPr>
          <w:b/>
          <w:bCs/>
          <w:color w:val="000000" w:themeColor="text1"/>
          <w:lang w:val="hy-AM"/>
        </w:rPr>
        <w:t>Կառավարության</w:t>
      </w:r>
      <w:r w:rsidR="00077D7D" w:rsidRPr="00F5614A">
        <w:rPr>
          <w:b/>
          <w:bCs/>
          <w:color w:val="000000" w:themeColor="text1"/>
          <w:lang w:val="ro-RO"/>
        </w:rPr>
        <w:t xml:space="preserve"> 2021-2026 </w:t>
      </w:r>
      <w:r w:rsidR="00077D7D" w:rsidRPr="00F5614A">
        <w:rPr>
          <w:b/>
          <w:bCs/>
          <w:color w:val="000000" w:themeColor="text1"/>
          <w:lang w:val="hy-AM"/>
        </w:rPr>
        <w:t>թվականների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ծրագիր</w:t>
      </w:r>
      <w:r w:rsidR="00077D7D" w:rsidRPr="00F5614A">
        <w:rPr>
          <w:b/>
          <w:bCs/>
          <w:color w:val="000000" w:themeColor="text1"/>
          <w:lang w:val="ro-RO"/>
        </w:rPr>
        <w:t xml:space="preserve">, </w:t>
      </w:r>
      <w:r w:rsidR="00077D7D" w:rsidRPr="00F5614A">
        <w:rPr>
          <w:b/>
          <w:bCs/>
          <w:color w:val="000000" w:themeColor="text1"/>
          <w:lang w:val="hy-AM"/>
        </w:rPr>
        <w:t>ոլորտային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և</w:t>
      </w:r>
      <w:r w:rsidR="00077D7D" w:rsidRPr="00F5614A">
        <w:rPr>
          <w:b/>
          <w:bCs/>
          <w:color w:val="000000" w:themeColor="text1"/>
          <w:lang w:val="ro-RO"/>
        </w:rPr>
        <w:t>/</w:t>
      </w:r>
      <w:r w:rsidR="00077D7D" w:rsidRPr="00F5614A">
        <w:rPr>
          <w:b/>
          <w:bCs/>
          <w:color w:val="000000" w:themeColor="text1"/>
          <w:lang w:val="hy-AM"/>
        </w:rPr>
        <w:t>կամ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այլ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ռազմավարությունների</w:t>
      </w:r>
      <w:r w:rsidR="00077D7D" w:rsidRPr="00F5614A">
        <w:rPr>
          <w:b/>
          <w:bCs/>
          <w:color w:val="000000" w:themeColor="text1"/>
          <w:lang w:val="ro-RO"/>
        </w:rPr>
        <w:t xml:space="preserve"> </w:t>
      </w:r>
      <w:r w:rsidR="00077D7D" w:rsidRPr="00F5614A">
        <w:rPr>
          <w:b/>
          <w:bCs/>
          <w:color w:val="000000" w:themeColor="text1"/>
          <w:lang w:val="hy-AM"/>
        </w:rPr>
        <w:t>հետ։</w:t>
      </w:r>
    </w:p>
    <w:p w14:paraId="29A5CB80" w14:textId="1B2ABEFB" w:rsidR="0041787A" w:rsidRPr="0041787A" w:rsidRDefault="0041787A" w:rsidP="0041787A">
      <w:pPr>
        <w:spacing w:after="0" w:line="240" w:lineRule="auto"/>
        <w:contextualSpacing/>
        <w:jc w:val="both"/>
        <w:rPr>
          <w:rFonts w:eastAsiaTheme="minorHAnsi" w:cstheme="minorBidi"/>
          <w:lang w:val="hy-AM"/>
        </w:rPr>
      </w:pPr>
      <w:r>
        <w:rPr>
          <w:rFonts w:eastAsiaTheme="minorHAnsi" w:cstheme="minorBidi"/>
          <w:sz w:val="28"/>
          <w:szCs w:val="22"/>
          <w:lang w:val="hy-AM"/>
        </w:rPr>
        <w:t xml:space="preserve">   </w:t>
      </w:r>
      <w:r w:rsidRPr="0041787A">
        <w:rPr>
          <w:rFonts w:eastAsiaTheme="minorHAnsi" w:cstheme="minorBidi"/>
          <w:lang w:val="hy-AM"/>
        </w:rPr>
        <w:t>Նախագծի մշակումը բխում է 2021-2026թթ. Կառավարության գործունեության միջոցառումների 36-րդ կետի</w:t>
      </w:r>
      <w:r w:rsidR="00881750">
        <w:rPr>
          <w:rFonts w:eastAsiaTheme="minorHAnsi" w:cstheme="minorBidi"/>
          <w:lang w:val="hy-AM"/>
        </w:rPr>
        <w:t>ց, այն է՝</w:t>
      </w:r>
      <w:r w:rsidRPr="0041787A">
        <w:rPr>
          <w:rFonts w:eastAsiaTheme="minorHAnsi" w:cstheme="minorBidi"/>
          <w:lang w:val="hy-AM"/>
        </w:rPr>
        <w:t xml:space="preserve"> բնակարանների և անհատական բնակելի տների էներգաարդյունավետ վերանորոգման աշխատանքների պետական աջակցության ծրագրի իրականացում։</w:t>
      </w:r>
    </w:p>
    <w:p w14:paraId="76C25F8C" w14:textId="7617A45E" w:rsidR="00F12C76" w:rsidRPr="002C5CBF" w:rsidRDefault="00F12C76" w:rsidP="0041787A">
      <w:pPr>
        <w:tabs>
          <w:tab w:val="left" w:pos="180"/>
        </w:tabs>
        <w:spacing w:after="0" w:line="360" w:lineRule="auto"/>
        <w:ind w:right="-441"/>
        <w:jc w:val="both"/>
        <w:rPr>
          <w:lang w:val="hy-AM"/>
        </w:rPr>
      </w:pPr>
    </w:p>
    <w:sectPr w:rsidR="00F12C76" w:rsidRPr="002C5CBF" w:rsidSect="00BD5681">
      <w:pgSz w:w="11906" w:h="16838" w:code="9"/>
      <w:pgMar w:top="1134" w:right="851" w:bottom="99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A62A6"/>
    <w:multiLevelType w:val="hybridMultilevel"/>
    <w:tmpl w:val="DDE897A2"/>
    <w:lvl w:ilvl="0" w:tplc="0F9E9F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B23BB4"/>
    <w:multiLevelType w:val="hybridMultilevel"/>
    <w:tmpl w:val="71FEAA8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4CE7DE9"/>
    <w:multiLevelType w:val="hybridMultilevel"/>
    <w:tmpl w:val="3850C900"/>
    <w:lvl w:ilvl="0" w:tplc="0409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717141E1"/>
    <w:multiLevelType w:val="hybridMultilevel"/>
    <w:tmpl w:val="BA0CDD0A"/>
    <w:lvl w:ilvl="0" w:tplc="86803E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75D0440"/>
    <w:multiLevelType w:val="hybridMultilevel"/>
    <w:tmpl w:val="5CC677EE"/>
    <w:lvl w:ilvl="0" w:tplc="0409000F">
      <w:start w:val="1"/>
      <w:numFmt w:val="decimal"/>
      <w:lvlText w:val="%1."/>
      <w:lvlJc w:val="left"/>
      <w:pPr>
        <w:ind w:left="2136" w:hanging="360"/>
      </w:pPr>
    </w:lvl>
    <w:lvl w:ilvl="1" w:tplc="04090019">
      <w:start w:val="1"/>
      <w:numFmt w:val="lowerLetter"/>
      <w:lvlText w:val="%2."/>
      <w:lvlJc w:val="left"/>
      <w:pPr>
        <w:ind w:left="2856" w:hanging="360"/>
      </w:pPr>
    </w:lvl>
    <w:lvl w:ilvl="2" w:tplc="0409001B">
      <w:start w:val="1"/>
      <w:numFmt w:val="lowerRoman"/>
      <w:lvlText w:val="%3."/>
      <w:lvlJc w:val="right"/>
      <w:pPr>
        <w:ind w:left="3576" w:hanging="180"/>
      </w:pPr>
    </w:lvl>
    <w:lvl w:ilvl="3" w:tplc="0409000F">
      <w:start w:val="1"/>
      <w:numFmt w:val="decimal"/>
      <w:lvlText w:val="%4."/>
      <w:lvlJc w:val="left"/>
      <w:pPr>
        <w:ind w:left="4296" w:hanging="360"/>
      </w:pPr>
    </w:lvl>
    <w:lvl w:ilvl="4" w:tplc="04090019">
      <w:start w:val="1"/>
      <w:numFmt w:val="lowerLetter"/>
      <w:lvlText w:val="%5."/>
      <w:lvlJc w:val="left"/>
      <w:pPr>
        <w:ind w:left="5016" w:hanging="360"/>
      </w:pPr>
    </w:lvl>
    <w:lvl w:ilvl="5" w:tplc="0409001B">
      <w:start w:val="1"/>
      <w:numFmt w:val="lowerRoman"/>
      <w:lvlText w:val="%6."/>
      <w:lvlJc w:val="right"/>
      <w:pPr>
        <w:ind w:left="5736" w:hanging="180"/>
      </w:pPr>
    </w:lvl>
    <w:lvl w:ilvl="6" w:tplc="0409000F">
      <w:start w:val="1"/>
      <w:numFmt w:val="decimal"/>
      <w:lvlText w:val="%7."/>
      <w:lvlJc w:val="left"/>
      <w:pPr>
        <w:ind w:left="6456" w:hanging="360"/>
      </w:pPr>
    </w:lvl>
    <w:lvl w:ilvl="7" w:tplc="04090019">
      <w:start w:val="1"/>
      <w:numFmt w:val="lowerLetter"/>
      <w:lvlText w:val="%8."/>
      <w:lvlJc w:val="left"/>
      <w:pPr>
        <w:ind w:left="7176" w:hanging="360"/>
      </w:pPr>
    </w:lvl>
    <w:lvl w:ilvl="8" w:tplc="0409001B">
      <w:start w:val="1"/>
      <w:numFmt w:val="lowerRoman"/>
      <w:lvlText w:val="%9."/>
      <w:lvlJc w:val="right"/>
      <w:pPr>
        <w:ind w:left="7896" w:hanging="180"/>
      </w:pPr>
    </w:lvl>
  </w:abstractNum>
  <w:num w:numId="1" w16cid:durableId="61563158">
    <w:abstractNumId w:val="1"/>
  </w:num>
  <w:num w:numId="2" w16cid:durableId="1142191292">
    <w:abstractNumId w:val="3"/>
  </w:num>
  <w:num w:numId="3" w16cid:durableId="1528638081">
    <w:abstractNumId w:val="2"/>
  </w:num>
  <w:num w:numId="4" w16cid:durableId="14742491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81948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7D"/>
    <w:rsid w:val="00026F97"/>
    <w:rsid w:val="00045533"/>
    <w:rsid w:val="00074307"/>
    <w:rsid w:val="00077D7D"/>
    <w:rsid w:val="00084190"/>
    <w:rsid w:val="000D620F"/>
    <w:rsid w:val="000F487A"/>
    <w:rsid w:val="00132B9C"/>
    <w:rsid w:val="0015027B"/>
    <w:rsid w:val="00155568"/>
    <w:rsid w:val="00166A8E"/>
    <w:rsid w:val="00184DDE"/>
    <w:rsid w:val="001B530D"/>
    <w:rsid w:val="002C5CBF"/>
    <w:rsid w:val="002E5F4E"/>
    <w:rsid w:val="002E770A"/>
    <w:rsid w:val="003771C4"/>
    <w:rsid w:val="003952FB"/>
    <w:rsid w:val="003B5C3D"/>
    <w:rsid w:val="00401819"/>
    <w:rsid w:val="004112C0"/>
    <w:rsid w:val="0041787A"/>
    <w:rsid w:val="0047080F"/>
    <w:rsid w:val="004918BB"/>
    <w:rsid w:val="004C6415"/>
    <w:rsid w:val="004E0B61"/>
    <w:rsid w:val="00556522"/>
    <w:rsid w:val="00561968"/>
    <w:rsid w:val="005665BD"/>
    <w:rsid w:val="00593614"/>
    <w:rsid w:val="005C1A16"/>
    <w:rsid w:val="005C53BD"/>
    <w:rsid w:val="006A7ABB"/>
    <w:rsid w:val="006C0B77"/>
    <w:rsid w:val="006C2393"/>
    <w:rsid w:val="006E4EC2"/>
    <w:rsid w:val="007277A0"/>
    <w:rsid w:val="007F27F2"/>
    <w:rsid w:val="007F7574"/>
    <w:rsid w:val="00802D30"/>
    <w:rsid w:val="00806B61"/>
    <w:rsid w:val="008242FF"/>
    <w:rsid w:val="00870751"/>
    <w:rsid w:val="008722F7"/>
    <w:rsid w:val="00881750"/>
    <w:rsid w:val="008B3A1D"/>
    <w:rsid w:val="008E0344"/>
    <w:rsid w:val="008F7241"/>
    <w:rsid w:val="0090512F"/>
    <w:rsid w:val="00915868"/>
    <w:rsid w:val="00922C48"/>
    <w:rsid w:val="009232D7"/>
    <w:rsid w:val="00930D56"/>
    <w:rsid w:val="009368DC"/>
    <w:rsid w:val="009716FE"/>
    <w:rsid w:val="00A043C2"/>
    <w:rsid w:val="00A86C68"/>
    <w:rsid w:val="00AB64A3"/>
    <w:rsid w:val="00B356F6"/>
    <w:rsid w:val="00B915B7"/>
    <w:rsid w:val="00BC427C"/>
    <w:rsid w:val="00BD5681"/>
    <w:rsid w:val="00BE7768"/>
    <w:rsid w:val="00C4323C"/>
    <w:rsid w:val="00C56863"/>
    <w:rsid w:val="00C6636B"/>
    <w:rsid w:val="00C72EB9"/>
    <w:rsid w:val="00CA2C69"/>
    <w:rsid w:val="00CA5ECD"/>
    <w:rsid w:val="00CF3823"/>
    <w:rsid w:val="00CF435A"/>
    <w:rsid w:val="00DA5291"/>
    <w:rsid w:val="00DB3430"/>
    <w:rsid w:val="00DE6D57"/>
    <w:rsid w:val="00E122F4"/>
    <w:rsid w:val="00E24257"/>
    <w:rsid w:val="00E24C02"/>
    <w:rsid w:val="00E3175D"/>
    <w:rsid w:val="00E34046"/>
    <w:rsid w:val="00E46A7E"/>
    <w:rsid w:val="00E541AB"/>
    <w:rsid w:val="00E92943"/>
    <w:rsid w:val="00EA59DF"/>
    <w:rsid w:val="00EE23FA"/>
    <w:rsid w:val="00EE4070"/>
    <w:rsid w:val="00F12C76"/>
    <w:rsid w:val="00F838A7"/>
    <w:rsid w:val="00F86A60"/>
    <w:rsid w:val="00FF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0201C"/>
  <w15:chartTrackingRefBased/>
  <w15:docId w15:val="{B29E5C06-8C45-4069-9763-9891EBC76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D7D"/>
    <w:pPr>
      <w:spacing w:after="200" w:line="276" w:lineRule="auto"/>
    </w:pPr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077D7D"/>
    <w:pPr>
      <w:ind w:left="720"/>
      <w:contextualSpacing/>
    </w:p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locked/>
    <w:rsid w:val="00077D7D"/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customStyle="1" w:styleId="s0">
    <w:name w:val="s0"/>
    <w:rsid w:val="00077D7D"/>
    <w:rPr>
      <w:rFonts w:ascii="Times New Roman" w:hAnsi="Times New Roman" w:cs="Times New Roman" w:hint="default"/>
      <w:strike w:val="0"/>
      <w:dstrike w:val="0"/>
      <w:color w:val="000000"/>
      <w:spacing w:val="0"/>
      <w:sz w:val="24"/>
      <w:szCs w:val="24"/>
      <w:u w:val="none"/>
      <w:effect w:val="none"/>
    </w:rPr>
  </w:style>
  <w:style w:type="paragraph" w:styleId="BodyText">
    <w:name w:val="Body Text"/>
    <w:basedOn w:val="Normal"/>
    <w:link w:val="BodyTextChar"/>
    <w:rsid w:val="009368DC"/>
    <w:pPr>
      <w:spacing w:after="0" w:line="360" w:lineRule="auto"/>
      <w:jc w:val="both"/>
    </w:pPr>
    <w:rPr>
      <w:rFonts w:ascii="Arial Armenian" w:eastAsia="Times New Roman" w:hAnsi="Arial Armenian" w:cs="Times New Roman"/>
    </w:rPr>
  </w:style>
  <w:style w:type="character" w:customStyle="1" w:styleId="BodyTextChar">
    <w:name w:val="Body Text Char"/>
    <w:basedOn w:val="DefaultParagraphFont"/>
    <w:link w:val="BodyText"/>
    <w:rsid w:val="009368DC"/>
    <w:rPr>
      <w:rFonts w:ascii="Arial Armenian" w:eastAsia="Times New Roman" w:hAnsi="Arial Armeni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53</cp:revision>
  <cp:lastPrinted>2024-10-09T08:41:00Z</cp:lastPrinted>
  <dcterms:created xsi:type="dcterms:W3CDTF">2024-09-05T11:07:00Z</dcterms:created>
  <dcterms:modified xsi:type="dcterms:W3CDTF">2024-12-18T14:26:00Z</dcterms:modified>
</cp:coreProperties>
</file>