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AE39A" w14:textId="0968AD38" w:rsidR="00AB0AFB" w:rsidRPr="00380324" w:rsidRDefault="00AB0AFB" w:rsidP="00AB0AFB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380324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5EAA580C" w14:textId="4D72A3D0" w:rsidR="00AB0AFB" w:rsidRPr="00380324" w:rsidRDefault="00380324" w:rsidP="00380324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380324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ՏԱՐԱԾՔԱՅԻՆ ԶԱՐԳԱՑՄԱՆ ՀԻՄՆԱԴՐԱՄԻՆ ՊԱՏՎԻՐԱՏՈՒ ՍԱՀՄԱՆԵԼՈՒ ՄԱՍԻՆ»</w:t>
      </w:r>
      <w:r w:rsidR="00E21332" w:rsidRPr="00380324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AB0AFB" w:rsidRPr="00380324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5A3AC247" w14:textId="77777777" w:rsidR="000A6999" w:rsidRPr="00E21332" w:rsidRDefault="00A34E91" w:rsidP="000A6999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851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2B9D1BA1" w14:textId="666511A4" w:rsidR="00380324" w:rsidRPr="00380324" w:rsidRDefault="000A6999" w:rsidP="00863801">
      <w:pPr>
        <w:suppressAutoHyphens w:val="0"/>
        <w:overflowPunct/>
        <w:spacing w:after="0" w:line="360" w:lineRule="auto"/>
        <w:ind w:firstLine="531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E21332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="0038032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Սույն նախագծի ընդունումը պայմանավորված է ՀՀ </w:t>
      </w:r>
      <w:r w:rsidR="00380324" w:rsidRPr="00E21332">
        <w:rPr>
          <w:rFonts w:ascii="GHEA Grapalat" w:hAnsi="GHEA Grapalat"/>
          <w:sz w:val="24"/>
          <w:szCs w:val="24"/>
          <w:lang w:val="hy-AM"/>
        </w:rPr>
        <w:t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նախարարություն» բաժնի միջոցառումների 28-րդ կետով սահմանված առողջապահական կազմակերպությունների կառուցման գործընթացի ապահով</w:t>
      </w:r>
      <w:r w:rsidR="00380324">
        <w:rPr>
          <w:rFonts w:ascii="GHEA Grapalat" w:hAnsi="GHEA Grapalat"/>
          <w:sz w:val="24"/>
          <w:szCs w:val="24"/>
          <w:lang w:val="hy-AM"/>
        </w:rPr>
        <w:t>մամբ:</w:t>
      </w:r>
    </w:p>
    <w:p w14:paraId="2F3E3857" w14:textId="5F83A790" w:rsidR="00B905DE" w:rsidRDefault="00380324" w:rsidP="008C0C9D">
      <w:pPr>
        <w:spacing w:after="0" w:line="360" w:lineRule="auto"/>
        <w:ind w:firstLine="531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80324">
        <w:rPr>
          <w:rFonts w:ascii="GHEA Grapalat" w:hAnsi="GHEA Grapalat"/>
          <w:sz w:val="24"/>
          <w:szCs w:val="24"/>
          <w:lang w:val="hy-AM"/>
        </w:rPr>
        <w:t xml:space="preserve">Հաշվի առնելով աշխատանքային քննարկումները և հիմք ընդունելով ՀՀ փոխվարչապետ Տիգրան Խաչատրյանի 2024 թվականի նոյեմբերի 6-ի թիվ 03.1//37800-2024 հանձնարարականը, </w:t>
      </w:r>
      <w:r w:rsidR="008C0C9D">
        <w:rPr>
          <w:rFonts w:ascii="GHEA Grapalat" w:hAnsi="GHEA Grapalat"/>
          <w:sz w:val="24"/>
          <w:szCs w:val="24"/>
          <w:lang w:val="hy-AM"/>
        </w:rPr>
        <w:t xml:space="preserve">նախատեսվում է, որ </w:t>
      </w:r>
      <w:r w:rsidR="004B08E0">
        <w:rPr>
          <w:rFonts w:ascii="GHEA Grapalat" w:hAnsi="GHEA Grapalat"/>
          <w:sz w:val="24"/>
          <w:szCs w:val="24"/>
          <w:lang w:val="hy-AM"/>
        </w:rPr>
        <w:t xml:space="preserve">Նախագծի Հավելվածով սահմանված թվով 19 </w:t>
      </w:r>
      <w:r w:rsidR="008C0C9D">
        <w:rPr>
          <w:rFonts w:ascii="GHEA Grapalat" w:hAnsi="GHEA Grapalat"/>
          <w:sz w:val="24"/>
          <w:szCs w:val="24"/>
          <w:lang w:val="hy-AM"/>
        </w:rPr>
        <w:t>առողջապահական կազմակերպությունների կառուց</w:t>
      </w:r>
      <w:r w:rsidR="004B08E0">
        <w:rPr>
          <w:rFonts w:ascii="GHEA Grapalat" w:hAnsi="GHEA Grapalat"/>
          <w:sz w:val="24"/>
          <w:szCs w:val="24"/>
          <w:lang w:val="hy-AM"/>
        </w:rPr>
        <w:t>ման աշխատանքները</w:t>
      </w:r>
      <w:r w:rsidR="008C0C9D">
        <w:rPr>
          <w:rFonts w:ascii="GHEA Grapalat" w:hAnsi="GHEA Grapalat"/>
          <w:sz w:val="24"/>
          <w:szCs w:val="24"/>
          <w:lang w:val="hy-AM"/>
        </w:rPr>
        <w:t xml:space="preserve"> իրականացնելու է Հայաստանի տարածքային զարգացման հիմնադրամը: </w:t>
      </w:r>
    </w:p>
    <w:p w14:paraId="0EFF085B" w14:textId="76D4B419" w:rsidR="008C0C9D" w:rsidRDefault="00DE2439" w:rsidP="008C0C9D">
      <w:pPr>
        <w:spacing w:after="0" w:line="360" w:lineRule="auto"/>
        <w:ind w:firstLine="531"/>
        <w:contextualSpacing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E21332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</w:t>
      </w:r>
      <w:r>
        <w:rPr>
          <w:rFonts w:ascii="GHEA Grapalat" w:hAnsi="GHEA Grapalat"/>
          <w:sz w:val="24"/>
          <w:szCs w:val="24"/>
          <w:lang w:val="hy-AM"/>
        </w:rPr>
        <w:t>մբ ն</w:t>
      </w:r>
      <w:r w:rsidR="008C0C9D">
        <w:rPr>
          <w:rFonts w:ascii="GHEA Grapalat" w:hAnsi="GHEA Grapalat" w:cs="Sylfaen"/>
          <w:sz w:val="24"/>
          <w:szCs w:val="24"/>
          <w:lang w:val="hy-AM" w:eastAsia="ru-RU"/>
        </w:rPr>
        <w:t>ախատեսվում էր, որ</w:t>
      </w:r>
      <w:r w:rsidR="008C0C9D" w:rsidRPr="008C0C9D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B08E0">
        <w:rPr>
          <w:rFonts w:ascii="GHEA Grapalat" w:hAnsi="GHEA Grapalat" w:cs="Sylfaen"/>
          <w:sz w:val="24"/>
          <w:szCs w:val="24"/>
          <w:lang w:val="hy-AM" w:eastAsia="ru-RU"/>
        </w:rPr>
        <w:t xml:space="preserve">թվով 19 </w:t>
      </w:r>
      <w:r w:rsidR="00B905DE">
        <w:rPr>
          <w:rFonts w:ascii="GHEA Grapalat" w:hAnsi="GHEA Grapalat" w:cs="Sylfaen"/>
          <w:sz w:val="24"/>
          <w:szCs w:val="24"/>
          <w:lang w:val="hy-AM" w:eastAsia="ru-RU"/>
        </w:rPr>
        <w:t xml:space="preserve">առողջապահական կազմակերպությունների շինարարական աշխատանքները իրականացվելու էր </w:t>
      </w:r>
      <w:r w:rsidR="008C0C9D" w:rsidRPr="008C0C9D">
        <w:rPr>
          <w:rFonts w:ascii="GHEA Grapalat" w:hAnsi="GHEA Grapalat" w:cs="Sylfaen"/>
          <w:sz w:val="24"/>
          <w:szCs w:val="24"/>
          <w:lang w:val="hy-AM" w:eastAsia="ru-RU"/>
        </w:rPr>
        <w:t>ՀՀ քաղաքաշինո</w:t>
      </w:r>
      <w:r w:rsidR="008C0C9D" w:rsidRPr="008C0C9D">
        <w:rPr>
          <w:rFonts w:ascii="GHEA Grapalat" w:hAnsi="GHEA Grapalat" w:cs="Sylfaen"/>
          <w:color w:val="00000A"/>
          <w:sz w:val="24"/>
          <w:szCs w:val="24"/>
          <w:lang w:val="hy-AM" w:eastAsia="ru-RU"/>
        </w:rPr>
        <w:t>ւթյան կոմիտեի կողմից</w:t>
      </w:r>
      <w:r w:rsidR="008C0C9D" w:rsidRPr="008C0C9D">
        <w:rPr>
          <w:rFonts w:ascii="GHEA Grapalat" w:hAnsi="GHEA Grapalat" w:cs="Sylfaen"/>
          <w:sz w:val="24"/>
          <w:szCs w:val="24"/>
          <w:lang w:val="hy-AM" w:eastAsia="ru-RU"/>
        </w:rPr>
        <w:t xml:space="preserve">, սակայն, վերջինիս աշխատանքների ծավալով և ծանրաբեռնվածությամբ պայմանավորված, </w:t>
      </w:r>
      <w:r w:rsidR="00B905DE">
        <w:rPr>
          <w:rFonts w:ascii="GHEA Grapalat" w:hAnsi="GHEA Grapalat" w:cs="Sylfaen"/>
          <w:sz w:val="24"/>
          <w:szCs w:val="24"/>
          <w:lang w:val="hy-AM" w:eastAsia="ru-RU"/>
        </w:rPr>
        <w:t xml:space="preserve">ինչպես նաև հաշվի առնելով Հայաստանի տարածքային զարգացման հիմնադրամի մարզային ենթակառուցվածքների աշխատանքային նմանատիպ փորձը, </w:t>
      </w:r>
      <w:r w:rsidR="008C0C9D" w:rsidRPr="008C0C9D">
        <w:rPr>
          <w:rFonts w:ascii="GHEA Grapalat" w:hAnsi="GHEA Grapalat" w:cs="Sylfaen"/>
          <w:sz w:val="24"/>
          <w:szCs w:val="24"/>
          <w:lang w:val="hy-AM" w:eastAsia="ru-RU"/>
        </w:rPr>
        <w:t xml:space="preserve">Նախագծով առաջարկվում է առողջապահական կազմակերպությունների կառուցման պատվիրատու սահմանել Հայաստանի տարածքային զարգացման հիմնադրամին: </w:t>
      </w:r>
      <w:r w:rsidR="00DD7B78">
        <w:rPr>
          <w:rFonts w:ascii="GHEA Grapalat" w:hAnsi="GHEA Grapalat" w:cs="Sylfaen"/>
          <w:sz w:val="24"/>
          <w:szCs w:val="24"/>
          <w:lang w:val="hy-AM" w:eastAsia="ru-RU"/>
        </w:rPr>
        <w:t>Բացի այդ որպես նախադեպ հիմք է ընդունվել ԿԳՄ</w:t>
      </w:r>
      <w:r w:rsidR="00DD7B78">
        <w:rPr>
          <w:rFonts w:ascii="GHEA Grapalat" w:hAnsi="GHEA Grapalat" w:cs="Sylfaen"/>
          <w:sz w:val="24"/>
          <w:szCs w:val="24"/>
          <w:lang w:val="hy-AM" w:eastAsia="ru-RU"/>
        </w:rPr>
        <w:t>Ս</w:t>
      </w:r>
      <w:r w:rsidR="00DD7B78">
        <w:rPr>
          <w:rFonts w:ascii="GHEA Grapalat" w:hAnsi="GHEA Grapalat" w:cs="Sylfaen"/>
          <w:sz w:val="24"/>
          <w:szCs w:val="24"/>
          <w:lang w:val="hy-AM" w:eastAsia="ru-RU"/>
        </w:rPr>
        <w:t xml:space="preserve">-ի կողմից դպրոցների և մանկապարտեզների շինարարական աշխատանքները </w:t>
      </w:r>
      <w:r w:rsidR="00DD7B78">
        <w:rPr>
          <w:rFonts w:ascii="GHEA Grapalat" w:hAnsi="GHEA Grapalat" w:cs="Sylfaen"/>
          <w:sz w:val="24"/>
          <w:szCs w:val="24"/>
          <w:lang w:val="hy-AM" w:eastAsia="ru-RU"/>
        </w:rPr>
        <w:t xml:space="preserve">Հայաստանի տարածքային զարգացման հիմնադրամի </w:t>
      </w:r>
      <w:r w:rsidR="00DD7B78">
        <w:rPr>
          <w:rFonts w:ascii="GHEA Grapalat" w:hAnsi="GHEA Grapalat" w:cs="Sylfaen"/>
          <w:sz w:val="24"/>
          <w:szCs w:val="24"/>
          <w:lang w:val="hy-AM" w:eastAsia="ru-RU"/>
        </w:rPr>
        <w:t xml:space="preserve">պատվիրակումը:  </w:t>
      </w:r>
    </w:p>
    <w:p w14:paraId="02BC212A" w14:textId="77777777" w:rsidR="00136254" w:rsidRPr="00E21332" w:rsidRDefault="00A34E91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E21332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E21332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E2133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6510AF3" w14:textId="79E1DC03" w:rsidR="00E22B8A" w:rsidRPr="00E21332" w:rsidRDefault="007C55AF" w:rsidP="00D6644D">
      <w:p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1332">
        <w:rPr>
          <w:rFonts w:ascii="GHEA Grapalat" w:hAnsi="GHEA Grapalat"/>
          <w:sz w:val="24"/>
          <w:szCs w:val="24"/>
          <w:lang w:val="hy-AM"/>
        </w:rPr>
        <w:lastRenderedPageBreak/>
        <w:tab/>
        <w:t xml:space="preserve">ՀՀ </w:t>
      </w:r>
      <w:r w:rsidR="008A5B87" w:rsidRPr="00E21332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E21332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E21332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E21332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E21332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E21332">
        <w:rPr>
          <w:rFonts w:ascii="GHEA Grapalat" w:hAnsi="GHEA Grapalat"/>
          <w:sz w:val="24"/>
          <w:szCs w:val="24"/>
          <w:lang w:val="hy-AM"/>
        </w:rPr>
        <w:t>կատարում</w:t>
      </w:r>
      <w:r w:rsidRPr="00E21332">
        <w:rPr>
          <w:rFonts w:ascii="GHEA Grapalat" w:hAnsi="GHEA Grapalat"/>
          <w:sz w:val="24"/>
          <w:szCs w:val="24"/>
          <w:lang w:val="hy-AM"/>
        </w:rPr>
        <w:t>:</w:t>
      </w:r>
      <w:r w:rsidR="008825F4" w:rsidRPr="00E2133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E1DB2B7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E21332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045E0E49" w14:textId="02981FF7" w:rsidR="00D6644D" w:rsidRPr="00E21332" w:rsidRDefault="00D6644D" w:rsidP="00D6644D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E21332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456F3A34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E2133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718C677" w14:textId="5551440F" w:rsidR="00D6644D" w:rsidRPr="00E21332" w:rsidRDefault="00D6644D" w:rsidP="00D6644D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E21332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696BF1BC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6D25AFE8" w14:textId="77777777" w:rsidR="00D6644D" w:rsidRPr="00E21332" w:rsidRDefault="00D6644D" w:rsidP="00D6644D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E2133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F3380E4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E21332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14:paraId="65E464BF" w14:textId="01CE3167" w:rsidR="00D6644D" w:rsidRPr="00E21332" w:rsidRDefault="00D6644D" w:rsidP="00D6644D">
      <w:pPr>
        <w:pStyle w:val="BodyText"/>
        <w:spacing w:after="0" w:line="360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bookmarkStart w:id="0" w:name="_Hlk185424662"/>
      <w:r w:rsidRPr="00E21332">
        <w:rPr>
          <w:rFonts w:ascii="GHEA Grapalat" w:hAnsi="GHEA Grapalat"/>
          <w:bCs/>
          <w:lang w:val="hy-AM" w:eastAsia="en-US"/>
        </w:rPr>
        <w:t xml:space="preserve"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</w:t>
      </w:r>
      <w:r w:rsidR="003F7FB3">
        <w:rPr>
          <w:rFonts w:ascii="GHEA Grapalat" w:hAnsi="GHEA Grapalat"/>
          <w:bCs/>
          <w:lang w:val="hy-AM" w:eastAsia="en-US"/>
        </w:rPr>
        <w:t xml:space="preserve">15-րդ </w:t>
      </w:r>
      <w:r w:rsidRPr="00E21332">
        <w:rPr>
          <w:rFonts w:ascii="GHEA Grapalat" w:hAnsi="GHEA Grapalat"/>
          <w:bCs/>
          <w:lang w:val="hy-AM" w:eastAsia="en-US"/>
        </w:rPr>
        <w:t>դրույթից, մասնավորապես</w:t>
      </w:r>
      <w:r w:rsidR="003F7FB3">
        <w:rPr>
          <w:rFonts w:ascii="GHEA Grapalat" w:hAnsi="GHEA Grapalat"/>
          <w:bCs/>
          <w:lang w:val="hy-AM" w:eastAsia="en-US"/>
        </w:rPr>
        <w:t>`</w:t>
      </w:r>
      <w:r w:rsidRPr="00E21332">
        <w:rPr>
          <w:rFonts w:ascii="GHEA Grapalat" w:hAnsi="GHEA Grapalat"/>
          <w:bCs/>
          <w:lang w:val="hy-AM" w:eastAsia="en-US"/>
        </w:rPr>
        <w:t xml:space="preserve"> </w:t>
      </w:r>
      <w:r w:rsidR="003F7FB3">
        <w:rPr>
          <w:rFonts w:ascii="GHEA Grapalat" w:hAnsi="GHEA Grapalat"/>
          <w:bCs/>
          <w:lang w:val="hy-AM" w:eastAsia="en-US"/>
        </w:rPr>
        <w:t>ակնկալվում է արդիականացնել 50 առողջապահական հաստատություն, ինչպես նաև</w:t>
      </w:r>
      <w:r w:rsidRPr="00E21332">
        <w:rPr>
          <w:rFonts w:ascii="GHEA Grapalat" w:hAnsi="GHEA Grapalat"/>
          <w:bCs/>
          <w:lang w:val="hy-AM" w:eastAsia="en-US"/>
        </w:rPr>
        <w:t xml:space="preserve"> </w:t>
      </w:r>
      <w:r w:rsidR="00E91AAB">
        <w:rPr>
          <w:rStyle w:val="Strong"/>
          <w:rFonts w:ascii="GHEA Grapalat" w:hAnsi="GHEA Grapalat"/>
          <w:b w:val="0"/>
          <w:lang w:val="hy-AM"/>
        </w:rPr>
        <w:t xml:space="preserve">ՀՀ </w:t>
      </w:r>
      <w:r w:rsidR="00E91AAB" w:rsidRPr="00E21332">
        <w:rPr>
          <w:rFonts w:ascii="GHEA Grapalat" w:hAnsi="GHEA Grapalat"/>
          <w:lang w:val="hy-AM"/>
        </w:rPr>
        <w:t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</w:t>
      </w:r>
      <w:r w:rsidR="00E91AAB">
        <w:rPr>
          <w:rFonts w:ascii="GHEA Grapalat" w:hAnsi="GHEA Grapalat"/>
          <w:lang w:val="hy-AM"/>
        </w:rPr>
        <w:t xml:space="preserve"> հավելված 1-ի 28-րդ կետի միջոցառումներով պայմանավորված:</w:t>
      </w:r>
    </w:p>
    <w:bookmarkEnd w:id="0"/>
    <w:p w14:paraId="05F9DCE4" w14:textId="77777777" w:rsidR="000054E3" w:rsidRPr="00E21332" w:rsidRDefault="00F83EE1" w:rsidP="00D6644D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E21332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E21332" w:rsidSect="00AC722C">
      <w:pgSz w:w="11907" w:h="16840" w:code="9"/>
      <w:pgMar w:top="851" w:right="851" w:bottom="79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ACD4C826"/>
    <w:lvl w:ilvl="0" w:tplc="71F2D87C">
      <w:start w:val="1"/>
      <w:numFmt w:val="decimal"/>
      <w:lvlText w:val="%1."/>
      <w:lvlJc w:val="left"/>
      <w:pPr>
        <w:ind w:left="1466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2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1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201F1"/>
    <w:rsid w:val="00023EA4"/>
    <w:rsid w:val="00052CC6"/>
    <w:rsid w:val="000741CC"/>
    <w:rsid w:val="00096668"/>
    <w:rsid w:val="000A6999"/>
    <w:rsid w:val="000A736A"/>
    <w:rsid w:val="000B25B0"/>
    <w:rsid w:val="000E3AB7"/>
    <w:rsid w:val="000F6CBE"/>
    <w:rsid w:val="00101C53"/>
    <w:rsid w:val="00121C42"/>
    <w:rsid w:val="001324C5"/>
    <w:rsid w:val="00134A54"/>
    <w:rsid w:val="00136254"/>
    <w:rsid w:val="00153AB3"/>
    <w:rsid w:val="00155751"/>
    <w:rsid w:val="0016242E"/>
    <w:rsid w:val="00163C15"/>
    <w:rsid w:val="00171C1F"/>
    <w:rsid w:val="001A52CC"/>
    <w:rsid w:val="001A7EF2"/>
    <w:rsid w:val="001C4140"/>
    <w:rsid w:val="001C4236"/>
    <w:rsid w:val="001D1C39"/>
    <w:rsid w:val="001D1CD6"/>
    <w:rsid w:val="001D4D94"/>
    <w:rsid w:val="001E7C3C"/>
    <w:rsid w:val="00205517"/>
    <w:rsid w:val="002079E1"/>
    <w:rsid w:val="00271FD0"/>
    <w:rsid w:val="00281DD0"/>
    <w:rsid w:val="002A7769"/>
    <w:rsid w:val="002F562F"/>
    <w:rsid w:val="002F56DD"/>
    <w:rsid w:val="0030303F"/>
    <w:rsid w:val="00304792"/>
    <w:rsid w:val="00331087"/>
    <w:rsid w:val="00360444"/>
    <w:rsid w:val="00365397"/>
    <w:rsid w:val="00380324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3F7FB3"/>
    <w:rsid w:val="00401F41"/>
    <w:rsid w:val="00421B1D"/>
    <w:rsid w:val="00423EEB"/>
    <w:rsid w:val="0042546B"/>
    <w:rsid w:val="00497BF1"/>
    <w:rsid w:val="004A2CEB"/>
    <w:rsid w:val="004B08E0"/>
    <w:rsid w:val="004C026D"/>
    <w:rsid w:val="004C6C6B"/>
    <w:rsid w:val="004D28CF"/>
    <w:rsid w:val="004E0121"/>
    <w:rsid w:val="004E7E48"/>
    <w:rsid w:val="00501946"/>
    <w:rsid w:val="00503738"/>
    <w:rsid w:val="00504103"/>
    <w:rsid w:val="00504108"/>
    <w:rsid w:val="00522413"/>
    <w:rsid w:val="0053000D"/>
    <w:rsid w:val="0054188A"/>
    <w:rsid w:val="00541DDA"/>
    <w:rsid w:val="005476E1"/>
    <w:rsid w:val="00566FF1"/>
    <w:rsid w:val="00584B00"/>
    <w:rsid w:val="005F0517"/>
    <w:rsid w:val="006033E6"/>
    <w:rsid w:val="006344A6"/>
    <w:rsid w:val="00651156"/>
    <w:rsid w:val="006513EE"/>
    <w:rsid w:val="00660C25"/>
    <w:rsid w:val="006620C5"/>
    <w:rsid w:val="00672643"/>
    <w:rsid w:val="00685C51"/>
    <w:rsid w:val="00695095"/>
    <w:rsid w:val="006C5CB4"/>
    <w:rsid w:val="00717FD3"/>
    <w:rsid w:val="00723315"/>
    <w:rsid w:val="007315C9"/>
    <w:rsid w:val="00750C8C"/>
    <w:rsid w:val="00755608"/>
    <w:rsid w:val="00763D9E"/>
    <w:rsid w:val="0076579F"/>
    <w:rsid w:val="007949E9"/>
    <w:rsid w:val="007A40C1"/>
    <w:rsid w:val="007B207F"/>
    <w:rsid w:val="007C3993"/>
    <w:rsid w:val="007C55AF"/>
    <w:rsid w:val="007D0F2C"/>
    <w:rsid w:val="007F4C8D"/>
    <w:rsid w:val="0081624A"/>
    <w:rsid w:val="00832B50"/>
    <w:rsid w:val="00863801"/>
    <w:rsid w:val="0086613A"/>
    <w:rsid w:val="008825F4"/>
    <w:rsid w:val="00887EB8"/>
    <w:rsid w:val="008977F2"/>
    <w:rsid w:val="008A5B87"/>
    <w:rsid w:val="008C0C9D"/>
    <w:rsid w:val="008C50F4"/>
    <w:rsid w:val="008E71FF"/>
    <w:rsid w:val="008F196F"/>
    <w:rsid w:val="00902107"/>
    <w:rsid w:val="00913C11"/>
    <w:rsid w:val="0095325D"/>
    <w:rsid w:val="0096585C"/>
    <w:rsid w:val="00965E50"/>
    <w:rsid w:val="0098127C"/>
    <w:rsid w:val="00990247"/>
    <w:rsid w:val="00990A72"/>
    <w:rsid w:val="009B12D5"/>
    <w:rsid w:val="009B60B7"/>
    <w:rsid w:val="009B76EF"/>
    <w:rsid w:val="009D5A13"/>
    <w:rsid w:val="009E2494"/>
    <w:rsid w:val="009E5719"/>
    <w:rsid w:val="00A05C2A"/>
    <w:rsid w:val="00A11281"/>
    <w:rsid w:val="00A34E91"/>
    <w:rsid w:val="00A83E29"/>
    <w:rsid w:val="00AB0AFB"/>
    <w:rsid w:val="00AB7E82"/>
    <w:rsid w:val="00AC722C"/>
    <w:rsid w:val="00AE1D83"/>
    <w:rsid w:val="00B201B3"/>
    <w:rsid w:val="00B22E63"/>
    <w:rsid w:val="00B261F2"/>
    <w:rsid w:val="00B31974"/>
    <w:rsid w:val="00B37974"/>
    <w:rsid w:val="00B5548F"/>
    <w:rsid w:val="00B604E2"/>
    <w:rsid w:val="00B67236"/>
    <w:rsid w:val="00B905DE"/>
    <w:rsid w:val="00BC5D09"/>
    <w:rsid w:val="00BF05C4"/>
    <w:rsid w:val="00C061A4"/>
    <w:rsid w:val="00C16DA8"/>
    <w:rsid w:val="00C2503E"/>
    <w:rsid w:val="00C254AF"/>
    <w:rsid w:val="00C33D86"/>
    <w:rsid w:val="00C423D3"/>
    <w:rsid w:val="00C77950"/>
    <w:rsid w:val="00C812C4"/>
    <w:rsid w:val="00C82D73"/>
    <w:rsid w:val="00C83C21"/>
    <w:rsid w:val="00C93538"/>
    <w:rsid w:val="00C94689"/>
    <w:rsid w:val="00C95901"/>
    <w:rsid w:val="00C960FD"/>
    <w:rsid w:val="00CA3CD9"/>
    <w:rsid w:val="00D07104"/>
    <w:rsid w:val="00D11B93"/>
    <w:rsid w:val="00D166D2"/>
    <w:rsid w:val="00D24CE5"/>
    <w:rsid w:val="00D45D51"/>
    <w:rsid w:val="00D6550A"/>
    <w:rsid w:val="00D6644D"/>
    <w:rsid w:val="00D73631"/>
    <w:rsid w:val="00D82736"/>
    <w:rsid w:val="00DB3B08"/>
    <w:rsid w:val="00DD7B78"/>
    <w:rsid w:val="00DE2439"/>
    <w:rsid w:val="00E0163C"/>
    <w:rsid w:val="00E07826"/>
    <w:rsid w:val="00E14B80"/>
    <w:rsid w:val="00E2059D"/>
    <w:rsid w:val="00E21332"/>
    <w:rsid w:val="00E22B8A"/>
    <w:rsid w:val="00E65A5F"/>
    <w:rsid w:val="00E65AF1"/>
    <w:rsid w:val="00E802A3"/>
    <w:rsid w:val="00E91AAB"/>
    <w:rsid w:val="00EA13DC"/>
    <w:rsid w:val="00EB268D"/>
    <w:rsid w:val="00EB7B69"/>
    <w:rsid w:val="00EC6DFF"/>
    <w:rsid w:val="00F07378"/>
    <w:rsid w:val="00F34F5C"/>
    <w:rsid w:val="00F427D5"/>
    <w:rsid w:val="00F72D06"/>
    <w:rsid w:val="00F83EE1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CF490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91A34-3A01-4003-9CA3-3CCB98D2E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https://mul2-moh.gov.am/tasks/592595/oneclick/3a266172bad67f466bb7496cf2a1d85075d3be55a8c30f99ef05a0049852f4d5.docx?token=bea43a8a23a5ddd5c216f92383ceb2dc</cp:keywords>
  <dc:description/>
  <cp:lastModifiedBy>Hasmik Mnatsakanyan</cp:lastModifiedBy>
  <cp:revision>84</cp:revision>
  <dcterms:created xsi:type="dcterms:W3CDTF">2023-04-05T05:38:00Z</dcterms:created>
  <dcterms:modified xsi:type="dcterms:W3CDTF">2024-12-19T05:44:00Z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