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5147C2" w14:textId="77777777" w:rsidR="00AA6048" w:rsidRPr="0026145B" w:rsidRDefault="00AA6048" w:rsidP="00AA6048">
      <w:pPr>
        <w:spacing w:after="0" w:line="360" w:lineRule="auto"/>
        <w:jc w:val="center"/>
        <w:rPr>
          <w:rFonts w:ascii="GHEA Grapalat" w:eastAsia="Times New Roman" w:hAnsi="GHEA Grapalat" w:cs="Times New Roman"/>
          <w:b/>
          <w:sz w:val="24"/>
          <w:szCs w:val="24"/>
        </w:rPr>
      </w:pPr>
      <w:r w:rsidRPr="00061DAA">
        <w:rPr>
          <w:rFonts w:ascii="GHEA Grapalat" w:eastAsia="Times New Roman" w:hAnsi="GHEA Grapalat" w:cs="Times New Roman"/>
          <w:b/>
          <w:sz w:val="24"/>
          <w:szCs w:val="24"/>
          <w:lang w:val="af-ZA"/>
        </w:rPr>
        <w:t>ԱՄՓՈՓԱԹԵՐԹ</w:t>
      </w:r>
      <w:r>
        <w:rPr>
          <w:rFonts w:ascii="GHEA Grapalat" w:eastAsia="Times New Roman" w:hAnsi="GHEA Grapalat" w:cs="Times New Roman"/>
          <w:b/>
          <w:sz w:val="24"/>
          <w:szCs w:val="24"/>
          <w:lang w:val="af-ZA"/>
        </w:rPr>
        <w:t xml:space="preserve"> </w:t>
      </w:r>
    </w:p>
    <w:p w14:paraId="4F3AA0B0" w14:textId="77777777" w:rsidR="00AA6048" w:rsidRPr="0034452D" w:rsidRDefault="00AA6048" w:rsidP="00AA6048">
      <w:pPr>
        <w:spacing w:line="360" w:lineRule="auto"/>
        <w:jc w:val="center"/>
        <w:rPr>
          <w:rFonts w:ascii="GHEA Grapalat" w:hAnsi="GHEA Grapalat"/>
          <w:b/>
          <w:bCs/>
          <w:sz w:val="24"/>
          <w:lang w:val="hy-AM"/>
        </w:rPr>
      </w:pPr>
      <w:r w:rsidRPr="00061DAA">
        <w:rPr>
          <w:rFonts w:ascii="GHEA Grapalat" w:hAnsi="GHEA Grapalat"/>
          <w:b/>
          <w:bCs/>
          <w:sz w:val="24"/>
          <w:lang w:val="hy-AM"/>
        </w:rPr>
        <w:t>«</w:t>
      </w:r>
      <w:r w:rsidRPr="001C5944">
        <w:rPr>
          <w:rFonts w:ascii="GHEA Grapalat" w:hAnsi="GHEA Grapalat"/>
          <w:b/>
          <w:bCs/>
          <w:sz w:val="24"/>
          <w:lang w:val="hy-AM"/>
        </w:rPr>
        <w:t xml:space="preserve">ԷԿՈՊԱՐԵԿԱՅԻՆ ԾԱՌԱՅՈՒԹՅԱՆ </w:t>
      </w:r>
      <w:r>
        <w:rPr>
          <w:rFonts w:ascii="GHEA Grapalat" w:hAnsi="GHEA Grapalat"/>
          <w:b/>
          <w:bCs/>
          <w:sz w:val="24"/>
          <w:lang w:val="hy-AM"/>
        </w:rPr>
        <w:t xml:space="preserve">ՄԱՍԻՆ» ՕՐԵՆՔՈՒՄ ՓՈՓՈԽՈՒԹՅՈՒՆՆԵՐ ԿԱՏԱՐԵԼՈՒ </w:t>
      </w:r>
      <w:r w:rsidRPr="001C5944">
        <w:rPr>
          <w:rFonts w:ascii="GHEA Grapalat" w:hAnsi="GHEA Grapalat"/>
          <w:b/>
          <w:bCs/>
          <w:sz w:val="24"/>
          <w:lang w:val="hy-AM"/>
        </w:rPr>
        <w:t>ՄԱՍԻՆ</w:t>
      </w:r>
      <w:r w:rsidRPr="00061DAA">
        <w:rPr>
          <w:rFonts w:ascii="GHEA Grapalat" w:hAnsi="GHEA Grapalat"/>
          <w:b/>
          <w:bCs/>
          <w:sz w:val="24"/>
          <w:lang w:val="hy-AM"/>
        </w:rPr>
        <w:t xml:space="preserve">» </w:t>
      </w:r>
      <w:r>
        <w:rPr>
          <w:rFonts w:ascii="GHEA Grapalat" w:hAnsi="GHEA Grapalat"/>
          <w:b/>
          <w:bCs/>
          <w:sz w:val="24"/>
          <w:lang w:val="hy-AM"/>
        </w:rPr>
        <w:t>ՕՐԵՆՔԻ</w:t>
      </w:r>
      <w:r w:rsidRPr="00061DAA">
        <w:rPr>
          <w:rFonts w:ascii="GHEA Grapalat" w:hAnsi="GHEA Grapalat"/>
          <w:b/>
          <w:bCs/>
          <w:sz w:val="24"/>
          <w:lang w:val="hy-AM"/>
        </w:rPr>
        <w:t xml:space="preserve"> </w:t>
      </w:r>
      <w:r w:rsidRPr="002959BF">
        <w:rPr>
          <w:rFonts w:ascii="GHEA Grapalat" w:hAnsi="GHEA Grapalat"/>
          <w:b/>
          <w:bCs/>
          <w:sz w:val="24"/>
          <w:lang w:val="hy-AM"/>
        </w:rPr>
        <w:t>ՆԱԽԱԳԾԻ ՎԵՐԱԲԵՐՅԱԼ</w:t>
      </w:r>
      <w:r w:rsidRPr="00061DAA">
        <w:rPr>
          <w:rFonts w:ascii="GHEA Grapalat" w:hAnsi="GHEA Grapalat"/>
          <w:bCs/>
          <w:sz w:val="24"/>
          <w:lang w:val="af-ZA"/>
        </w:rPr>
        <w:t xml:space="preserve"> </w:t>
      </w:r>
    </w:p>
    <w:tbl>
      <w:tblPr>
        <w:tblStyle w:val="TableGrid"/>
        <w:tblW w:w="15637" w:type="dxa"/>
        <w:tblInd w:w="18" w:type="dxa"/>
        <w:tblLayout w:type="fixed"/>
        <w:tblLook w:val="04A0" w:firstRow="1" w:lastRow="0" w:firstColumn="1" w:lastColumn="0" w:noHBand="0" w:noVBand="1"/>
      </w:tblPr>
      <w:tblGrid>
        <w:gridCol w:w="7807"/>
        <w:gridCol w:w="7830"/>
      </w:tblGrid>
      <w:tr w:rsidR="00AA6048" w:rsidRPr="0008432A" w14:paraId="47E77D64" w14:textId="77777777" w:rsidTr="00E25D59">
        <w:trPr>
          <w:trHeight w:val="225"/>
        </w:trPr>
        <w:tc>
          <w:tcPr>
            <w:tcW w:w="7807" w:type="dxa"/>
            <w:vMerge w:val="restart"/>
            <w:shd w:val="clear" w:color="auto" w:fill="BFBFBF" w:themeFill="background1" w:themeFillShade="BF"/>
          </w:tcPr>
          <w:p w14:paraId="17335728" w14:textId="77777777" w:rsidR="00AA6048" w:rsidRPr="00061DAA" w:rsidRDefault="00AA6048" w:rsidP="00E25D59">
            <w:pPr>
              <w:tabs>
                <w:tab w:val="left" w:pos="22"/>
              </w:tabs>
              <w:spacing w:after="0" w:line="240" w:lineRule="auto"/>
              <w:jc w:val="both"/>
              <w:rPr>
                <w:rFonts w:ascii="GHEA Grapalat" w:hAnsi="GHEA Grapalat" w:cs="GHEA Grapalat"/>
                <w:b/>
                <w:color w:val="000000"/>
                <w:sz w:val="24"/>
                <w:szCs w:val="24"/>
                <w:lang w:val="hy-AM"/>
              </w:rPr>
            </w:pPr>
            <w:r w:rsidRPr="00061DAA">
              <w:rPr>
                <w:rFonts w:ascii="GHEA Grapalat" w:hAnsi="GHEA Grapalat" w:cs="Sylfaen"/>
                <w:b/>
                <w:bCs/>
                <w:sz w:val="24"/>
                <w:szCs w:val="24"/>
                <w:lang w:val="hy-AM"/>
              </w:rPr>
              <w:t>1</w:t>
            </w:r>
            <w:r w:rsidRPr="00061DAA">
              <w:rPr>
                <w:rFonts w:ascii="Cambria Math" w:hAnsi="Cambria Math" w:cs="Cambria Math"/>
                <w:b/>
                <w:bCs/>
                <w:sz w:val="24"/>
                <w:szCs w:val="24"/>
                <w:lang w:val="hy-AM"/>
              </w:rPr>
              <w:t>․</w:t>
            </w:r>
            <w:r w:rsidRPr="00061DAA">
              <w:rPr>
                <w:rFonts w:ascii="GHEA Grapalat" w:hAnsi="GHEA Grapalat" w:cs="Cambria Math"/>
                <w:b/>
                <w:bCs/>
                <w:sz w:val="24"/>
                <w:szCs w:val="24"/>
                <w:lang w:val="hy-AM"/>
              </w:rPr>
              <w:t xml:space="preserve"> </w:t>
            </w:r>
            <w:r>
              <w:rPr>
                <w:rFonts w:ascii="GHEA Grapalat" w:hAnsi="GHEA Grapalat" w:cs="Sylfaen"/>
                <w:b/>
                <w:bCs/>
                <w:sz w:val="24"/>
                <w:szCs w:val="24"/>
                <w:lang w:val="hy-AM"/>
              </w:rPr>
              <w:t>Բնապահպանության և ընդերքի տեսչական մարմին</w:t>
            </w:r>
            <w:r w:rsidRPr="00061DAA">
              <w:rPr>
                <w:rFonts w:ascii="GHEA Grapalat" w:hAnsi="GHEA Grapalat" w:cs="Sylfaen"/>
                <w:b/>
                <w:bCs/>
                <w:sz w:val="24"/>
                <w:szCs w:val="24"/>
                <w:lang w:val="hy-AM"/>
              </w:rPr>
              <w:t xml:space="preserve"> </w:t>
            </w:r>
            <w:r>
              <w:rPr>
                <w:rFonts w:ascii="GHEA Grapalat" w:hAnsi="GHEA Grapalat" w:cs="Sylfaen"/>
                <w:b/>
                <w:bCs/>
                <w:sz w:val="24"/>
                <w:szCs w:val="24"/>
                <w:lang w:val="hy-AM"/>
              </w:rPr>
              <w:t>(կարծիք)</w:t>
            </w:r>
          </w:p>
        </w:tc>
        <w:tc>
          <w:tcPr>
            <w:tcW w:w="7830" w:type="dxa"/>
            <w:tcBorders>
              <w:bottom w:val="single" w:sz="4" w:space="0" w:color="auto"/>
            </w:tcBorders>
            <w:shd w:val="clear" w:color="auto" w:fill="BFBFBF" w:themeFill="background1" w:themeFillShade="BF"/>
          </w:tcPr>
          <w:p w14:paraId="27A35D7E" w14:textId="77777777" w:rsidR="00AA6048" w:rsidRPr="00061DAA" w:rsidRDefault="00AA6048" w:rsidP="00E25D59">
            <w:pPr>
              <w:tabs>
                <w:tab w:val="left" w:pos="22"/>
              </w:tabs>
              <w:spacing w:after="0" w:line="24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03</w:t>
            </w:r>
            <w:r w:rsidRPr="00061DAA">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դեկտեմբերի</w:t>
            </w:r>
            <w:r w:rsidRPr="00061DAA">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2024</w:t>
            </w:r>
            <w:r w:rsidRPr="00061DAA">
              <w:rPr>
                <w:rFonts w:ascii="GHEA Grapalat" w:hAnsi="GHEA Grapalat" w:cs="GHEA Grapalat"/>
                <w:b/>
                <w:color w:val="000000"/>
                <w:sz w:val="24"/>
                <w:szCs w:val="24"/>
                <w:lang w:val="hy-AM"/>
              </w:rPr>
              <w:t>թ.</w:t>
            </w:r>
          </w:p>
          <w:p w14:paraId="41467AF2" w14:textId="77777777" w:rsidR="00AA6048" w:rsidRPr="00061DAA" w:rsidRDefault="00AA6048" w:rsidP="00E25D59">
            <w:pPr>
              <w:tabs>
                <w:tab w:val="left" w:pos="22"/>
              </w:tabs>
              <w:spacing w:after="0" w:line="240" w:lineRule="auto"/>
              <w:jc w:val="center"/>
              <w:rPr>
                <w:rFonts w:ascii="GHEA Grapalat" w:hAnsi="GHEA Grapalat" w:cs="GHEA Grapalat"/>
                <w:b/>
                <w:color w:val="000000"/>
                <w:sz w:val="24"/>
                <w:szCs w:val="24"/>
                <w:lang w:val="hy-AM"/>
              </w:rPr>
            </w:pPr>
            <w:r w:rsidRPr="00061DAA">
              <w:rPr>
                <w:rFonts w:ascii="GHEA Grapalat" w:hAnsi="GHEA Grapalat" w:cs="GHEA Grapalat"/>
                <w:b/>
                <w:color w:val="000000"/>
                <w:sz w:val="24"/>
                <w:szCs w:val="24"/>
                <w:lang w:val="hy-AM"/>
              </w:rPr>
              <w:t xml:space="preserve">Գրություն </w:t>
            </w:r>
            <w:r w:rsidRPr="00712C5B">
              <w:rPr>
                <w:rFonts w:ascii="GHEA Grapalat" w:hAnsi="GHEA Grapalat" w:cs="GHEA Grapalat"/>
                <w:b/>
                <w:color w:val="000000"/>
                <w:sz w:val="24"/>
                <w:szCs w:val="24"/>
                <w:lang w:val="hy-AM"/>
              </w:rPr>
              <w:t xml:space="preserve">N </w:t>
            </w:r>
            <w:r>
              <w:rPr>
                <w:rFonts w:ascii="GHEA Grapalat" w:hAnsi="GHEA Grapalat" w:cs="GHEA Grapalat"/>
                <w:b/>
                <w:color w:val="000000"/>
                <w:sz w:val="24"/>
                <w:szCs w:val="24"/>
                <w:lang w:val="hy-AM"/>
              </w:rPr>
              <w:t>01/29.6</w:t>
            </w:r>
            <w:r w:rsidRPr="00712C5B">
              <w:rPr>
                <w:rFonts w:ascii="GHEA Grapalat" w:hAnsi="GHEA Grapalat" w:cs="GHEA Grapalat"/>
                <w:b/>
                <w:color w:val="000000"/>
                <w:sz w:val="24"/>
                <w:szCs w:val="24"/>
                <w:lang w:val="hy-AM"/>
              </w:rPr>
              <w:t>/</w:t>
            </w:r>
            <w:r>
              <w:rPr>
                <w:rFonts w:ascii="GHEA Grapalat" w:hAnsi="GHEA Grapalat" w:cs="GHEA Grapalat"/>
                <w:b/>
                <w:color w:val="000000"/>
                <w:sz w:val="24"/>
                <w:szCs w:val="24"/>
                <w:lang w:val="hy-AM"/>
              </w:rPr>
              <w:t>6/7538</w:t>
            </w:r>
            <w:r w:rsidRPr="00712C5B">
              <w:rPr>
                <w:rFonts w:ascii="GHEA Grapalat" w:hAnsi="GHEA Grapalat" w:cs="GHEA Grapalat"/>
                <w:b/>
                <w:color w:val="000000"/>
                <w:sz w:val="24"/>
                <w:szCs w:val="24"/>
                <w:lang w:val="hy-AM"/>
              </w:rPr>
              <w:t>-2024</w:t>
            </w:r>
          </w:p>
        </w:tc>
      </w:tr>
      <w:tr w:rsidR="00AA6048" w:rsidRPr="0008432A" w14:paraId="0D553747" w14:textId="77777777" w:rsidTr="00E25D59">
        <w:trPr>
          <w:trHeight w:val="107"/>
        </w:trPr>
        <w:tc>
          <w:tcPr>
            <w:tcW w:w="7807" w:type="dxa"/>
            <w:vMerge/>
            <w:tcBorders>
              <w:bottom w:val="single" w:sz="4" w:space="0" w:color="auto"/>
            </w:tcBorders>
            <w:shd w:val="clear" w:color="auto" w:fill="BFBFBF" w:themeFill="background1" w:themeFillShade="BF"/>
          </w:tcPr>
          <w:p w14:paraId="16C23940" w14:textId="77777777" w:rsidR="00AA6048" w:rsidRPr="00061DAA" w:rsidRDefault="00AA6048" w:rsidP="00E25D59">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BFBFBF" w:themeFill="background1" w:themeFillShade="BF"/>
          </w:tcPr>
          <w:p w14:paraId="341B1083" w14:textId="77777777" w:rsidR="00AA6048" w:rsidRPr="00061DAA" w:rsidRDefault="00AA6048" w:rsidP="00E25D59">
            <w:pPr>
              <w:tabs>
                <w:tab w:val="left" w:pos="22"/>
              </w:tabs>
              <w:spacing w:after="0" w:line="240" w:lineRule="auto"/>
              <w:jc w:val="both"/>
              <w:rPr>
                <w:rFonts w:ascii="GHEA Grapalat" w:hAnsi="GHEA Grapalat" w:cs="GHEA Grapalat"/>
                <w:color w:val="000000"/>
                <w:sz w:val="24"/>
                <w:szCs w:val="24"/>
                <w:lang w:val="hy-AM"/>
              </w:rPr>
            </w:pPr>
          </w:p>
        </w:tc>
      </w:tr>
      <w:tr w:rsidR="00AA6048" w:rsidRPr="0008432A" w14:paraId="183F5E35" w14:textId="77777777" w:rsidTr="00E25D59">
        <w:trPr>
          <w:trHeight w:val="2465"/>
        </w:trPr>
        <w:tc>
          <w:tcPr>
            <w:tcW w:w="7807" w:type="dxa"/>
            <w:tcBorders>
              <w:top w:val="single" w:sz="4" w:space="0" w:color="auto"/>
            </w:tcBorders>
          </w:tcPr>
          <w:p w14:paraId="19364F6D" w14:textId="77777777" w:rsidR="00AA6048" w:rsidRPr="0060241C" w:rsidRDefault="00AA6048" w:rsidP="00E25D59">
            <w:pPr>
              <w:spacing w:after="0" w:line="360" w:lineRule="auto"/>
              <w:ind w:firstLine="547"/>
              <w:jc w:val="both"/>
              <w:rPr>
                <w:rFonts w:ascii="GHEA Grapalat" w:hAnsi="GHEA Grapalat" w:cs="Sylfaen"/>
                <w:bCs/>
                <w:sz w:val="24"/>
                <w:szCs w:val="24"/>
                <w:lang w:val="hy-AM"/>
              </w:rPr>
            </w:pPr>
            <w:r w:rsidRPr="00061DAA">
              <w:rPr>
                <w:rFonts w:ascii="GHEA Grapalat" w:hAnsi="GHEA Grapalat" w:cs="Sylfaen"/>
                <w:bCs/>
                <w:sz w:val="24"/>
                <w:szCs w:val="24"/>
                <w:lang w:val="hy-AM"/>
              </w:rPr>
              <w:t>Ի պատասխան Ձեր</w:t>
            </w:r>
            <w:r>
              <w:rPr>
                <w:rFonts w:ascii="GHEA Grapalat" w:hAnsi="GHEA Grapalat" w:cs="Sylfaen"/>
                <w:bCs/>
                <w:sz w:val="24"/>
                <w:szCs w:val="24"/>
                <w:lang w:val="hy-AM"/>
              </w:rPr>
              <w:t>՝ 2024</w:t>
            </w:r>
            <w:r w:rsidRPr="00061DAA">
              <w:rPr>
                <w:rFonts w:ascii="GHEA Grapalat" w:hAnsi="GHEA Grapalat" w:cs="Sylfaen"/>
                <w:bCs/>
                <w:sz w:val="24"/>
                <w:szCs w:val="24"/>
                <w:lang w:val="hy-AM"/>
              </w:rPr>
              <w:t xml:space="preserve"> թվականի </w:t>
            </w:r>
            <w:r>
              <w:rPr>
                <w:rFonts w:ascii="GHEA Grapalat" w:hAnsi="GHEA Grapalat" w:cs="Sylfaen"/>
                <w:bCs/>
                <w:sz w:val="24"/>
                <w:szCs w:val="24"/>
                <w:lang w:val="hy-AM"/>
              </w:rPr>
              <w:t>նոյ</w:t>
            </w:r>
            <w:r w:rsidRPr="00061DAA">
              <w:rPr>
                <w:rFonts w:ascii="GHEA Grapalat" w:hAnsi="GHEA Grapalat" w:cs="Sylfaen"/>
                <w:bCs/>
                <w:sz w:val="24"/>
                <w:szCs w:val="24"/>
                <w:lang w:val="hy-AM"/>
              </w:rPr>
              <w:t>եմբերի</w:t>
            </w:r>
            <w:r>
              <w:rPr>
                <w:rFonts w:ascii="GHEA Grapalat" w:hAnsi="GHEA Grapalat" w:cs="Sylfaen"/>
                <w:bCs/>
                <w:sz w:val="24"/>
                <w:szCs w:val="24"/>
                <w:lang w:val="hy-AM"/>
              </w:rPr>
              <w:t xml:space="preserve"> 25</w:t>
            </w:r>
            <w:r w:rsidRPr="00061DAA">
              <w:rPr>
                <w:rFonts w:ascii="GHEA Grapalat" w:hAnsi="GHEA Grapalat" w:cs="Sylfaen"/>
                <w:bCs/>
                <w:sz w:val="24"/>
                <w:szCs w:val="24"/>
                <w:lang w:val="hy-AM"/>
              </w:rPr>
              <w:t xml:space="preserve">-ի </w:t>
            </w:r>
            <w:r w:rsidRPr="001C5944">
              <w:rPr>
                <w:rFonts w:ascii="GHEA Grapalat" w:hAnsi="GHEA Grapalat" w:cs="Sylfaen"/>
                <w:bCs/>
                <w:sz w:val="24"/>
                <w:szCs w:val="24"/>
                <w:lang w:val="hy-AM"/>
              </w:rPr>
              <w:t xml:space="preserve">N </w:t>
            </w:r>
            <w:r w:rsidRPr="00061DAA">
              <w:rPr>
                <w:rFonts w:ascii="GHEA Grapalat" w:hAnsi="GHEA Grapalat" w:cs="Sylfaen"/>
                <w:bCs/>
                <w:sz w:val="24"/>
                <w:szCs w:val="24"/>
                <w:lang w:val="hy-AM"/>
              </w:rPr>
              <w:t>1/17</w:t>
            </w:r>
            <w:r w:rsidRPr="00061DAA">
              <w:rPr>
                <w:rFonts w:ascii="Cambria Math" w:hAnsi="Cambria Math" w:cs="Cambria Math"/>
                <w:bCs/>
                <w:sz w:val="24"/>
                <w:szCs w:val="24"/>
                <w:lang w:val="hy-AM"/>
              </w:rPr>
              <w:t>․</w:t>
            </w:r>
            <w:r w:rsidRPr="00061DAA">
              <w:rPr>
                <w:rFonts w:ascii="GHEA Grapalat" w:hAnsi="GHEA Grapalat" w:cs="Sylfaen"/>
                <w:bCs/>
                <w:sz w:val="24"/>
                <w:szCs w:val="24"/>
                <w:lang w:val="hy-AM"/>
              </w:rPr>
              <w:t>1/</w:t>
            </w:r>
            <w:r>
              <w:rPr>
                <w:rFonts w:ascii="GHEA Grapalat" w:hAnsi="GHEA Grapalat" w:cs="Sylfaen"/>
                <w:bCs/>
                <w:sz w:val="24"/>
                <w:szCs w:val="24"/>
                <w:lang w:val="hy-AM"/>
              </w:rPr>
              <w:t>12908-2024</w:t>
            </w:r>
            <w:r w:rsidRPr="00061DAA">
              <w:rPr>
                <w:rFonts w:ascii="GHEA Grapalat" w:hAnsi="GHEA Grapalat" w:cs="Sylfaen"/>
                <w:bCs/>
                <w:sz w:val="24"/>
                <w:szCs w:val="24"/>
                <w:lang w:val="hy-AM"/>
              </w:rPr>
              <w:t xml:space="preserve"> գրության՝ </w:t>
            </w:r>
            <w:r>
              <w:rPr>
                <w:rFonts w:ascii="GHEA Grapalat" w:hAnsi="GHEA Grapalat" w:cs="Sylfaen"/>
                <w:bCs/>
                <w:sz w:val="24"/>
                <w:szCs w:val="24"/>
                <w:lang w:val="hy-AM"/>
              </w:rPr>
              <w:t>հայտնում եմ, որ «</w:t>
            </w:r>
            <w:proofErr w:type="spellStart"/>
            <w:r>
              <w:rPr>
                <w:rFonts w:ascii="GHEA Grapalat" w:hAnsi="GHEA Grapalat" w:cs="Sylfaen"/>
                <w:bCs/>
                <w:sz w:val="24"/>
                <w:szCs w:val="24"/>
                <w:lang w:val="hy-AM"/>
              </w:rPr>
              <w:t>Էկոպարեկային</w:t>
            </w:r>
            <w:proofErr w:type="spellEnd"/>
            <w:r>
              <w:rPr>
                <w:rFonts w:ascii="GHEA Grapalat" w:hAnsi="GHEA Grapalat" w:cs="Sylfaen"/>
                <w:bCs/>
                <w:sz w:val="24"/>
                <w:szCs w:val="24"/>
                <w:lang w:val="hy-AM"/>
              </w:rPr>
              <w:t xml:space="preserve"> ծառայության մասին» օրենքում փոփոխություններ կատարելու մասին» օրենքի նախագծի վերաբերյալ</w:t>
            </w:r>
            <w:r w:rsidRPr="00061DAA">
              <w:rPr>
                <w:rFonts w:ascii="GHEA Grapalat" w:hAnsi="GHEA Grapalat" w:cs="Sylfaen"/>
                <w:bCs/>
                <w:sz w:val="24"/>
                <w:szCs w:val="24"/>
                <w:lang w:val="hy-AM"/>
              </w:rPr>
              <w:t xml:space="preserve"> </w:t>
            </w:r>
            <w:r w:rsidRPr="0008432A">
              <w:rPr>
                <w:rFonts w:ascii="GHEA Grapalat" w:hAnsi="GHEA Grapalat" w:cs="Sylfaen"/>
                <w:bCs/>
                <w:sz w:val="24"/>
                <w:szCs w:val="24"/>
                <w:lang w:val="hy-AM"/>
              </w:rPr>
              <w:t xml:space="preserve">Բնապահպանության և ընդերքի տեսչական </w:t>
            </w:r>
            <w:r>
              <w:rPr>
                <w:rFonts w:ascii="GHEA Grapalat" w:hAnsi="GHEA Grapalat" w:cs="Sylfaen"/>
                <w:bCs/>
                <w:sz w:val="24"/>
                <w:szCs w:val="24"/>
                <w:lang w:val="hy-AM"/>
              </w:rPr>
              <w:t>մարմ</w:t>
            </w:r>
            <w:r w:rsidRPr="0008432A">
              <w:rPr>
                <w:rFonts w:ascii="GHEA Grapalat" w:hAnsi="GHEA Grapalat" w:cs="Sylfaen"/>
                <w:bCs/>
                <w:sz w:val="24"/>
                <w:szCs w:val="24"/>
                <w:lang w:val="hy-AM"/>
              </w:rPr>
              <w:t>ն</w:t>
            </w:r>
            <w:r>
              <w:rPr>
                <w:rFonts w:ascii="GHEA Grapalat" w:hAnsi="GHEA Grapalat" w:cs="Sylfaen"/>
                <w:bCs/>
                <w:sz w:val="24"/>
                <w:szCs w:val="24"/>
                <w:lang w:val="hy-AM"/>
              </w:rPr>
              <w:t>ի</w:t>
            </w:r>
            <w:r w:rsidRPr="0008432A">
              <w:rPr>
                <w:rFonts w:ascii="GHEA Grapalat" w:hAnsi="GHEA Grapalat" w:cs="Sylfaen"/>
                <w:bCs/>
                <w:sz w:val="24"/>
                <w:szCs w:val="24"/>
                <w:lang w:val="hy-AM"/>
              </w:rPr>
              <w:t xml:space="preserve"> </w:t>
            </w:r>
            <w:r>
              <w:rPr>
                <w:rFonts w:ascii="GHEA Grapalat" w:hAnsi="GHEA Grapalat" w:cs="Sylfaen"/>
                <w:bCs/>
                <w:sz w:val="24"/>
                <w:szCs w:val="24"/>
                <w:lang w:val="hy-AM"/>
              </w:rPr>
              <w:t>կողմից առաջարկություններ և դիտողություններ առկա չեն</w:t>
            </w:r>
            <w:r w:rsidRPr="001C5944">
              <w:rPr>
                <w:rFonts w:ascii="GHEA Grapalat" w:hAnsi="GHEA Grapalat" w:cs="Sylfaen"/>
                <w:bCs/>
                <w:sz w:val="24"/>
                <w:szCs w:val="24"/>
                <w:lang w:val="hy-AM"/>
              </w:rPr>
              <w:t>։</w:t>
            </w:r>
          </w:p>
        </w:tc>
        <w:tc>
          <w:tcPr>
            <w:tcW w:w="7830" w:type="dxa"/>
            <w:tcBorders>
              <w:top w:val="single" w:sz="4" w:space="0" w:color="auto"/>
            </w:tcBorders>
          </w:tcPr>
          <w:p w14:paraId="5391B7A7" w14:textId="77777777" w:rsidR="00AA6048" w:rsidRPr="00340E05" w:rsidRDefault="00AA6048" w:rsidP="00E25D59">
            <w:pPr>
              <w:shd w:val="clear" w:color="auto" w:fill="FFFFFF"/>
              <w:tabs>
                <w:tab w:val="left" w:pos="0"/>
              </w:tabs>
              <w:spacing w:after="0" w:line="240" w:lineRule="auto"/>
              <w:ind w:left="270"/>
              <w:jc w:val="both"/>
              <w:rPr>
                <w:rFonts w:ascii="Cambria Math" w:hAnsi="Cambria Math" w:cs="GHEA Grapalat"/>
                <w:color w:val="000000"/>
                <w:sz w:val="24"/>
                <w:szCs w:val="24"/>
                <w:lang w:val="hy-AM"/>
              </w:rPr>
            </w:pPr>
            <w:r w:rsidRPr="00C00D5C">
              <w:rPr>
                <w:rFonts w:ascii="GHEA Grapalat" w:hAnsi="GHEA Grapalat" w:cs="Sylfaen"/>
                <w:bCs/>
                <w:sz w:val="24"/>
                <w:szCs w:val="24"/>
                <w:lang w:val="hy-AM"/>
              </w:rPr>
              <w:t>Ընդունվել է ի գիտություն</w:t>
            </w:r>
            <w:r>
              <w:rPr>
                <w:rFonts w:ascii="GHEA Grapalat" w:hAnsi="GHEA Grapalat" w:cs="Sylfaen"/>
                <w:bCs/>
                <w:sz w:val="24"/>
                <w:szCs w:val="24"/>
                <w:lang w:val="hy-AM"/>
              </w:rPr>
              <w:t>։</w:t>
            </w:r>
          </w:p>
        </w:tc>
      </w:tr>
      <w:tr w:rsidR="00AA6048" w:rsidRPr="00061DAA" w14:paraId="49C8DC70" w14:textId="77777777" w:rsidTr="00E25D59">
        <w:trPr>
          <w:trHeight w:val="225"/>
        </w:trPr>
        <w:tc>
          <w:tcPr>
            <w:tcW w:w="7807" w:type="dxa"/>
            <w:vMerge w:val="restart"/>
            <w:tcBorders>
              <w:top w:val="single" w:sz="4" w:space="0" w:color="auto"/>
            </w:tcBorders>
            <w:shd w:val="clear" w:color="auto" w:fill="BFBFBF" w:themeFill="background1" w:themeFillShade="BF"/>
          </w:tcPr>
          <w:p w14:paraId="520DD73E" w14:textId="77777777" w:rsidR="00AA6048" w:rsidRPr="00061DAA" w:rsidRDefault="00AA6048" w:rsidP="00E25D59">
            <w:pPr>
              <w:spacing w:after="0" w:line="240" w:lineRule="auto"/>
              <w:jc w:val="both"/>
              <w:rPr>
                <w:rFonts w:ascii="GHEA Grapalat" w:hAnsi="GHEA Grapalat" w:cs="Sylfaen"/>
                <w:b/>
                <w:bCs/>
                <w:sz w:val="24"/>
                <w:szCs w:val="24"/>
                <w:lang w:val="hy-AM"/>
              </w:rPr>
            </w:pPr>
            <w:r w:rsidRPr="00061DAA">
              <w:rPr>
                <w:rFonts w:ascii="GHEA Grapalat" w:hAnsi="GHEA Grapalat" w:cs="Sylfaen"/>
                <w:b/>
                <w:bCs/>
                <w:sz w:val="24"/>
                <w:szCs w:val="24"/>
                <w:lang w:val="hy-AM"/>
              </w:rPr>
              <w:t>2</w:t>
            </w:r>
            <w:r w:rsidRPr="00061DAA">
              <w:rPr>
                <w:rFonts w:ascii="Cambria Math" w:hAnsi="Cambria Math" w:cs="Cambria Math"/>
                <w:b/>
                <w:bCs/>
                <w:sz w:val="24"/>
                <w:szCs w:val="24"/>
                <w:lang w:val="hy-AM"/>
              </w:rPr>
              <w:t>․</w:t>
            </w:r>
            <w:r w:rsidRPr="00061DAA">
              <w:rPr>
                <w:rFonts w:ascii="GHEA Grapalat" w:hAnsi="GHEA Grapalat" w:cs="Sylfaen"/>
                <w:b/>
                <w:bCs/>
                <w:sz w:val="24"/>
                <w:szCs w:val="24"/>
                <w:lang w:val="hy-AM"/>
              </w:rPr>
              <w:t xml:space="preserve"> </w:t>
            </w:r>
            <w:r w:rsidRPr="00506C7F">
              <w:rPr>
                <w:rFonts w:ascii="GHEA Grapalat" w:hAnsi="GHEA Grapalat" w:cs="Sylfaen"/>
                <w:b/>
                <w:bCs/>
                <w:sz w:val="24"/>
                <w:szCs w:val="24"/>
                <w:lang w:val="hy-AM"/>
              </w:rPr>
              <w:t>Վարչապետի աշխատակազմի քաղաքացիական ծառայության գրասենյակ</w:t>
            </w:r>
            <w:r>
              <w:rPr>
                <w:rFonts w:ascii="GHEA Grapalat" w:hAnsi="GHEA Grapalat" w:cs="Sylfaen"/>
                <w:b/>
                <w:bCs/>
                <w:sz w:val="24"/>
                <w:szCs w:val="24"/>
                <w:lang w:val="hy-AM"/>
              </w:rPr>
              <w:t xml:space="preserve"> (կարծիք)</w:t>
            </w:r>
          </w:p>
        </w:tc>
        <w:tc>
          <w:tcPr>
            <w:tcW w:w="7830" w:type="dxa"/>
            <w:tcBorders>
              <w:top w:val="single" w:sz="4" w:space="0" w:color="auto"/>
            </w:tcBorders>
            <w:shd w:val="clear" w:color="auto" w:fill="BFBFBF" w:themeFill="background1" w:themeFillShade="BF"/>
          </w:tcPr>
          <w:p w14:paraId="78074401" w14:textId="77777777" w:rsidR="00AA6048" w:rsidRPr="00C00D5C" w:rsidRDefault="00AA6048" w:rsidP="00E25D59">
            <w:pPr>
              <w:tabs>
                <w:tab w:val="left" w:pos="22"/>
              </w:tabs>
              <w:spacing w:after="0" w:line="240" w:lineRule="auto"/>
              <w:jc w:val="center"/>
              <w:rPr>
                <w:rFonts w:ascii="Cambria Math" w:hAnsi="Cambria Math" w:cs="GHEA Grapalat"/>
                <w:b/>
                <w:color w:val="000000"/>
                <w:sz w:val="24"/>
                <w:szCs w:val="24"/>
                <w:lang w:val="hy-AM"/>
              </w:rPr>
            </w:pPr>
            <w:r>
              <w:rPr>
                <w:rFonts w:ascii="GHEA Grapalat" w:hAnsi="GHEA Grapalat" w:cs="GHEA Grapalat"/>
                <w:b/>
                <w:color w:val="000000"/>
                <w:sz w:val="24"/>
                <w:szCs w:val="24"/>
                <w:lang w:val="hy-AM"/>
              </w:rPr>
              <w:t xml:space="preserve">05 </w:t>
            </w:r>
            <w:r w:rsidRPr="00061DAA">
              <w:rPr>
                <w:rFonts w:ascii="GHEA Grapalat" w:hAnsi="GHEA Grapalat" w:cs="GHEA Grapalat"/>
                <w:b/>
                <w:color w:val="000000"/>
                <w:sz w:val="24"/>
                <w:szCs w:val="24"/>
                <w:lang w:val="hy-AM"/>
              </w:rPr>
              <w:t>դ</w:t>
            </w:r>
            <w:proofErr w:type="spellStart"/>
            <w:r w:rsidRPr="00061DAA">
              <w:rPr>
                <w:rFonts w:ascii="GHEA Grapalat" w:hAnsi="GHEA Grapalat" w:cs="GHEA Grapalat"/>
                <w:b/>
                <w:color w:val="000000"/>
                <w:sz w:val="24"/>
                <w:szCs w:val="24"/>
              </w:rPr>
              <w:t>եկտեմբեր</w:t>
            </w:r>
            <w:proofErr w:type="spellEnd"/>
            <w:r>
              <w:rPr>
                <w:rFonts w:ascii="GHEA Grapalat" w:hAnsi="GHEA Grapalat" w:cs="GHEA Grapalat"/>
                <w:b/>
                <w:color w:val="000000"/>
                <w:sz w:val="24"/>
                <w:szCs w:val="24"/>
                <w:lang w:val="hy-AM"/>
              </w:rPr>
              <w:t>ի</w:t>
            </w:r>
            <w:r>
              <w:rPr>
                <w:rFonts w:ascii="GHEA Grapalat" w:hAnsi="GHEA Grapalat" w:cs="GHEA Grapalat"/>
                <w:b/>
                <w:color w:val="000000"/>
                <w:sz w:val="24"/>
                <w:szCs w:val="24"/>
              </w:rPr>
              <w:t xml:space="preserve"> 2024</w:t>
            </w:r>
            <w:r>
              <w:rPr>
                <w:rFonts w:ascii="GHEA Grapalat" w:hAnsi="GHEA Grapalat" w:cs="GHEA Grapalat"/>
                <w:b/>
                <w:color w:val="000000"/>
                <w:sz w:val="24"/>
                <w:szCs w:val="24"/>
                <w:lang w:val="hy-AM"/>
              </w:rPr>
              <w:t>թ</w:t>
            </w:r>
            <w:r>
              <w:rPr>
                <w:rFonts w:ascii="Cambria Math" w:hAnsi="Cambria Math" w:cs="GHEA Grapalat"/>
                <w:b/>
                <w:color w:val="000000"/>
                <w:sz w:val="24"/>
                <w:szCs w:val="24"/>
                <w:lang w:val="hy-AM"/>
              </w:rPr>
              <w:t>․</w:t>
            </w:r>
          </w:p>
        </w:tc>
      </w:tr>
      <w:tr w:rsidR="00AA6048" w:rsidRPr="00061DAA" w14:paraId="05941E4E" w14:textId="77777777" w:rsidTr="00E25D59">
        <w:trPr>
          <w:trHeight w:val="210"/>
        </w:trPr>
        <w:tc>
          <w:tcPr>
            <w:tcW w:w="7807" w:type="dxa"/>
            <w:vMerge/>
            <w:shd w:val="clear" w:color="auto" w:fill="BFBFBF" w:themeFill="background1" w:themeFillShade="BF"/>
          </w:tcPr>
          <w:p w14:paraId="39BD9B1D" w14:textId="77777777" w:rsidR="00AA6048" w:rsidRPr="00061DAA" w:rsidRDefault="00AA6048" w:rsidP="00E25D59">
            <w:pPr>
              <w:spacing w:after="0" w:line="240" w:lineRule="auto"/>
              <w:ind w:firstLine="547"/>
              <w:jc w:val="both"/>
              <w:rPr>
                <w:rFonts w:ascii="GHEA Grapalat" w:hAnsi="GHEA Grapalat" w:cs="Sylfaen"/>
                <w:b/>
                <w:bCs/>
                <w:sz w:val="24"/>
                <w:szCs w:val="24"/>
                <w:lang w:val="hy-AM"/>
              </w:rPr>
            </w:pPr>
          </w:p>
        </w:tc>
        <w:tc>
          <w:tcPr>
            <w:tcW w:w="7830" w:type="dxa"/>
            <w:tcBorders>
              <w:top w:val="single" w:sz="4" w:space="0" w:color="auto"/>
            </w:tcBorders>
            <w:shd w:val="clear" w:color="auto" w:fill="BFBFBF" w:themeFill="background1" w:themeFillShade="BF"/>
          </w:tcPr>
          <w:p w14:paraId="39F48CFD" w14:textId="77777777" w:rsidR="00AA6048" w:rsidRPr="0039229C" w:rsidRDefault="00AA6048" w:rsidP="00E25D59">
            <w:pPr>
              <w:tabs>
                <w:tab w:val="left" w:pos="22"/>
              </w:tabs>
              <w:spacing w:after="0" w:line="240" w:lineRule="auto"/>
              <w:jc w:val="center"/>
              <w:rPr>
                <w:rFonts w:ascii="GHEA Grapalat" w:hAnsi="GHEA Grapalat" w:cs="GHEA Grapalat"/>
                <w:b/>
                <w:color w:val="000000"/>
                <w:sz w:val="24"/>
                <w:szCs w:val="24"/>
              </w:rPr>
            </w:pPr>
            <w:r w:rsidRPr="00061DAA">
              <w:rPr>
                <w:rFonts w:ascii="GHEA Grapalat" w:hAnsi="GHEA Grapalat" w:cs="GHEA Grapalat"/>
                <w:b/>
                <w:color w:val="000000"/>
                <w:sz w:val="24"/>
                <w:szCs w:val="24"/>
                <w:lang w:val="hy-AM"/>
              </w:rPr>
              <w:t>Գրություն</w:t>
            </w:r>
            <w:r w:rsidRPr="00061DAA">
              <w:rPr>
                <w:rFonts w:ascii="GHEA Grapalat" w:hAnsi="GHEA Grapalat" w:cs="GHEA Grapalat"/>
                <w:b/>
                <w:color w:val="000000"/>
                <w:sz w:val="24"/>
                <w:szCs w:val="24"/>
              </w:rPr>
              <w:t xml:space="preserve"> </w:t>
            </w:r>
            <w:r>
              <w:rPr>
                <w:rFonts w:ascii="GHEA Grapalat" w:hAnsi="GHEA Grapalat" w:cs="GHEA Grapalat"/>
                <w:b/>
                <w:color w:val="000000"/>
                <w:sz w:val="24"/>
                <w:szCs w:val="24"/>
              </w:rPr>
              <w:t xml:space="preserve">N </w:t>
            </w:r>
            <w:r>
              <w:rPr>
                <w:rFonts w:ascii="GHEA Grapalat" w:hAnsi="GHEA Grapalat" w:cs="GHEA Grapalat"/>
                <w:b/>
                <w:color w:val="000000"/>
                <w:sz w:val="24"/>
                <w:szCs w:val="24"/>
                <w:lang w:val="hy-AM"/>
              </w:rPr>
              <w:t>42</w:t>
            </w:r>
            <w:r>
              <w:rPr>
                <w:rFonts w:ascii="GHEA Grapalat" w:hAnsi="GHEA Grapalat" w:cs="GHEA Grapalat"/>
                <w:b/>
                <w:color w:val="000000"/>
                <w:sz w:val="24"/>
                <w:szCs w:val="24"/>
              </w:rPr>
              <w:t>/45.11/41435-2024</w:t>
            </w:r>
          </w:p>
          <w:p w14:paraId="75D19D80" w14:textId="77777777" w:rsidR="00AA6048" w:rsidRPr="00061DAA" w:rsidRDefault="00AA6048" w:rsidP="00E25D59">
            <w:pPr>
              <w:tabs>
                <w:tab w:val="left" w:pos="22"/>
              </w:tabs>
              <w:spacing w:after="0" w:line="240" w:lineRule="auto"/>
              <w:jc w:val="center"/>
              <w:rPr>
                <w:rFonts w:ascii="GHEA Grapalat" w:hAnsi="GHEA Grapalat" w:cs="GHEA Grapalat"/>
                <w:b/>
                <w:color w:val="000000"/>
                <w:sz w:val="24"/>
                <w:szCs w:val="24"/>
                <w:lang w:val="hy-AM"/>
              </w:rPr>
            </w:pPr>
          </w:p>
        </w:tc>
      </w:tr>
      <w:tr w:rsidR="00AA6048" w:rsidRPr="00AA6048" w14:paraId="535C6499" w14:textId="77777777" w:rsidTr="00E25D59">
        <w:trPr>
          <w:trHeight w:val="2294"/>
        </w:trPr>
        <w:tc>
          <w:tcPr>
            <w:tcW w:w="7807" w:type="dxa"/>
            <w:tcBorders>
              <w:top w:val="single" w:sz="4" w:space="0" w:color="auto"/>
              <w:bottom w:val="single" w:sz="4" w:space="0" w:color="auto"/>
            </w:tcBorders>
          </w:tcPr>
          <w:p w14:paraId="1E5B51E8" w14:textId="77777777" w:rsidR="00AA6048" w:rsidRDefault="00AA6048" w:rsidP="00E25D59">
            <w:pPr>
              <w:shd w:val="clear" w:color="auto" w:fill="FFFFFF"/>
              <w:spacing w:after="0" w:line="360" w:lineRule="auto"/>
              <w:ind w:firstLine="567"/>
              <w:jc w:val="both"/>
              <w:textAlignment w:val="baseline"/>
              <w:rPr>
                <w:rFonts w:ascii="GHEA Grapalat" w:hAnsi="GHEA Grapalat" w:cs="Sylfaen"/>
                <w:bCs/>
                <w:sz w:val="24"/>
                <w:szCs w:val="24"/>
                <w:lang w:val="hy-AM"/>
              </w:rPr>
            </w:pPr>
            <w:r>
              <w:rPr>
                <w:rFonts w:ascii="GHEA Grapalat" w:eastAsia="Times New Roman" w:hAnsi="GHEA Grapalat" w:cs="Times New Roman"/>
                <w:sz w:val="24"/>
                <w:szCs w:val="24"/>
                <w:lang w:val="hy-AM"/>
              </w:rPr>
              <w:t xml:space="preserve">Ի պատասխան Ձեր 2024 թվականի նոյեմբերի 25-ի թիվ </w:t>
            </w:r>
            <w:r w:rsidRPr="00061DAA">
              <w:rPr>
                <w:rFonts w:ascii="GHEA Grapalat" w:hAnsi="GHEA Grapalat" w:cs="Sylfaen"/>
                <w:bCs/>
                <w:sz w:val="24"/>
                <w:szCs w:val="24"/>
                <w:lang w:val="hy-AM"/>
              </w:rPr>
              <w:t>1/17</w:t>
            </w:r>
            <w:r w:rsidRPr="00061DAA">
              <w:rPr>
                <w:rFonts w:ascii="Cambria Math" w:hAnsi="Cambria Math" w:cs="Cambria Math"/>
                <w:bCs/>
                <w:sz w:val="24"/>
                <w:szCs w:val="24"/>
                <w:lang w:val="hy-AM"/>
              </w:rPr>
              <w:t>․</w:t>
            </w:r>
            <w:r w:rsidRPr="00061DAA">
              <w:rPr>
                <w:rFonts w:ascii="GHEA Grapalat" w:hAnsi="GHEA Grapalat" w:cs="Sylfaen"/>
                <w:bCs/>
                <w:sz w:val="24"/>
                <w:szCs w:val="24"/>
                <w:lang w:val="hy-AM"/>
              </w:rPr>
              <w:t>1/</w:t>
            </w:r>
            <w:r>
              <w:rPr>
                <w:rFonts w:ascii="GHEA Grapalat" w:hAnsi="GHEA Grapalat" w:cs="Sylfaen"/>
                <w:bCs/>
                <w:sz w:val="24"/>
                <w:szCs w:val="24"/>
                <w:lang w:val="hy-AM"/>
              </w:rPr>
              <w:t>12908-2024</w:t>
            </w:r>
            <w:r w:rsidRPr="00061DAA">
              <w:rPr>
                <w:rFonts w:ascii="GHEA Grapalat" w:hAnsi="GHEA Grapalat" w:cs="Sylfaen"/>
                <w:bCs/>
                <w:sz w:val="24"/>
                <w:szCs w:val="24"/>
                <w:lang w:val="hy-AM"/>
              </w:rPr>
              <w:t xml:space="preserve"> գրության</w:t>
            </w:r>
            <w:r>
              <w:rPr>
                <w:rFonts w:ascii="GHEA Grapalat" w:hAnsi="GHEA Grapalat" w:cs="Sylfaen"/>
                <w:bCs/>
                <w:sz w:val="24"/>
                <w:szCs w:val="24"/>
                <w:lang w:val="hy-AM"/>
              </w:rPr>
              <w:t>՝ կից ուղարկում ենք «</w:t>
            </w:r>
            <w:proofErr w:type="spellStart"/>
            <w:r>
              <w:rPr>
                <w:rFonts w:ascii="GHEA Grapalat" w:hAnsi="GHEA Grapalat" w:cs="Sylfaen"/>
                <w:bCs/>
                <w:sz w:val="24"/>
                <w:szCs w:val="24"/>
                <w:lang w:val="hy-AM"/>
              </w:rPr>
              <w:t>Էկոպարեկային</w:t>
            </w:r>
            <w:proofErr w:type="spellEnd"/>
            <w:r>
              <w:rPr>
                <w:rFonts w:ascii="GHEA Grapalat" w:hAnsi="GHEA Grapalat" w:cs="Sylfaen"/>
                <w:bCs/>
                <w:sz w:val="24"/>
                <w:szCs w:val="24"/>
                <w:lang w:val="hy-AM"/>
              </w:rPr>
              <w:t xml:space="preserve"> ծառայության մասին» օրենքում փոփոխություններ կատարելու մասին» օրենքի նախագծի վերաբերյալ </w:t>
            </w:r>
            <w:r w:rsidRPr="0039229C">
              <w:rPr>
                <w:rFonts w:ascii="GHEA Grapalat" w:hAnsi="GHEA Grapalat" w:cs="Sylfaen"/>
                <w:bCs/>
                <w:sz w:val="24"/>
                <w:szCs w:val="24"/>
                <w:lang w:val="hy-AM"/>
              </w:rPr>
              <w:t>Վարչապետի աշխատակազմի քաղաքացիական ծառայության գրասենյակ</w:t>
            </w:r>
            <w:r>
              <w:rPr>
                <w:rFonts w:ascii="GHEA Grapalat" w:hAnsi="GHEA Grapalat" w:cs="Sylfaen"/>
                <w:bCs/>
                <w:sz w:val="24"/>
                <w:szCs w:val="24"/>
                <w:lang w:val="hy-AM"/>
              </w:rPr>
              <w:t>ի կարծիքը։</w:t>
            </w:r>
          </w:p>
          <w:p w14:paraId="3061F445" w14:textId="77777777" w:rsidR="00AA6048" w:rsidRPr="0039229C" w:rsidRDefault="00AA6048" w:rsidP="00E25D59">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39229C">
              <w:rPr>
                <w:rFonts w:ascii="GHEA Grapalat" w:eastAsia="Times New Roman" w:hAnsi="GHEA Grapalat" w:cs="Times New Roman"/>
                <w:sz w:val="24"/>
                <w:szCs w:val="24"/>
                <w:lang w:val="hy-AM"/>
              </w:rPr>
              <w:t>«</w:t>
            </w:r>
            <w:proofErr w:type="spellStart"/>
            <w:r w:rsidRPr="0039229C">
              <w:rPr>
                <w:rFonts w:ascii="GHEA Grapalat" w:eastAsia="Times New Roman" w:hAnsi="GHEA Grapalat" w:cs="Times New Roman"/>
                <w:sz w:val="24"/>
                <w:szCs w:val="24"/>
                <w:lang w:val="hy-AM"/>
              </w:rPr>
              <w:t>Էկոպարեկային</w:t>
            </w:r>
            <w:proofErr w:type="spellEnd"/>
            <w:r w:rsidRPr="0039229C">
              <w:rPr>
                <w:rFonts w:ascii="GHEA Grapalat" w:eastAsia="Times New Roman" w:hAnsi="GHEA Grapalat" w:cs="Times New Roman"/>
                <w:sz w:val="24"/>
                <w:szCs w:val="24"/>
                <w:lang w:val="hy-AM"/>
              </w:rPr>
              <w:t xml:space="preserve"> ծառայության մասին» օրենքում փոփոխություններ կատարելու մասին» օրենքի նախագծի </w:t>
            </w:r>
            <w:r w:rsidRPr="0039229C">
              <w:rPr>
                <w:rFonts w:ascii="GHEA Grapalat" w:eastAsia="Times New Roman" w:hAnsi="GHEA Grapalat" w:cs="Times New Roman"/>
                <w:sz w:val="24"/>
                <w:szCs w:val="24"/>
                <w:lang w:val="hy-AM"/>
              </w:rPr>
              <w:lastRenderedPageBreak/>
              <w:t xml:space="preserve">(այսուհետ՝ Նախագիծ)  վերաբերյալ հայտնում ենք </w:t>
            </w:r>
            <w:proofErr w:type="spellStart"/>
            <w:r w:rsidRPr="0039229C">
              <w:rPr>
                <w:rFonts w:ascii="GHEA Grapalat" w:eastAsia="Times New Roman" w:hAnsi="GHEA Grapalat" w:cs="Times New Roman"/>
                <w:sz w:val="24"/>
                <w:szCs w:val="24"/>
                <w:lang w:val="hy-AM"/>
              </w:rPr>
              <w:t>հետևյալը</w:t>
            </w:r>
            <w:proofErr w:type="spellEnd"/>
            <w:r w:rsidRPr="0039229C">
              <w:rPr>
                <w:rFonts w:ascii="GHEA Grapalat" w:eastAsia="Times New Roman" w:hAnsi="GHEA Grapalat" w:cs="Times New Roman"/>
                <w:sz w:val="24"/>
                <w:szCs w:val="24"/>
                <w:lang w:val="hy-AM"/>
              </w:rPr>
              <w:t>՝</w:t>
            </w:r>
          </w:p>
          <w:p w14:paraId="38E4BD61" w14:textId="77777777" w:rsidR="00AA6048" w:rsidRPr="0039229C" w:rsidRDefault="00AA6048" w:rsidP="00E25D59">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39229C">
              <w:rPr>
                <w:rFonts w:ascii="GHEA Grapalat" w:eastAsia="Times New Roman" w:hAnsi="GHEA Grapalat" w:cs="Times New Roman"/>
                <w:sz w:val="24"/>
                <w:szCs w:val="24"/>
                <w:lang w:val="hy-AM"/>
              </w:rPr>
              <w:t>1. Նախագծի 1-ին հոդվածով առաջարկվում է «</w:t>
            </w:r>
            <w:proofErr w:type="spellStart"/>
            <w:r w:rsidRPr="0039229C">
              <w:rPr>
                <w:rFonts w:ascii="GHEA Grapalat" w:eastAsia="Times New Roman" w:hAnsi="GHEA Grapalat" w:cs="Times New Roman"/>
                <w:sz w:val="24"/>
                <w:szCs w:val="24"/>
                <w:lang w:val="hy-AM"/>
              </w:rPr>
              <w:t>Էկոպարեկային</w:t>
            </w:r>
            <w:proofErr w:type="spellEnd"/>
            <w:r w:rsidRPr="0039229C">
              <w:rPr>
                <w:rFonts w:ascii="GHEA Grapalat" w:eastAsia="Times New Roman" w:hAnsi="GHEA Grapalat" w:cs="Times New Roman"/>
                <w:sz w:val="24"/>
                <w:szCs w:val="24"/>
                <w:lang w:val="hy-AM"/>
              </w:rPr>
              <w:t xml:space="preserve"> ծառայության մասին» օրենքի (այսուհետ՝ Օրենք) 29-րդ հոդվածը շարադրել նոր խմբագրությամբ, որի համաձայն՝ Ծառայողական պարտականությունները կատարելիս զոհվելու դեպքում Ծառայողի ընտանիքի անդամներին, ինչպես նաև հաշմանդամություն ունեցող անձ ճանաչվելու դեպքում Ծառայողին տրվում է միանվագ դրամական օգնություն։</w:t>
            </w:r>
          </w:p>
          <w:p w14:paraId="3A420290" w14:textId="77777777" w:rsidR="00AA6048" w:rsidRPr="0039229C" w:rsidRDefault="00AA6048" w:rsidP="00E25D59">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39229C">
              <w:rPr>
                <w:rFonts w:ascii="GHEA Grapalat" w:eastAsia="Times New Roman" w:hAnsi="GHEA Grapalat" w:cs="Times New Roman"/>
                <w:sz w:val="24"/>
                <w:szCs w:val="24"/>
                <w:lang w:val="hy-AM"/>
              </w:rPr>
              <w:t xml:space="preserve">Նախագծին կից ներկայացված հիմնավորման համաձայն՝ Նախագծով առաջարկվում է որպես </w:t>
            </w:r>
            <w:proofErr w:type="spellStart"/>
            <w:r w:rsidRPr="0039229C">
              <w:rPr>
                <w:rFonts w:ascii="GHEA Grapalat" w:eastAsia="Times New Roman" w:hAnsi="GHEA Grapalat" w:cs="Times New Roman"/>
                <w:sz w:val="24"/>
                <w:szCs w:val="24"/>
                <w:lang w:val="hy-AM"/>
              </w:rPr>
              <w:t>էկոպարեկային</w:t>
            </w:r>
            <w:proofErr w:type="spellEnd"/>
            <w:r w:rsidRPr="0039229C">
              <w:rPr>
                <w:rFonts w:ascii="GHEA Grapalat" w:eastAsia="Times New Roman" w:hAnsi="GHEA Grapalat" w:cs="Times New Roman"/>
                <w:sz w:val="24"/>
                <w:szCs w:val="24"/>
                <w:lang w:val="hy-AM"/>
              </w:rPr>
              <w:t xml:space="preserve"> ծառայողների սոցիալական երաշխիք սահմանել դրամական օգնությունը ծառայողի զոհվելու կամ հաշմանդամություն ունեցող անձ ճանաչվելու դեպքում ծառայողի պարտադիր պետական ապահովագրության փոխարեն:</w:t>
            </w:r>
          </w:p>
          <w:p w14:paraId="11691D5D" w14:textId="77777777" w:rsidR="00AA6048" w:rsidRPr="0039229C" w:rsidRDefault="00AA6048" w:rsidP="00E25D59">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39229C">
              <w:rPr>
                <w:rFonts w:ascii="GHEA Grapalat" w:eastAsia="Times New Roman" w:hAnsi="GHEA Grapalat" w:cs="Times New Roman"/>
                <w:sz w:val="24"/>
                <w:szCs w:val="24"/>
                <w:lang w:val="hy-AM"/>
              </w:rPr>
              <w:t xml:space="preserve">Նախագծով առաջարկվող կարգավորման կապակցությամբ հարկ է նշել, որ հանրային ծառայողների, այդ թվում՝ </w:t>
            </w:r>
            <w:proofErr w:type="spellStart"/>
            <w:r w:rsidRPr="0039229C">
              <w:rPr>
                <w:rFonts w:ascii="GHEA Grapalat" w:eastAsia="Times New Roman" w:hAnsi="GHEA Grapalat" w:cs="Times New Roman"/>
                <w:sz w:val="24"/>
                <w:szCs w:val="24"/>
                <w:lang w:val="hy-AM"/>
              </w:rPr>
              <w:t>էկոպարեկային</w:t>
            </w:r>
            <w:proofErr w:type="spellEnd"/>
            <w:r w:rsidRPr="0039229C">
              <w:rPr>
                <w:rFonts w:ascii="GHEA Grapalat" w:eastAsia="Times New Roman" w:hAnsi="GHEA Grapalat" w:cs="Times New Roman"/>
                <w:sz w:val="24"/>
                <w:szCs w:val="24"/>
                <w:lang w:val="hy-AM"/>
              </w:rPr>
              <w:t xml:space="preserve"> ծառայողների համար սոցիալական երաշխիքները սահմանելը «Հանրային ծառայության մասին» օրենքի կարգավորման առարկա են և արդեն իսկ ամրագրված են «Հանրային ծառայության մասին» օրենքի 47-րդ հոդվածով, </w:t>
            </w:r>
            <w:proofErr w:type="spellStart"/>
            <w:r w:rsidRPr="0039229C">
              <w:rPr>
                <w:rFonts w:ascii="GHEA Grapalat" w:eastAsia="Times New Roman" w:hAnsi="GHEA Grapalat" w:cs="Times New Roman"/>
                <w:sz w:val="24"/>
                <w:szCs w:val="24"/>
                <w:lang w:val="hy-AM"/>
              </w:rPr>
              <w:t>հետևաբար</w:t>
            </w:r>
            <w:proofErr w:type="spellEnd"/>
            <w:r w:rsidRPr="0039229C">
              <w:rPr>
                <w:rFonts w:ascii="GHEA Grapalat" w:eastAsia="Times New Roman" w:hAnsi="GHEA Grapalat" w:cs="Times New Roman"/>
                <w:sz w:val="24"/>
                <w:szCs w:val="24"/>
                <w:lang w:val="hy-AM"/>
              </w:rPr>
              <w:t xml:space="preserve"> Օրենքում անհարկի կրկնությունների խուսափելու համար անհրաժեշտ է Նախագծով </w:t>
            </w:r>
            <w:r w:rsidRPr="0039229C">
              <w:rPr>
                <w:rFonts w:ascii="GHEA Grapalat" w:eastAsia="Times New Roman" w:hAnsi="GHEA Grapalat" w:cs="Times New Roman"/>
                <w:sz w:val="24"/>
                <w:szCs w:val="24"/>
                <w:lang w:val="hy-AM"/>
              </w:rPr>
              <w:lastRenderedPageBreak/>
              <w:t>հղում կատարել «Հանրային ծառայության մասին» օրենքին՝ ապահովելով նաև «Նորմատիվ իրավական ակտերի մասին» օրենքի 13-րդ հոդվածի 8-րդ մասի պահանջը:</w:t>
            </w:r>
          </w:p>
          <w:p w14:paraId="08984477" w14:textId="77777777" w:rsidR="00AA6048" w:rsidRPr="0039229C" w:rsidRDefault="00AA6048" w:rsidP="00E25D59">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39229C">
              <w:rPr>
                <w:rFonts w:ascii="GHEA Grapalat" w:eastAsia="Times New Roman" w:hAnsi="GHEA Grapalat" w:cs="Times New Roman"/>
                <w:sz w:val="24"/>
                <w:szCs w:val="24"/>
                <w:lang w:val="hy-AM"/>
              </w:rPr>
              <w:t xml:space="preserve">Բացի այդ, հարկ է նկատի ունենալ, որ Նախագծում կիրառվող «դրամական օգնությունը» </w:t>
            </w:r>
            <w:proofErr w:type="spellStart"/>
            <w:r w:rsidRPr="0039229C">
              <w:rPr>
                <w:rFonts w:ascii="GHEA Grapalat" w:eastAsia="Times New Roman" w:hAnsi="GHEA Grapalat" w:cs="Times New Roman"/>
                <w:sz w:val="24"/>
                <w:szCs w:val="24"/>
                <w:lang w:val="hy-AM"/>
              </w:rPr>
              <w:t>ձևակերպումը</w:t>
            </w:r>
            <w:proofErr w:type="spellEnd"/>
            <w:r w:rsidRPr="0039229C">
              <w:rPr>
                <w:rFonts w:ascii="GHEA Grapalat" w:eastAsia="Times New Roman" w:hAnsi="GHEA Grapalat" w:cs="Times New Roman"/>
                <w:sz w:val="24"/>
                <w:szCs w:val="24"/>
                <w:lang w:val="hy-AM"/>
              </w:rPr>
              <w:t xml:space="preserve"> կարող է տարաբնույթ մեկնաբանությունների տեղիք տալ, քանի որ «Պետական պաշտոններ և պետական ծառայության պաշտոններ  զբաղեցնող անձանց վարձատրության մասին» օրենքի 24-րդ հոդվածով սահմանված են պետական ծառայողների դրամական օգնության տրամադրման դեպքերը և պայմանները, որը բովանդակային առումով չի կարող </w:t>
            </w:r>
            <w:proofErr w:type="spellStart"/>
            <w:r w:rsidRPr="0039229C">
              <w:rPr>
                <w:rFonts w:ascii="GHEA Grapalat" w:eastAsia="Times New Roman" w:hAnsi="GHEA Grapalat" w:cs="Times New Roman"/>
                <w:sz w:val="24"/>
                <w:szCs w:val="24"/>
                <w:lang w:val="hy-AM"/>
              </w:rPr>
              <w:t>նույնականացվել</w:t>
            </w:r>
            <w:proofErr w:type="spellEnd"/>
            <w:r w:rsidRPr="0039229C">
              <w:rPr>
                <w:rFonts w:ascii="GHEA Grapalat" w:eastAsia="Times New Roman" w:hAnsi="GHEA Grapalat" w:cs="Times New Roman"/>
                <w:sz w:val="24"/>
                <w:szCs w:val="24"/>
                <w:lang w:val="hy-AM"/>
              </w:rPr>
              <w:t xml:space="preserve"> «Հանրային ծառայության մասին» օրենքի 47-րդ հոդվածի 1-ին մասի 5-րդ կետով նախատեսված սոցիալական երաշխիքի հետ:</w:t>
            </w:r>
          </w:p>
          <w:p w14:paraId="54874E3D" w14:textId="77777777" w:rsidR="00AA6048" w:rsidRPr="0039229C" w:rsidRDefault="00AA6048" w:rsidP="00E25D59">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39229C">
              <w:rPr>
                <w:rFonts w:ascii="GHEA Grapalat" w:eastAsia="Times New Roman" w:hAnsi="GHEA Grapalat" w:cs="Times New Roman"/>
                <w:sz w:val="24"/>
                <w:szCs w:val="24"/>
                <w:lang w:val="hy-AM"/>
              </w:rPr>
              <w:t>Հաշվի առնելով վերոգրյալը՝ գտնում ենք, որ Նախագծի 1-ին հոդվածով առաջարկվող կարգավորումը ունի վերանայման անհրաժեշտություն:</w:t>
            </w:r>
          </w:p>
          <w:p w14:paraId="65D15F29" w14:textId="77777777" w:rsidR="00AA6048" w:rsidRPr="0039229C" w:rsidRDefault="00AA6048" w:rsidP="00E25D59">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39229C">
              <w:rPr>
                <w:rFonts w:ascii="GHEA Grapalat" w:eastAsia="Times New Roman" w:hAnsi="GHEA Grapalat" w:cs="Times New Roman"/>
                <w:sz w:val="24"/>
                <w:szCs w:val="24"/>
                <w:lang w:val="hy-AM"/>
              </w:rPr>
              <w:t xml:space="preserve">2. Նախագծի 2-րդ հոդվածով առաջարկվում է </w:t>
            </w:r>
            <w:proofErr w:type="spellStart"/>
            <w:r w:rsidRPr="0039229C">
              <w:rPr>
                <w:rFonts w:ascii="GHEA Grapalat" w:eastAsia="Times New Roman" w:hAnsi="GHEA Grapalat" w:cs="Times New Roman"/>
                <w:sz w:val="24"/>
                <w:szCs w:val="24"/>
                <w:lang w:val="hy-AM"/>
              </w:rPr>
              <w:t>Oրենքի</w:t>
            </w:r>
            <w:proofErr w:type="spellEnd"/>
            <w:r w:rsidRPr="0039229C">
              <w:rPr>
                <w:rFonts w:ascii="GHEA Grapalat" w:eastAsia="Times New Roman" w:hAnsi="GHEA Grapalat" w:cs="Times New Roman"/>
                <w:sz w:val="24"/>
                <w:szCs w:val="24"/>
                <w:lang w:val="hy-AM"/>
              </w:rPr>
              <w:t xml:space="preserve"> 35-րդ հոդվածի 4-րդ մասից հանել «, բայց ոչ ուշ, քան </w:t>
            </w:r>
            <w:proofErr w:type="spellStart"/>
            <w:r w:rsidRPr="0039229C">
              <w:rPr>
                <w:rFonts w:ascii="GHEA Grapalat" w:eastAsia="Times New Roman" w:hAnsi="GHEA Grapalat" w:cs="Times New Roman"/>
                <w:sz w:val="24"/>
                <w:szCs w:val="24"/>
                <w:lang w:val="hy-AM"/>
              </w:rPr>
              <w:t>մինչև</w:t>
            </w:r>
            <w:proofErr w:type="spellEnd"/>
            <w:r w:rsidRPr="0039229C">
              <w:rPr>
                <w:rFonts w:ascii="GHEA Grapalat" w:eastAsia="Times New Roman" w:hAnsi="GHEA Grapalat" w:cs="Times New Roman"/>
                <w:sz w:val="24"/>
                <w:szCs w:val="24"/>
                <w:lang w:val="hy-AM"/>
              </w:rPr>
              <w:t xml:space="preserve"> 2025 թվականի հունվարի 1-ը» բառերը։</w:t>
            </w:r>
          </w:p>
          <w:p w14:paraId="2C3CA267" w14:textId="77777777" w:rsidR="00AA6048" w:rsidRPr="0039229C" w:rsidRDefault="00AA6048" w:rsidP="00E25D59">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39229C">
              <w:rPr>
                <w:rFonts w:ascii="GHEA Grapalat" w:eastAsia="Times New Roman" w:hAnsi="GHEA Grapalat" w:cs="Times New Roman"/>
                <w:sz w:val="24"/>
                <w:szCs w:val="24"/>
                <w:lang w:val="hy-AM"/>
              </w:rPr>
              <w:t xml:space="preserve">Օրենքի 35-րդ հոդվածի 4-րդ մաի համաձայն՝ Ծառայողները սույն օրենքով իրենց վերապահված լիազորություններն </w:t>
            </w:r>
            <w:r w:rsidRPr="0039229C">
              <w:rPr>
                <w:rFonts w:ascii="GHEA Grapalat" w:eastAsia="Times New Roman" w:hAnsi="GHEA Grapalat" w:cs="Times New Roman"/>
                <w:sz w:val="24"/>
                <w:szCs w:val="24"/>
                <w:lang w:val="hy-AM"/>
              </w:rPr>
              <w:lastRenderedPageBreak/>
              <w:t xml:space="preserve">իրականացնում են սույն օրենքով սահմանված կարգով մրցույթի արդյունքով պաշտոնի նշանակվելուց հետո, բայց ոչ ուշ, քան </w:t>
            </w:r>
            <w:proofErr w:type="spellStart"/>
            <w:r w:rsidRPr="0039229C">
              <w:rPr>
                <w:rFonts w:ascii="GHEA Grapalat" w:eastAsia="Times New Roman" w:hAnsi="GHEA Grapalat" w:cs="Times New Roman"/>
                <w:sz w:val="24"/>
                <w:szCs w:val="24"/>
                <w:lang w:val="hy-AM"/>
              </w:rPr>
              <w:t>մինչև</w:t>
            </w:r>
            <w:proofErr w:type="spellEnd"/>
            <w:r w:rsidRPr="0039229C">
              <w:rPr>
                <w:rFonts w:ascii="GHEA Grapalat" w:eastAsia="Times New Roman" w:hAnsi="GHEA Grapalat" w:cs="Times New Roman"/>
                <w:sz w:val="24"/>
                <w:szCs w:val="24"/>
                <w:lang w:val="hy-AM"/>
              </w:rPr>
              <w:t xml:space="preserve"> 2025 թվականի հունվարի 1-ը։ </w:t>
            </w:r>
          </w:p>
          <w:p w14:paraId="2D2F2296" w14:textId="77777777" w:rsidR="00AA6048" w:rsidRPr="0039229C" w:rsidRDefault="00AA6048" w:rsidP="00E25D59">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39229C">
              <w:rPr>
                <w:rFonts w:ascii="GHEA Grapalat" w:eastAsia="Times New Roman" w:hAnsi="GHEA Grapalat" w:cs="Times New Roman"/>
                <w:sz w:val="24"/>
                <w:szCs w:val="24"/>
                <w:lang w:val="hy-AM"/>
              </w:rPr>
              <w:t xml:space="preserve">Այս կապակցությամբ հայտնում ենք, որ առաջարկվող կարգավորումը </w:t>
            </w:r>
            <w:proofErr w:type="spellStart"/>
            <w:r w:rsidRPr="0039229C">
              <w:rPr>
                <w:rFonts w:ascii="GHEA Grapalat" w:eastAsia="Times New Roman" w:hAnsi="GHEA Grapalat" w:cs="Times New Roman"/>
                <w:sz w:val="24"/>
                <w:szCs w:val="24"/>
                <w:lang w:val="hy-AM"/>
              </w:rPr>
              <w:t>խնդրահարույց</w:t>
            </w:r>
            <w:proofErr w:type="spellEnd"/>
            <w:r w:rsidRPr="0039229C">
              <w:rPr>
                <w:rFonts w:ascii="GHEA Grapalat" w:eastAsia="Times New Roman" w:hAnsi="GHEA Grapalat" w:cs="Times New Roman"/>
                <w:sz w:val="24"/>
                <w:szCs w:val="24"/>
                <w:lang w:val="hy-AM"/>
              </w:rPr>
              <w:t xml:space="preserve"> է իրավական որոշակիության սահմանադրական սկզբունքի տեսանկյունից, քանի որ օրենսդիրը Օրենքով </w:t>
            </w:r>
            <w:proofErr w:type="spellStart"/>
            <w:r w:rsidRPr="0039229C">
              <w:rPr>
                <w:rFonts w:ascii="GHEA Grapalat" w:eastAsia="Times New Roman" w:hAnsi="GHEA Grapalat" w:cs="Times New Roman"/>
                <w:sz w:val="24"/>
                <w:szCs w:val="24"/>
                <w:lang w:val="hy-AM"/>
              </w:rPr>
              <w:t>էկոպարեկային</w:t>
            </w:r>
            <w:proofErr w:type="spellEnd"/>
            <w:r w:rsidRPr="0039229C">
              <w:rPr>
                <w:rFonts w:ascii="GHEA Grapalat" w:eastAsia="Times New Roman" w:hAnsi="GHEA Grapalat" w:cs="Times New Roman"/>
                <w:sz w:val="24"/>
                <w:szCs w:val="24"/>
                <w:lang w:val="hy-AM"/>
              </w:rPr>
              <w:t xml:space="preserve"> ծառայողների լիազորությունների իրականացումը պայմանավորել է կոնկրետ հանգամանքով և կոնկրետ ժամկետով, իսկ Նախագծով առաջարկվում է ժամկետը հանել, ինչը առաջացնում է իրավական անորոշություն և իրավական նորմի կիրառման </w:t>
            </w:r>
            <w:proofErr w:type="spellStart"/>
            <w:r w:rsidRPr="0039229C">
              <w:rPr>
                <w:rFonts w:ascii="GHEA Grapalat" w:eastAsia="Times New Roman" w:hAnsi="GHEA Grapalat" w:cs="Times New Roman"/>
                <w:sz w:val="24"/>
                <w:szCs w:val="24"/>
                <w:lang w:val="hy-AM"/>
              </w:rPr>
              <w:t>անկանխատեսելիություն</w:t>
            </w:r>
            <w:proofErr w:type="spellEnd"/>
            <w:r w:rsidRPr="0039229C">
              <w:rPr>
                <w:rFonts w:ascii="GHEA Grapalat" w:eastAsia="Times New Roman" w:hAnsi="GHEA Grapalat" w:cs="Times New Roman"/>
                <w:sz w:val="24"/>
                <w:szCs w:val="24"/>
                <w:lang w:val="hy-AM"/>
              </w:rPr>
              <w:t xml:space="preserve">, մինչդեռ իրավական որոշակիության սահմանադրական սկզբունքի համաձայն՝ օրենքները պետք է լինեն բավարար չափով որոշակի, որպեսզի այդ իրավունքների և ազատությունների կրողները և </w:t>
            </w:r>
            <w:proofErr w:type="spellStart"/>
            <w:r w:rsidRPr="0039229C">
              <w:rPr>
                <w:rFonts w:ascii="GHEA Grapalat" w:eastAsia="Times New Roman" w:hAnsi="GHEA Grapalat" w:cs="Times New Roman"/>
                <w:sz w:val="24"/>
                <w:szCs w:val="24"/>
                <w:lang w:val="hy-AM"/>
              </w:rPr>
              <w:t>հասցեատերերն</w:t>
            </w:r>
            <w:proofErr w:type="spellEnd"/>
            <w:r w:rsidRPr="0039229C">
              <w:rPr>
                <w:rFonts w:ascii="GHEA Grapalat" w:eastAsia="Times New Roman" w:hAnsi="GHEA Grapalat" w:cs="Times New Roman"/>
                <w:sz w:val="24"/>
                <w:szCs w:val="24"/>
                <w:lang w:val="hy-AM"/>
              </w:rPr>
              <w:t xml:space="preserve"> ի վիճակի լինեն </w:t>
            </w:r>
            <w:proofErr w:type="spellStart"/>
            <w:r w:rsidRPr="0039229C">
              <w:rPr>
                <w:rFonts w:ascii="GHEA Grapalat" w:eastAsia="Times New Roman" w:hAnsi="GHEA Grapalat" w:cs="Times New Roman"/>
                <w:sz w:val="24"/>
                <w:szCs w:val="24"/>
                <w:lang w:val="hy-AM"/>
              </w:rPr>
              <w:t>դրսևորելու</w:t>
            </w:r>
            <w:proofErr w:type="spellEnd"/>
            <w:r w:rsidRPr="0039229C">
              <w:rPr>
                <w:rFonts w:ascii="GHEA Grapalat" w:eastAsia="Times New Roman" w:hAnsi="GHEA Grapalat" w:cs="Times New Roman"/>
                <w:sz w:val="24"/>
                <w:szCs w:val="24"/>
                <w:lang w:val="hy-AM"/>
              </w:rPr>
              <w:t xml:space="preserve"> համապատասխան վարքագիծ:</w:t>
            </w:r>
          </w:p>
          <w:p w14:paraId="044E8DD1" w14:textId="77777777" w:rsidR="00AA6048" w:rsidRPr="0039229C" w:rsidRDefault="00AA6048" w:rsidP="00E25D59">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39229C">
              <w:rPr>
                <w:rFonts w:ascii="GHEA Grapalat" w:eastAsia="Times New Roman" w:hAnsi="GHEA Grapalat" w:cs="Times New Roman"/>
                <w:sz w:val="24"/>
                <w:szCs w:val="24"/>
                <w:lang w:val="hy-AM"/>
              </w:rPr>
              <w:t xml:space="preserve">Հաշվի առնելով վերոգրյալը՝ առաջարկում ենք Նախագծով նախատեսել Օրենքի անցումային դրույթներով սահմանված ժամկետը երկարաձգելու դրույթ՝ </w:t>
            </w:r>
            <w:proofErr w:type="spellStart"/>
            <w:r w:rsidRPr="0039229C">
              <w:rPr>
                <w:rFonts w:ascii="GHEA Grapalat" w:eastAsia="Times New Roman" w:hAnsi="GHEA Grapalat" w:cs="Times New Roman"/>
                <w:sz w:val="24"/>
                <w:szCs w:val="24"/>
                <w:lang w:val="hy-AM"/>
              </w:rPr>
              <w:t>իրավահարաբերության</w:t>
            </w:r>
            <w:proofErr w:type="spellEnd"/>
            <w:r w:rsidRPr="0039229C">
              <w:rPr>
                <w:rFonts w:ascii="GHEA Grapalat" w:eastAsia="Times New Roman" w:hAnsi="GHEA Grapalat" w:cs="Times New Roman"/>
                <w:sz w:val="24"/>
                <w:szCs w:val="24"/>
                <w:lang w:val="hy-AM"/>
              </w:rPr>
              <w:t xml:space="preserve"> բոլոր սուբյեկտների համար ապահովելով իրավական նորմի հստակությունը և կանխատեսելիությունը:</w:t>
            </w:r>
          </w:p>
        </w:tc>
        <w:tc>
          <w:tcPr>
            <w:tcW w:w="7830" w:type="dxa"/>
            <w:tcBorders>
              <w:top w:val="single" w:sz="4" w:space="0" w:color="auto"/>
              <w:bottom w:val="single" w:sz="4" w:space="0" w:color="auto"/>
            </w:tcBorders>
          </w:tcPr>
          <w:p w14:paraId="54A33CAD" w14:textId="77777777" w:rsidR="00AA6048" w:rsidRDefault="00AA6048" w:rsidP="00E25D59">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1</w:t>
            </w:r>
            <w:r w:rsidRPr="0039229C">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Չի ընդունվել։</w:t>
            </w:r>
          </w:p>
          <w:p w14:paraId="155BAA11" w14:textId="77777777" w:rsidR="00AA6048" w:rsidRDefault="00AA6048" w:rsidP="00E25D59">
            <w:pPr>
              <w:tabs>
                <w:tab w:val="left" w:pos="251"/>
              </w:tabs>
              <w:spacing w:after="0" w:line="360" w:lineRule="auto"/>
              <w:ind w:firstLine="251"/>
              <w:jc w:val="both"/>
              <w:rPr>
                <w:rFonts w:ascii="GHEA Grapalat" w:hAnsi="GHEA Grapalat" w:cs="GHEA Grapalat"/>
                <w:b/>
                <w:i/>
                <w:color w:val="000000"/>
                <w:sz w:val="24"/>
                <w:szCs w:val="24"/>
                <w:lang w:val="hy-AM"/>
              </w:rPr>
            </w:pPr>
            <w:r>
              <w:rPr>
                <w:rFonts w:ascii="GHEA Grapalat" w:hAnsi="GHEA Grapalat" w:cs="GHEA Grapalat"/>
                <w:color w:val="000000"/>
                <w:sz w:val="24"/>
                <w:szCs w:val="24"/>
                <w:lang w:val="hy-AM"/>
              </w:rPr>
              <w:t xml:space="preserve">«Հանրային ծառայության մասին» օրենքի 47-րդ հոդվածի 1-ին մասի 5-րդ կետը կարգավորում է </w:t>
            </w:r>
            <w:r w:rsidRPr="006E288A">
              <w:rPr>
                <w:rFonts w:ascii="GHEA Grapalat" w:hAnsi="GHEA Grapalat" w:cs="GHEA Grapalat"/>
                <w:color w:val="000000"/>
                <w:sz w:val="24"/>
                <w:szCs w:val="24"/>
                <w:lang w:val="hy-AM"/>
              </w:rPr>
              <w:t xml:space="preserve">պաշտոնեական (ծառայողական) պարտականությունները կատարելիս հաշմանդամության դեպքում </w:t>
            </w:r>
            <w:r>
              <w:rPr>
                <w:rFonts w:ascii="GHEA Grapalat" w:hAnsi="GHEA Grapalat" w:cs="GHEA Grapalat"/>
                <w:color w:val="000000"/>
                <w:sz w:val="24"/>
                <w:szCs w:val="24"/>
                <w:lang w:val="hy-AM"/>
              </w:rPr>
              <w:t>հանրային ծառայողին</w:t>
            </w:r>
            <w:r w:rsidRPr="006E288A">
              <w:rPr>
                <w:rFonts w:ascii="GHEA Grapalat" w:hAnsi="GHEA Grapalat" w:cs="GHEA Grapalat"/>
                <w:color w:val="000000"/>
                <w:sz w:val="24"/>
                <w:szCs w:val="24"/>
                <w:lang w:val="hy-AM"/>
              </w:rPr>
              <w:t xml:space="preserve">, իսկ զոհվելու դեպքում նրա ընտանիքի անդամներին Հայաստանի Հանրապետության օրենսդրությամբ սահմանված կարգով </w:t>
            </w:r>
            <w:r w:rsidRPr="006E288A">
              <w:rPr>
                <w:rFonts w:ascii="GHEA Grapalat" w:hAnsi="GHEA Grapalat" w:cs="GHEA Grapalat"/>
                <w:b/>
                <w:i/>
                <w:color w:val="000000"/>
                <w:sz w:val="24"/>
                <w:szCs w:val="24"/>
                <w:lang w:val="hy-AM"/>
              </w:rPr>
              <w:t>համապատասխան</w:t>
            </w:r>
            <w:r w:rsidRPr="006E288A">
              <w:rPr>
                <w:rFonts w:ascii="GHEA Grapalat" w:hAnsi="GHEA Grapalat" w:cs="GHEA Grapalat"/>
                <w:color w:val="000000"/>
                <w:sz w:val="24"/>
                <w:szCs w:val="24"/>
                <w:lang w:val="hy-AM"/>
              </w:rPr>
              <w:t xml:space="preserve"> </w:t>
            </w:r>
            <w:r w:rsidRPr="006E288A">
              <w:rPr>
                <w:rFonts w:ascii="GHEA Grapalat" w:hAnsi="GHEA Grapalat" w:cs="GHEA Grapalat"/>
                <w:b/>
                <w:i/>
                <w:color w:val="000000"/>
                <w:sz w:val="24"/>
                <w:szCs w:val="24"/>
                <w:lang w:val="hy-AM"/>
              </w:rPr>
              <w:t>վճարով</w:t>
            </w:r>
            <w:r w:rsidRPr="006E288A">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 xml:space="preserve">ապահովելու հետ կապված հարաբերությունները։ Այսինքն, օրենսդիրը հստակ չի </w:t>
            </w:r>
            <w:r>
              <w:rPr>
                <w:rFonts w:ascii="GHEA Grapalat" w:hAnsi="GHEA Grapalat" w:cs="GHEA Grapalat"/>
                <w:color w:val="000000"/>
                <w:sz w:val="24"/>
                <w:szCs w:val="24"/>
                <w:lang w:val="hy-AM"/>
              </w:rPr>
              <w:lastRenderedPageBreak/>
              <w:t xml:space="preserve">սահմանել, որ դրամական օգնությունը դա հենց </w:t>
            </w:r>
            <w:r w:rsidRPr="005A2629">
              <w:rPr>
                <w:rFonts w:ascii="GHEA Grapalat" w:hAnsi="GHEA Grapalat" w:cs="GHEA Grapalat"/>
                <w:b/>
                <w:i/>
                <w:color w:val="000000"/>
                <w:sz w:val="24"/>
                <w:szCs w:val="24"/>
                <w:lang w:val="hy-AM"/>
              </w:rPr>
              <w:t>համապատասխան վճար</w:t>
            </w:r>
            <w:r>
              <w:rPr>
                <w:rFonts w:ascii="GHEA Grapalat" w:hAnsi="GHEA Grapalat" w:cs="GHEA Grapalat"/>
                <w:b/>
                <w:i/>
                <w:color w:val="000000"/>
                <w:sz w:val="24"/>
                <w:szCs w:val="24"/>
                <w:lang w:val="hy-AM"/>
              </w:rPr>
              <w:t>ն է։</w:t>
            </w:r>
          </w:p>
          <w:p w14:paraId="78981342" w14:textId="77777777" w:rsidR="00AA6048" w:rsidRPr="007A34E1" w:rsidRDefault="00AA6048" w:rsidP="00E25D59">
            <w:pPr>
              <w:tabs>
                <w:tab w:val="left" w:pos="251"/>
              </w:tabs>
              <w:spacing w:after="0" w:line="360" w:lineRule="auto"/>
              <w:ind w:firstLine="251"/>
              <w:jc w:val="both"/>
              <w:rPr>
                <w:rFonts w:ascii="GHEA Grapalat" w:hAnsi="GHEA Grapalat" w:cs="GHEA Grapalat"/>
                <w:color w:val="000000"/>
                <w:sz w:val="24"/>
                <w:szCs w:val="24"/>
                <w:lang w:val="hy-AM"/>
              </w:rPr>
            </w:pPr>
            <w:r w:rsidRPr="007A34E1">
              <w:rPr>
                <w:rFonts w:ascii="GHEA Grapalat" w:hAnsi="GHEA Grapalat" w:cs="GHEA Grapalat"/>
                <w:color w:val="000000"/>
                <w:sz w:val="24"/>
                <w:szCs w:val="24"/>
                <w:lang w:val="hy-AM"/>
              </w:rPr>
              <w:t xml:space="preserve">Միաժամանակ, Նախագծով </w:t>
            </w:r>
            <w:r>
              <w:rPr>
                <w:rFonts w:ascii="GHEA Grapalat" w:hAnsi="GHEA Grapalat" w:cs="GHEA Grapalat"/>
                <w:color w:val="000000"/>
                <w:sz w:val="24"/>
                <w:szCs w:val="24"/>
                <w:lang w:val="hy-AM"/>
              </w:rPr>
              <w:t>ամրագրվում</w:t>
            </w:r>
            <w:r w:rsidRPr="007A34E1">
              <w:rPr>
                <w:rFonts w:ascii="GHEA Grapalat" w:hAnsi="GHEA Grapalat" w:cs="GHEA Grapalat"/>
                <w:color w:val="000000"/>
                <w:sz w:val="24"/>
                <w:szCs w:val="24"/>
                <w:lang w:val="hy-AM"/>
              </w:rPr>
              <w:t xml:space="preserve"> է</w:t>
            </w:r>
            <w:r>
              <w:rPr>
                <w:rFonts w:ascii="GHEA Grapalat" w:hAnsi="GHEA Grapalat" w:cs="GHEA Grapalat"/>
                <w:color w:val="000000"/>
                <w:sz w:val="24"/>
                <w:szCs w:val="24"/>
                <w:lang w:val="hy-AM"/>
              </w:rPr>
              <w:t xml:space="preserve"> </w:t>
            </w:r>
            <w:proofErr w:type="spellStart"/>
            <w:r>
              <w:rPr>
                <w:rFonts w:ascii="GHEA Grapalat" w:hAnsi="GHEA Grapalat" w:cs="GHEA Grapalat"/>
                <w:color w:val="000000"/>
                <w:sz w:val="24"/>
                <w:szCs w:val="24"/>
                <w:lang w:val="hy-AM"/>
              </w:rPr>
              <w:t>էկոպարեկային</w:t>
            </w:r>
            <w:proofErr w:type="spellEnd"/>
            <w:r>
              <w:rPr>
                <w:rFonts w:ascii="GHEA Grapalat" w:hAnsi="GHEA Grapalat" w:cs="GHEA Grapalat"/>
                <w:color w:val="000000"/>
                <w:sz w:val="24"/>
                <w:szCs w:val="24"/>
                <w:lang w:val="hy-AM"/>
              </w:rPr>
              <w:t xml:space="preserve"> ծառայողին «Հանրային ծառայության մասին» օրենքի 47-րդ հոդվածի 1-ին մասի 5-րդ կետի կարգավորման լույսի ներքո տրվող համապատասխան վճարի տեսակը, դրա տրամադրման դեպքն ու պայմանները։</w:t>
            </w:r>
          </w:p>
          <w:p w14:paraId="7D27B6F2" w14:textId="77777777" w:rsidR="00AA6048" w:rsidRDefault="00AA6048" w:rsidP="00E25D59">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hAnsi="GHEA Grapalat" w:cs="GHEA Grapalat"/>
                <w:color w:val="000000"/>
                <w:sz w:val="24"/>
                <w:szCs w:val="24"/>
                <w:lang w:val="hy-AM"/>
              </w:rPr>
              <w:t xml:space="preserve"> </w:t>
            </w:r>
            <w:r w:rsidRPr="0039229C">
              <w:rPr>
                <w:rFonts w:ascii="GHEA Grapalat" w:eastAsia="Times New Roman" w:hAnsi="GHEA Grapalat" w:cs="Times New Roman"/>
                <w:sz w:val="24"/>
                <w:szCs w:val="24"/>
                <w:lang w:val="hy-AM"/>
              </w:rPr>
              <w:t>«Պետական պաշտոններ և պետական ծառայության պաշտոններ  զբաղեցնող անձանց վարձատրութ</w:t>
            </w:r>
            <w:r>
              <w:rPr>
                <w:rFonts w:ascii="GHEA Grapalat" w:eastAsia="Times New Roman" w:hAnsi="GHEA Grapalat" w:cs="Times New Roman"/>
                <w:sz w:val="24"/>
                <w:szCs w:val="24"/>
                <w:lang w:val="hy-AM"/>
              </w:rPr>
              <w:t>յան մասին» օրենքի 24-րդ հոդվածը կարգավորում է պ</w:t>
            </w:r>
            <w:r w:rsidRPr="00550E75">
              <w:rPr>
                <w:rFonts w:ascii="GHEA Grapalat" w:eastAsia="Times New Roman" w:hAnsi="GHEA Grapalat" w:cs="Times New Roman"/>
                <w:sz w:val="24"/>
                <w:szCs w:val="24"/>
                <w:lang w:val="hy-AM"/>
              </w:rPr>
              <w:t>ետական ծառայողին տ</w:t>
            </w:r>
            <w:r>
              <w:rPr>
                <w:rFonts w:ascii="GHEA Grapalat" w:eastAsia="Times New Roman" w:hAnsi="GHEA Grapalat" w:cs="Times New Roman"/>
                <w:sz w:val="24"/>
                <w:szCs w:val="24"/>
                <w:lang w:val="hy-AM"/>
              </w:rPr>
              <w:t xml:space="preserve">րվող միանվագ </w:t>
            </w:r>
            <w:r w:rsidRPr="00EE624D">
              <w:rPr>
                <w:rFonts w:ascii="GHEA Grapalat" w:eastAsia="Times New Roman" w:hAnsi="GHEA Grapalat" w:cs="Times New Roman"/>
                <w:b/>
                <w:i/>
                <w:sz w:val="24"/>
                <w:szCs w:val="24"/>
                <w:lang w:val="hy-AM"/>
              </w:rPr>
              <w:t>դրամական օգնության</w:t>
            </w:r>
            <w:r>
              <w:rPr>
                <w:rFonts w:ascii="GHEA Grapalat" w:eastAsia="Times New Roman" w:hAnsi="GHEA Grapalat" w:cs="Times New Roman"/>
                <w:sz w:val="24"/>
                <w:szCs w:val="24"/>
                <w:lang w:val="hy-AM"/>
              </w:rPr>
              <w:t xml:space="preserve"> հետ կապված հարաբերությունները</w:t>
            </w:r>
            <w:r w:rsidRPr="00550E7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և այդ դեպքերը, որպիսիք են</w:t>
            </w:r>
            <w:r w:rsidRPr="00550E75">
              <w:rPr>
                <w:rFonts w:ascii="GHEA Grapalat" w:eastAsia="Times New Roman" w:hAnsi="GHEA Grapalat" w:cs="Times New Roman"/>
                <w:sz w:val="24"/>
                <w:szCs w:val="24"/>
                <w:lang w:val="hy-AM"/>
              </w:rPr>
              <w:t>.</w:t>
            </w:r>
          </w:p>
          <w:p w14:paraId="77A2585F" w14:textId="77777777" w:rsidR="00AA6048" w:rsidRPr="00550E75" w:rsidRDefault="00AA6048" w:rsidP="00E25D59">
            <w:pPr>
              <w:tabs>
                <w:tab w:val="left" w:pos="251"/>
              </w:tabs>
              <w:spacing w:after="0" w:line="360" w:lineRule="auto"/>
              <w:ind w:firstLine="251"/>
              <w:jc w:val="both"/>
              <w:rPr>
                <w:rFonts w:ascii="GHEA Grapalat" w:eastAsia="Times New Roman" w:hAnsi="GHEA Grapalat" w:cs="Times New Roman"/>
                <w:sz w:val="24"/>
                <w:szCs w:val="24"/>
                <w:lang w:val="hy-AM"/>
              </w:rPr>
            </w:pPr>
            <w:r w:rsidRPr="00550E75">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 xml:space="preserve"> պետական ծառայողի ամուսնության դեպքը.</w:t>
            </w:r>
          </w:p>
          <w:p w14:paraId="2A253B76" w14:textId="77777777" w:rsidR="00AA6048" w:rsidRPr="00550E75" w:rsidRDefault="00AA6048" w:rsidP="00E25D59">
            <w:pPr>
              <w:tabs>
                <w:tab w:val="left" w:pos="251"/>
              </w:tabs>
              <w:spacing w:after="0" w:line="360" w:lineRule="auto"/>
              <w:ind w:firstLine="251"/>
              <w:jc w:val="both"/>
              <w:rPr>
                <w:rFonts w:ascii="GHEA Grapalat" w:eastAsia="Times New Roman" w:hAnsi="GHEA Grapalat" w:cs="Times New Roman"/>
                <w:sz w:val="24"/>
                <w:szCs w:val="24"/>
                <w:lang w:val="hy-AM"/>
              </w:rPr>
            </w:pPr>
            <w:r w:rsidRPr="00550E75">
              <w:rPr>
                <w:rFonts w:ascii="GHEA Grapalat" w:eastAsia="Times New Roman" w:hAnsi="GHEA Grapalat" w:cs="Times New Roman"/>
                <w:sz w:val="24"/>
                <w:szCs w:val="24"/>
                <w:lang w:val="hy-AM"/>
              </w:rPr>
              <w:t xml:space="preserve">2) տարերային աղետի </w:t>
            </w:r>
            <w:proofErr w:type="spellStart"/>
            <w:r w:rsidRPr="00550E75">
              <w:rPr>
                <w:rFonts w:ascii="GHEA Grapalat" w:eastAsia="Times New Roman" w:hAnsi="GHEA Grapalat" w:cs="Times New Roman"/>
                <w:sz w:val="24"/>
                <w:szCs w:val="24"/>
                <w:lang w:val="hy-AM"/>
              </w:rPr>
              <w:t>հետևանքով</w:t>
            </w:r>
            <w:proofErr w:type="spellEnd"/>
            <w:r w:rsidRPr="00550E75">
              <w:rPr>
                <w:rFonts w:ascii="GHEA Grapalat" w:eastAsia="Times New Roman" w:hAnsi="GHEA Grapalat" w:cs="Times New Roman"/>
                <w:sz w:val="24"/>
                <w:szCs w:val="24"/>
                <w:lang w:val="hy-AM"/>
              </w:rPr>
              <w:t xml:space="preserve"> պետ</w:t>
            </w:r>
            <w:r>
              <w:rPr>
                <w:rFonts w:ascii="GHEA Grapalat" w:eastAsia="Times New Roman" w:hAnsi="GHEA Grapalat" w:cs="Times New Roman"/>
                <w:sz w:val="24"/>
                <w:szCs w:val="24"/>
                <w:lang w:val="hy-AM"/>
              </w:rPr>
              <w:t>ական ծառայողին վնաս պատճառելու դեպքը.</w:t>
            </w:r>
          </w:p>
          <w:p w14:paraId="7166D696" w14:textId="77777777" w:rsidR="00AA6048" w:rsidRPr="00550E75" w:rsidRDefault="00AA6048" w:rsidP="00E25D59">
            <w:pPr>
              <w:tabs>
                <w:tab w:val="left" w:pos="251"/>
              </w:tabs>
              <w:spacing w:after="0" w:line="360" w:lineRule="auto"/>
              <w:ind w:firstLine="251"/>
              <w:jc w:val="both"/>
              <w:rPr>
                <w:rFonts w:ascii="GHEA Grapalat" w:eastAsia="Times New Roman" w:hAnsi="GHEA Grapalat" w:cs="Times New Roman"/>
                <w:sz w:val="24"/>
                <w:szCs w:val="24"/>
                <w:lang w:val="hy-AM"/>
              </w:rPr>
            </w:pPr>
            <w:r w:rsidRPr="00550E75">
              <w:rPr>
                <w:rFonts w:ascii="GHEA Grapalat" w:eastAsia="Times New Roman" w:hAnsi="GHEA Grapalat" w:cs="Times New Roman"/>
                <w:sz w:val="24"/>
                <w:szCs w:val="24"/>
                <w:lang w:val="hy-AM"/>
              </w:rPr>
              <w:t>3) պետական ծառայողի կամ նրա ընտանիք</w:t>
            </w:r>
            <w:r>
              <w:rPr>
                <w:rFonts w:ascii="GHEA Grapalat" w:eastAsia="Times New Roman" w:hAnsi="GHEA Grapalat" w:cs="Times New Roman"/>
                <w:sz w:val="24"/>
                <w:szCs w:val="24"/>
                <w:lang w:val="hy-AM"/>
              </w:rPr>
              <w:t xml:space="preserve">ի անդամի </w:t>
            </w:r>
            <w:proofErr w:type="spellStart"/>
            <w:r>
              <w:rPr>
                <w:rFonts w:ascii="GHEA Grapalat" w:eastAsia="Times New Roman" w:hAnsi="GHEA Grapalat" w:cs="Times New Roman"/>
                <w:sz w:val="24"/>
                <w:szCs w:val="24"/>
                <w:lang w:val="hy-AM"/>
              </w:rPr>
              <w:t>երկարատև</w:t>
            </w:r>
            <w:proofErr w:type="spellEnd"/>
            <w:r>
              <w:rPr>
                <w:rFonts w:ascii="GHEA Grapalat" w:eastAsia="Times New Roman" w:hAnsi="GHEA Grapalat" w:cs="Times New Roman"/>
                <w:sz w:val="24"/>
                <w:szCs w:val="24"/>
                <w:lang w:val="hy-AM"/>
              </w:rPr>
              <w:t xml:space="preserve"> հիվանդության դեպքը.</w:t>
            </w:r>
          </w:p>
          <w:p w14:paraId="11432597" w14:textId="77777777" w:rsidR="00AA6048" w:rsidRDefault="00AA6048" w:rsidP="00E25D59">
            <w:pPr>
              <w:tabs>
                <w:tab w:val="left" w:pos="251"/>
              </w:tabs>
              <w:spacing w:after="0" w:line="360" w:lineRule="auto"/>
              <w:ind w:firstLine="251"/>
              <w:jc w:val="both"/>
              <w:rPr>
                <w:rFonts w:ascii="GHEA Grapalat" w:eastAsia="Times New Roman" w:hAnsi="GHEA Grapalat" w:cs="Times New Roman"/>
                <w:sz w:val="24"/>
                <w:szCs w:val="24"/>
                <w:lang w:val="hy-AM"/>
              </w:rPr>
            </w:pPr>
            <w:r w:rsidRPr="00550E75">
              <w:rPr>
                <w:rFonts w:ascii="GHEA Grapalat" w:eastAsia="Times New Roman" w:hAnsi="GHEA Grapalat" w:cs="Times New Roman"/>
                <w:sz w:val="24"/>
                <w:szCs w:val="24"/>
                <w:lang w:val="hy-AM"/>
              </w:rPr>
              <w:t>4) պետական ծառայողի ընտանիքի անդամի մահվան</w:t>
            </w:r>
            <w:r>
              <w:rPr>
                <w:rFonts w:ascii="GHEA Grapalat" w:eastAsia="Times New Roman" w:hAnsi="GHEA Grapalat" w:cs="Times New Roman"/>
                <w:sz w:val="24"/>
                <w:szCs w:val="24"/>
                <w:lang w:val="hy-AM"/>
              </w:rPr>
              <w:t xml:space="preserve"> դեպքը</w:t>
            </w:r>
            <w:r w:rsidRPr="00550E75">
              <w:rPr>
                <w:rFonts w:ascii="GHEA Grapalat" w:eastAsia="Times New Roman" w:hAnsi="GHEA Grapalat" w:cs="Times New Roman"/>
                <w:sz w:val="24"/>
                <w:szCs w:val="24"/>
                <w:lang w:val="hy-AM"/>
              </w:rPr>
              <w:t>:</w:t>
            </w:r>
          </w:p>
          <w:p w14:paraId="5805D750" w14:textId="77777777" w:rsidR="00AA6048" w:rsidRDefault="00AA6048" w:rsidP="00E25D59">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Այսինքն, վերը նշված 4 դեպքերից </w:t>
            </w:r>
            <w:proofErr w:type="spellStart"/>
            <w:r>
              <w:rPr>
                <w:rFonts w:ascii="GHEA Grapalat" w:eastAsia="Times New Roman" w:hAnsi="GHEA Grapalat" w:cs="Times New Roman"/>
                <w:sz w:val="24"/>
                <w:szCs w:val="24"/>
                <w:lang w:val="hy-AM"/>
              </w:rPr>
              <w:t>որևիցէ</w:t>
            </w:r>
            <w:proofErr w:type="spellEnd"/>
            <w:r>
              <w:rPr>
                <w:rFonts w:ascii="GHEA Grapalat" w:eastAsia="Times New Roman" w:hAnsi="GHEA Grapalat" w:cs="Times New Roman"/>
                <w:sz w:val="24"/>
                <w:szCs w:val="24"/>
                <w:lang w:val="hy-AM"/>
              </w:rPr>
              <w:t xml:space="preserve"> մեկը նույնական չէ Նախագծով առաջարկվող կարգավորմամբ սահմանված դեպքին։</w:t>
            </w:r>
          </w:p>
          <w:p w14:paraId="73220082" w14:textId="77777777" w:rsidR="00AA6048" w:rsidRDefault="00AA6048" w:rsidP="00E25D59">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Միաժամանակ, նույն օրենքի 24-րդ հոդվածի 5-րդ մասի </w:t>
            </w:r>
            <w:r>
              <w:rPr>
                <w:rFonts w:ascii="GHEA Grapalat" w:eastAsia="Times New Roman" w:hAnsi="GHEA Grapalat" w:cs="Times New Roman"/>
                <w:sz w:val="24"/>
                <w:szCs w:val="24"/>
                <w:lang w:val="hy-AM"/>
              </w:rPr>
              <w:lastRenderedPageBreak/>
              <w:t>համաձայն՝ «</w:t>
            </w:r>
            <w:r w:rsidRPr="00EE624D">
              <w:rPr>
                <w:rFonts w:ascii="GHEA Grapalat" w:eastAsia="Times New Roman" w:hAnsi="GHEA Grapalat" w:cs="Times New Roman"/>
                <w:sz w:val="24"/>
                <w:szCs w:val="24"/>
                <w:lang w:val="hy-AM"/>
              </w:rPr>
              <w:t xml:space="preserve">Հայաստանի Հանրապետության օրենքներով նախատեսված դեպքերում պետական ծառայողների համար կարող են սահմանվել </w:t>
            </w:r>
            <w:r w:rsidRPr="00EE624D">
              <w:rPr>
                <w:rFonts w:ascii="GHEA Grapalat" w:eastAsia="Times New Roman" w:hAnsi="GHEA Grapalat" w:cs="Times New Roman"/>
                <w:b/>
                <w:i/>
                <w:sz w:val="24"/>
                <w:szCs w:val="24"/>
                <w:lang w:val="hy-AM"/>
              </w:rPr>
              <w:t>դրամական օգնության</w:t>
            </w:r>
            <w:r>
              <w:rPr>
                <w:rFonts w:ascii="GHEA Grapalat" w:eastAsia="Times New Roman" w:hAnsi="GHEA Grapalat" w:cs="Times New Roman"/>
                <w:sz w:val="24"/>
                <w:szCs w:val="24"/>
                <w:lang w:val="hy-AM"/>
              </w:rPr>
              <w:t xml:space="preserve"> այլ դեպքեր և պայմաններ, ինչն էլ իրականացվում է Նախագծի շրջանակներում։</w:t>
            </w:r>
          </w:p>
          <w:p w14:paraId="7A7A835E" w14:textId="77777777" w:rsidR="00AA6048" w:rsidRDefault="00AA6048" w:rsidP="00E25D59">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Pr="005A4B6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Ընդունվել է։</w:t>
            </w:r>
          </w:p>
          <w:p w14:paraId="490EAF00" w14:textId="77777777" w:rsidR="00AA6048" w:rsidRPr="005A4B6B" w:rsidRDefault="00AA6048" w:rsidP="00E25D59">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Օրենքի 35-րդ հոդվածի 4-րդ մասում «2025» թիվը փոխարինվել է «2027» թվով։</w:t>
            </w:r>
            <w:r w:rsidRPr="005A4B6B">
              <w:rPr>
                <w:rFonts w:ascii="GHEA Grapalat" w:eastAsia="Times New Roman" w:hAnsi="GHEA Grapalat" w:cs="Times New Roman"/>
                <w:sz w:val="24"/>
                <w:szCs w:val="24"/>
                <w:lang w:val="hy-AM"/>
              </w:rPr>
              <w:t xml:space="preserve"> </w:t>
            </w:r>
          </w:p>
        </w:tc>
      </w:tr>
      <w:tr w:rsidR="00AA6048" w:rsidRPr="0039229C" w14:paraId="33D720A3" w14:textId="77777777" w:rsidTr="00E25D59">
        <w:trPr>
          <w:trHeight w:val="330"/>
        </w:trPr>
        <w:tc>
          <w:tcPr>
            <w:tcW w:w="7807" w:type="dxa"/>
            <w:vMerge w:val="restart"/>
            <w:tcBorders>
              <w:top w:val="single" w:sz="4" w:space="0" w:color="auto"/>
            </w:tcBorders>
            <w:shd w:val="clear" w:color="auto" w:fill="BFBFBF" w:themeFill="background1" w:themeFillShade="BF"/>
          </w:tcPr>
          <w:p w14:paraId="1A8C1401" w14:textId="77777777" w:rsidR="00AA6048" w:rsidRDefault="00AA6048" w:rsidP="00E25D59">
            <w:pPr>
              <w:spacing w:after="0" w:line="240" w:lineRule="auto"/>
              <w:jc w:val="both"/>
              <w:rPr>
                <w:rFonts w:ascii="GHEA Grapalat" w:hAnsi="GHEA Grapalat" w:cs="Sylfaen"/>
                <w:b/>
                <w:bCs/>
                <w:sz w:val="24"/>
                <w:szCs w:val="24"/>
                <w:lang w:val="hy-AM"/>
              </w:rPr>
            </w:pPr>
            <w:r w:rsidRPr="00C00D5C">
              <w:rPr>
                <w:rFonts w:ascii="GHEA Grapalat" w:hAnsi="GHEA Grapalat" w:cs="Sylfaen"/>
                <w:b/>
                <w:bCs/>
                <w:sz w:val="24"/>
                <w:szCs w:val="24"/>
                <w:lang w:val="hy-AM"/>
              </w:rPr>
              <w:lastRenderedPageBreak/>
              <w:t>3</w:t>
            </w:r>
            <w:r>
              <w:rPr>
                <w:rFonts w:ascii="Cambria Math" w:hAnsi="Cambria Math" w:cs="Sylfaen"/>
                <w:b/>
                <w:bCs/>
                <w:sz w:val="24"/>
                <w:szCs w:val="24"/>
                <w:lang w:val="hy-AM"/>
              </w:rPr>
              <w:t>․</w:t>
            </w:r>
            <w:r w:rsidRPr="00C00D5C">
              <w:rPr>
                <w:rFonts w:ascii="GHEA Grapalat" w:hAnsi="GHEA Grapalat" w:cs="Sylfaen"/>
                <w:b/>
                <w:bCs/>
                <w:sz w:val="24"/>
                <w:szCs w:val="24"/>
                <w:lang w:val="hy-AM"/>
              </w:rPr>
              <w:t xml:space="preserve"> </w:t>
            </w:r>
            <w:r>
              <w:rPr>
                <w:rFonts w:ascii="GHEA Grapalat" w:hAnsi="GHEA Grapalat" w:cs="Sylfaen"/>
                <w:b/>
                <w:bCs/>
                <w:sz w:val="24"/>
                <w:szCs w:val="24"/>
                <w:lang w:val="hy-AM"/>
              </w:rPr>
              <w:t>Աշխատանքի և սոցիալական հարցերի նախարարություն (կարծիք)</w:t>
            </w:r>
          </w:p>
          <w:p w14:paraId="0AE83CB7" w14:textId="77777777" w:rsidR="00AA6048" w:rsidRPr="00C00D5C" w:rsidRDefault="00AA6048" w:rsidP="00E25D59">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0A6DDD80" w14:textId="77777777" w:rsidR="00AA6048" w:rsidRPr="00C00D5C" w:rsidRDefault="00AA6048" w:rsidP="00E25D59">
            <w:pPr>
              <w:tabs>
                <w:tab w:val="left" w:pos="22"/>
              </w:tabs>
              <w:spacing w:after="0" w:line="240" w:lineRule="auto"/>
              <w:jc w:val="center"/>
              <w:rPr>
                <w:rFonts w:ascii="Cambria Math" w:hAnsi="Cambria Math" w:cs="Sylfaen"/>
                <w:b/>
                <w:bCs/>
                <w:sz w:val="24"/>
                <w:szCs w:val="24"/>
                <w:lang w:val="hy-AM"/>
              </w:rPr>
            </w:pPr>
            <w:r>
              <w:rPr>
                <w:rFonts w:ascii="GHEA Grapalat" w:hAnsi="GHEA Grapalat" w:cs="Sylfaen"/>
                <w:b/>
                <w:bCs/>
                <w:sz w:val="24"/>
                <w:szCs w:val="24"/>
                <w:lang w:val="hy-AM"/>
              </w:rPr>
              <w:lastRenderedPageBreak/>
              <w:t>06 դեկտեմբերի 2024թ</w:t>
            </w:r>
            <w:r>
              <w:rPr>
                <w:rFonts w:ascii="Cambria Math" w:hAnsi="Cambria Math" w:cs="Sylfaen"/>
                <w:b/>
                <w:bCs/>
                <w:sz w:val="24"/>
                <w:szCs w:val="24"/>
                <w:lang w:val="hy-AM"/>
              </w:rPr>
              <w:t>․</w:t>
            </w:r>
          </w:p>
        </w:tc>
      </w:tr>
      <w:tr w:rsidR="00AA6048" w:rsidRPr="0039229C" w14:paraId="4FDF2680" w14:textId="77777777" w:rsidTr="00E25D59">
        <w:trPr>
          <w:trHeight w:val="292"/>
        </w:trPr>
        <w:tc>
          <w:tcPr>
            <w:tcW w:w="7807" w:type="dxa"/>
            <w:vMerge/>
            <w:shd w:val="clear" w:color="auto" w:fill="A6A6A6" w:themeFill="background1" w:themeFillShade="A6"/>
          </w:tcPr>
          <w:p w14:paraId="5F0BDC56" w14:textId="77777777" w:rsidR="00AA6048" w:rsidRPr="00C00D5C" w:rsidRDefault="00AA6048" w:rsidP="00E25D59">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A6A6A6" w:themeFill="background1" w:themeFillShade="A6"/>
          </w:tcPr>
          <w:p w14:paraId="6510C840" w14:textId="77777777" w:rsidR="00AA6048" w:rsidRPr="00F31260" w:rsidRDefault="00AA6048" w:rsidP="00E25D59">
            <w:pPr>
              <w:spacing w:after="0" w:line="240" w:lineRule="auto"/>
              <w:jc w:val="center"/>
              <w:rPr>
                <w:rFonts w:ascii="GHEA Grapalat" w:hAnsi="GHEA Grapalat" w:cs="Sylfaen"/>
                <w:b/>
                <w:bCs/>
                <w:sz w:val="24"/>
                <w:szCs w:val="24"/>
                <w:lang w:val="hy-AM"/>
              </w:rPr>
            </w:pPr>
            <w:r w:rsidRPr="00D625F4">
              <w:rPr>
                <w:rFonts w:ascii="GHEA Grapalat" w:hAnsi="GHEA Grapalat" w:cs="Sylfaen"/>
                <w:b/>
                <w:bCs/>
                <w:sz w:val="24"/>
                <w:szCs w:val="24"/>
                <w:lang w:val="hy-AM"/>
              </w:rPr>
              <w:t xml:space="preserve">Գրություն N </w:t>
            </w:r>
            <w:r>
              <w:rPr>
                <w:rFonts w:ascii="GHEA Grapalat" w:hAnsi="GHEA Grapalat" w:cs="Sylfaen"/>
                <w:b/>
                <w:bCs/>
                <w:sz w:val="24"/>
                <w:szCs w:val="24"/>
                <w:lang w:val="hy-AM"/>
              </w:rPr>
              <w:t>ՆՄ/ԳԽ/37297-2024</w:t>
            </w:r>
          </w:p>
        </w:tc>
      </w:tr>
      <w:tr w:rsidR="00AA6048" w:rsidRPr="005C0A24" w14:paraId="1166A287" w14:textId="77777777" w:rsidTr="00E25D59">
        <w:trPr>
          <w:trHeight w:val="1911"/>
        </w:trPr>
        <w:tc>
          <w:tcPr>
            <w:tcW w:w="7807" w:type="dxa"/>
            <w:shd w:val="clear" w:color="auto" w:fill="FFFFFF" w:themeFill="background1"/>
          </w:tcPr>
          <w:p w14:paraId="3ED4E1E1" w14:textId="77777777" w:rsidR="00AA6048" w:rsidRDefault="00AA6048" w:rsidP="00E25D59">
            <w:pPr>
              <w:shd w:val="clear" w:color="auto" w:fill="FFFFFF"/>
              <w:spacing w:after="0" w:line="360" w:lineRule="auto"/>
              <w:ind w:firstLine="567"/>
              <w:jc w:val="both"/>
              <w:textAlignment w:val="baseline"/>
              <w:rPr>
                <w:rFonts w:ascii="GHEA Grapalat" w:eastAsia="Times New Roman" w:hAnsi="GHEA Grapalat" w:cs="Times New Roman"/>
                <w:bCs/>
                <w:sz w:val="24"/>
                <w:szCs w:val="24"/>
                <w:lang w:val="hy-AM"/>
              </w:rPr>
            </w:pPr>
            <w:r>
              <w:rPr>
                <w:rFonts w:ascii="GHEA Grapalat" w:eastAsia="Times New Roman" w:hAnsi="GHEA Grapalat" w:cs="Times New Roman"/>
                <w:sz w:val="24"/>
                <w:szCs w:val="24"/>
                <w:lang w:val="hy-AM"/>
              </w:rPr>
              <w:lastRenderedPageBreak/>
              <w:t>Ձեր</w:t>
            </w:r>
            <w:r>
              <w:rPr>
                <w:rFonts w:ascii="GHEA Grapalat" w:eastAsia="Times New Roman" w:hAnsi="GHEA Grapalat" w:cs="Times New Roman"/>
                <w:sz w:val="24"/>
                <w:szCs w:val="24"/>
              </w:rPr>
              <w:t>`</w:t>
            </w:r>
            <w:r>
              <w:rPr>
                <w:rFonts w:ascii="GHEA Grapalat" w:eastAsia="Times New Roman" w:hAnsi="GHEA Grapalat" w:cs="Times New Roman"/>
                <w:sz w:val="24"/>
                <w:szCs w:val="24"/>
                <w:lang w:val="hy-AM"/>
              </w:rPr>
              <w:t xml:space="preserve"> 25</w:t>
            </w:r>
            <w:r>
              <w:rPr>
                <w:rFonts w:ascii="GHEA Grapalat" w:eastAsia="Times New Roman" w:hAnsi="GHEA Grapalat" w:cs="Times New Roman"/>
                <w:sz w:val="24"/>
                <w:szCs w:val="24"/>
              </w:rPr>
              <w:t xml:space="preserve">.11.2024 N </w:t>
            </w:r>
            <w:r w:rsidRPr="005C0A24">
              <w:rPr>
                <w:rFonts w:ascii="GHEA Grapalat" w:eastAsia="Times New Roman" w:hAnsi="GHEA Grapalat" w:cs="Times New Roman"/>
                <w:bCs/>
                <w:sz w:val="24"/>
                <w:szCs w:val="24"/>
                <w:lang w:val="hy-AM"/>
              </w:rPr>
              <w:t>1/17</w:t>
            </w:r>
            <w:r w:rsidRPr="005C0A24">
              <w:rPr>
                <w:rFonts w:ascii="Cambria Math" w:eastAsia="Times New Roman" w:hAnsi="Cambria Math" w:cs="Cambria Math"/>
                <w:bCs/>
                <w:sz w:val="24"/>
                <w:szCs w:val="24"/>
                <w:lang w:val="hy-AM"/>
              </w:rPr>
              <w:t>․</w:t>
            </w:r>
            <w:r w:rsidRPr="005C0A24">
              <w:rPr>
                <w:rFonts w:ascii="GHEA Grapalat" w:eastAsia="Times New Roman" w:hAnsi="GHEA Grapalat" w:cs="Times New Roman"/>
                <w:bCs/>
                <w:sz w:val="24"/>
                <w:szCs w:val="24"/>
                <w:lang w:val="hy-AM"/>
              </w:rPr>
              <w:t>1/12908-2024 գրության</w:t>
            </w:r>
          </w:p>
          <w:p w14:paraId="07EA455D" w14:textId="77777777" w:rsidR="00AA6048" w:rsidRPr="005C0A24" w:rsidRDefault="00AA6048" w:rsidP="00E25D59">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Pr>
                <w:rFonts w:ascii="GHEA Grapalat" w:eastAsia="Times New Roman" w:hAnsi="GHEA Grapalat" w:cs="Times New Roman"/>
                <w:bCs/>
                <w:sz w:val="24"/>
                <w:szCs w:val="24"/>
                <w:lang w:val="hy-AM"/>
              </w:rPr>
              <w:t>«</w:t>
            </w:r>
            <w:proofErr w:type="spellStart"/>
            <w:r>
              <w:rPr>
                <w:rFonts w:ascii="GHEA Grapalat" w:eastAsia="Times New Roman" w:hAnsi="GHEA Grapalat" w:cs="Times New Roman"/>
                <w:bCs/>
                <w:sz w:val="24"/>
                <w:szCs w:val="24"/>
                <w:lang w:val="hy-AM"/>
              </w:rPr>
              <w:t>Էկոպարեկային</w:t>
            </w:r>
            <w:proofErr w:type="spellEnd"/>
            <w:r>
              <w:rPr>
                <w:rFonts w:ascii="GHEA Grapalat" w:eastAsia="Times New Roman" w:hAnsi="GHEA Grapalat" w:cs="Times New Roman"/>
                <w:bCs/>
                <w:sz w:val="24"/>
                <w:szCs w:val="24"/>
                <w:lang w:val="hy-AM"/>
              </w:rPr>
              <w:t xml:space="preserve"> ծառայության մասին» օրենքում փոփոխություններ կատարելու մասին» օրենքի նախագծի լրացուցիչ քննարկման անհրաժեշտությամբ պայմանավորված՝ նախագծի վերաբերյալ </w:t>
            </w:r>
            <w:r w:rsidRPr="005C0A24">
              <w:rPr>
                <w:rFonts w:ascii="GHEA Grapalat" w:eastAsia="Times New Roman" w:hAnsi="GHEA Grapalat" w:cs="Times New Roman"/>
                <w:bCs/>
                <w:sz w:val="24"/>
                <w:szCs w:val="24"/>
                <w:lang w:val="hy-AM"/>
              </w:rPr>
              <w:t xml:space="preserve">Աշխատանքի և </w:t>
            </w:r>
            <w:r>
              <w:rPr>
                <w:rFonts w:ascii="GHEA Grapalat" w:eastAsia="Times New Roman" w:hAnsi="GHEA Grapalat" w:cs="Times New Roman"/>
                <w:bCs/>
                <w:sz w:val="24"/>
                <w:szCs w:val="24"/>
                <w:lang w:val="hy-AM"/>
              </w:rPr>
              <w:t>սոցիալական հարցերի նախարարությա</w:t>
            </w:r>
            <w:r w:rsidRPr="005C0A24">
              <w:rPr>
                <w:rFonts w:ascii="GHEA Grapalat" w:eastAsia="Times New Roman" w:hAnsi="GHEA Grapalat" w:cs="Times New Roman"/>
                <w:bCs/>
                <w:sz w:val="24"/>
                <w:szCs w:val="24"/>
                <w:lang w:val="hy-AM"/>
              </w:rPr>
              <w:t>ն</w:t>
            </w:r>
            <w:r>
              <w:rPr>
                <w:rFonts w:ascii="GHEA Grapalat" w:eastAsia="Times New Roman" w:hAnsi="GHEA Grapalat" w:cs="Times New Roman"/>
                <w:bCs/>
                <w:sz w:val="24"/>
                <w:szCs w:val="24"/>
                <w:lang w:val="hy-AM"/>
              </w:rPr>
              <w:t xml:space="preserve"> կարծիքը կներկայացվի </w:t>
            </w:r>
            <w:proofErr w:type="spellStart"/>
            <w:r>
              <w:rPr>
                <w:rFonts w:ascii="GHEA Grapalat" w:eastAsia="Times New Roman" w:hAnsi="GHEA Grapalat" w:cs="Times New Roman"/>
                <w:bCs/>
                <w:sz w:val="24"/>
                <w:szCs w:val="24"/>
                <w:lang w:val="hy-AM"/>
              </w:rPr>
              <w:t>մինչև</w:t>
            </w:r>
            <w:proofErr w:type="spellEnd"/>
            <w:r>
              <w:rPr>
                <w:rFonts w:ascii="GHEA Grapalat" w:eastAsia="Times New Roman" w:hAnsi="GHEA Grapalat" w:cs="Times New Roman"/>
                <w:bCs/>
                <w:sz w:val="24"/>
                <w:szCs w:val="24"/>
                <w:lang w:val="hy-AM"/>
              </w:rPr>
              <w:t xml:space="preserve"> սույն թվականի դեկտեմբերի 9-ը։</w:t>
            </w:r>
          </w:p>
        </w:tc>
        <w:tc>
          <w:tcPr>
            <w:tcW w:w="7830" w:type="dxa"/>
            <w:tcBorders>
              <w:top w:val="single" w:sz="4" w:space="0" w:color="auto"/>
              <w:bottom w:val="single" w:sz="4" w:space="0" w:color="auto"/>
            </w:tcBorders>
            <w:shd w:val="clear" w:color="auto" w:fill="FFFFFF" w:themeFill="background1"/>
          </w:tcPr>
          <w:p w14:paraId="4173C558" w14:textId="77777777" w:rsidR="00AA6048" w:rsidRPr="00C00D5C" w:rsidRDefault="00AA6048" w:rsidP="00E25D59">
            <w:pPr>
              <w:tabs>
                <w:tab w:val="left" w:pos="22"/>
              </w:tabs>
              <w:spacing w:after="0" w:line="240" w:lineRule="auto"/>
              <w:ind w:firstLine="393"/>
              <w:jc w:val="both"/>
              <w:rPr>
                <w:rFonts w:ascii="GHEA Grapalat" w:hAnsi="GHEA Grapalat" w:cs="Sylfaen"/>
                <w:bCs/>
                <w:sz w:val="24"/>
                <w:szCs w:val="24"/>
                <w:lang w:val="hy-AM"/>
              </w:rPr>
            </w:pPr>
            <w:r w:rsidRPr="00C00D5C">
              <w:rPr>
                <w:rFonts w:ascii="GHEA Grapalat" w:hAnsi="GHEA Grapalat" w:cs="Sylfaen"/>
                <w:bCs/>
                <w:sz w:val="24"/>
                <w:szCs w:val="24"/>
                <w:lang w:val="hy-AM"/>
              </w:rPr>
              <w:t>Ընդունվել է ի գիտություն</w:t>
            </w:r>
            <w:r>
              <w:rPr>
                <w:rFonts w:ascii="GHEA Grapalat" w:hAnsi="GHEA Grapalat" w:cs="Sylfaen"/>
                <w:bCs/>
                <w:sz w:val="24"/>
                <w:szCs w:val="24"/>
                <w:lang w:val="hy-AM"/>
              </w:rPr>
              <w:t>։</w:t>
            </w:r>
          </w:p>
        </w:tc>
      </w:tr>
      <w:tr w:rsidR="00AA6048" w:rsidRPr="0039229C" w14:paraId="76713E86" w14:textId="77777777" w:rsidTr="00E25D59">
        <w:trPr>
          <w:trHeight w:val="390"/>
        </w:trPr>
        <w:tc>
          <w:tcPr>
            <w:tcW w:w="7807" w:type="dxa"/>
            <w:vMerge w:val="restart"/>
            <w:shd w:val="clear" w:color="auto" w:fill="BFBFBF" w:themeFill="background1" w:themeFillShade="BF"/>
          </w:tcPr>
          <w:p w14:paraId="2975DB8D" w14:textId="77777777" w:rsidR="00AA6048" w:rsidRPr="00D167AB" w:rsidRDefault="00AA6048" w:rsidP="00E25D59">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lang w:val="hy-AM"/>
              </w:rPr>
              <w:t>4</w:t>
            </w:r>
            <w:r w:rsidRPr="0039229C">
              <w:rPr>
                <w:rFonts w:ascii="GHEA Grapalat" w:hAnsi="GHEA Grapalat" w:cs="Sylfaen"/>
                <w:b/>
                <w:bCs/>
                <w:sz w:val="24"/>
                <w:szCs w:val="24"/>
                <w:lang w:val="hy-AM"/>
              </w:rPr>
              <w:t xml:space="preserve">. </w:t>
            </w:r>
            <w:r>
              <w:rPr>
                <w:rFonts w:ascii="GHEA Grapalat" w:hAnsi="GHEA Grapalat" w:cs="Sylfaen"/>
                <w:b/>
                <w:bCs/>
                <w:sz w:val="24"/>
                <w:szCs w:val="24"/>
                <w:lang w:val="hy-AM"/>
              </w:rPr>
              <w:t>Աշխատանքի և սոցիալական հարցերի նախարարություն (կարծիք)</w:t>
            </w:r>
          </w:p>
        </w:tc>
        <w:tc>
          <w:tcPr>
            <w:tcW w:w="7830" w:type="dxa"/>
            <w:tcBorders>
              <w:top w:val="single" w:sz="4" w:space="0" w:color="auto"/>
              <w:bottom w:val="single" w:sz="4" w:space="0" w:color="auto"/>
            </w:tcBorders>
            <w:shd w:val="clear" w:color="auto" w:fill="BFBFBF" w:themeFill="background1" w:themeFillShade="BF"/>
          </w:tcPr>
          <w:p w14:paraId="29748724" w14:textId="77777777" w:rsidR="00AA6048" w:rsidRPr="00265BAF" w:rsidRDefault="00AA6048" w:rsidP="00E25D59">
            <w:pPr>
              <w:tabs>
                <w:tab w:val="left" w:pos="22"/>
              </w:tabs>
              <w:spacing w:after="0" w:line="240" w:lineRule="auto"/>
              <w:jc w:val="center"/>
              <w:rPr>
                <w:rFonts w:ascii="GHEA Grapalat" w:hAnsi="GHEA Grapalat" w:cs="Sylfaen"/>
                <w:b/>
                <w:bCs/>
                <w:sz w:val="24"/>
                <w:szCs w:val="24"/>
                <w:lang w:val="hy-AM"/>
              </w:rPr>
            </w:pPr>
            <w:r>
              <w:rPr>
                <w:rFonts w:ascii="GHEA Grapalat" w:hAnsi="GHEA Grapalat" w:cs="Sylfaen"/>
                <w:b/>
                <w:bCs/>
                <w:sz w:val="24"/>
                <w:szCs w:val="24"/>
              </w:rPr>
              <w:t xml:space="preserve">10 </w:t>
            </w:r>
            <w:r>
              <w:rPr>
                <w:rFonts w:ascii="GHEA Grapalat" w:hAnsi="GHEA Grapalat" w:cs="Sylfaen"/>
                <w:b/>
                <w:bCs/>
                <w:sz w:val="24"/>
                <w:szCs w:val="24"/>
                <w:lang w:val="hy-AM"/>
              </w:rPr>
              <w:t>դեկտեմբերի</w:t>
            </w:r>
            <w:r w:rsidRPr="00265BAF">
              <w:rPr>
                <w:rFonts w:ascii="GHEA Grapalat" w:hAnsi="GHEA Grapalat" w:cs="Sylfaen"/>
                <w:b/>
                <w:bCs/>
                <w:sz w:val="24"/>
                <w:szCs w:val="24"/>
                <w:lang w:val="hy-AM"/>
              </w:rPr>
              <w:t xml:space="preserve"> 2024թ․</w:t>
            </w:r>
          </w:p>
        </w:tc>
      </w:tr>
      <w:tr w:rsidR="00AA6048" w:rsidRPr="00061DAA" w14:paraId="238A6630" w14:textId="77777777" w:rsidTr="00E25D59">
        <w:trPr>
          <w:trHeight w:val="405"/>
        </w:trPr>
        <w:tc>
          <w:tcPr>
            <w:tcW w:w="7807" w:type="dxa"/>
            <w:vMerge/>
            <w:shd w:val="clear" w:color="auto" w:fill="BFBFBF" w:themeFill="background1" w:themeFillShade="BF"/>
          </w:tcPr>
          <w:p w14:paraId="7178A1B3" w14:textId="77777777" w:rsidR="00AA6048" w:rsidRPr="00804842" w:rsidRDefault="00AA6048" w:rsidP="00E25D59">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3BE03628" w14:textId="77777777" w:rsidR="00AA6048" w:rsidRPr="00265BAF" w:rsidRDefault="00AA6048" w:rsidP="00E25D59">
            <w:pPr>
              <w:tabs>
                <w:tab w:val="left" w:pos="22"/>
              </w:tabs>
              <w:spacing w:after="0" w:line="240" w:lineRule="auto"/>
              <w:jc w:val="center"/>
              <w:rPr>
                <w:rFonts w:ascii="GHEA Grapalat" w:hAnsi="GHEA Grapalat" w:cs="Sylfaen"/>
                <w:b/>
                <w:bCs/>
                <w:sz w:val="24"/>
                <w:szCs w:val="24"/>
              </w:rPr>
            </w:pPr>
            <w:r w:rsidRPr="00265BAF">
              <w:rPr>
                <w:rFonts w:ascii="GHEA Grapalat" w:hAnsi="GHEA Grapalat" w:cs="GHEA Grapalat"/>
                <w:b/>
                <w:color w:val="000000"/>
                <w:sz w:val="24"/>
                <w:szCs w:val="24"/>
                <w:lang w:val="hy-AM"/>
              </w:rPr>
              <w:t>Գրություն</w:t>
            </w:r>
            <w:r w:rsidRPr="0039229C">
              <w:rPr>
                <w:rFonts w:ascii="GHEA Grapalat" w:hAnsi="GHEA Grapalat" w:cs="GHEA Grapalat"/>
                <w:b/>
                <w:color w:val="000000"/>
                <w:sz w:val="24"/>
                <w:szCs w:val="24"/>
                <w:lang w:val="hy-AM"/>
              </w:rPr>
              <w:t xml:space="preserve"> N </w:t>
            </w:r>
            <w:r>
              <w:rPr>
                <w:rFonts w:ascii="GHEA Grapalat" w:hAnsi="GHEA Grapalat" w:cs="Sylfaen"/>
                <w:b/>
                <w:bCs/>
                <w:sz w:val="24"/>
                <w:szCs w:val="24"/>
                <w:lang w:val="hy-AM"/>
              </w:rPr>
              <w:t>ՆՄ/ԳԽ/37741-2024</w:t>
            </w:r>
          </w:p>
        </w:tc>
      </w:tr>
      <w:tr w:rsidR="00AA6048" w:rsidRPr="00AA6048" w14:paraId="08E5988A" w14:textId="77777777" w:rsidTr="00E25D59">
        <w:trPr>
          <w:trHeight w:val="1086"/>
        </w:trPr>
        <w:tc>
          <w:tcPr>
            <w:tcW w:w="7807" w:type="dxa"/>
            <w:shd w:val="clear" w:color="auto" w:fill="FFFFFF" w:themeFill="background1"/>
          </w:tcPr>
          <w:p w14:paraId="0F7F081F" w14:textId="77777777" w:rsidR="00AA6048" w:rsidRDefault="00AA6048" w:rsidP="00E25D59">
            <w:pPr>
              <w:shd w:val="clear" w:color="auto" w:fill="FFFFFF"/>
              <w:spacing w:after="0" w:line="360" w:lineRule="auto"/>
              <w:ind w:firstLine="567"/>
              <w:jc w:val="both"/>
              <w:textAlignment w:val="baseline"/>
              <w:rPr>
                <w:rFonts w:ascii="GHEA Grapalat" w:eastAsia="Times New Roman" w:hAnsi="GHEA Grapalat" w:cs="Times New Roman"/>
                <w:bCs/>
                <w:sz w:val="24"/>
                <w:szCs w:val="24"/>
                <w:lang w:val="hy-AM"/>
              </w:rPr>
            </w:pPr>
            <w:r>
              <w:rPr>
                <w:rFonts w:ascii="GHEA Grapalat" w:eastAsia="Times New Roman" w:hAnsi="GHEA Grapalat" w:cs="Times New Roman"/>
                <w:sz w:val="24"/>
                <w:szCs w:val="24"/>
                <w:lang w:val="hy-AM"/>
              </w:rPr>
              <w:t>Ձեր</w:t>
            </w:r>
            <w:r>
              <w:rPr>
                <w:rFonts w:ascii="GHEA Grapalat" w:eastAsia="Times New Roman" w:hAnsi="GHEA Grapalat" w:cs="Times New Roman"/>
                <w:sz w:val="24"/>
                <w:szCs w:val="24"/>
              </w:rPr>
              <w:t>`</w:t>
            </w:r>
            <w:r>
              <w:rPr>
                <w:rFonts w:ascii="GHEA Grapalat" w:eastAsia="Times New Roman" w:hAnsi="GHEA Grapalat" w:cs="Times New Roman"/>
                <w:sz w:val="24"/>
                <w:szCs w:val="24"/>
                <w:lang w:val="hy-AM"/>
              </w:rPr>
              <w:t xml:space="preserve"> 25</w:t>
            </w:r>
            <w:r>
              <w:rPr>
                <w:rFonts w:ascii="GHEA Grapalat" w:eastAsia="Times New Roman" w:hAnsi="GHEA Grapalat" w:cs="Times New Roman"/>
                <w:sz w:val="24"/>
                <w:szCs w:val="24"/>
              </w:rPr>
              <w:t xml:space="preserve">.11.2024 N </w:t>
            </w:r>
            <w:r w:rsidRPr="005C0A24">
              <w:rPr>
                <w:rFonts w:ascii="GHEA Grapalat" w:eastAsia="Times New Roman" w:hAnsi="GHEA Grapalat" w:cs="Times New Roman"/>
                <w:bCs/>
                <w:sz w:val="24"/>
                <w:szCs w:val="24"/>
                <w:lang w:val="hy-AM"/>
              </w:rPr>
              <w:t>1/17</w:t>
            </w:r>
            <w:r w:rsidRPr="005C0A24">
              <w:rPr>
                <w:rFonts w:ascii="Cambria Math" w:eastAsia="Times New Roman" w:hAnsi="Cambria Math" w:cs="Cambria Math"/>
                <w:bCs/>
                <w:sz w:val="24"/>
                <w:szCs w:val="24"/>
                <w:lang w:val="hy-AM"/>
              </w:rPr>
              <w:t>․</w:t>
            </w:r>
            <w:r w:rsidRPr="005C0A24">
              <w:rPr>
                <w:rFonts w:ascii="GHEA Grapalat" w:eastAsia="Times New Roman" w:hAnsi="GHEA Grapalat" w:cs="Times New Roman"/>
                <w:bCs/>
                <w:sz w:val="24"/>
                <w:szCs w:val="24"/>
                <w:lang w:val="hy-AM"/>
              </w:rPr>
              <w:t>1/12908-2024 գրության</w:t>
            </w:r>
          </w:p>
          <w:p w14:paraId="17674815" w14:textId="77777777" w:rsidR="00AA6048" w:rsidRDefault="00AA6048" w:rsidP="00E25D59">
            <w:pPr>
              <w:shd w:val="clear" w:color="auto" w:fill="FFFFFF"/>
              <w:spacing w:after="0" w:line="360" w:lineRule="auto"/>
              <w:ind w:firstLine="567"/>
              <w:jc w:val="both"/>
              <w:textAlignment w:val="baseline"/>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w:t>
            </w:r>
            <w:proofErr w:type="spellStart"/>
            <w:r>
              <w:rPr>
                <w:rFonts w:ascii="GHEA Grapalat" w:eastAsia="Times New Roman" w:hAnsi="GHEA Grapalat" w:cs="Times New Roman"/>
                <w:bCs/>
                <w:sz w:val="24"/>
                <w:szCs w:val="24"/>
                <w:lang w:val="hy-AM"/>
              </w:rPr>
              <w:t>Էկոպարեկային</w:t>
            </w:r>
            <w:proofErr w:type="spellEnd"/>
            <w:r>
              <w:rPr>
                <w:rFonts w:ascii="GHEA Grapalat" w:eastAsia="Times New Roman" w:hAnsi="GHEA Grapalat" w:cs="Times New Roman"/>
                <w:bCs/>
                <w:sz w:val="24"/>
                <w:szCs w:val="24"/>
                <w:lang w:val="hy-AM"/>
              </w:rPr>
              <w:t xml:space="preserve"> ծառայության մասին» օրենքում փոփոխություններ կատարելու մասին» օրենքի նախագծի</w:t>
            </w:r>
            <w:r w:rsidRPr="006328B9">
              <w:rPr>
                <w:rFonts w:ascii="GHEA Grapalat" w:eastAsia="Times New Roman" w:hAnsi="GHEA Grapalat" w:cs="Times New Roman"/>
                <w:bCs/>
                <w:sz w:val="24"/>
                <w:szCs w:val="24"/>
                <w:lang w:val="hy-AM"/>
              </w:rPr>
              <w:t xml:space="preserve"> </w:t>
            </w:r>
            <w:r>
              <w:rPr>
                <w:rFonts w:ascii="GHEA Grapalat" w:eastAsia="Times New Roman" w:hAnsi="GHEA Grapalat" w:cs="Times New Roman"/>
                <w:bCs/>
                <w:sz w:val="24"/>
                <w:szCs w:val="24"/>
                <w:lang w:val="hy-AM"/>
              </w:rPr>
              <w:t xml:space="preserve">վերաբերյալ կից ներկայացնում եմ </w:t>
            </w:r>
            <w:r w:rsidRPr="005C0A24">
              <w:rPr>
                <w:rFonts w:ascii="GHEA Grapalat" w:eastAsia="Times New Roman" w:hAnsi="GHEA Grapalat" w:cs="Times New Roman"/>
                <w:bCs/>
                <w:sz w:val="24"/>
                <w:szCs w:val="24"/>
                <w:lang w:val="hy-AM"/>
              </w:rPr>
              <w:t xml:space="preserve">Աշխատանքի և </w:t>
            </w:r>
            <w:r>
              <w:rPr>
                <w:rFonts w:ascii="GHEA Grapalat" w:eastAsia="Times New Roman" w:hAnsi="GHEA Grapalat" w:cs="Times New Roman"/>
                <w:bCs/>
                <w:sz w:val="24"/>
                <w:szCs w:val="24"/>
                <w:lang w:val="hy-AM"/>
              </w:rPr>
              <w:t>սոցիալական հարցերի նախարարությա</w:t>
            </w:r>
            <w:r w:rsidRPr="005C0A24">
              <w:rPr>
                <w:rFonts w:ascii="GHEA Grapalat" w:eastAsia="Times New Roman" w:hAnsi="GHEA Grapalat" w:cs="Times New Roman"/>
                <w:bCs/>
                <w:sz w:val="24"/>
                <w:szCs w:val="24"/>
                <w:lang w:val="hy-AM"/>
              </w:rPr>
              <w:t>ն</w:t>
            </w:r>
            <w:r>
              <w:rPr>
                <w:rFonts w:ascii="GHEA Grapalat" w:eastAsia="Times New Roman" w:hAnsi="GHEA Grapalat" w:cs="Times New Roman"/>
                <w:bCs/>
                <w:sz w:val="24"/>
                <w:szCs w:val="24"/>
                <w:lang w:val="hy-AM"/>
              </w:rPr>
              <w:t xml:space="preserve"> կարծիքը։</w:t>
            </w:r>
          </w:p>
          <w:p w14:paraId="704517A8" w14:textId="77777777" w:rsidR="00AA6048" w:rsidRPr="005A3EA6" w:rsidRDefault="00AA6048" w:rsidP="00E25D59">
            <w:pPr>
              <w:shd w:val="clear" w:color="auto" w:fill="FFFFFF"/>
              <w:spacing w:after="0" w:line="360" w:lineRule="auto"/>
              <w:ind w:right="144" w:firstLine="720"/>
              <w:contextualSpacing/>
              <w:jc w:val="both"/>
              <w:rPr>
                <w:rFonts w:ascii="GHEA Grapalat" w:hAnsi="GHEA Grapalat" w:cs="Times Armenian"/>
                <w:sz w:val="24"/>
                <w:szCs w:val="24"/>
                <w:lang w:val="hy-AM"/>
              </w:rPr>
            </w:pPr>
            <w:r w:rsidRPr="005A3EA6">
              <w:rPr>
                <w:rFonts w:ascii="GHEA Grapalat" w:hAnsi="GHEA Grapalat" w:cs="Times Armenian"/>
                <w:sz w:val="24"/>
                <w:szCs w:val="24"/>
                <w:lang w:val="hy-AM"/>
              </w:rPr>
              <w:t xml:space="preserve">Նախագծով նախատեսվող </w:t>
            </w:r>
            <w:proofErr w:type="spellStart"/>
            <w:r w:rsidRPr="005A3EA6">
              <w:rPr>
                <w:rFonts w:ascii="GHEA Grapalat" w:hAnsi="GHEA Grapalat" w:cs="Times Armenian"/>
                <w:sz w:val="24"/>
                <w:szCs w:val="24"/>
                <w:lang w:val="hy-AM"/>
              </w:rPr>
              <w:t>կարգավորումների</w:t>
            </w:r>
            <w:proofErr w:type="spellEnd"/>
            <w:r w:rsidRPr="005A3EA6">
              <w:rPr>
                <w:rFonts w:ascii="GHEA Grapalat" w:hAnsi="GHEA Grapalat" w:cs="Times Armenian"/>
                <w:sz w:val="24"/>
                <w:szCs w:val="24"/>
                <w:lang w:val="hy-AM"/>
              </w:rPr>
              <w:t xml:space="preserve"> շրջանակում առաջարկում ենք նկատի ունենալ, որ ՀՀ աշխատանքային օրենսգրքով սահմանված են աշխատանքի վայրում դժբախտ դեպքերի կամ մասնագիտական հիվանդությունների </w:t>
            </w:r>
            <w:proofErr w:type="spellStart"/>
            <w:r w:rsidRPr="005A3EA6">
              <w:rPr>
                <w:rFonts w:ascii="GHEA Grapalat" w:hAnsi="GHEA Grapalat" w:cs="Times Armenian"/>
                <w:sz w:val="24"/>
                <w:szCs w:val="24"/>
                <w:lang w:val="hy-AM"/>
              </w:rPr>
              <w:t>հետևանքով</w:t>
            </w:r>
            <w:proofErr w:type="spellEnd"/>
            <w:r w:rsidRPr="005A3EA6">
              <w:rPr>
                <w:rFonts w:ascii="GHEA Grapalat" w:hAnsi="GHEA Grapalat" w:cs="Times Armenian"/>
                <w:sz w:val="24"/>
                <w:szCs w:val="24"/>
                <w:lang w:val="hy-AM"/>
              </w:rPr>
              <w:t xml:space="preserve"> անձի կյանքին կամ առողջությանը պատճառված վնասի հատուցման հետ կապված </w:t>
            </w:r>
            <w:proofErr w:type="spellStart"/>
            <w:r w:rsidRPr="005A3EA6">
              <w:rPr>
                <w:rFonts w:ascii="GHEA Grapalat" w:hAnsi="GHEA Grapalat" w:cs="Times Armenian"/>
                <w:sz w:val="24"/>
                <w:szCs w:val="24"/>
                <w:lang w:val="hy-AM"/>
              </w:rPr>
              <w:t>կարգավորումները</w:t>
            </w:r>
            <w:proofErr w:type="spellEnd"/>
            <w:r w:rsidRPr="005A3EA6">
              <w:rPr>
                <w:rFonts w:ascii="GHEA Grapalat" w:hAnsi="GHEA Grapalat" w:cs="Times Armenian"/>
                <w:sz w:val="24"/>
                <w:szCs w:val="24"/>
                <w:lang w:val="hy-AM"/>
              </w:rPr>
              <w:t xml:space="preserve">։ Մասնավորապես, ՀՀ աշխատանքային օրենսգրքի 234-րդ հոդվածի 1-ին կետով </w:t>
            </w:r>
            <w:r w:rsidRPr="005A3EA6">
              <w:rPr>
                <w:rFonts w:ascii="GHEA Grapalat" w:hAnsi="GHEA Grapalat" w:cs="Times Armenian"/>
                <w:sz w:val="24"/>
                <w:szCs w:val="24"/>
                <w:lang w:val="hy-AM"/>
              </w:rPr>
              <w:lastRenderedPageBreak/>
              <w:t xml:space="preserve">սահմանված է, որ գործատուի նյութական պատասխանատվությունն առաջանում է, եթե աշխատանքի վայրում դժբախտ դեպքերից և մասնագիտական հիվանդություններից </w:t>
            </w:r>
            <w:proofErr w:type="spellStart"/>
            <w:r w:rsidRPr="005A3EA6">
              <w:rPr>
                <w:rFonts w:ascii="GHEA Grapalat" w:hAnsi="GHEA Grapalat" w:cs="Times Armenian"/>
                <w:sz w:val="24"/>
                <w:szCs w:val="24"/>
                <w:lang w:val="hy-AM"/>
              </w:rPr>
              <w:t>չապահովագրված</w:t>
            </w:r>
            <w:proofErr w:type="spellEnd"/>
            <w:r w:rsidRPr="005A3EA6">
              <w:rPr>
                <w:rFonts w:ascii="GHEA Grapalat" w:hAnsi="GHEA Grapalat" w:cs="Times Armenian"/>
                <w:sz w:val="24"/>
                <w:szCs w:val="24"/>
                <w:lang w:val="hy-AM"/>
              </w:rPr>
              <w:t xml:space="preserve"> աշխատողը հիվանդացել է մասնագիտական հիվանդությամբ, ստացել է խեղում կամ մահացել է։ Նույն հոդվածով միաժամանակ սահմանված է, որ գործատուն հատուցում է իր պատճառած վնասը ՀՀ քաղաքացիական օրենսգրքով սահմանված կարգով (համապատասխան </w:t>
            </w:r>
            <w:proofErr w:type="spellStart"/>
            <w:r w:rsidRPr="005A3EA6">
              <w:rPr>
                <w:rFonts w:ascii="GHEA Grapalat" w:hAnsi="GHEA Grapalat" w:cs="Times Armenian"/>
                <w:sz w:val="24"/>
                <w:szCs w:val="24"/>
                <w:lang w:val="hy-AM"/>
              </w:rPr>
              <w:t>կարգավորումները</w:t>
            </w:r>
            <w:proofErr w:type="spellEnd"/>
            <w:r w:rsidRPr="005A3EA6">
              <w:rPr>
                <w:rFonts w:ascii="GHEA Grapalat" w:hAnsi="GHEA Grapalat" w:cs="Times Armenian"/>
                <w:sz w:val="24"/>
                <w:szCs w:val="24"/>
                <w:lang w:val="hy-AM"/>
              </w:rPr>
              <w:t xml:space="preserve"> սահմանված են ՀՀ քաղաքացիական օրենսգրքի 1077-1087-րդ հոդվածներում):</w:t>
            </w:r>
          </w:p>
          <w:p w14:paraId="25A9738E" w14:textId="77777777" w:rsidR="00AA6048" w:rsidRPr="00147805" w:rsidRDefault="00AA6048" w:rsidP="00E25D59">
            <w:pPr>
              <w:shd w:val="clear" w:color="auto" w:fill="FFFFFF"/>
              <w:spacing w:after="0" w:line="360" w:lineRule="auto"/>
              <w:ind w:right="144" w:firstLine="720"/>
              <w:contextualSpacing/>
              <w:jc w:val="both"/>
              <w:rPr>
                <w:rFonts w:ascii="GHEA Grapalat" w:hAnsi="GHEA Grapalat" w:cs="Times Armenian"/>
                <w:sz w:val="24"/>
                <w:szCs w:val="24"/>
                <w:lang w:val="hy-AM"/>
              </w:rPr>
            </w:pPr>
            <w:r w:rsidRPr="00147805">
              <w:rPr>
                <w:rFonts w:ascii="GHEA Grapalat" w:hAnsi="GHEA Grapalat" w:cs="Times Armenian"/>
                <w:sz w:val="24"/>
                <w:szCs w:val="24"/>
                <w:lang w:val="hy-AM"/>
              </w:rPr>
              <w:t xml:space="preserve">Միաժամանակ հայտնում եմ, որ </w:t>
            </w:r>
            <w:r w:rsidRPr="00147805">
              <w:rPr>
                <w:rFonts w:ascii="GHEA Grapalat" w:eastAsia="GHEA Grapalat" w:hAnsi="GHEA Grapalat" w:cs="GHEA Grapalat"/>
                <w:b/>
                <w:bCs/>
                <w:sz w:val="24"/>
                <w:szCs w:val="24"/>
                <w:lang w:val="hy-AM"/>
              </w:rPr>
              <w:t>«</w:t>
            </w:r>
            <w:proofErr w:type="spellStart"/>
            <w:r w:rsidRPr="00147805">
              <w:rPr>
                <w:rFonts w:ascii="GHEA Grapalat" w:eastAsia="GHEA Grapalat" w:hAnsi="GHEA Grapalat" w:cs="GHEA Grapalat"/>
                <w:sz w:val="24"/>
                <w:szCs w:val="24"/>
                <w:lang w:val="hy-AM"/>
              </w:rPr>
              <w:t>Էկոպարեկային</w:t>
            </w:r>
            <w:proofErr w:type="spellEnd"/>
            <w:r w:rsidRPr="00147805">
              <w:rPr>
                <w:rFonts w:ascii="GHEA Grapalat" w:eastAsia="GHEA Grapalat" w:hAnsi="GHEA Grapalat" w:cs="GHEA Grapalat"/>
                <w:sz w:val="24"/>
                <w:szCs w:val="24"/>
                <w:lang w:val="hy-AM"/>
              </w:rPr>
              <w:t xml:space="preserve"> ծառայության մասին» օրենքի 29-րդ հոդվածը կիրառման տեսանկյունից ամբողջական չէ, քանի որ այդ օրենքով կարգավորված չէ ծառայողական պարտականությունները կատարելիս զոհվելու կամ հաշմանդամության պատճառական կապերը սահմանելուն առնչվող հարաբերությունները։ Օրինակ, զինվորական ծառայության դեպքում ծառայողական պարտականությունները կատարելիս զոհվելու կամ հաշմանդամություն ունեցող անձ ճանաչվելու գործընթացն իրականացնելու իրավական հիմքերը սահմանված են «Զինվորական ծառայության և զինծառայողի կարգավիճակի </w:t>
            </w:r>
            <w:r w:rsidRPr="00147805">
              <w:rPr>
                <w:rFonts w:ascii="GHEA Grapalat" w:eastAsia="GHEA Grapalat" w:hAnsi="GHEA Grapalat" w:cs="GHEA Grapalat"/>
                <w:sz w:val="24"/>
                <w:szCs w:val="24"/>
                <w:lang w:val="hy-AM"/>
              </w:rPr>
              <w:lastRenderedPageBreak/>
              <w:t>մասին» օրենքի 17-րդ հոդվածի 2-րդ մասով, ՀՀ կառավարության 2018 թվականի ապրիլի 12-ի N 405-Ն որոշմամբ։ Նշված իրավական ակտերի հաշվառմամբ և «</w:t>
            </w:r>
            <w:proofErr w:type="spellStart"/>
            <w:r w:rsidRPr="00147805">
              <w:rPr>
                <w:rFonts w:ascii="GHEA Grapalat" w:eastAsia="GHEA Grapalat" w:hAnsi="GHEA Grapalat" w:cs="GHEA Grapalat"/>
                <w:sz w:val="24"/>
                <w:szCs w:val="24"/>
                <w:lang w:val="hy-AM"/>
              </w:rPr>
              <w:t>Ֆունկցիոնալության</w:t>
            </w:r>
            <w:proofErr w:type="spellEnd"/>
            <w:r w:rsidRPr="00147805">
              <w:rPr>
                <w:rFonts w:ascii="GHEA Grapalat" w:eastAsia="GHEA Grapalat" w:hAnsi="GHEA Grapalat" w:cs="GHEA Grapalat"/>
                <w:sz w:val="24"/>
                <w:szCs w:val="24"/>
                <w:lang w:val="hy-AM"/>
              </w:rPr>
              <w:t xml:space="preserve"> գնահատման մասին» օրենքով սահմանված կարգով անձի </w:t>
            </w:r>
            <w:proofErr w:type="spellStart"/>
            <w:r w:rsidRPr="00147805">
              <w:rPr>
                <w:rFonts w:ascii="GHEA Grapalat" w:eastAsia="GHEA Grapalat" w:hAnsi="GHEA Grapalat" w:cs="GHEA Grapalat"/>
                <w:sz w:val="24"/>
                <w:szCs w:val="24"/>
                <w:lang w:val="hy-AM"/>
              </w:rPr>
              <w:t>ֆունկցիոնալության</w:t>
            </w:r>
            <w:proofErr w:type="spellEnd"/>
            <w:r w:rsidRPr="00147805">
              <w:rPr>
                <w:rFonts w:ascii="GHEA Grapalat" w:eastAsia="GHEA Grapalat" w:hAnsi="GHEA Grapalat" w:cs="GHEA Grapalat"/>
                <w:sz w:val="24"/>
                <w:szCs w:val="24"/>
                <w:lang w:val="hy-AM"/>
              </w:rPr>
              <w:t xml:space="preserve"> գնահատման արդյունքներով սահմանվում է նաև նրա մահվան կամ հաշմանդամության պատճառական կապը։ Ընդ որում, պատճառական կապերի տեսակները սահմանված են «</w:t>
            </w:r>
            <w:proofErr w:type="spellStart"/>
            <w:r w:rsidRPr="00147805">
              <w:rPr>
                <w:rFonts w:ascii="GHEA Grapalat" w:eastAsia="GHEA Grapalat" w:hAnsi="GHEA Grapalat" w:cs="GHEA Grapalat"/>
                <w:sz w:val="24"/>
                <w:szCs w:val="24"/>
                <w:lang w:val="hy-AM"/>
              </w:rPr>
              <w:t>Ֆունկցիոնալության</w:t>
            </w:r>
            <w:proofErr w:type="spellEnd"/>
            <w:r w:rsidRPr="00147805">
              <w:rPr>
                <w:rFonts w:ascii="GHEA Grapalat" w:eastAsia="GHEA Grapalat" w:hAnsi="GHEA Grapalat" w:cs="GHEA Grapalat"/>
                <w:sz w:val="24"/>
                <w:szCs w:val="24"/>
                <w:lang w:val="hy-AM"/>
              </w:rPr>
              <w:t xml:space="preserve"> գնահատման մասին» օրենքի 9-րդ հոդվածով, որում </w:t>
            </w:r>
            <w:proofErr w:type="spellStart"/>
            <w:r w:rsidRPr="00147805">
              <w:rPr>
                <w:rFonts w:ascii="GHEA Grapalat" w:eastAsia="GHEA Grapalat" w:hAnsi="GHEA Grapalat" w:cs="GHEA Grapalat"/>
                <w:sz w:val="24"/>
                <w:szCs w:val="24"/>
                <w:lang w:val="hy-AM"/>
              </w:rPr>
              <w:t>էկոպարեկների</w:t>
            </w:r>
            <w:proofErr w:type="spellEnd"/>
            <w:r w:rsidRPr="00147805">
              <w:rPr>
                <w:rFonts w:ascii="GHEA Grapalat" w:eastAsia="GHEA Grapalat" w:hAnsi="GHEA Grapalat" w:cs="GHEA Grapalat"/>
                <w:sz w:val="24"/>
                <w:szCs w:val="24"/>
                <w:lang w:val="hy-AM"/>
              </w:rPr>
              <w:t xml:space="preserve"> մասով դրույթ նախատեսված չէ։ Այս առումով առաջարկվող կարգավորումն անհրաժեշտ է </w:t>
            </w:r>
            <w:proofErr w:type="spellStart"/>
            <w:r w:rsidRPr="00147805">
              <w:rPr>
                <w:rFonts w:ascii="GHEA Grapalat" w:eastAsia="GHEA Grapalat" w:hAnsi="GHEA Grapalat" w:cs="GHEA Grapalat"/>
                <w:sz w:val="24"/>
                <w:szCs w:val="24"/>
                <w:lang w:val="hy-AM"/>
              </w:rPr>
              <w:t>լրամշակել</w:t>
            </w:r>
            <w:proofErr w:type="spellEnd"/>
            <w:r w:rsidRPr="00147805">
              <w:rPr>
                <w:rFonts w:ascii="GHEA Grapalat" w:eastAsia="GHEA Grapalat" w:hAnsi="GHEA Grapalat" w:cs="GHEA Grapalat"/>
                <w:sz w:val="24"/>
                <w:szCs w:val="24"/>
                <w:lang w:val="hy-AM"/>
              </w:rPr>
              <w:t xml:space="preserve">՝ </w:t>
            </w:r>
            <w:proofErr w:type="spellStart"/>
            <w:r w:rsidRPr="00147805">
              <w:rPr>
                <w:rFonts w:ascii="GHEA Grapalat" w:eastAsia="GHEA Grapalat" w:hAnsi="GHEA Grapalat" w:cs="GHEA Grapalat"/>
                <w:sz w:val="24"/>
                <w:szCs w:val="24"/>
                <w:lang w:val="hy-AM"/>
              </w:rPr>
              <w:t>ամբողջականացնելով</w:t>
            </w:r>
            <w:proofErr w:type="spellEnd"/>
            <w:r w:rsidRPr="00147805">
              <w:rPr>
                <w:rFonts w:ascii="GHEA Grapalat" w:eastAsia="GHEA Grapalat" w:hAnsi="GHEA Grapalat" w:cs="GHEA Grapalat"/>
                <w:sz w:val="24"/>
                <w:szCs w:val="24"/>
                <w:lang w:val="hy-AM"/>
              </w:rPr>
              <w:t xml:space="preserve"> ծառայողական պարտականությունները կատարելիս զոհվելու կամ հաշմանդամության պատճառական կապերը սահմանելուն առնչվող հարաբերությունները։</w:t>
            </w:r>
          </w:p>
          <w:p w14:paraId="70C2DB3C" w14:textId="77777777" w:rsidR="00AA6048" w:rsidRPr="00147805" w:rsidRDefault="00AA6048" w:rsidP="00E25D59">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p>
        </w:tc>
        <w:tc>
          <w:tcPr>
            <w:tcW w:w="7830" w:type="dxa"/>
            <w:tcBorders>
              <w:top w:val="single" w:sz="4" w:space="0" w:color="auto"/>
              <w:bottom w:val="single" w:sz="4" w:space="0" w:color="auto"/>
            </w:tcBorders>
            <w:shd w:val="clear" w:color="auto" w:fill="FFFFFF" w:themeFill="background1"/>
          </w:tcPr>
          <w:p w14:paraId="7E618607" w14:textId="77777777" w:rsidR="00AA6048" w:rsidRDefault="00AA6048" w:rsidP="00E25D59">
            <w:pPr>
              <w:tabs>
                <w:tab w:val="left" w:pos="22"/>
              </w:tabs>
              <w:spacing w:after="0" w:line="360" w:lineRule="auto"/>
              <w:ind w:firstLine="535"/>
              <w:jc w:val="both"/>
              <w:rPr>
                <w:rFonts w:ascii="GHEA Grapalat" w:hAnsi="GHEA Grapalat" w:cs="Sylfaen"/>
                <w:bCs/>
                <w:sz w:val="24"/>
                <w:szCs w:val="24"/>
                <w:lang w:val="hy-AM"/>
              </w:rPr>
            </w:pPr>
            <w:r>
              <w:rPr>
                <w:rFonts w:ascii="GHEA Grapalat" w:hAnsi="GHEA Grapalat" w:cs="Sylfaen"/>
                <w:bCs/>
                <w:sz w:val="24"/>
                <w:szCs w:val="24"/>
                <w:lang w:val="hy-AM"/>
              </w:rPr>
              <w:lastRenderedPageBreak/>
              <w:t>Ընդունվել է։</w:t>
            </w:r>
          </w:p>
          <w:p w14:paraId="7E5FB6D8" w14:textId="77777777" w:rsidR="00AA6048" w:rsidRDefault="00AA6048" w:rsidP="00E25D59">
            <w:pPr>
              <w:tabs>
                <w:tab w:val="left" w:pos="22"/>
              </w:tabs>
              <w:spacing w:after="0" w:line="360" w:lineRule="auto"/>
              <w:ind w:firstLine="535"/>
              <w:jc w:val="both"/>
              <w:rPr>
                <w:rFonts w:ascii="GHEA Grapalat" w:hAnsi="GHEA Grapalat" w:cs="Times Armenian"/>
                <w:sz w:val="24"/>
                <w:szCs w:val="24"/>
                <w:lang w:val="hy-AM"/>
              </w:rPr>
            </w:pPr>
            <w:r>
              <w:rPr>
                <w:rFonts w:ascii="GHEA Grapalat" w:hAnsi="GHEA Grapalat" w:cs="Sylfaen"/>
                <w:bCs/>
                <w:sz w:val="24"/>
                <w:szCs w:val="24"/>
                <w:lang w:val="hy-AM"/>
              </w:rPr>
              <w:t>1</w:t>
            </w:r>
            <w:r w:rsidRPr="005E014F">
              <w:rPr>
                <w:rFonts w:ascii="GHEA Grapalat" w:hAnsi="GHEA Grapalat" w:cs="Sylfaen"/>
                <w:bCs/>
                <w:sz w:val="24"/>
                <w:szCs w:val="24"/>
                <w:lang w:val="hy-AM"/>
              </w:rPr>
              <w:t xml:space="preserve">. </w:t>
            </w:r>
            <w:r>
              <w:rPr>
                <w:rFonts w:ascii="GHEA Grapalat" w:hAnsi="GHEA Grapalat" w:cs="Sylfaen"/>
                <w:bCs/>
                <w:sz w:val="24"/>
                <w:szCs w:val="24"/>
                <w:lang w:val="hy-AM"/>
              </w:rPr>
              <w:t xml:space="preserve">Նախագծով չի սահմանափակվում </w:t>
            </w:r>
            <w:r w:rsidRPr="005A3EA6">
              <w:rPr>
                <w:rFonts w:ascii="GHEA Grapalat" w:hAnsi="GHEA Grapalat" w:cs="Times Armenian"/>
                <w:sz w:val="24"/>
                <w:szCs w:val="24"/>
                <w:lang w:val="hy-AM"/>
              </w:rPr>
              <w:t>ՀՀ աշխատանքային օրենսգրքի 234-րդ հոդվածի 1-ին կետով սահմանված</w:t>
            </w:r>
            <w:r>
              <w:rPr>
                <w:rFonts w:ascii="GHEA Grapalat" w:hAnsi="GHEA Grapalat" w:cs="Times Armenian"/>
                <w:sz w:val="24"/>
                <w:szCs w:val="24"/>
                <w:lang w:val="hy-AM"/>
              </w:rPr>
              <w:t xml:space="preserve"> կարգավորումը, քանի որ դրանով սահմանվում է գործատուի կողմից աշխատողին պատճառված վնասի հետ կապված հարաբերությունները։ Նախագծով սահմանվում է </w:t>
            </w:r>
            <w:proofErr w:type="spellStart"/>
            <w:r>
              <w:rPr>
                <w:rFonts w:ascii="GHEA Grapalat" w:hAnsi="GHEA Grapalat" w:cs="Times Armenian"/>
                <w:sz w:val="24"/>
                <w:szCs w:val="24"/>
                <w:lang w:val="hy-AM"/>
              </w:rPr>
              <w:t>էկոպարեկային</w:t>
            </w:r>
            <w:proofErr w:type="spellEnd"/>
            <w:r>
              <w:rPr>
                <w:rFonts w:ascii="GHEA Grapalat" w:hAnsi="GHEA Grapalat" w:cs="Times Armenian"/>
                <w:sz w:val="24"/>
                <w:szCs w:val="24"/>
                <w:lang w:val="hy-AM"/>
              </w:rPr>
              <w:t xml:space="preserve"> ծառայողի սոցիալական երաշխիքի տեսակ։</w:t>
            </w:r>
          </w:p>
          <w:p w14:paraId="38F689DC" w14:textId="77777777" w:rsidR="00AA6048" w:rsidRDefault="00AA6048" w:rsidP="00E25D59">
            <w:pPr>
              <w:tabs>
                <w:tab w:val="left" w:pos="22"/>
              </w:tabs>
              <w:spacing w:after="0" w:line="360" w:lineRule="auto"/>
              <w:ind w:firstLine="535"/>
              <w:jc w:val="both"/>
              <w:rPr>
                <w:rFonts w:ascii="GHEA Grapalat" w:hAnsi="GHEA Grapalat" w:cs="Times Armenian"/>
                <w:sz w:val="24"/>
                <w:szCs w:val="24"/>
                <w:lang w:val="hy-AM"/>
              </w:rPr>
            </w:pPr>
            <w:r>
              <w:rPr>
                <w:rFonts w:ascii="GHEA Grapalat" w:hAnsi="GHEA Grapalat" w:cs="Times Armenian"/>
                <w:sz w:val="24"/>
                <w:szCs w:val="24"/>
                <w:lang w:val="hy-AM"/>
              </w:rPr>
              <w:t>2</w:t>
            </w:r>
            <w:r w:rsidRPr="009F308C">
              <w:rPr>
                <w:rFonts w:ascii="GHEA Grapalat" w:hAnsi="GHEA Grapalat" w:cs="Times Armenian"/>
                <w:sz w:val="24"/>
                <w:szCs w:val="24"/>
                <w:lang w:val="hy-AM"/>
              </w:rPr>
              <w:t>.</w:t>
            </w:r>
            <w:r>
              <w:rPr>
                <w:rFonts w:ascii="GHEA Grapalat" w:hAnsi="GHEA Grapalat" w:cs="Times Armenian"/>
                <w:sz w:val="24"/>
                <w:szCs w:val="24"/>
                <w:lang w:val="hy-AM"/>
              </w:rPr>
              <w:t xml:space="preserve"> «Զ</w:t>
            </w:r>
            <w:r w:rsidRPr="009F308C">
              <w:rPr>
                <w:rFonts w:ascii="GHEA Grapalat" w:hAnsi="GHEA Grapalat" w:cs="Times Armenian"/>
                <w:sz w:val="24"/>
                <w:szCs w:val="24"/>
                <w:lang w:val="hy-AM"/>
              </w:rPr>
              <w:t>ինվորական ծառայության և զինծառայողի կարգավիճակի մասին» օրենքի 17-րդ հոդված</w:t>
            </w:r>
            <w:r>
              <w:rPr>
                <w:rFonts w:ascii="GHEA Grapalat" w:hAnsi="GHEA Grapalat" w:cs="Times Armenian"/>
                <w:sz w:val="24"/>
                <w:szCs w:val="24"/>
                <w:lang w:val="hy-AM"/>
              </w:rPr>
              <w:t xml:space="preserve">ը և </w:t>
            </w:r>
            <w:r w:rsidRPr="009F308C">
              <w:rPr>
                <w:rFonts w:ascii="GHEA Grapalat" w:hAnsi="GHEA Grapalat" w:cs="Times Armenian"/>
                <w:sz w:val="24"/>
                <w:szCs w:val="24"/>
                <w:lang w:val="hy-AM"/>
              </w:rPr>
              <w:t xml:space="preserve">ՀՀ կառավարության 2018 թվականի ապրիլի 12-ի N 405-Ն </w:t>
            </w:r>
            <w:r>
              <w:rPr>
                <w:rFonts w:ascii="GHEA Grapalat" w:hAnsi="GHEA Grapalat" w:cs="Times Armenian"/>
                <w:sz w:val="24"/>
                <w:szCs w:val="24"/>
                <w:lang w:val="hy-AM"/>
              </w:rPr>
              <w:t>որոշումը կարգավորում են զինվորական ծառայության հետ կապված ք</w:t>
            </w:r>
            <w:r w:rsidRPr="009F308C">
              <w:rPr>
                <w:rFonts w:ascii="GHEA Grapalat" w:hAnsi="GHEA Grapalat" w:cs="Times Armenian"/>
                <w:sz w:val="24"/>
                <w:szCs w:val="24"/>
                <w:lang w:val="hy-AM"/>
              </w:rPr>
              <w:t>աղաքացիների առողջական վիճակի հետազոտ</w:t>
            </w:r>
            <w:r>
              <w:rPr>
                <w:rFonts w:ascii="GHEA Grapalat" w:hAnsi="GHEA Grapalat" w:cs="Times Armenian"/>
                <w:sz w:val="24"/>
                <w:szCs w:val="24"/>
                <w:lang w:val="hy-AM"/>
              </w:rPr>
              <w:t>ման</w:t>
            </w:r>
            <w:r w:rsidRPr="009F308C">
              <w:rPr>
                <w:rFonts w:ascii="GHEA Grapalat" w:hAnsi="GHEA Grapalat" w:cs="Times Armenian"/>
                <w:sz w:val="24"/>
                <w:szCs w:val="24"/>
                <w:lang w:val="hy-AM"/>
              </w:rPr>
              <w:t xml:space="preserve"> և բժշկական </w:t>
            </w:r>
            <w:r>
              <w:rPr>
                <w:rFonts w:ascii="GHEA Grapalat" w:hAnsi="GHEA Grapalat" w:cs="Times Armenian"/>
                <w:sz w:val="24"/>
                <w:szCs w:val="24"/>
                <w:lang w:val="hy-AM"/>
              </w:rPr>
              <w:t xml:space="preserve">փորձաքննության </w:t>
            </w:r>
            <w:r>
              <w:rPr>
                <w:rFonts w:ascii="GHEA Grapalat" w:hAnsi="GHEA Grapalat" w:cs="Times Armenian"/>
                <w:sz w:val="24"/>
                <w:szCs w:val="24"/>
                <w:lang w:val="hy-AM"/>
              </w:rPr>
              <w:lastRenderedPageBreak/>
              <w:t xml:space="preserve">վերաբերյալ հարաբերությունները։ </w:t>
            </w:r>
            <w:proofErr w:type="spellStart"/>
            <w:r>
              <w:rPr>
                <w:rFonts w:ascii="GHEA Grapalat" w:hAnsi="GHEA Grapalat" w:cs="Times Armenian"/>
                <w:sz w:val="24"/>
                <w:szCs w:val="24"/>
                <w:lang w:val="hy-AM"/>
              </w:rPr>
              <w:t>Եվ</w:t>
            </w:r>
            <w:proofErr w:type="spellEnd"/>
            <w:r>
              <w:rPr>
                <w:rFonts w:ascii="GHEA Grapalat" w:hAnsi="GHEA Grapalat" w:cs="Times Armenian"/>
                <w:sz w:val="24"/>
                <w:szCs w:val="24"/>
                <w:lang w:val="hy-AM"/>
              </w:rPr>
              <w:t xml:space="preserve"> այս առումով </w:t>
            </w:r>
            <w:proofErr w:type="spellStart"/>
            <w:r>
              <w:rPr>
                <w:rFonts w:ascii="GHEA Grapalat" w:hAnsi="GHEA Grapalat" w:cs="Times Armenian"/>
                <w:sz w:val="24"/>
                <w:szCs w:val="24"/>
                <w:lang w:val="hy-AM"/>
              </w:rPr>
              <w:t>էկոպարեկային</w:t>
            </w:r>
            <w:proofErr w:type="spellEnd"/>
            <w:r>
              <w:rPr>
                <w:rFonts w:ascii="GHEA Grapalat" w:hAnsi="GHEA Grapalat" w:cs="Times Armenian"/>
                <w:sz w:val="24"/>
                <w:szCs w:val="24"/>
                <w:lang w:val="hy-AM"/>
              </w:rPr>
              <w:t xml:space="preserve"> ծառայողների համար առանձին </w:t>
            </w:r>
            <w:proofErr w:type="spellStart"/>
            <w:r>
              <w:rPr>
                <w:rFonts w:ascii="GHEA Grapalat" w:hAnsi="GHEA Grapalat" w:cs="Times Armenian"/>
                <w:sz w:val="24"/>
                <w:szCs w:val="24"/>
                <w:lang w:val="hy-AM"/>
              </w:rPr>
              <w:t>կարգավորումներ</w:t>
            </w:r>
            <w:proofErr w:type="spellEnd"/>
            <w:r>
              <w:rPr>
                <w:rFonts w:ascii="GHEA Grapalat" w:hAnsi="GHEA Grapalat" w:cs="Times Armenian"/>
                <w:sz w:val="24"/>
                <w:szCs w:val="24"/>
                <w:lang w:val="hy-AM"/>
              </w:rPr>
              <w:t xml:space="preserve"> չկան, ինչպիսին </w:t>
            </w:r>
            <w:proofErr w:type="spellStart"/>
            <w:r>
              <w:rPr>
                <w:rFonts w:ascii="GHEA Grapalat" w:hAnsi="GHEA Grapalat" w:cs="Times Armenian"/>
                <w:sz w:val="24"/>
                <w:szCs w:val="24"/>
                <w:lang w:val="hy-AM"/>
              </w:rPr>
              <w:t>վերոնշյալն</w:t>
            </w:r>
            <w:proofErr w:type="spellEnd"/>
            <w:r>
              <w:rPr>
                <w:rFonts w:ascii="GHEA Grapalat" w:hAnsi="GHEA Grapalat" w:cs="Times Armenian"/>
                <w:sz w:val="24"/>
                <w:szCs w:val="24"/>
                <w:lang w:val="hy-AM"/>
              </w:rPr>
              <w:t xml:space="preserve"> է, և Նախագծով չի ծագում անհրաժեշտություն նման </w:t>
            </w:r>
            <w:proofErr w:type="spellStart"/>
            <w:r>
              <w:rPr>
                <w:rFonts w:ascii="GHEA Grapalat" w:hAnsi="GHEA Grapalat" w:cs="Times Armenian"/>
                <w:sz w:val="24"/>
                <w:szCs w:val="24"/>
                <w:lang w:val="hy-AM"/>
              </w:rPr>
              <w:t>կարգավորումներ</w:t>
            </w:r>
            <w:proofErr w:type="spellEnd"/>
            <w:r>
              <w:rPr>
                <w:rFonts w:ascii="GHEA Grapalat" w:hAnsi="GHEA Grapalat" w:cs="Times Armenian"/>
                <w:sz w:val="24"/>
                <w:szCs w:val="24"/>
                <w:lang w:val="hy-AM"/>
              </w:rPr>
              <w:t xml:space="preserve"> նախատեսելու համար։ Նախագծով նախատեսվել է, որ </w:t>
            </w:r>
            <w:r w:rsidRPr="00AE34FB">
              <w:rPr>
                <w:rFonts w:ascii="GHEA Grapalat" w:hAnsi="GHEA Grapalat" w:cs="Sylfaen"/>
                <w:bCs/>
                <w:sz w:val="24"/>
                <w:szCs w:val="24"/>
                <w:lang w:val="hy-AM"/>
              </w:rPr>
              <w:t>Ծառայողի զոհվելու կամ հաշմանդամություն ունեցող անձ ճանաչվելու դեպքում տրվող միանվագ դրամական օգնության</w:t>
            </w:r>
            <w:r>
              <w:rPr>
                <w:rFonts w:ascii="GHEA Grapalat" w:hAnsi="GHEA Grapalat" w:cs="Sylfaen"/>
                <w:bCs/>
                <w:sz w:val="24"/>
                <w:szCs w:val="24"/>
                <w:lang w:val="hy-AM"/>
              </w:rPr>
              <w:t xml:space="preserve"> չափը ու վճարման կարգը սահմանում է ՀՀ կառավարությունը, այսինքն </w:t>
            </w:r>
            <w:r w:rsidRPr="00C1524B">
              <w:rPr>
                <w:rFonts w:ascii="GHEA Grapalat" w:hAnsi="GHEA Grapalat" w:cs="Sylfaen"/>
                <w:bCs/>
                <w:sz w:val="24"/>
                <w:szCs w:val="24"/>
                <w:lang w:val="hy-AM"/>
              </w:rPr>
              <w:t xml:space="preserve">ծառայողական պարտականությունները կատարելիս զոհվելու կամ </w:t>
            </w:r>
            <w:r>
              <w:rPr>
                <w:rFonts w:ascii="GHEA Grapalat" w:hAnsi="GHEA Grapalat" w:cs="Sylfaen"/>
                <w:bCs/>
                <w:sz w:val="24"/>
                <w:szCs w:val="24"/>
                <w:lang w:val="hy-AM"/>
              </w:rPr>
              <w:t>հաշմանդամությու</w:t>
            </w:r>
            <w:r w:rsidRPr="00C1524B">
              <w:rPr>
                <w:rFonts w:ascii="GHEA Grapalat" w:hAnsi="GHEA Grapalat" w:cs="Sylfaen"/>
                <w:bCs/>
                <w:sz w:val="24"/>
                <w:szCs w:val="24"/>
                <w:lang w:val="hy-AM"/>
              </w:rPr>
              <w:t xml:space="preserve">ն </w:t>
            </w:r>
            <w:r>
              <w:rPr>
                <w:rFonts w:ascii="GHEA Grapalat" w:hAnsi="GHEA Grapalat" w:cs="Sylfaen"/>
                <w:bCs/>
                <w:sz w:val="24"/>
                <w:szCs w:val="24"/>
                <w:lang w:val="hy-AM"/>
              </w:rPr>
              <w:t>ձեռք բերելու</w:t>
            </w:r>
            <w:r w:rsidRPr="00C1524B">
              <w:rPr>
                <w:rFonts w:ascii="GHEA Grapalat" w:hAnsi="GHEA Grapalat" w:cs="Sylfaen"/>
                <w:bCs/>
                <w:sz w:val="24"/>
                <w:szCs w:val="24"/>
                <w:lang w:val="hy-AM"/>
              </w:rPr>
              <w:t xml:space="preserve"> </w:t>
            </w:r>
            <w:r>
              <w:rPr>
                <w:rFonts w:ascii="GHEA Grapalat" w:hAnsi="GHEA Grapalat" w:cs="Sylfaen"/>
                <w:bCs/>
                <w:sz w:val="24"/>
                <w:szCs w:val="24"/>
                <w:lang w:val="hy-AM"/>
              </w:rPr>
              <w:t>հետ կապված</w:t>
            </w:r>
            <w:r w:rsidRPr="00C1524B">
              <w:rPr>
                <w:rFonts w:ascii="GHEA Grapalat" w:hAnsi="GHEA Grapalat" w:cs="Sylfaen"/>
                <w:bCs/>
                <w:sz w:val="24"/>
                <w:szCs w:val="24"/>
                <w:lang w:val="hy-AM"/>
              </w:rPr>
              <w:t xml:space="preserve"> հարաբերությունները </w:t>
            </w:r>
            <w:r>
              <w:rPr>
                <w:rFonts w:ascii="GHEA Grapalat" w:hAnsi="GHEA Grapalat" w:cs="Sylfaen"/>
                <w:bCs/>
                <w:sz w:val="24"/>
                <w:szCs w:val="24"/>
                <w:lang w:val="hy-AM"/>
              </w:rPr>
              <w:t>կարգավորման են ենթակա ենթաօրենսդրական ակտով։</w:t>
            </w:r>
            <w:r w:rsidRPr="00AE34FB">
              <w:rPr>
                <w:rFonts w:ascii="GHEA Grapalat" w:hAnsi="GHEA Grapalat" w:cs="Sylfaen"/>
                <w:bCs/>
                <w:sz w:val="24"/>
                <w:szCs w:val="24"/>
                <w:lang w:val="hy-AM"/>
              </w:rPr>
              <w:t xml:space="preserve"> </w:t>
            </w:r>
          </w:p>
          <w:p w14:paraId="65138D78" w14:textId="77777777" w:rsidR="00AA6048" w:rsidRPr="00147805" w:rsidRDefault="00AA6048" w:rsidP="00E25D59">
            <w:pPr>
              <w:tabs>
                <w:tab w:val="left" w:pos="22"/>
              </w:tabs>
              <w:spacing w:after="0" w:line="360" w:lineRule="auto"/>
              <w:ind w:firstLine="535"/>
              <w:jc w:val="both"/>
              <w:rPr>
                <w:rFonts w:ascii="GHEA Grapalat" w:hAnsi="GHEA Grapalat" w:cs="Sylfaen"/>
                <w:bCs/>
                <w:sz w:val="24"/>
                <w:szCs w:val="24"/>
                <w:lang w:val="hy-AM"/>
              </w:rPr>
            </w:pPr>
            <w:r w:rsidRPr="005C1805">
              <w:rPr>
                <w:rFonts w:ascii="GHEA Grapalat" w:hAnsi="GHEA Grapalat" w:cs="Times Armenian"/>
                <w:sz w:val="24"/>
                <w:szCs w:val="24"/>
                <w:lang w:val="hy-AM"/>
              </w:rPr>
              <w:t xml:space="preserve">Ծառայողների՝ ծառայողական պարտականությունները կատարելիս զոհվելու կամ հաշմանդամություն ունեցող անձ ճանաչվելու դեպքում </w:t>
            </w:r>
            <w:proofErr w:type="spellStart"/>
            <w:r>
              <w:rPr>
                <w:rFonts w:ascii="GHEA Grapalat" w:hAnsi="GHEA Grapalat" w:cs="Times Armenian"/>
                <w:sz w:val="24"/>
                <w:szCs w:val="24"/>
                <w:lang w:val="hy-AM"/>
              </w:rPr>
              <w:t>ֆունկցիոնալության</w:t>
            </w:r>
            <w:proofErr w:type="spellEnd"/>
            <w:r>
              <w:rPr>
                <w:rFonts w:ascii="GHEA Grapalat" w:hAnsi="GHEA Grapalat" w:cs="Times Armenian"/>
                <w:sz w:val="24"/>
                <w:szCs w:val="24"/>
                <w:lang w:val="hy-AM"/>
              </w:rPr>
              <w:t xml:space="preserve"> գնահատման և </w:t>
            </w:r>
            <w:r w:rsidRPr="005C1805">
              <w:rPr>
                <w:rFonts w:ascii="GHEA Grapalat" w:hAnsi="GHEA Grapalat" w:cs="Times Armenian"/>
                <w:sz w:val="24"/>
                <w:szCs w:val="24"/>
                <w:lang w:val="hy-AM"/>
              </w:rPr>
              <w:t>պատճառական կապը</w:t>
            </w:r>
            <w:r>
              <w:rPr>
                <w:rFonts w:ascii="GHEA Grapalat" w:hAnsi="GHEA Grapalat" w:cs="Times Armenian"/>
                <w:sz w:val="24"/>
                <w:szCs w:val="24"/>
                <w:lang w:val="hy-AM"/>
              </w:rPr>
              <w:t xml:space="preserve"> </w:t>
            </w:r>
            <w:r w:rsidRPr="005C1805">
              <w:rPr>
                <w:rFonts w:ascii="GHEA Grapalat" w:hAnsi="GHEA Grapalat" w:cs="Times Armenian"/>
                <w:sz w:val="24"/>
                <w:szCs w:val="24"/>
                <w:lang w:val="hy-AM"/>
              </w:rPr>
              <w:t>սահմանելուն առնչվող հարաբերությունները</w:t>
            </w:r>
            <w:r>
              <w:rPr>
                <w:rFonts w:ascii="GHEA Grapalat" w:hAnsi="GHEA Grapalat" w:cs="Times Armenian"/>
                <w:sz w:val="24"/>
                <w:szCs w:val="24"/>
                <w:lang w:val="hy-AM"/>
              </w:rPr>
              <w:t xml:space="preserve"> կիրականացվեն </w:t>
            </w:r>
            <w:r w:rsidRPr="0089577B">
              <w:rPr>
                <w:rFonts w:ascii="GHEA Grapalat" w:hAnsi="GHEA Grapalat" w:cs="Times Armenian"/>
                <w:sz w:val="24"/>
                <w:szCs w:val="24"/>
                <w:lang w:val="hy-AM"/>
              </w:rPr>
              <w:t>«</w:t>
            </w:r>
            <w:proofErr w:type="spellStart"/>
            <w:r w:rsidRPr="0089577B">
              <w:rPr>
                <w:rFonts w:ascii="GHEA Grapalat" w:hAnsi="GHEA Grapalat" w:cs="Times Armenian"/>
                <w:sz w:val="24"/>
                <w:szCs w:val="24"/>
                <w:lang w:val="hy-AM"/>
              </w:rPr>
              <w:t>Ֆունկցիոնալության</w:t>
            </w:r>
            <w:proofErr w:type="spellEnd"/>
            <w:r w:rsidRPr="0089577B">
              <w:rPr>
                <w:rFonts w:ascii="GHEA Grapalat" w:hAnsi="GHEA Grapalat" w:cs="Times Armenian"/>
                <w:sz w:val="24"/>
                <w:szCs w:val="24"/>
                <w:lang w:val="hy-AM"/>
              </w:rPr>
              <w:t xml:space="preserve"> գնահատման մասին» օրենքի 9-րդ հոդված </w:t>
            </w:r>
            <w:r>
              <w:rPr>
                <w:rFonts w:ascii="GHEA Grapalat" w:hAnsi="GHEA Grapalat" w:cs="Times Armenian"/>
                <w:sz w:val="24"/>
                <w:szCs w:val="24"/>
                <w:lang w:val="hy-AM"/>
              </w:rPr>
              <w:t xml:space="preserve">2-րդ մասի 3-րդ ենթակետի </w:t>
            </w:r>
            <w:r w:rsidRPr="0089577B">
              <w:rPr>
                <w:rFonts w:ascii="GHEA Grapalat" w:hAnsi="GHEA Grapalat" w:cs="Times Armenian"/>
                <w:sz w:val="24"/>
                <w:szCs w:val="24"/>
                <w:lang w:val="hy-AM"/>
              </w:rPr>
              <w:t>(աշխատանքային վնասվա</w:t>
            </w:r>
            <w:r>
              <w:rPr>
                <w:rFonts w:ascii="GHEA Grapalat" w:hAnsi="GHEA Grapalat" w:cs="Times Armenian"/>
                <w:sz w:val="24"/>
                <w:szCs w:val="24"/>
                <w:lang w:val="hy-AM"/>
              </w:rPr>
              <w:t>ծք</w:t>
            </w:r>
            <w:r w:rsidRPr="0089577B">
              <w:rPr>
                <w:rFonts w:ascii="GHEA Grapalat" w:hAnsi="GHEA Grapalat" w:cs="Times Armenian"/>
                <w:sz w:val="24"/>
                <w:szCs w:val="24"/>
                <w:lang w:val="hy-AM"/>
              </w:rPr>
              <w:t>)</w:t>
            </w:r>
            <w:r>
              <w:rPr>
                <w:rFonts w:ascii="GHEA Grapalat" w:hAnsi="GHEA Grapalat" w:cs="Times Armenian"/>
                <w:sz w:val="24"/>
                <w:szCs w:val="24"/>
                <w:lang w:val="hy-AM"/>
              </w:rPr>
              <w:t xml:space="preserve"> և ՀՀ կառավարության 2023 հուլիսի 28-ի </w:t>
            </w:r>
            <w:r w:rsidRPr="005C1805">
              <w:rPr>
                <w:rFonts w:ascii="GHEA Grapalat" w:hAnsi="GHEA Grapalat" w:cs="Times Armenian"/>
                <w:sz w:val="24"/>
                <w:szCs w:val="24"/>
                <w:lang w:val="hy-AM"/>
              </w:rPr>
              <w:t>N 1180</w:t>
            </w:r>
            <w:r>
              <w:rPr>
                <w:rFonts w:ascii="GHEA Grapalat" w:hAnsi="GHEA Grapalat" w:cs="Times Armenian"/>
                <w:sz w:val="24"/>
                <w:szCs w:val="24"/>
                <w:lang w:val="hy-AM"/>
              </w:rPr>
              <w:t>-Ն որոշման հավելվածի</w:t>
            </w:r>
            <w:r w:rsidRPr="005C1805">
              <w:rPr>
                <w:rFonts w:ascii="GHEA Grapalat" w:hAnsi="GHEA Grapalat" w:cs="Times Armenian"/>
                <w:sz w:val="24"/>
                <w:szCs w:val="24"/>
                <w:lang w:val="hy-AM"/>
              </w:rPr>
              <w:t xml:space="preserve"> </w:t>
            </w:r>
            <w:r>
              <w:rPr>
                <w:rFonts w:ascii="GHEA Grapalat" w:hAnsi="GHEA Grapalat" w:cs="Times Armenian"/>
                <w:sz w:val="24"/>
                <w:szCs w:val="24"/>
                <w:lang w:val="hy-AM"/>
              </w:rPr>
              <w:t>23-րդ կետի 3-րդ ենթակետի դրույթների ներքո։</w:t>
            </w:r>
          </w:p>
          <w:p w14:paraId="3A27188C" w14:textId="77777777" w:rsidR="00AA6048" w:rsidRPr="009F308C" w:rsidRDefault="00AA6048" w:rsidP="00E25D59">
            <w:pPr>
              <w:tabs>
                <w:tab w:val="left" w:pos="22"/>
              </w:tabs>
              <w:spacing w:after="0" w:line="360" w:lineRule="auto"/>
              <w:ind w:firstLine="535"/>
              <w:jc w:val="both"/>
              <w:rPr>
                <w:rFonts w:ascii="GHEA Grapalat" w:hAnsi="GHEA Grapalat" w:cs="Sylfaen"/>
                <w:bCs/>
                <w:sz w:val="24"/>
                <w:szCs w:val="24"/>
                <w:lang w:val="hy-AM"/>
              </w:rPr>
            </w:pPr>
          </w:p>
        </w:tc>
      </w:tr>
      <w:tr w:rsidR="00AA6048" w:rsidRPr="00D167AB" w14:paraId="3D375335" w14:textId="77777777" w:rsidTr="00E25D59">
        <w:trPr>
          <w:trHeight w:val="255"/>
        </w:trPr>
        <w:tc>
          <w:tcPr>
            <w:tcW w:w="7807" w:type="dxa"/>
            <w:vMerge w:val="restart"/>
            <w:shd w:val="clear" w:color="auto" w:fill="BFBFBF" w:themeFill="background1" w:themeFillShade="BF"/>
          </w:tcPr>
          <w:p w14:paraId="6B19AC43" w14:textId="77777777" w:rsidR="00AA6048" w:rsidRPr="00506C7F" w:rsidRDefault="00AA6048" w:rsidP="00E25D59">
            <w:pPr>
              <w:tabs>
                <w:tab w:val="left" w:pos="22"/>
              </w:tabs>
              <w:spacing w:after="0" w:line="360" w:lineRule="auto"/>
              <w:jc w:val="both"/>
              <w:rPr>
                <w:rFonts w:ascii="GHEA Grapalat" w:hAnsi="GHEA Grapalat" w:cs="Sylfaen"/>
                <w:b/>
                <w:bCs/>
                <w:sz w:val="24"/>
                <w:szCs w:val="24"/>
                <w:lang w:val="hy-AM"/>
              </w:rPr>
            </w:pPr>
            <w:r w:rsidRPr="00506C7F">
              <w:rPr>
                <w:rFonts w:ascii="GHEA Grapalat" w:hAnsi="GHEA Grapalat" w:cs="Sylfaen"/>
                <w:b/>
                <w:bCs/>
                <w:sz w:val="24"/>
                <w:szCs w:val="24"/>
                <w:lang w:val="hy-AM"/>
              </w:rPr>
              <w:lastRenderedPageBreak/>
              <w:t xml:space="preserve">5. </w:t>
            </w:r>
            <w:r>
              <w:rPr>
                <w:rFonts w:ascii="GHEA Grapalat" w:hAnsi="GHEA Grapalat" w:cs="Sylfaen"/>
                <w:b/>
                <w:bCs/>
                <w:sz w:val="24"/>
                <w:szCs w:val="24"/>
                <w:lang w:val="hy-AM"/>
              </w:rPr>
              <w:t>Առողջապահության նախարարություն (կարծիք)</w:t>
            </w:r>
          </w:p>
        </w:tc>
        <w:tc>
          <w:tcPr>
            <w:tcW w:w="7830" w:type="dxa"/>
            <w:tcBorders>
              <w:top w:val="single" w:sz="4" w:space="0" w:color="auto"/>
              <w:bottom w:val="single" w:sz="4" w:space="0" w:color="auto"/>
            </w:tcBorders>
            <w:shd w:val="clear" w:color="auto" w:fill="BFBFBF" w:themeFill="background1" w:themeFillShade="BF"/>
          </w:tcPr>
          <w:p w14:paraId="52F28724" w14:textId="77777777" w:rsidR="00AA6048" w:rsidRPr="0060241C" w:rsidRDefault="00AA6048" w:rsidP="00E25D59">
            <w:pPr>
              <w:tabs>
                <w:tab w:val="left" w:pos="22"/>
              </w:tabs>
              <w:spacing w:after="0" w:line="360" w:lineRule="auto"/>
              <w:jc w:val="center"/>
              <w:rPr>
                <w:rFonts w:ascii="GHEA Grapalat" w:hAnsi="GHEA Grapalat" w:cs="Sylfaen"/>
                <w:bCs/>
                <w:sz w:val="24"/>
                <w:szCs w:val="24"/>
                <w:lang w:val="hy-AM"/>
              </w:rPr>
            </w:pPr>
            <w:r>
              <w:rPr>
                <w:rFonts w:ascii="GHEA Grapalat" w:hAnsi="GHEA Grapalat" w:cs="Sylfaen"/>
                <w:b/>
                <w:bCs/>
                <w:sz w:val="24"/>
                <w:szCs w:val="24"/>
                <w:lang w:val="hy-AM"/>
              </w:rPr>
              <w:t>10 դեկտեմբերի</w:t>
            </w:r>
            <w:r w:rsidRPr="00265BAF">
              <w:rPr>
                <w:rFonts w:ascii="GHEA Grapalat" w:hAnsi="GHEA Grapalat" w:cs="Sylfaen"/>
                <w:b/>
                <w:bCs/>
                <w:sz w:val="24"/>
                <w:szCs w:val="24"/>
                <w:lang w:val="hy-AM"/>
              </w:rPr>
              <w:t xml:space="preserve"> 2024թ․</w:t>
            </w:r>
          </w:p>
        </w:tc>
      </w:tr>
      <w:tr w:rsidR="00AA6048" w:rsidRPr="00D167AB" w14:paraId="43A91E55" w14:textId="77777777" w:rsidTr="00E25D59">
        <w:trPr>
          <w:trHeight w:val="330"/>
        </w:trPr>
        <w:tc>
          <w:tcPr>
            <w:tcW w:w="7807" w:type="dxa"/>
            <w:vMerge/>
            <w:shd w:val="clear" w:color="auto" w:fill="BFBFBF" w:themeFill="background1" w:themeFillShade="BF"/>
          </w:tcPr>
          <w:p w14:paraId="0E7FFE03" w14:textId="77777777" w:rsidR="00AA6048" w:rsidRPr="00D167AB" w:rsidRDefault="00AA6048" w:rsidP="00E25D59">
            <w:pPr>
              <w:tabs>
                <w:tab w:val="left" w:pos="22"/>
              </w:tabs>
              <w:spacing w:after="0" w:line="360" w:lineRule="auto"/>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5F405FD4" w14:textId="77777777" w:rsidR="00AA6048" w:rsidRPr="0082712F" w:rsidRDefault="00AA6048" w:rsidP="00E25D59">
            <w:pPr>
              <w:tabs>
                <w:tab w:val="left" w:pos="22"/>
              </w:tabs>
              <w:spacing w:after="0" w:line="360" w:lineRule="auto"/>
              <w:jc w:val="center"/>
              <w:rPr>
                <w:rFonts w:ascii="GHEA Grapalat" w:hAnsi="GHEA Grapalat" w:cs="Sylfaen"/>
                <w:bCs/>
                <w:sz w:val="24"/>
                <w:szCs w:val="24"/>
                <w:lang w:val="hy-AM"/>
              </w:rPr>
            </w:pPr>
            <w:r w:rsidRPr="00265BAF">
              <w:rPr>
                <w:rFonts w:ascii="GHEA Grapalat" w:hAnsi="GHEA Grapalat" w:cs="GHEA Grapalat"/>
                <w:b/>
                <w:color w:val="000000"/>
                <w:sz w:val="24"/>
                <w:szCs w:val="24"/>
                <w:lang w:val="hy-AM"/>
              </w:rPr>
              <w:t>Գրություն</w:t>
            </w:r>
            <w:r>
              <w:rPr>
                <w:rFonts w:ascii="GHEA Grapalat" w:hAnsi="GHEA Grapalat" w:cs="GHEA Grapalat"/>
                <w:b/>
                <w:color w:val="000000"/>
                <w:sz w:val="24"/>
                <w:szCs w:val="24"/>
              </w:rPr>
              <w:t xml:space="preserve"> N </w:t>
            </w:r>
            <w:r>
              <w:rPr>
                <w:rFonts w:ascii="GHEA Grapalat" w:hAnsi="GHEA Grapalat" w:cs="GHEA Grapalat"/>
                <w:b/>
                <w:color w:val="000000"/>
                <w:sz w:val="24"/>
                <w:szCs w:val="24"/>
                <w:lang w:val="hy-AM"/>
              </w:rPr>
              <w:t>ԱԱ</w:t>
            </w:r>
            <w:r>
              <w:rPr>
                <w:rFonts w:ascii="GHEA Grapalat" w:hAnsi="GHEA Grapalat" w:cs="GHEA Grapalat"/>
                <w:b/>
                <w:color w:val="000000"/>
                <w:sz w:val="24"/>
                <w:szCs w:val="24"/>
              </w:rPr>
              <w:t>/</w:t>
            </w:r>
            <w:r>
              <w:rPr>
                <w:rFonts w:ascii="GHEA Grapalat" w:hAnsi="GHEA Grapalat" w:cs="GHEA Grapalat"/>
                <w:b/>
                <w:color w:val="000000"/>
                <w:sz w:val="24"/>
                <w:szCs w:val="24"/>
                <w:lang w:val="hy-AM"/>
              </w:rPr>
              <w:t>ՊԳ/36965-2024</w:t>
            </w:r>
          </w:p>
        </w:tc>
      </w:tr>
      <w:tr w:rsidR="00AA6048" w:rsidRPr="0008432A" w14:paraId="5B6C4359" w14:textId="77777777" w:rsidTr="00E25D59">
        <w:trPr>
          <w:trHeight w:val="471"/>
        </w:trPr>
        <w:tc>
          <w:tcPr>
            <w:tcW w:w="7807" w:type="dxa"/>
            <w:shd w:val="clear" w:color="auto" w:fill="FFFFFF" w:themeFill="background1"/>
          </w:tcPr>
          <w:p w14:paraId="49FD864F" w14:textId="77777777" w:rsidR="00AA6048" w:rsidRPr="0034452D" w:rsidRDefault="00AA6048" w:rsidP="00E25D59">
            <w:pPr>
              <w:shd w:val="clear" w:color="auto" w:fill="FFFFFF"/>
              <w:spacing w:after="0" w:line="360" w:lineRule="auto"/>
              <w:ind w:firstLine="630"/>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Ի պատասխան 2024 թվականի նոյեմբերի 25-ի թիվ</w:t>
            </w:r>
            <w:r w:rsidRPr="00ED7944">
              <w:rPr>
                <w:rFonts w:ascii="GHEA Grapalat" w:eastAsia="Times New Roman" w:hAnsi="GHEA Grapalat" w:cs="Times New Roman"/>
                <w:color w:val="000000" w:themeColor="text1"/>
                <w:sz w:val="24"/>
                <w:szCs w:val="24"/>
                <w:lang w:val="hy-AM"/>
              </w:rPr>
              <w:t xml:space="preserve"> 1/17</w:t>
            </w:r>
            <w:r w:rsidRPr="00ED7944">
              <w:rPr>
                <w:rFonts w:ascii="Cambria Math" w:eastAsia="Times New Roman" w:hAnsi="Cambria Math" w:cs="Cambria Math"/>
                <w:color w:val="000000" w:themeColor="text1"/>
                <w:sz w:val="24"/>
                <w:szCs w:val="24"/>
                <w:lang w:val="hy-AM"/>
              </w:rPr>
              <w:t>․</w:t>
            </w:r>
            <w:r w:rsidRPr="00ED7944">
              <w:rPr>
                <w:rFonts w:ascii="GHEA Grapalat" w:eastAsia="Times New Roman" w:hAnsi="GHEA Grapalat" w:cs="Times New Roman"/>
                <w:color w:val="000000" w:themeColor="text1"/>
                <w:sz w:val="24"/>
                <w:szCs w:val="24"/>
                <w:lang w:val="hy-AM"/>
              </w:rPr>
              <w:t xml:space="preserve">1/12908-2024 </w:t>
            </w:r>
            <w:r w:rsidRPr="00ED7944">
              <w:rPr>
                <w:rFonts w:ascii="GHEA Grapalat" w:eastAsia="Times New Roman" w:hAnsi="GHEA Grapalat" w:cs="GHEA Grapalat"/>
                <w:color w:val="000000" w:themeColor="text1"/>
                <w:sz w:val="24"/>
                <w:szCs w:val="24"/>
                <w:lang w:val="hy-AM"/>
              </w:rPr>
              <w:t>գրության</w:t>
            </w:r>
            <w:r>
              <w:rPr>
                <w:rFonts w:ascii="GHEA Grapalat" w:eastAsia="Times New Roman" w:hAnsi="GHEA Grapalat" w:cs="GHEA Grapalat"/>
                <w:color w:val="000000" w:themeColor="text1"/>
                <w:sz w:val="24"/>
                <w:szCs w:val="24"/>
                <w:lang w:val="hy-AM"/>
              </w:rPr>
              <w:t xml:space="preserve"> հայտնում եմ, որ </w:t>
            </w:r>
            <w:r w:rsidRPr="00ED7944">
              <w:rPr>
                <w:rFonts w:ascii="GHEA Grapalat" w:eastAsia="Times New Roman" w:hAnsi="GHEA Grapalat" w:cs="GHEA Grapalat"/>
                <w:color w:val="000000" w:themeColor="text1"/>
                <w:sz w:val="24"/>
                <w:szCs w:val="24"/>
                <w:lang w:val="hy-AM"/>
              </w:rPr>
              <w:t>«</w:t>
            </w:r>
            <w:proofErr w:type="spellStart"/>
            <w:r w:rsidRPr="00ED7944">
              <w:rPr>
                <w:rFonts w:ascii="GHEA Grapalat" w:eastAsia="Times New Roman" w:hAnsi="GHEA Grapalat" w:cs="GHEA Grapalat"/>
                <w:color w:val="000000" w:themeColor="text1"/>
                <w:sz w:val="24"/>
                <w:szCs w:val="24"/>
                <w:lang w:val="hy-AM"/>
              </w:rPr>
              <w:t>Էկոպարեկային</w:t>
            </w:r>
            <w:proofErr w:type="spellEnd"/>
            <w:r w:rsidRPr="00ED7944">
              <w:rPr>
                <w:rFonts w:ascii="GHEA Grapalat" w:eastAsia="Times New Roman" w:hAnsi="GHEA Grapalat" w:cs="GHEA Grapalat"/>
                <w:color w:val="000000" w:themeColor="text1"/>
                <w:sz w:val="24"/>
                <w:szCs w:val="24"/>
                <w:lang w:val="hy-AM"/>
              </w:rPr>
              <w:t xml:space="preserve"> ծառայության մասին» օրենքում փոփոխություններ կատարելու մասին» օրենքի նախագծի վերաբերյալ</w:t>
            </w:r>
            <w:r>
              <w:rPr>
                <w:rFonts w:ascii="GHEA Grapalat" w:eastAsia="Times New Roman" w:hAnsi="GHEA Grapalat" w:cs="GHEA Grapalat"/>
                <w:color w:val="000000" w:themeColor="text1"/>
                <w:sz w:val="24"/>
                <w:szCs w:val="24"/>
                <w:lang w:val="hy-AM"/>
              </w:rPr>
              <w:t xml:space="preserve"> ա</w:t>
            </w:r>
            <w:r w:rsidRPr="00ED7944">
              <w:rPr>
                <w:rFonts w:ascii="GHEA Grapalat" w:eastAsia="Times New Roman" w:hAnsi="GHEA Grapalat" w:cs="GHEA Grapalat"/>
                <w:color w:val="000000" w:themeColor="text1"/>
                <w:sz w:val="24"/>
                <w:szCs w:val="24"/>
                <w:lang w:val="hy-AM"/>
              </w:rPr>
              <w:t xml:space="preserve">ռողջապահության </w:t>
            </w:r>
            <w:r w:rsidRPr="00ED7944">
              <w:rPr>
                <w:rFonts w:ascii="GHEA Grapalat" w:eastAsia="Times New Roman" w:hAnsi="GHEA Grapalat" w:cs="GHEA Grapalat"/>
                <w:color w:val="000000" w:themeColor="text1"/>
                <w:sz w:val="24"/>
                <w:szCs w:val="24"/>
                <w:lang w:val="hy-AM"/>
              </w:rPr>
              <w:lastRenderedPageBreak/>
              <w:t>նախարարություն</w:t>
            </w:r>
            <w:r>
              <w:rPr>
                <w:rFonts w:ascii="GHEA Grapalat" w:eastAsia="Times New Roman" w:hAnsi="GHEA Grapalat" w:cs="GHEA Grapalat"/>
                <w:color w:val="000000" w:themeColor="text1"/>
                <w:sz w:val="24"/>
                <w:szCs w:val="24"/>
                <w:lang w:val="hy-AM"/>
              </w:rPr>
              <w:t>ը դիտողություններ և առաջարկներ չունի։</w:t>
            </w:r>
          </w:p>
        </w:tc>
        <w:tc>
          <w:tcPr>
            <w:tcW w:w="7830" w:type="dxa"/>
            <w:tcBorders>
              <w:top w:val="single" w:sz="4" w:space="0" w:color="auto"/>
              <w:bottom w:val="single" w:sz="4" w:space="0" w:color="auto"/>
            </w:tcBorders>
            <w:shd w:val="clear" w:color="auto" w:fill="FFFFFF" w:themeFill="background1"/>
          </w:tcPr>
          <w:p w14:paraId="1E165FF7" w14:textId="77777777" w:rsidR="00AA6048" w:rsidRPr="007C5B6F" w:rsidRDefault="00AA6048" w:rsidP="00E25D59">
            <w:pPr>
              <w:tabs>
                <w:tab w:val="left" w:pos="22"/>
              </w:tabs>
              <w:spacing w:after="0" w:line="360" w:lineRule="auto"/>
              <w:ind w:firstLine="393"/>
              <w:jc w:val="both"/>
              <w:rPr>
                <w:rFonts w:ascii="GHEA Grapalat" w:eastAsia="Times New Roman" w:hAnsi="GHEA Grapalat" w:cs="Times New Roman"/>
                <w:color w:val="000000"/>
                <w:sz w:val="24"/>
                <w:szCs w:val="24"/>
                <w:lang w:val="hy-AM"/>
              </w:rPr>
            </w:pPr>
            <w:r w:rsidRPr="00C00D5C">
              <w:rPr>
                <w:rFonts w:ascii="GHEA Grapalat" w:hAnsi="GHEA Grapalat" w:cs="Sylfaen"/>
                <w:bCs/>
                <w:sz w:val="24"/>
                <w:szCs w:val="24"/>
                <w:lang w:val="hy-AM"/>
              </w:rPr>
              <w:lastRenderedPageBreak/>
              <w:t>Ընդունվել է ի գիտություն</w:t>
            </w:r>
            <w:r>
              <w:rPr>
                <w:rFonts w:ascii="GHEA Grapalat" w:hAnsi="GHEA Grapalat" w:cs="Sylfaen"/>
                <w:bCs/>
                <w:sz w:val="24"/>
                <w:szCs w:val="24"/>
                <w:lang w:val="hy-AM"/>
              </w:rPr>
              <w:t>։</w:t>
            </w:r>
          </w:p>
        </w:tc>
      </w:tr>
      <w:tr w:rsidR="00AA6048" w:rsidRPr="0008432A" w14:paraId="34D0FF60" w14:textId="77777777" w:rsidTr="00E25D59">
        <w:trPr>
          <w:trHeight w:val="255"/>
        </w:trPr>
        <w:tc>
          <w:tcPr>
            <w:tcW w:w="7807" w:type="dxa"/>
            <w:vMerge w:val="restart"/>
            <w:shd w:val="clear" w:color="auto" w:fill="BFBFBF" w:themeFill="background1" w:themeFillShade="BF"/>
          </w:tcPr>
          <w:p w14:paraId="63608525" w14:textId="77777777" w:rsidR="00AA6048" w:rsidRPr="0080061C" w:rsidRDefault="00AA6048" w:rsidP="00E25D59">
            <w:pPr>
              <w:tabs>
                <w:tab w:val="left" w:pos="22"/>
              </w:tabs>
              <w:spacing w:after="0" w:line="360" w:lineRule="auto"/>
              <w:jc w:val="both"/>
              <w:rPr>
                <w:rFonts w:ascii="GHEA Grapalat" w:hAnsi="GHEA Grapalat" w:cs="Sylfaen"/>
                <w:b/>
                <w:bCs/>
                <w:sz w:val="24"/>
                <w:szCs w:val="24"/>
                <w:lang w:val="hy-AM"/>
              </w:rPr>
            </w:pPr>
            <w:r>
              <w:rPr>
                <w:rFonts w:ascii="GHEA Grapalat" w:hAnsi="GHEA Grapalat" w:cs="Sylfaen"/>
                <w:b/>
                <w:bCs/>
                <w:sz w:val="24"/>
                <w:szCs w:val="24"/>
                <w:lang w:val="hy-AM"/>
              </w:rPr>
              <w:lastRenderedPageBreak/>
              <w:t>6</w:t>
            </w:r>
            <w:r>
              <w:rPr>
                <w:rFonts w:ascii="GHEA Grapalat" w:hAnsi="GHEA Grapalat" w:cs="Sylfaen"/>
                <w:b/>
                <w:bCs/>
                <w:sz w:val="24"/>
                <w:szCs w:val="24"/>
              </w:rPr>
              <w:t xml:space="preserve">. </w:t>
            </w:r>
            <w:r>
              <w:rPr>
                <w:rFonts w:ascii="GHEA Grapalat" w:hAnsi="GHEA Grapalat" w:cs="Sylfaen"/>
                <w:b/>
                <w:bCs/>
                <w:sz w:val="24"/>
                <w:szCs w:val="24"/>
                <w:lang w:val="hy-AM"/>
              </w:rPr>
              <w:t>Ֆինանսների նախարարություն (կարծիք)</w:t>
            </w:r>
          </w:p>
        </w:tc>
        <w:tc>
          <w:tcPr>
            <w:tcW w:w="7830" w:type="dxa"/>
            <w:tcBorders>
              <w:top w:val="single" w:sz="4" w:space="0" w:color="auto"/>
              <w:bottom w:val="single" w:sz="4" w:space="0" w:color="auto"/>
            </w:tcBorders>
            <w:shd w:val="clear" w:color="auto" w:fill="BFBFBF" w:themeFill="background1" w:themeFillShade="BF"/>
          </w:tcPr>
          <w:p w14:paraId="08E0D827" w14:textId="77777777" w:rsidR="00AA6048" w:rsidRPr="00C00D5C" w:rsidRDefault="00AA6048" w:rsidP="00E25D59">
            <w:pPr>
              <w:tabs>
                <w:tab w:val="left" w:pos="22"/>
              </w:tabs>
              <w:spacing w:after="0" w:line="360" w:lineRule="auto"/>
              <w:ind w:firstLine="393"/>
              <w:jc w:val="center"/>
              <w:rPr>
                <w:rFonts w:ascii="GHEA Grapalat" w:hAnsi="GHEA Grapalat" w:cs="Sylfaen"/>
                <w:bCs/>
                <w:sz w:val="24"/>
                <w:szCs w:val="24"/>
                <w:lang w:val="hy-AM"/>
              </w:rPr>
            </w:pPr>
            <w:r>
              <w:rPr>
                <w:rFonts w:ascii="GHEA Grapalat" w:hAnsi="GHEA Grapalat" w:cs="Sylfaen"/>
                <w:b/>
                <w:bCs/>
                <w:sz w:val="24"/>
                <w:szCs w:val="24"/>
                <w:lang w:val="hy-AM"/>
              </w:rPr>
              <w:t>11 դեկտեմբերի</w:t>
            </w:r>
            <w:r w:rsidRPr="00265BAF">
              <w:rPr>
                <w:rFonts w:ascii="GHEA Grapalat" w:hAnsi="GHEA Grapalat" w:cs="Sylfaen"/>
                <w:b/>
                <w:bCs/>
                <w:sz w:val="24"/>
                <w:szCs w:val="24"/>
                <w:lang w:val="hy-AM"/>
              </w:rPr>
              <w:t xml:space="preserve"> 2024թ․</w:t>
            </w:r>
          </w:p>
        </w:tc>
      </w:tr>
      <w:tr w:rsidR="00AA6048" w:rsidRPr="0008432A" w14:paraId="2A1C5A44" w14:textId="77777777" w:rsidTr="00E25D59">
        <w:trPr>
          <w:trHeight w:val="225"/>
        </w:trPr>
        <w:tc>
          <w:tcPr>
            <w:tcW w:w="7807" w:type="dxa"/>
            <w:vMerge/>
            <w:shd w:val="clear" w:color="auto" w:fill="BFBFBF" w:themeFill="background1" w:themeFillShade="BF"/>
          </w:tcPr>
          <w:p w14:paraId="50E1C9FC" w14:textId="77777777" w:rsidR="00AA6048" w:rsidRDefault="00AA6048" w:rsidP="00E25D59">
            <w:pPr>
              <w:shd w:val="clear" w:color="auto" w:fill="FFFFFF"/>
              <w:spacing w:after="0" w:line="360" w:lineRule="auto"/>
              <w:ind w:firstLine="630"/>
              <w:jc w:val="both"/>
              <w:rPr>
                <w:rFonts w:ascii="GHEA Grapalat" w:eastAsia="Times New Roman" w:hAnsi="GHEA Grapalat" w:cs="Times New Roman"/>
                <w:color w:val="000000" w:themeColor="text1"/>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010EA6A9" w14:textId="77777777" w:rsidR="00AA6048" w:rsidRPr="00A36820" w:rsidRDefault="00AA6048" w:rsidP="00E25D59">
            <w:pPr>
              <w:tabs>
                <w:tab w:val="left" w:pos="22"/>
              </w:tabs>
              <w:spacing w:after="0" w:line="360" w:lineRule="auto"/>
              <w:ind w:firstLine="393"/>
              <w:jc w:val="center"/>
              <w:rPr>
                <w:rFonts w:ascii="GHEA Grapalat" w:hAnsi="GHEA Grapalat" w:cs="Sylfaen"/>
                <w:bCs/>
                <w:sz w:val="24"/>
                <w:szCs w:val="24"/>
                <w:lang w:val="hy-AM"/>
              </w:rPr>
            </w:pPr>
            <w:r w:rsidRPr="00265BAF">
              <w:rPr>
                <w:rFonts w:ascii="GHEA Grapalat" w:hAnsi="GHEA Grapalat" w:cs="GHEA Grapalat"/>
                <w:b/>
                <w:color w:val="000000"/>
                <w:sz w:val="24"/>
                <w:szCs w:val="24"/>
                <w:lang w:val="hy-AM"/>
              </w:rPr>
              <w:t>Գրություն</w:t>
            </w:r>
            <w:r>
              <w:rPr>
                <w:rFonts w:ascii="GHEA Grapalat" w:hAnsi="GHEA Grapalat" w:cs="GHEA Grapalat"/>
                <w:b/>
                <w:color w:val="000000"/>
                <w:sz w:val="24"/>
                <w:szCs w:val="24"/>
              </w:rPr>
              <w:t xml:space="preserve"> N</w:t>
            </w:r>
            <w:r>
              <w:rPr>
                <w:rFonts w:ascii="GHEA Grapalat" w:hAnsi="GHEA Grapalat" w:cs="GHEA Grapalat"/>
                <w:b/>
                <w:color w:val="000000"/>
                <w:sz w:val="24"/>
                <w:szCs w:val="24"/>
                <w:lang w:val="hy-AM"/>
              </w:rPr>
              <w:t xml:space="preserve"> 01/9-2/25990-2024</w:t>
            </w:r>
          </w:p>
        </w:tc>
      </w:tr>
      <w:tr w:rsidR="00AA6048" w:rsidRPr="0008432A" w14:paraId="2205E6B5" w14:textId="77777777" w:rsidTr="00E25D59">
        <w:trPr>
          <w:trHeight w:val="179"/>
        </w:trPr>
        <w:tc>
          <w:tcPr>
            <w:tcW w:w="7807" w:type="dxa"/>
            <w:shd w:val="clear" w:color="auto" w:fill="FFFFFF" w:themeFill="background1"/>
          </w:tcPr>
          <w:p w14:paraId="1CBFB760" w14:textId="77777777" w:rsidR="00AA6048" w:rsidRPr="009E6476" w:rsidRDefault="00AA6048" w:rsidP="00E25D59">
            <w:pPr>
              <w:shd w:val="clear" w:color="auto" w:fill="FFFFFF"/>
              <w:spacing w:after="0" w:line="360" w:lineRule="auto"/>
              <w:ind w:firstLine="567"/>
              <w:jc w:val="both"/>
              <w:textAlignment w:val="baseline"/>
              <w:rPr>
                <w:rFonts w:ascii="GHEA Grapalat" w:eastAsia="Times New Roman" w:hAnsi="GHEA Grapalat" w:cs="Times New Roman"/>
                <w:bCs/>
                <w:sz w:val="24"/>
                <w:szCs w:val="24"/>
                <w:lang w:val="hy-AM"/>
              </w:rPr>
            </w:pPr>
            <w:r>
              <w:rPr>
                <w:rFonts w:ascii="GHEA Grapalat" w:eastAsia="Times New Roman" w:hAnsi="GHEA Grapalat" w:cs="Times New Roman"/>
                <w:sz w:val="24"/>
                <w:szCs w:val="24"/>
                <w:lang w:val="hy-AM"/>
              </w:rPr>
              <w:t>Ձեր 25</w:t>
            </w:r>
            <w:r>
              <w:rPr>
                <w:rFonts w:ascii="GHEA Grapalat" w:eastAsia="Times New Roman" w:hAnsi="GHEA Grapalat" w:cs="Times New Roman"/>
                <w:sz w:val="24"/>
                <w:szCs w:val="24"/>
              </w:rPr>
              <w:t>.11.2024</w:t>
            </w:r>
            <w:r>
              <w:rPr>
                <w:rFonts w:ascii="GHEA Grapalat" w:eastAsia="Times New Roman" w:hAnsi="GHEA Grapalat" w:cs="Times New Roman"/>
                <w:sz w:val="24"/>
                <w:szCs w:val="24"/>
                <w:lang w:val="hy-AM"/>
              </w:rPr>
              <w:t>թ</w:t>
            </w:r>
            <w:r>
              <w:rPr>
                <w:rFonts w:ascii="GHEA Grapalat" w:eastAsia="Times New Roman" w:hAnsi="GHEA Grapalat" w:cs="Times New Roman"/>
                <w:sz w:val="24"/>
                <w:szCs w:val="24"/>
              </w:rPr>
              <w:t xml:space="preserve">. N </w:t>
            </w:r>
            <w:r w:rsidRPr="005C0A24">
              <w:rPr>
                <w:rFonts w:ascii="GHEA Grapalat" w:eastAsia="Times New Roman" w:hAnsi="GHEA Grapalat" w:cs="Times New Roman"/>
                <w:bCs/>
                <w:sz w:val="24"/>
                <w:szCs w:val="24"/>
                <w:lang w:val="hy-AM"/>
              </w:rPr>
              <w:t>1/17</w:t>
            </w:r>
            <w:r w:rsidRPr="005C0A24">
              <w:rPr>
                <w:rFonts w:ascii="Cambria Math" w:eastAsia="Times New Roman" w:hAnsi="Cambria Math" w:cs="Cambria Math"/>
                <w:bCs/>
                <w:sz w:val="24"/>
                <w:szCs w:val="24"/>
                <w:lang w:val="hy-AM"/>
              </w:rPr>
              <w:t>․</w:t>
            </w:r>
            <w:r>
              <w:rPr>
                <w:rFonts w:ascii="GHEA Grapalat" w:eastAsia="Times New Roman" w:hAnsi="GHEA Grapalat" w:cs="Times New Roman"/>
                <w:bCs/>
                <w:sz w:val="24"/>
                <w:szCs w:val="24"/>
                <w:lang w:val="hy-AM"/>
              </w:rPr>
              <w:t xml:space="preserve">1/12908-2024 գրությամբ ներկայացված </w:t>
            </w:r>
            <w:r w:rsidRPr="009E6476">
              <w:rPr>
                <w:rFonts w:ascii="GHEA Grapalat" w:eastAsia="Times New Roman" w:hAnsi="GHEA Grapalat" w:cs="Times New Roman"/>
                <w:bCs/>
                <w:sz w:val="24"/>
                <w:szCs w:val="24"/>
                <w:lang w:val="hy-AM"/>
              </w:rPr>
              <w:t>«</w:t>
            </w:r>
            <w:proofErr w:type="spellStart"/>
            <w:r w:rsidRPr="009E6476">
              <w:rPr>
                <w:rFonts w:ascii="GHEA Grapalat" w:eastAsia="Times New Roman" w:hAnsi="GHEA Grapalat" w:cs="Times New Roman"/>
                <w:bCs/>
                <w:sz w:val="24"/>
                <w:szCs w:val="24"/>
                <w:lang w:val="hy-AM"/>
              </w:rPr>
              <w:t>Էկոպարեկային</w:t>
            </w:r>
            <w:proofErr w:type="spellEnd"/>
            <w:r w:rsidRPr="009E6476">
              <w:rPr>
                <w:rFonts w:ascii="GHEA Grapalat" w:eastAsia="Times New Roman" w:hAnsi="GHEA Grapalat" w:cs="Times New Roman"/>
                <w:bCs/>
                <w:sz w:val="24"/>
                <w:szCs w:val="24"/>
                <w:lang w:val="hy-AM"/>
              </w:rPr>
              <w:t xml:space="preserve"> ծառայության մասին» օրենքում փոփոխություններ կատարելու մասին» </w:t>
            </w:r>
            <w:r>
              <w:rPr>
                <w:rFonts w:ascii="GHEA Grapalat" w:eastAsia="Times New Roman" w:hAnsi="GHEA Grapalat" w:cs="Times New Roman"/>
                <w:bCs/>
                <w:sz w:val="24"/>
                <w:szCs w:val="24"/>
                <w:lang w:val="hy-AM"/>
              </w:rPr>
              <w:t xml:space="preserve">ՀՀ </w:t>
            </w:r>
            <w:r w:rsidRPr="009E6476">
              <w:rPr>
                <w:rFonts w:ascii="GHEA Grapalat" w:eastAsia="Times New Roman" w:hAnsi="GHEA Grapalat" w:cs="Times New Roman"/>
                <w:bCs/>
                <w:sz w:val="24"/>
                <w:szCs w:val="24"/>
                <w:lang w:val="hy-AM"/>
              </w:rPr>
              <w:t>օրենքի նախագծի վերաբերյալ</w:t>
            </w:r>
            <w:r>
              <w:rPr>
                <w:rFonts w:ascii="GHEA Grapalat" w:eastAsia="Times New Roman" w:hAnsi="GHEA Grapalat" w:cs="Times New Roman"/>
                <w:bCs/>
                <w:sz w:val="24"/>
                <w:szCs w:val="24"/>
                <w:lang w:val="hy-AM"/>
              </w:rPr>
              <w:t xml:space="preserve"> հայտնում ենք, որ </w:t>
            </w:r>
            <w:r w:rsidRPr="009E6476">
              <w:rPr>
                <w:rFonts w:ascii="GHEA Grapalat" w:eastAsia="Times New Roman" w:hAnsi="GHEA Grapalat" w:cs="Times New Roman"/>
                <w:bCs/>
                <w:sz w:val="24"/>
                <w:szCs w:val="24"/>
                <w:lang w:val="hy-AM"/>
              </w:rPr>
              <w:t>դիտողություններ և առաջարկ</w:t>
            </w:r>
            <w:r>
              <w:rPr>
                <w:rFonts w:ascii="GHEA Grapalat" w:eastAsia="Times New Roman" w:hAnsi="GHEA Grapalat" w:cs="Times New Roman"/>
                <w:bCs/>
                <w:sz w:val="24"/>
                <w:szCs w:val="24"/>
                <w:lang w:val="hy-AM"/>
              </w:rPr>
              <w:t>ություններ չունենք</w:t>
            </w:r>
            <w:r w:rsidRPr="009E6476">
              <w:rPr>
                <w:rFonts w:ascii="GHEA Grapalat" w:eastAsia="Times New Roman" w:hAnsi="GHEA Grapalat" w:cs="Times New Roman"/>
                <w:bCs/>
                <w:sz w:val="24"/>
                <w:szCs w:val="24"/>
                <w:lang w:val="hy-AM"/>
              </w:rPr>
              <w:t>։</w:t>
            </w:r>
          </w:p>
        </w:tc>
        <w:tc>
          <w:tcPr>
            <w:tcW w:w="7830" w:type="dxa"/>
            <w:tcBorders>
              <w:top w:val="single" w:sz="4" w:space="0" w:color="auto"/>
              <w:bottom w:val="single" w:sz="4" w:space="0" w:color="auto"/>
            </w:tcBorders>
            <w:shd w:val="clear" w:color="auto" w:fill="FFFFFF" w:themeFill="background1"/>
          </w:tcPr>
          <w:p w14:paraId="01EAA699" w14:textId="77777777" w:rsidR="00AA6048" w:rsidRPr="00C00D5C" w:rsidRDefault="00AA6048" w:rsidP="00E25D59">
            <w:pPr>
              <w:tabs>
                <w:tab w:val="left" w:pos="22"/>
              </w:tabs>
              <w:spacing w:after="0" w:line="360" w:lineRule="auto"/>
              <w:ind w:firstLine="393"/>
              <w:jc w:val="both"/>
              <w:rPr>
                <w:rFonts w:ascii="GHEA Grapalat" w:hAnsi="GHEA Grapalat" w:cs="Sylfaen"/>
                <w:bCs/>
                <w:sz w:val="24"/>
                <w:szCs w:val="24"/>
                <w:lang w:val="hy-AM"/>
              </w:rPr>
            </w:pPr>
            <w:r w:rsidRPr="00C00D5C">
              <w:rPr>
                <w:rFonts w:ascii="GHEA Grapalat" w:hAnsi="GHEA Grapalat" w:cs="Sylfaen"/>
                <w:bCs/>
                <w:sz w:val="24"/>
                <w:szCs w:val="24"/>
                <w:lang w:val="hy-AM"/>
              </w:rPr>
              <w:t>Ընդունվել է ի գիտություն</w:t>
            </w:r>
            <w:r>
              <w:rPr>
                <w:rFonts w:ascii="GHEA Grapalat" w:hAnsi="GHEA Grapalat" w:cs="Sylfaen"/>
                <w:bCs/>
                <w:sz w:val="24"/>
                <w:szCs w:val="24"/>
                <w:lang w:val="hy-AM"/>
              </w:rPr>
              <w:t>։</w:t>
            </w:r>
          </w:p>
        </w:tc>
      </w:tr>
      <w:tr w:rsidR="00AA6048" w:rsidRPr="0008432A" w14:paraId="3421289F" w14:textId="77777777" w:rsidTr="00E25D59">
        <w:trPr>
          <w:trHeight w:val="194"/>
        </w:trPr>
        <w:tc>
          <w:tcPr>
            <w:tcW w:w="7807" w:type="dxa"/>
            <w:vMerge w:val="restart"/>
            <w:shd w:val="clear" w:color="auto" w:fill="BFBFBF" w:themeFill="background1" w:themeFillShade="BF"/>
          </w:tcPr>
          <w:p w14:paraId="5770628B" w14:textId="77777777" w:rsidR="00AA6048" w:rsidRPr="005665F4" w:rsidRDefault="00AA6048" w:rsidP="00E25D59">
            <w:pPr>
              <w:tabs>
                <w:tab w:val="left" w:pos="22"/>
              </w:tabs>
              <w:spacing w:after="0" w:line="360" w:lineRule="auto"/>
              <w:jc w:val="both"/>
              <w:rPr>
                <w:rFonts w:ascii="GHEA Grapalat" w:hAnsi="GHEA Grapalat" w:cs="Sylfaen"/>
                <w:b/>
                <w:bCs/>
                <w:sz w:val="24"/>
                <w:szCs w:val="24"/>
              </w:rPr>
            </w:pPr>
            <w:r>
              <w:rPr>
                <w:rFonts w:ascii="GHEA Grapalat" w:hAnsi="GHEA Grapalat" w:cs="Sylfaen"/>
                <w:b/>
                <w:bCs/>
                <w:sz w:val="24"/>
                <w:szCs w:val="24"/>
                <w:lang w:val="hy-AM"/>
              </w:rPr>
              <w:t>7</w:t>
            </w:r>
            <w:r>
              <w:rPr>
                <w:rFonts w:ascii="GHEA Grapalat" w:hAnsi="GHEA Grapalat" w:cs="Sylfaen"/>
                <w:b/>
                <w:bCs/>
                <w:sz w:val="24"/>
                <w:szCs w:val="24"/>
              </w:rPr>
              <w:t xml:space="preserve">. </w:t>
            </w:r>
            <w:r>
              <w:rPr>
                <w:rFonts w:ascii="GHEA Grapalat" w:hAnsi="GHEA Grapalat" w:cs="Sylfaen"/>
                <w:b/>
                <w:bCs/>
                <w:sz w:val="24"/>
                <w:szCs w:val="24"/>
                <w:lang w:val="hy-AM"/>
              </w:rPr>
              <w:t xml:space="preserve">Արդարադատության նախարարություն </w:t>
            </w:r>
            <w:r>
              <w:rPr>
                <w:rFonts w:ascii="GHEA Grapalat" w:hAnsi="GHEA Grapalat" w:cs="Sylfaen"/>
                <w:b/>
                <w:bCs/>
                <w:sz w:val="24"/>
                <w:szCs w:val="24"/>
              </w:rPr>
              <w:t>(</w:t>
            </w:r>
            <w:r>
              <w:rPr>
                <w:rFonts w:ascii="GHEA Grapalat" w:hAnsi="GHEA Grapalat" w:cs="Sylfaen"/>
                <w:b/>
                <w:bCs/>
                <w:sz w:val="24"/>
                <w:szCs w:val="24"/>
                <w:lang w:val="hy-AM"/>
              </w:rPr>
              <w:t>եզրակացություն</w:t>
            </w:r>
            <w:r>
              <w:rPr>
                <w:rFonts w:ascii="GHEA Grapalat" w:hAnsi="GHEA Grapalat" w:cs="Sylfaen"/>
                <w:b/>
                <w:bCs/>
                <w:sz w:val="24"/>
                <w:szCs w:val="24"/>
              </w:rPr>
              <w:t>)</w:t>
            </w:r>
          </w:p>
        </w:tc>
        <w:tc>
          <w:tcPr>
            <w:tcW w:w="7830" w:type="dxa"/>
            <w:tcBorders>
              <w:top w:val="single" w:sz="4" w:space="0" w:color="auto"/>
              <w:bottom w:val="single" w:sz="4" w:space="0" w:color="auto"/>
            </w:tcBorders>
            <w:shd w:val="clear" w:color="auto" w:fill="BFBFBF" w:themeFill="background1" w:themeFillShade="BF"/>
          </w:tcPr>
          <w:p w14:paraId="0D814AD9" w14:textId="77777777" w:rsidR="00AA6048" w:rsidRPr="00C00D5C" w:rsidRDefault="00AA6048" w:rsidP="00E25D59">
            <w:pPr>
              <w:tabs>
                <w:tab w:val="left" w:pos="22"/>
              </w:tabs>
              <w:spacing w:after="0" w:line="360" w:lineRule="auto"/>
              <w:ind w:firstLine="393"/>
              <w:jc w:val="center"/>
              <w:rPr>
                <w:rFonts w:ascii="GHEA Grapalat" w:hAnsi="GHEA Grapalat" w:cs="Sylfaen"/>
                <w:bCs/>
                <w:sz w:val="24"/>
                <w:szCs w:val="24"/>
                <w:lang w:val="hy-AM"/>
              </w:rPr>
            </w:pPr>
            <w:r>
              <w:rPr>
                <w:rFonts w:ascii="GHEA Grapalat" w:hAnsi="GHEA Grapalat" w:cs="Sylfaen"/>
                <w:b/>
                <w:bCs/>
                <w:sz w:val="24"/>
                <w:szCs w:val="24"/>
                <w:lang w:val="hy-AM"/>
              </w:rPr>
              <w:t>10 հունվարի 2025</w:t>
            </w:r>
            <w:r w:rsidRPr="00265BAF">
              <w:rPr>
                <w:rFonts w:ascii="GHEA Grapalat" w:hAnsi="GHEA Grapalat" w:cs="Sylfaen"/>
                <w:b/>
                <w:bCs/>
                <w:sz w:val="24"/>
                <w:szCs w:val="24"/>
                <w:lang w:val="hy-AM"/>
              </w:rPr>
              <w:t>թ</w:t>
            </w:r>
            <w:r w:rsidRPr="00265BAF">
              <w:rPr>
                <w:rFonts w:ascii="Cambria Math" w:hAnsi="Cambria Math" w:cs="Cambria Math"/>
                <w:b/>
                <w:bCs/>
                <w:sz w:val="24"/>
                <w:szCs w:val="24"/>
                <w:lang w:val="hy-AM"/>
              </w:rPr>
              <w:t>․</w:t>
            </w:r>
          </w:p>
        </w:tc>
      </w:tr>
      <w:tr w:rsidR="00AA6048" w:rsidRPr="0008432A" w14:paraId="106D4DE0" w14:textId="77777777" w:rsidTr="00E25D59">
        <w:trPr>
          <w:trHeight w:val="285"/>
        </w:trPr>
        <w:tc>
          <w:tcPr>
            <w:tcW w:w="7807" w:type="dxa"/>
            <w:vMerge/>
            <w:shd w:val="clear" w:color="auto" w:fill="BFBFBF" w:themeFill="background1" w:themeFillShade="BF"/>
          </w:tcPr>
          <w:p w14:paraId="772021AB" w14:textId="77777777" w:rsidR="00AA6048" w:rsidRDefault="00AA6048" w:rsidP="00E25D59">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26B88905" w14:textId="77777777" w:rsidR="00AA6048" w:rsidRPr="00C00D5C" w:rsidRDefault="00AA6048" w:rsidP="00E25D59">
            <w:pPr>
              <w:tabs>
                <w:tab w:val="left" w:pos="22"/>
              </w:tabs>
              <w:spacing w:after="0" w:line="360" w:lineRule="auto"/>
              <w:ind w:firstLine="393"/>
              <w:jc w:val="center"/>
              <w:rPr>
                <w:rFonts w:ascii="GHEA Grapalat" w:hAnsi="GHEA Grapalat" w:cs="Sylfaen"/>
                <w:bCs/>
                <w:sz w:val="24"/>
                <w:szCs w:val="24"/>
                <w:lang w:val="hy-AM"/>
              </w:rPr>
            </w:pPr>
            <w:r w:rsidRPr="00265BAF">
              <w:rPr>
                <w:rFonts w:ascii="GHEA Grapalat" w:hAnsi="GHEA Grapalat" w:cs="GHEA Grapalat"/>
                <w:b/>
                <w:color w:val="000000"/>
                <w:sz w:val="24"/>
                <w:szCs w:val="24"/>
                <w:lang w:val="hy-AM"/>
              </w:rPr>
              <w:t>Գրություն</w:t>
            </w:r>
            <w:r>
              <w:rPr>
                <w:rFonts w:ascii="GHEA Grapalat" w:hAnsi="GHEA Grapalat" w:cs="GHEA Grapalat"/>
                <w:b/>
                <w:color w:val="000000"/>
                <w:sz w:val="24"/>
                <w:szCs w:val="24"/>
              </w:rPr>
              <w:t xml:space="preserve"> N</w:t>
            </w:r>
            <w:r>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rPr>
              <w:t>/</w:t>
            </w:r>
            <w:r w:rsidRPr="00B770E8">
              <w:rPr>
                <w:rFonts w:ascii="GHEA Grapalat" w:hAnsi="GHEA Grapalat" w:cs="GHEA Grapalat"/>
                <w:b/>
                <w:color w:val="000000"/>
                <w:sz w:val="24"/>
                <w:szCs w:val="24"/>
                <w:lang w:val="hy-AM"/>
              </w:rPr>
              <w:t>27.1/</w:t>
            </w:r>
            <w:r w:rsidRPr="00B770E8">
              <w:rPr>
                <w:rFonts w:ascii="GHEA Grapalat" w:hAnsi="GHEA Grapalat" w:cs="GHEA Grapalat"/>
                <w:b/>
                <w:color w:val="000000"/>
                <w:sz w:val="24"/>
                <w:szCs w:val="24"/>
              </w:rPr>
              <w:t>657</w:t>
            </w:r>
            <w:r w:rsidRPr="00B770E8">
              <w:rPr>
                <w:rFonts w:ascii="GHEA Grapalat" w:hAnsi="GHEA Grapalat" w:cs="GHEA Grapalat"/>
                <w:b/>
                <w:color w:val="000000"/>
                <w:sz w:val="24"/>
                <w:szCs w:val="24"/>
                <w:lang w:val="hy-AM"/>
              </w:rPr>
              <w:t>-2025</w:t>
            </w:r>
          </w:p>
        </w:tc>
      </w:tr>
      <w:tr w:rsidR="00AA6048" w:rsidRPr="00AA6048" w14:paraId="05A23D55" w14:textId="77777777" w:rsidTr="00E25D59">
        <w:trPr>
          <w:trHeight w:val="239"/>
        </w:trPr>
        <w:tc>
          <w:tcPr>
            <w:tcW w:w="7807" w:type="dxa"/>
            <w:shd w:val="clear" w:color="auto" w:fill="FFFFFF" w:themeFill="background1"/>
          </w:tcPr>
          <w:p w14:paraId="4C5141AC" w14:textId="77777777" w:rsidR="00AA6048" w:rsidRDefault="00AA6048" w:rsidP="00E25D59">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Ի պատասխան Ձեր՝ 2024 թվականի դեկտեմբերի 16-ի թիվ </w:t>
            </w:r>
            <w:r>
              <w:rPr>
                <w:rFonts w:ascii="GHEA Grapalat" w:eastAsia="Times New Roman" w:hAnsi="GHEA Grapalat" w:cs="Times New Roman"/>
                <w:sz w:val="24"/>
                <w:szCs w:val="24"/>
              </w:rPr>
              <w:t xml:space="preserve">1/17.1/13892-2024 </w:t>
            </w:r>
            <w:r>
              <w:rPr>
                <w:rFonts w:ascii="GHEA Grapalat" w:eastAsia="Times New Roman" w:hAnsi="GHEA Grapalat" w:cs="Times New Roman"/>
                <w:sz w:val="24"/>
                <w:szCs w:val="24"/>
                <w:lang w:val="hy-AM"/>
              </w:rPr>
              <w:t xml:space="preserve">գրության՝ կից ներկայացվում է </w:t>
            </w:r>
            <w:r w:rsidRPr="00B770E8">
              <w:rPr>
                <w:rFonts w:ascii="GHEA Grapalat" w:eastAsia="Times New Roman" w:hAnsi="GHEA Grapalat" w:cs="Times New Roman"/>
                <w:sz w:val="24"/>
                <w:szCs w:val="24"/>
                <w:lang w:val="hy-AM"/>
              </w:rPr>
              <w:t>«</w:t>
            </w:r>
            <w:proofErr w:type="spellStart"/>
            <w:r w:rsidRPr="00B770E8">
              <w:rPr>
                <w:rFonts w:ascii="GHEA Grapalat" w:eastAsia="Times New Roman" w:hAnsi="GHEA Grapalat" w:cs="Times New Roman"/>
                <w:sz w:val="24"/>
                <w:szCs w:val="24"/>
                <w:lang w:val="hy-AM"/>
              </w:rPr>
              <w:t>Էկոպարեկային</w:t>
            </w:r>
            <w:proofErr w:type="spellEnd"/>
            <w:r w:rsidRPr="00B770E8">
              <w:rPr>
                <w:rFonts w:ascii="GHEA Grapalat" w:eastAsia="Times New Roman" w:hAnsi="GHEA Grapalat" w:cs="Times New Roman"/>
                <w:sz w:val="24"/>
                <w:szCs w:val="24"/>
                <w:lang w:val="hy-AM"/>
              </w:rPr>
              <w:t xml:space="preserve"> ծառայության մասին» օրենքում փոփոխություններ կատարելու մասին» օրենքի նախագծի վերաբերյալ</w:t>
            </w:r>
            <w:r>
              <w:rPr>
                <w:rFonts w:ascii="GHEA Grapalat" w:eastAsia="Times New Roman" w:hAnsi="GHEA Grapalat" w:cs="Times New Roman"/>
                <w:sz w:val="24"/>
                <w:szCs w:val="24"/>
                <w:lang w:val="hy-AM"/>
              </w:rPr>
              <w:t xml:space="preserve"> Հայաստանի Հանրապետության արդարադատության նախարարության պետական փորձագիտական եզրակացությունը։</w:t>
            </w:r>
          </w:p>
          <w:p w14:paraId="64513F45" w14:textId="77777777" w:rsidR="00AA6048" w:rsidRPr="00B770E8" w:rsidRDefault="00AA6048" w:rsidP="00E25D59">
            <w:pPr>
              <w:numPr>
                <w:ilvl w:val="0"/>
                <w:numId w:val="36"/>
              </w:numPr>
              <w:shd w:val="clear" w:color="auto" w:fill="FFFFFF"/>
              <w:spacing w:after="0" w:line="360" w:lineRule="auto"/>
              <w:ind w:left="0" w:firstLine="694"/>
              <w:jc w:val="both"/>
              <w:textAlignment w:val="baseline"/>
              <w:rPr>
                <w:rFonts w:ascii="GHEA Grapalat" w:eastAsia="Times New Roman" w:hAnsi="GHEA Grapalat" w:cs="Times New Roman"/>
                <w:bCs/>
                <w:sz w:val="24"/>
                <w:szCs w:val="24"/>
                <w:lang w:val="hy-AM"/>
              </w:rPr>
            </w:pPr>
            <w:r w:rsidRPr="00B770E8">
              <w:rPr>
                <w:rFonts w:ascii="GHEA Grapalat" w:eastAsia="Times New Roman" w:hAnsi="GHEA Grapalat" w:cs="Times New Roman"/>
                <w:bCs/>
                <w:sz w:val="24"/>
                <w:szCs w:val="24"/>
                <w:lang w:val="hy-AM"/>
              </w:rPr>
              <w:t>«</w:t>
            </w:r>
            <w:proofErr w:type="spellStart"/>
            <w:r w:rsidRPr="00B770E8">
              <w:rPr>
                <w:rFonts w:ascii="GHEA Grapalat" w:eastAsia="Times New Roman" w:hAnsi="GHEA Grapalat" w:cs="Times New Roman"/>
                <w:bCs/>
                <w:sz w:val="24"/>
                <w:szCs w:val="24"/>
                <w:lang w:val="hy-AM"/>
              </w:rPr>
              <w:t>Էկոպարեկային</w:t>
            </w:r>
            <w:proofErr w:type="spellEnd"/>
            <w:r w:rsidRPr="00B770E8">
              <w:rPr>
                <w:rFonts w:ascii="GHEA Grapalat" w:eastAsia="Times New Roman" w:hAnsi="GHEA Grapalat" w:cs="Times New Roman"/>
                <w:bCs/>
                <w:sz w:val="24"/>
                <w:szCs w:val="24"/>
                <w:lang w:val="hy-AM"/>
              </w:rPr>
              <w:t xml:space="preserve"> ծառայության մասին» օրենքում փոփոխություններ կատարելու մասին» օրենքի նախագծի (այսուհետ՝ Նախագիծ) 1-ին հոդվածով նախատեսվում է «</w:t>
            </w:r>
            <w:proofErr w:type="spellStart"/>
            <w:r w:rsidRPr="00B770E8">
              <w:rPr>
                <w:rFonts w:ascii="GHEA Grapalat" w:eastAsia="Times New Roman" w:hAnsi="GHEA Grapalat" w:cs="Times New Roman"/>
                <w:bCs/>
                <w:sz w:val="24"/>
                <w:szCs w:val="24"/>
                <w:lang w:val="hy-AM"/>
              </w:rPr>
              <w:t>Էկոպարեկային</w:t>
            </w:r>
            <w:proofErr w:type="spellEnd"/>
            <w:r w:rsidRPr="00B770E8">
              <w:rPr>
                <w:rFonts w:ascii="GHEA Grapalat" w:eastAsia="Times New Roman" w:hAnsi="GHEA Grapalat" w:cs="Times New Roman"/>
                <w:bCs/>
                <w:sz w:val="24"/>
                <w:szCs w:val="24"/>
                <w:lang w:val="hy-AM"/>
              </w:rPr>
              <w:t xml:space="preserve"> ծառայության մասին» օրենքի (այսուհետ՝ Օրենք) 29-րդ հոդվածը շարադրել նոր խմբագրությամբ՝ </w:t>
            </w:r>
            <w:proofErr w:type="spellStart"/>
            <w:r w:rsidRPr="00B770E8">
              <w:rPr>
                <w:rFonts w:ascii="GHEA Grapalat" w:eastAsia="Times New Roman" w:hAnsi="GHEA Grapalat" w:cs="Times New Roman"/>
                <w:bCs/>
                <w:sz w:val="24"/>
                <w:szCs w:val="24"/>
                <w:lang w:val="hy-AM"/>
              </w:rPr>
              <w:t>հետևյալ</w:t>
            </w:r>
            <w:proofErr w:type="spellEnd"/>
            <w:r w:rsidRPr="00B770E8">
              <w:rPr>
                <w:rFonts w:ascii="GHEA Grapalat" w:eastAsia="Times New Roman" w:hAnsi="GHEA Grapalat" w:cs="Times New Roman"/>
                <w:bCs/>
                <w:sz w:val="24"/>
                <w:szCs w:val="24"/>
                <w:lang w:val="hy-AM"/>
              </w:rPr>
              <w:t xml:space="preserve"> </w:t>
            </w:r>
            <w:r w:rsidRPr="00B770E8">
              <w:rPr>
                <w:rFonts w:ascii="GHEA Grapalat" w:eastAsia="Times New Roman" w:hAnsi="GHEA Grapalat" w:cs="Times New Roman"/>
                <w:bCs/>
                <w:sz w:val="24"/>
                <w:szCs w:val="24"/>
                <w:lang w:val="hy-AM"/>
              </w:rPr>
              <w:lastRenderedPageBreak/>
              <w:t>բովանդակությամբ.</w:t>
            </w:r>
          </w:p>
          <w:p w14:paraId="1BF52777" w14:textId="77777777" w:rsidR="00AA6048" w:rsidRPr="00B770E8" w:rsidRDefault="00AA6048" w:rsidP="00E25D59">
            <w:pPr>
              <w:shd w:val="clear" w:color="auto" w:fill="FFFFFF"/>
              <w:spacing w:after="0" w:line="360" w:lineRule="auto"/>
              <w:ind w:firstLine="567"/>
              <w:jc w:val="both"/>
              <w:textAlignment w:val="baseline"/>
              <w:rPr>
                <w:rFonts w:ascii="GHEA Grapalat" w:eastAsia="Times New Roman" w:hAnsi="GHEA Grapalat" w:cs="Times New Roman"/>
                <w:b/>
                <w:bCs/>
                <w:i/>
                <w:sz w:val="24"/>
                <w:szCs w:val="24"/>
                <w:lang w:val="hy-AM"/>
              </w:rPr>
            </w:pPr>
            <w:r w:rsidRPr="00B770E8">
              <w:rPr>
                <w:rFonts w:ascii="GHEA Grapalat" w:eastAsia="Times New Roman" w:hAnsi="GHEA Grapalat" w:cs="Times New Roman"/>
                <w:bCs/>
                <w:sz w:val="24"/>
                <w:szCs w:val="24"/>
                <w:lang w:val="hy-AM"/>
              </w:rPr>
              <w:tab/>
            </w:r>
            <w:r w:rsidRPr="00B770E8">
              <w:rPr>
                <w:rFonts w:ascii="GHEA Grapalat" w:eastAsia="Times New Roman" w:hAnsi="GHEA Grapalat" w:cs="Times New Roman"/>
                <w:bCs/>
                <w:i/>
                <w:sz w:val="24"/>
                <w:szCs w:val="24"/>
                <w:lang w:val="hy-AM"/>
              </w:rPr>
              <w:t>«</w:t>
            </w:r>
            <w:r w:rsidRPr="00B770E8">
              <w:rPr>
                <w:rFonts w:ascii="GHEA Grapalat" w:eastAsia="Times New Roman" w:hAnsi="GHEA Grapalat" w:cs="Times New Roman"/>
                <w:b/>
                <w:bCs/>
                <w:i/>
                <w:sz w:val="24"/>
                <w:szCs w:val="24"/>
                <w:lang w:val="hy-AM"/>
              </w:rPr>
              <w:t>Հոդված 29.</w:t>
            </w:r>
            <w:r w:rsidRPr="00B770E8">
              <w:rPr>
                <w:rFonts w:ascii="GHEA Grapalat" w:eastAsia="Times New Roman" w:hAnsi="GHEA Grapalat" w:cs="Times New Roman"/>
                <w:bCs/>
                <w:i/>
                <w:sz w:val="24"/>
                <w:szCs w:val="24"/>
                <w:lang w:val="hy-AM"/>
              </w:rPr>
              <w:tab/>
            </w:r>
            <w:r w:rsidRPr="00B770E8">
              <w:rPr>
                <w:rFonts w:ascii="GHEA Grapalat" w:eastAsia="Times New Roman" w:hAnsi="GHEA Grapalat" w:cs="Times New Roman"/>
                <w:b/>
                <w:bCs/>
                <w:i/>
                <w:sz w:val="24"/>
                <w:szCs w:val="24"/>
                <w:lang w:val="hy-AM"/>
              </w:rPr>
              <w:t>Դրամական օգնությունը Ծառայողի զոհվելու կամ հաշմանդամություն ունեցող անձ ճանաչվելու դեպքում</w:t>
            </w:r>
          </w:p>
          <w:p w14:paraId="26F7BB33" w14:textId="77777777" w:rsidR="00AA6048" w:rsidRPr="00B770E8" w:rsidRDefault="00AA6048" w:rsidP="00E25D59">
            <w:pPr>
              <w:shd w:val="clear" w:color="auto" w:fill="FFFFFF"/>
              <w:spacing w:after="0" w:line="360" w:lineRule="auto"/>
              <w:ind w:firstLine="567"/>
              <w:jc w:val="both"/>
              <w:textAlignment w:val="baseline"/>
              <w:rPr>
                <w:rFonts w:ascii="GHEA Grapalat" w:eastAsia="Times New Roman" w:hAnsi="GHEA Grapalat" w:cs="Times New Roman"/>
                <w:bCs/>
                <w:i/>
                <w:sz w:val="24"/>
                <w:szCs w:val="24"/>
                <w:lang w:val="hy-AM"/>
              </w:rPr>
            </w:pPr>
            <w:r w:rsidRPr="00B770E8">
              <w:rPr>
                <w:rFonts w:ascii="GHEA Grapalat" w:eastAsia="Times New Roman" w:hAnsi="GHEA Grapalat" w:cs="Times New Roman"/>
                <w:bCs/>
                <w:i/>
                <w:sz w:val="24"/>
                <w:szCs w:val="24"/>
                <w:lang w:val="hy-AM"/>
              </w:rPr>
              <w:t>1</w:t>
            </w:r>
            <w:r w:rsidRPr="00B770E8">
              <w:rPr>
                <w:rFonts w:ascii="Cambria Math" w:eastAsia="Times New Roman" w:hAnsi="Cambria Math" w:cs="Cambria Math"/>
                <w:bCs/>
                <w:i/>
                <w:sz w:val="24"/>
                <w:szCs w:val="24"/>
                <w:lang w:val="hy-AM"/>
              </w:rPr>
              <w:t>․</w:t>
            </w:r>
            <w:r w:rsidRPr="00B770E8">
              <w:rPr>
                <w:rFonts w:ascii="GHEA Grapalat" w:eastAsia="Times New Roman" w:hAnsi="GHEA Grapalat" w:cs="Times New Roman"/>
                <w:bCs/>
                <w:i/>
                <w:sz w:val="24"/>
                <w:szCs w:val="24"/>
                <w:lang w:val="hy-AM"/>
              </w:rPr>
              <w:t xml:space="preserve"> Ծառայողական պարտականությունները կատարելիս զոհվելու դեպքում Ծառայողի ընտանիքի անդամներին, ինչպես նաև հաշմանդամություն ունեցող անձ ճանաչվելու դեպքում Ծառայողին տրվում է միանվագ դրամական օգնություն։</w:t>
            </w:r>
          </w:p>
          <w:p w14:paraId="08D56B7F" w14:textId="77777777" w:rsidR="00AA6048" w:rsidRPr="00B770E8" w:rsidRDefault="00AA6048" w:rsidP="00E25D59">
            <w:pPr>
              <w:shd w:val="clear" w:color="auto" w:fill="FFFFFF"/>
              <w:spacing w:after="0" w:line="360" w:lineRule="auto"/>
              <w:ind w:firstLine="567"/>
              <w:jc w:val="both"/>
              <w:textAlignment w:val="baseline"/>
              <w:rPr>
                <w:rFonts w:ascii="GHEA Grapalat" w:eastAsia="Times New Roman" w:hAnsi="GHEA Grapalat" w:cs="Times New Roman"/>
                <w:bCs/>
                <w:i/>
                <w:sz w:val="24"/>
                <w:szCs w:val="24"/>
                <w:lang w:val="hy-AM"/>
              </w:rPr>
            </w:pPr>
            <w:r w:rsidRPr="00B770E8">
              <w:rPr>
                <w:rFonts w:ascii="GHEA Grapalat" w:eastAsia="Times New Roman" w:hAnsi="GHEA Grapalat" w:cs="Times New Roman"/>
                <w:bCs/>
                <w:i/>
                <w:sz w:val="24"/>
                <w:szCs w:val="24"/>
                <w:lang w:val="hy-AM"/>
              </w:rPr>
              <w:t xml:space="preserve"> 2. Ծառայողի զոհվելու կամ հաշմանդամություն ունեցող անձ ճանաչվելու դեպքում տրվող միանվագ դրամական օգնության չափն ու վճարման կարգը սահմանում է Կառավարությունը։»:</w:t>
            </w:r>
          </w:p>
          <w:p w14:paraId="7E89A40D" w14:textId="77777777" w:rsidR="00AA6048" w:rsidRPr="00B770E8" w:rsidRDefault="00AA6048" w:rsidP="00E25D59">
            <w:pPr>
              <w:shd w:val="clear" w:color="auto" w:fill="FFFFFF"/>
              <w:spacing w:after="0" w:line="360" w:lineRule="auto"/>
              <w:ind w:firstLine="567"/>
              <w:jc w:val="both"/>
              <w:textAlignment w:val="baseline"/>
              <w:rPr>
                <w:rFonts w:ascii="GHEA Grapalat" w:eastAsia="Times New Roman" w:hAnsi="GHEA Grapalat" w:cs="Times New Roman"/>
                <w:i/>
                <w:sz w:val="24"/>
                <w:szCs w:val="24"/>
                <w:lang w:val="hy-AM"/>
              </w:rPr>
            </w:pPr>
            <w:r w:rsidRPr="00B770E8">
              <w:rPr>
                <w:rFonts w:ascii="GHEA Grapalat" w:eastAsia="Times New Roman" w:hAnsi="GHEA Grapalat" w:cs="Times New Roman"/>
                <w:bCs/>
                <w:sz w:val="24"/>
                <w:szCs w:val="24"/>
                <w:lang w:val="hy-AM"/>
              </w:rPr>
              <w:t xml:space="preserve">Օրենքի՝ գործող 29-րդ հոդվածով սահմանված է Ծառայողի </w:t>
            </w:r>
            <w:r w:rsidRPr="00B770E8">
              <w:rPr>
                <w:rFonts w:ascii="GHEA Grapalat" w:eastAsia="Times New Roman" w:hAnsi="GHEA Grapalat" w:cs="Times New Roman"/>
                <w:sz w:val="24"/>
                <w:szCs w:val="24"/>
                <w:lang w:val="hy-AM"/>
              </w:rPr>
              <w:t xml:space="preserve">պարտադիր պետական ապահովագրությունը, որը </w:t>
            </w:r>
            <w:r w:rsidRPr="00B770E8">
              <w:rPr>
                <w:rFonts w:ascii="GHEA Grapalat" w:eastAsia="Times New Roman" w:hAnsi="GHEA Grapalat" w:cs="Times New Roman"/>
                <w:i/>
                <w:sz w:val="24"/>
                <w:szCs w:val="24"/>
                <w:lang w:val="hy-AM"/>
              </w:rPr>
              <w:t>Նախագծի 1-ին հոդվածով նախատեսվում է փոխարինել միանվագ դրամական օգնությամբ:</w:t>
            </w:r>
          </w:p>
          <w:p w14:paraId="01677A6B" w14:textId="77777777" w:rsidR="00AA6048" w:rsidRPr="00B770E8" w:rsidRDefault="00AA6048" w:rsidP="00E25D59">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B770E8">
              <w:rPr>
                <w:rFonts w:ascii="GHEA Grapalat" w:eastAsia="Times New Roman" w:hAnsi="GHEA Grapalat" w:cs="Times New Roman"/>
                <w:sz w:val="24"/>
                <w:szCs w:val="24"/>
                <w:lang w:val="hy-AM"/>
              </w:rPr>
              <w:t xml:space="preserve">Այս փոփոխության առումով Նախագծին կից ներկայացված հիմնավորման (այսուհետ՝ Հիմնավորում) 1-ին </w:t>
            </w:r>
            <w:proofErr w:type="spellStart"/>
            <w:r w:rsidRPr="00B770E8">
              <w:rPr>
                <w:rFonts w:ascii="GHEA Grapalat" w:eastAsia="Times New Roman" w:hAnsi="GHEA Grapalat" w:cs="Times New Roman"/>
                <w:sz w:val="24"/>
                <w:szCs w:val="24"/>
                <w:lang w:val="hy-AM"/>
              </w:rPr>
              <w:t>կետում</w:t>
            </w:r>
            <w:proofErr w:type="spellEnd"/>
            <w:r w:rsidRPr="00B770E8">
              <w:rPr>
                <w:rFonts w:ascii="GHEA Grapalat" w:eastAsia="Times New Roman" w:hAnsi="GHEA Grapalat" w:cs="Times New Roman"/>
                <w:sz w:val="24"/>
                <w:szCs w:val="24"/>
                <w:lang w:val="hy-AM"/>
              </w:rPr>
              <w:t xml:space="preserve"> նշվել է </w:t>
            </w:r>
            <w:proofErr w:type="spellStart"/>
            <w:r w:rsidRPr="00B770E8">
              <w:rPr>
                <w:rFonts w:ascii="GHEA Grapalat" w:eastAsia="Times New Roman" w:hAnsi="GHEA Grapalat" w:cs="Times New Roman"/>
                <w:sz w:val="24"/>
                <w:szCs w:val="24"/>
                <w:lang w:val="hy-AM"/>
              </w:rPr>
              <w:t>հետևյալը</w:t>
            </w:r>
            <w:proofErr w:type="spellEnd"/>
            <w:r w:rsidRPr="00B770E8">
              <w:rPr>
                <w:rFonts w:ascii="GHEA Grapalat" w:eastAsia="Times New Roman" w:hAnsi="GHEA Grapalat" w:cs="Times New Roman"/>
                <w:sz w:val="24"/>
                <w:szCs w:val="24"/>
                <w:lang w:val="hy-AM"/>
              </w:rPr>
              <w:t>.</w:t>
            </w:r>
          </w:p>
          <w:p w14:paraId="79CFF95D" w14:textId="77777777" w:rsidR="00AA6048" w:rsidRPr="00B770E8" w:rsidRDefault="00AA6048" w:rsidP="00E25D59">
            <w:pPr>
              <w:shd w:val="clear" w:color="auto" w:fill="FFFFFF"/>
              <w:spacing w:after="0" w:line="360" w:lineRule="auto"/>
              <w:ind w:firstLine="567"/>
              <w:jc w:val="both"/>
              <w:textAlignment w:val="baseline"/>
              <w:rPr>
                <w:rFonts w:ascii="GHEA Grapalat" w:eastAsia="Times New Roman" w:hAnsi="GHEA Grapalat" w:cs="Times New Roman"/>
                <w:i/>
                <w:sz w:val="24"/>
                <w:szCs w:val="24"/>
                <w:lang w:val="hy-AM"/>
              </w:rPr>
            </w:pPr>
            <w:r w:rsidRPr="00B770E8">
              <w:rPr>
                <w:rFonts w:ascii="GHEA Grapalat" w:eastAsia="Times New Roman" w:hAnsi="GHEA Grapalat" w:cs="Times New Roman"/>
                <w:bCs/>
                <w:i/>
                <w:sz w:val="24"/>
                <w:szCs w:val="24"/>
                <w:lang w:val="hy-AM"/>
              </w:rPr>
              <w:t>«</w:t>
            </w:r>
            <w:r w:rsidRPr="00B770E8">
              <w:rPr>
                <w:rFonts w:ascii="GHEA Grapalat" w:eastAsia="Times New Roman" w:hAnsi="GHEA Grapalat" w:cs="Times New Roman"/>
                <w:i/>
                <w:sz w:val="24"/>
                <w:szCs w:val="24"/>
                <w:lang w:val="hy-AM"/>
              </w:rPr>
              <w:t>ՀՀ վարչապետի 2024 թվականի հունվարի 24-ի «</w:t>
            </w:r>
            <w:proofErr w:type="spellStart"/>
            <w:r w:rsidRPr="00B770E8">
              <w:rPr>
                <w:rFonts w:ascii="GHEA Grapalat" w:eastAsia="Times New Roman" w:hAnsi="GHEA Grapalat" w:cs="Times New Roman"/>
                <w:i/>
                <w:sz w:val="24"/>
                <w:szCs w:val="24"/>
                <w:lang w:val="hy-AM"/>
              </w:rPr>
              <w:t>Էկոպարեկային</w:t>
            </w:r>
            <w:proofErr w:type="spellEnd"/>
            <w:r w:rsidRPr="00B770E8">
              <w:rPr>
                <w:rFonts w:ascii="GHEA Grapalat" w:eastAsia="Times New Roman" w:hAnsi="GHEA Grapalat" w:cs="Times New Roman"/>
                <w:i/>
                <w:sz w:val="24"/>
                <w:szCs w:val="24"/>
                <w:lang w:val="hy-AM"/>
              </w:rPr>
              <w:t xml:space="preserve"> ծառայության մասին» Հայաստանի Հանրապետության օրենքի </w:t>
            </w:r>
            <w:proofErr w:type="spellStart"/>
            <w:r w:rsidRPr="00B770E8">
              <w:rPr>
                <w:rFonts w:ascii="GHEA Grapalat" w:eastAsia="Times New Roman" w:hAnsi="GHEA Grapalat" w:cs="Times New Roman"/>
                <w:i/>
                <w:sz w:val="24"/>
                <w:szCs w:val="24"/>
                <w:lang w:val="hy-AM"/>
              </w:rPr>
              <w:t>կիրարկումն</w:t>
            </w:r>
            <w:proofErr w:type="spellEnd"/>
            <w:r w:rsidRPr="00B770E8">
              <w:rPr>
                <w:rFonts w:ascii="GHEA Grapalat" w:eastAsia="Times New Roman" w:hAnsi="GHEA Grapalat" w:cs="Times New Roman"/>
                <w:i/>
                <w:sz w:val="24"/>
                <w:szCs w:val="24"/>
                <w:lang w:val="hy-AM"/>
              </w:rPr>
              <w:t xml:space="preserve"> ապահովող </w:t>
            </w:r>
            <w:r w:rsidRPr="00B770E8">
              <w:rPr>
                <w:rFonts w:ascii="GHEA Grapalat" w:eastAsia="Times New Roman" w:hAnsi="GHEA Grapalat" w:cs="Times New Roman"/>
                <w:i/>
                <w:sz w:val="24"/>
                <w:szCs w:val="24"/>
                <w:lang w:val="hy-AM"/>
              </w:rPr>
              <w:lastRenderedPageBreak/>
              <w:t xml:space="preserve">միջոցառումների ցանկը հաստատելու մասին» N 69-Ա որոշմամբ հաստատված հավելվածի 6-րդ կետի համաձայն նախատեսվել է ՀՀ կառավարության որոշմամբ սահմանել </w:t>
            </w:r>
            <w:proofErr w:type="spellStart"/>
            <w:r w:rsidRPr="00B770E8">
              <w:rPr>
                <w:rFonts w:ascii="GHEA Grapalat" w:eastAsia="Times New Roman" w:hAnsi="GHEA Grapalat" w:cs="Times New Roman"/>
                <w:i/>
                <w:sz w:val="24"/>
                <w:szCs w:val="24"/>
                <w:lang w:val="hy-AM"/>
              </w:rPr>
              <w:t>էկոպարեկային</w:t>
            </w:r>
            <w:proofErr w:type="spellEnd"/>
            <w:r w:rsidRPr="00B770E8">
              <w:rPr>
                <w:rFonts w:ascii="GHEA Grapalat" w:eastAsia="Times New Roman" w:hAnsi="GHEA Grapalat" w:cs="Times New Roman"/>
                <w:i/>
                <w:sz w:val="24"/>
                <w:szCs w:val="24"/>
                <w:lang w:val="hy-AM"/>
              </w:rPr>
              <w:t xml:space="preserve"> ծառայողի պարտադիր պետական ապահովագրության և ապահովագրական գումարների վճարման կարգն ու պայմանները։ Նախագիծը մշակվել և ներկայացվել է ՀՀ վարչապետի աշխատակազմ, սակայն տարածքային զարգացման և շրջակա միջավայրի նախարարական կոմիտեի 2024 թվականի ապրիլի 8-ի նիստի արդյունքում հանվել է (արձանագրություն N ԿԱ/110-2024) և ՀՀ փոխվարչապետ Մհեր Գրիգորյանի դիտարկման համաձայն՝ առաջարկվել է ՀՀ շրջակա միջավայրի նախարարությանը՝ հնարավորինս սեղմ ժամկետում Վարչապետի աշխատակազմ ներկայացնել </w:t>
            </w:r>
            <w:proofErr w:type="spellStart"/>
            <w:r w:rsidRPr="00B770E8">
              <w:rPr>
                <w:rFonts w:ascii="GHEA Grapalat" w:eastAsia="Times New Roman" w:hAnsi="GHEA Grapalat" w:cs="Times New Roman"/>
                <w:i/>
                <w:sz w:val="24"/>
                <w:szCs w:val="24"/>
                <w:lang w:val="hy-AM"/>
              </w:rPr>
              <w:t>էկոպարեկային</w:t>
            </w:r>
            <w:proofErr w:type="spellEnd"/>
            <w:r w:rsidRPr="00B770E8">
              <w:rPr>
                <w:rFonts w:ascii="GHEA Grapalat" w:eastAsia="Times New Roman" w:hAnsi="GHEA Grapalat" w:cs="Times New Roman"/>
                <w:i/>
                <w:sz w:val="24"/>
                <w:szCs w:val="24"/>
                <w:lang w:val="hy-AM"/>
              </w:rPr>
              <w:t xml:space="preserve"> ծառայողների սոցիալական երաշխիքների և պարտադիր պետական ապահովագրության </w:t>
            </w:r>
            <w:proofErr w:type="spellStart"/>
            <w:r w:rsidRPr="00B770E8">
              <w:rPr>
                <w:rFonts w:ascii="GHEA Grapalat" w:eastAsia="Times New Roman" w:hAnsi="GHEA Grapalat" w:cs="Times New Roman"/>
                <w:i/>
                <w:sz w:val="24"/>
                <w:szCs w:val="24"/>
                <w:lang w:val="hy-AM"/>
              </w:rPr>
              <w:t>կարգավորումների</w:t>
            </w:r>
            <w:proofErr w:type="spellEnd"/>
            <w:r w:rsidRPr="00B770E8">
              <w:rPr>
                <w:rFonts w:ascii="GHEA Grapalat" w:eastAsia="Times New Roman" w:hAnsi="GHEA Grapalat" w:cs="Times New Roman"/>
                <w:i/>
                <w:sz w:val="24"/>
                <w:szCs w:val="24"/>
                <w:lang w:val="hy-AM"/>
              </w:rPr>
              <w:t xml:space="preserve"> վերանայման վերաբերյալ «</w:t>
            </w:r>
            <w:proofErr w:type="spellStart"/>
            <w:r w:rsidRPr="00B770E8">
              <w:rPr>
                <w:rFonts w:ascii="GHEA Grapalat" w:eastAsia="Times New Roman" w:hAnsi="GHEA Grapalat" w:cs="Times New Roman"/>
                <w:i/>
                <w:sz w:val="24"/>
                <w:szCs w:val="24"/>
                <w:lang w:val="hy-AM"/>
              </w:rPr>
              <w:t>էկոպարեկային</w:t>
            </w:r>
            <w:proofErr w:type="spellEnd"/>
            <w:r w:rsidRPr="00B770E8">
              <w:rPr>
                <w:rFonts w:ascii="GHEA Grapalat" w:eastAsia="Times New Roman" w:hAnsi="GHEA Grapalat" w:cs="Times New Roman"/>
                <w:i/>
                <w:sz w:val="24"/>
                <w:szCs w:val="24"/>
                <w:lang w:val="hy-AM"/>
              </w:rPr>
              <w:t xml:space="preserve"> ծառայության մասին» օրենքում փոփոխություն նախատեսող համապատասխան իրավական ակտի նախագիծ:</w:t>
            </w:r>
            <w:r w:rsidRPr="00B770E8">
              <w:rPr>
                <w:rFonts w:ascii="GHEA Grapalat" w:eastAsia="Times New Roman" w:hAnsi="GHEA Grapalat" w:cs="Times New Roman"/>
                <w:bCs/>
                <w:i/>
                <w:sz w:val="24"/>
                <w:szCs w:val="24"/>
                <w:lang w:val="hy-AM"/>
              </w:rPr>
              <w:t>»:</w:t>
            </w:r>
          </w:p>
          <w:p w14:paraId="3A9E6238" w14:textId="77777777" w:rsidR="00AA6048" w:rsidRPr="00B770E8" w:rsidRDefault="00AA6048" w:rsidP="00E25D59">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B770E8">
              <w:rPr>
                <w:rFonts w:ascii="GHEA Grapalat" w:eastAsia="Times New Roman" w:hAnsi="GHEA Grapalat" w:cs="Times New Roman"/>
                <w:sz w:val="24"/>
                <w:szCs w:val="24"/>
                <w:lang w:val="hy-AM"/>
              </w:rPr>
              <w:tab/>
              <w:t xml:space="preserve">Հարկ է նշել, որ նման հիմնավորումը հնարավորություն չի տալիս գնահատել Նախագծի 1-ին հոդվածի ընդունման նպատակն ու անհրաժեշտությունը, քանի որ Հիմնավորման մեջ ներկայացված չեն կարգավորման ենթակա ոլորտի կամ խնդրի սահմանումը, առկա իրավիճակը, կարգավորման նպատակները, ակնկալվող </w:t>
            </w:r>
            <w:r w:rsidRPr="00B770E8">
              <w:rPr>
                <w:rFonts w:ascii="GHEA Grapalat" w:eastAsia="Times New Roman" w:hAnsi="GHEA Grapalat" w:cs="Times New Roman"/>
                <w:sz w:val="24"/>
                <w:szCs w:val="24"/>
                <w:lang w:val="hy-AM"/>
              </w:rPr>
              <w:lastRenderedPageBreak/>
              <w:t xml:space="preserve">արդյունքը և այլն, ինչը հնարավորություն կտա լիարժեք կերպով գնահատելու նախագծով առաջարկվող </w:t>
            </w:r>
            <w:proofErr w:type="spellStart"/>
            <w:r w:rsidRPr="00B770E8">
              <w:rPr>
                <w:rFonts w:ascii="GHEA Grapalat" w:eastAsia="Times New Roman" w:hAnsi="GHEA Grapalat" w:cs="Times New Roman"/>
                <w:sz w:val="24"/>
                <w:szCs w:val="24"/>
                <w:lang w:val="hy-AM"/>
              </w:rPr>
              <w:t>կարգավորումները</w:t>
            </w:r>
            <w:proofErr w:type="spellEnd"/>
            <w:r w:rsidRPr="00B770E8">
              <w:rPr>
                <w:rFonts w:ascii="GHEA Grapalat" w:eastAsia="Times New Roman" w:hAnsi="GHEA Grapalat" w:cs="Times New Roman"/>
                <w:sz w:val="24"/>
                <w:szCs w:val="24"/>
                <w:lang w:val="hy-AM"/>
              </w:rPr>
              <w:t xml:space="preserve">: </w:t>
            </w:r>
          </w:p>
          <w:p w14:paraId="692ABFE7" w14:textId="77777777" w:rsidR="00AA6048" w:rsidRPr="00B770E8" w:rsidRDefault="00AA6048" w:rsidP="00E25D59">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B770E8">
              <w:rPr>
                <w:rFonts w:ascii="GHEA Grapalat" w:eastAsia="Times New Roman" w:hAnsi="GHEA Grapalat" w:cs="Times New Roman"/>
                <w:sz w:val="24"/>
                <w:szCs w:val="24"/>
                <w:lang w:val="hy-AM"/>
              </w:rPr>
              <w:tab/>
              <w:t xml:space="preserve">Ելնելով </w:t>
            </w:r>
            <w:proofErr w:type="spellStart"/>
            <w:r w:rsidRPr="00B770E8">
              <w:rPr>
                <w:rFonts w:ascii="GHEA Grapalat" w:eastAsia="Times New Roman" w:hAnsi="GHEA Grapalat" w:cs="Times New Roman"/>
                <w:sz w:val="24"/>
                <w:szCs w:val="24"/>
                <w:lang w:val="hy-AM"/>
              </w:rPr>
              <w:t>վերոգրյալից</w:t>
            </w:r>
            <w:proofErr w:type="spellEnd"/>
            <w:r w:rsidRPr="00B770E8">
              <w:rPr>
                <w:rFonts w:ascii="GHEA Grapalat" w:eastAsia="Times New Roman" w:hAnsi="GHEA Grapalat" w:cs="Times New Roman"/>
                <w:sz w:val="24"/>
                <w:szCs w:val="24"/>
                <w:lang w:val="hy-AM"/>
              </w:rPr>
              <w:t xml:space="preserve">՝ Հիմնավորումն անհրաժեշտ է </w:t>
            </w:r>
            <w:proofErr w:type="spellStart"/>
            <w:r w:rsidRPr="00B770E8">
              <w:rPr>
                <w:rFonts w:ascii="GHEA Grapalat" w:eastAsia="Times New Roman" w:hAnsi="GHEA Grapalat" w:cs="Times New Roman"/>
                <w:sz w:val="24"/>
                <w:szCs w:val="24"/>
                <w:lang w:val="hy-AM"/>
              </w:rPr>
              <w:t>լրամշակել</w:t>
            </w:r>
            <w:proofErr w:type="spellEnd"/>
            <w:r w:rsidRPr="00B770E8">
              <w:rPr>
                <w:rFonts w:ascii="GHEA Grapalat" w:eastAsia="Times New Roman" w:hAnsi="GHEA Grapalat" w:cs="Times New Roman"/>
                <w:sz w:val="24"/>
                <w:szCs w:val="24"/>
                <w:lang w:val="hy-AM"/>
              </w:rPr>
              <w:t xml:space="preserve"> «Նորմատիվ իրավական ակտերի մասին» օրենքի 6-րդ հոդվածի 5-րդ մասի պահանջներին համապատասխան, քանի որ հիմնավորման միջոցով նախագիծը մշակող պետական մարմինը պարզաբանում է </w:t>
            </w:r>
            <w:r w:rsidRPr="00B770E8">
              <w:rPr>
                <w:rFonts w:ascii="GHEA Grapalat" w:eastAsia="Times New Roman" w:hAnsi="GHEA Grapalat" w:cs="Times New Roman"/>
                <w:i/>
                <w:sz w:val="24"/>
                <w:szCs w:val="24"/>
                <w:lang w:val="hy-AM"/>
              </w:rPr>
              <w:t xml:space="preserve">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w:t>
            </w:r>
            <w:proofErr w:type="spellStart"/>
            <w:r w:rsidRPr="00B770E8">
              <w:rPr>
                <w:rFonts w:ascii="GHEA Grapalat" w:eastAsia="Times New Roman" w:hAnsi="GHEA Grapalat" w:cs="Times New Roman"/>
                <w:i/>
                <w:sz w:val="24"/>
                <w:szCs w:val="24"/>
                <w:lang w:val="hy-AM"/>
              </w:rPr>
              <w:t>կարգավորումների</w:t>
            </w:r>
            <w:proofErr w:type="spellEnd"/>
            <w:r w:rsidRPr="00B770E8">
              <w:rPr>
                <w:rFonts w:ascii="GHEA Grapalat" w:eastAsia="Times New Roman" w:hAnsi="GHEA Grapalat" w:cs="Times New Roman"/>
                <w:i/>
                <w:sz w:val="24"/>
                <w:szCs w:val="24"/>
                <w:lang w:val="hy-AM"/>
              </w:rPr>
              <w:t xml:space="preserve"> բնույթն ու նպատակը, իրավական ակտի </w:t>
            </w:r>
            <w:proofErr w:type="spellStart"/>
            <w:r w:rsidRPr="00B770E8">
              <w:rPr>
                <w:rFonts w:ascii="GHEA Grapalat" w:eastAsia="Times New Roman" w:hAnsi="GHEA Grapalat" w:cs="Times New Roman"/>
                <w:i/>
                <w:sz w:val="24"/>
                <w:szCs w:val="24"/>
                <w:lang w:val="hy-AM"/>
              </w:rPr>
              <w:t>ընդունմամբ</w:t>
            </w:r>
            <w:proofErr w:type="spellEnd"/>
            <w:r w:rsidRPr="00B770E8">
              <w:rPr>
                <w:rFonts w:ascii="GHEA Grapalat" w:eastAsia="Times New Roman" w:hAnsi="GHEA Grapalat" w:cs="Times New Roman"/>
                <w:i/>
                <w:sz w:val="24"/>
                <w:szCs w:val="24"/>
                <w:lang w:val="hy-AM"/>
              </w:rPr>
              <w:t xml:space="preserve"> ակնկալվող արդյունքները:</w:t>
            </w:r>
            <w:r w:rsidRPr="00B770E8">
              <w:rPr>
                <w:rFonts w:ascii="GHEA Grapalat" w:eastAsia="Times New Roman" w:hAnsi="GHEA Grapalat" w:cs="Times New Roman"/>
                <w:sz w:val="24"/>
                <w:szCs w:val="24"/>
                <w:lang w:val="hy-AM"/>
              </w:rPr>
              <w:t xml:space="preserve"> Նորմատիվ իրավական ակտի ընդունման </w:t>
            </w:r>
            <w:proofErr w:type="spellStart"/>
            <w:r w:rsidRPr="00B770E8">
              <w:rPr>
                <w:rFonts w:ascii="GHEA Grapalat" w:eastAsia="Times New Roman" w:hAnsi="GHEA Grapalat" w:cs="Times New Roman"/>
                <w:sz w:val="24"/>
                <w:szCs w:val="24"/>
                <w:lang w:val="hy-AM"/>
              </w:rPr>
              <w:t>հիմնավորմանն</w:t>
            </w:r>
            <w:proofErr w:type="spellEnd"/>
            <w:r w:rsidRPr="00B770E8">
              <w:rPr>
                <w:rFonts w:ascii="GHEA Grapalat" w:eastAsia="Times New Roman" w:hAnsi="GHEA Grapalat" w:cs="Times New Roman"/>
                <w:sz w:val="24"/>
                <w:szCs w:val="24"/>
                <w:lang w:val="hy-AM"/>
              </w:rPr>
              <w:t xml:space="preserve"> առավել խիստ բովանդակային պահանջներ են առաջադրվում, մասնավորապես, </w:t>
            </w:r>
            <w:r w:rsidRPr="00B770E8">
              <w:rPr>
                <w:rFonts w:ascii="GHEA Grapalat" w:eastAsia="Times New Roman" w:hAnsi="GHEA Grapalat" w:cs="Times New Roman"/>
                <w:i/>
                <w:sz w:val="24"/>
                <w:szCs w:val="24"/>
                <w:lang w:val="hy-AM"/>
              </w:rPr>
              <w:t>օրենքների պարագայում`</w:t>
            </w:r>
            <w:r w:rsidRPr="00B770E8">
              <w:rPr>
                <w:rFonts w:ascii="GHEA Grapalat" w:eastAsia="Times New Roman" w:hAnsi="GHEA Grapalat" w:cs="Times New Roman"/>
                <w:sz w:val="24"/>
                <w:szCs w:val="24"/>
                <w:lang w:val="hy-AM"/>
              </w:rPr>
              <w:t xml:space="preserve"> հաշվի առնելով դրանցով կարգավորվող հասարակական հարաբերությունների բնույթը և այդ ակտերի տեղն իրավական ակտերի համակարգում: Նորմատիվ իրավական ակտի ընդունման հիմնավորման բովանդակության մեջ պետք է նկարագրվեն գործող օրենսդրական դաշտը, առկա իրավական </w:t>
            </w:r>
            <w:proofErr w:type="spellStart"/>
            <w:r w:rsidRPr="00B770E8">
              <w:rPr>
                <w:rFonts w:ascii="GHEA Grapalat" w:eastAsia="Times New Roman" w:hAnsi="GHEA Grapalat" w:cs="Times New Roman"/>
                <w:sz w:val="24"/>
                <w:szCs w:val="24"/>
                <w:lang w:val="hy-AM"/>
              </w:rPr>
              <w:t>կարգավորումները</w:t>
            </w:r>
            <w:proofErr w:type="spellEnd"/>
            <w:r w:rsidRPr="00B770E8">
              <w:rPr>
                <w:rFonts w:ascii="GHEA Grapalat" w:eastAsia="Times New Roman" w:hAnsi="GHEA Grapalat" w:cs="Times New Roman"/>
                <w:sz w:val="24"/>
                <w:szCs w:val="24"/>
                <w:lang w:val="hy-AM"/>
              </w:rPr>
              <w:t xml:space="preserve">, կարգավորման ենթակա հարաբերությունների ոլորտում գործնականում առկա խնդիրները, հնարավոր օրենսդրական </w:t>
            </w:r>
            <w:proofErr w:type="spellStart"/>
            <w:r w:rsidRPr="00B770E8">
              <w:rPr>
                <w:rFonts w:ascii="GHEA Grapalat" w:eastAsia="Times New Roman" w:hAnsi="GHEA Grapalat" w:cs="Times New Roman"/>
                <w:sz w:val="24"/>
                <w:szCs w:val="24"/>
                <w:lang w:val="hy-AM"/>
              </w:rPr>
              <w:t>բացերը</w:t>
            </w:r>
            <w:proofErr w:type="spellEnd"/>
            <w:r w:rsidRPr="00B770E8">
              <w:rPr>
                <w:rFonts w:ascii="GHEA Grapalat" w:eastAsia="Times New Roman" w:hAnsi="GHEA Grapalat" w:cs="Times New Roman"/>
                <w:sz w:val="24"/>
                <w:szCs w:val="24"/>
                <w:lang w:val="hy-AM"/>
              </w:rPr>
              <w:t xml:space="preserve">, տվյալ </w:t>
            </w:r>
            <w:r w:rsidRPr="00B770E8">
              <w:rPr>
                <w:rFonts w:ascii="GHEA Grapalat" w:eastAsia="Times New Roman" w:hAnsi="GHEA Grapalat" w:cs="Times New Roman"/>
                <w:sz w:val="24"/>
                <w:szCs w:val="24"/>
                <w:lang w:val="hy-AM"/>
              </w:rPr>
              <w:lastRenderedPageBreak/>
              <w:t>բնագավառում իրականացվող պետական քաղաքականությունը:</w:t>
            </w:r>
          </w:p>
          <w:p w14:paraId="2810FEA6" w14:textId="77777777" w:rsidR="00AA6048" w:rsidRPr="00B770E8" w:rsidRDefault="00AA6048" w:rsidP="00E25D59">
            <w:pPr>
              <w:numPr>
                <w:ilvl w:val="0"/>
                <w:numId w:val="36"/>
              </w:numPr>
              <w:shd w:val="clear" w:color="auto" w:fill="FFFFFF"/>
              <w:spacing w:after="0" w:line="360" w:lineRule="auto"/>
              <w:ind w:left="0" w:firstLine="552"/>
              <w:jc w:val="both"/>
              <w:textAlignment w:val="baseline"/>
              <w:rPr>
                <w:rFonts w:ascii="GHEA Grapalat" w:eastAsia="Times New Roman" w:hAnsi="GHEA Grapalat" w:cs="Times New Roman"/>
                <w:sz w:val="24"/>
                <w:szCs w:val="24"/>
                <w:lang w:val="hy-AM"/>
              </w:rPr>
            </w:pPr>
            <w:r w:rsidRPr="00B770E8">
              <w:rPr>
                <w:rFonts w:ascii="GHEA Grapalat" w:eastAsia="Times New Roman" w:hAnsi="GHEA Grapalat" w:cs="Times New Roman"/>
                <w:sz w:val="24"/>
                <w:szCs w:val="24"/>
                <w:lang w:val="hy-AM"/>
              </w:rPr>
              <w:t xml:space="preserve">Նախագծի 1-ին հոդվածով Օրենքի՝ նոր խմբագրությամբ </w:t>
            </w:r>
            <w:proofErr w:type="spellStart"/>
            <w:r w:rsidRPr="00B770E8">
              <w:rPr>
                <w:rFonts w:ascii="GHEA Grapalat" w:eastAsia="Times New Roman" w:hAnsi="GHEA Grapalat" w:cs="Times New Roman"/>
                <w:sz w:val="24"/>
                <w:szCs w:val="24"/>
                <w:lang w:val="hy-AM"/>
              </w:rPr>
              <w:t>շարադրվող</w:t>
            </w:r>
            <w:proofErr w:type="spellEnd"/>
            <w:r w:rsidRPr="00B770E8">
              <w:rPr>
                <w:rFonts w:ascii="GHEA Grapalat" w:eastAsia="Times New Roman" w:hAnsi="GHEA Grapalat" w:cs="Times New Roman"/>
                <w:sz w:val="24"/>
                <w:szCs w:val="24"/>
                <w:lang w:val="hy-AM"/>
              </w:rPr>
              <w:t xml:space="preserve"> 29-րդ հոդվածի 2-րդ մասով նախատեսվում է, որ </w:t>
            </w:r>
            <w:r w:rsidRPr="00B770E8">
              <w:rPr>
                <w:rFonts w:ascii="GHEA Grapalat" w:eastAsia="Times New Roman" w:hAnsi="GHEA Grapalat" w:cs="Times New Roman"/>
                <w:bCs/>
                <w:i/>
                <w:sz w:val="24"/>
                <w:szCs w:val="24"/>
                <w:lang w:val="hy-AM"/>
              </w:rPr>
              <w:t>Ծառայողի զոհվելու կամ հաշմանդամություն ունեցող անձ ճանաչվելու դեպքում տրվող միանվագ դրամական օգնության չափն ու վճարման կարգը սահմանում է Կառավարությունը:</w:t>
            </w:r>
            <w:r w:rsidRPr="00B770E8">
              <w:rPr>
                <w:rFonts w:ascii="GHEA Grapalat" w:eastAsia="Times New Roman" w:hAnsi="GHEA Grapalat" w:cs="Times New Roman"/>
                <w:sz w:val="24"/>
                <w:szCs w:val="24"/>
                <w:lang w:val="hy-AM"/>
              </w:rPr>
              <w:t xml:space="preserve"> </w:t>
            </w:r>
          </w:p>
          <w:p w14:paraId="2F05F834" w14:textId="77777777" w:rsidR="00AA6048" w:rsidRPr="00B770E8" w:rsidRDefault="00AA6048" w:rsidP="00E25D59">
            <w:pPr>
              <w:shd w:val="clear" w:color="auto" w:fill="FFFFFF"/>
              <w:spacing w:after="0" w:line="360" w:lineRule="auto"/>
              <w:ind w:firstLine="567"/>
              <w:jc w:val="both"/>
              <w:textAlignment w:val="baseline"/>
              <w:rPr>
                <w:rFonts w:ascii="GHEA Grapalat" w:eastAsia="Times New Roman" w:hAnsi="GHEA Grapalat" w:cs="Times New Roman"/>
                <w:i/>
                <w:sz w:val="24"/>
                <w:szCs w:val="24"/>
                <w:lang w:val="hy-AM"/>
              </w:rPr>
            </w:pPr>
            <w:r w:rsidRPr="00B770E8">
              <w:rPr>
                <w:rFonts w:ascii="GHEA Grapalat" w:eastAsia="Times New Roman" w:hAnsi="GHEA Grapalat" w:cs="Times New Roman"/>
                <w:sz w:val="24"/>
                <w:szCs w:val="24"/>
                <w:lang w:val="hy-AM"/>
              </w:rPr>
              <w:t xml:space="preserve">Այս առումով անհրաժեշտ է հաշվի առնել «Նորմատիվ իրավական ակտերի մասին» օրենքի 13-րդ հոդվածի 5-րդ մասի կարգավորումը, համաձայն որի՝ </w:t>
            </w:r>
            <w:r w:rsidRPr="00B770E8">
              <w:rPr>
                <w:rFonts w:ascii="GHEA Grapalat" w:eastAsia="Times New Roman" w:hAnsi="GHEA Grapalat" w:cs="Times New Roman"/>
                <w:i/>
                <w:sz w:val="24"/>
                <w:szCs w:val="24"/>
                <w:lang w:val="hy-AM"/>
              </w:rPr>
              <w:t xml:space="preserve">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w:t>
            </w:r>
            <w:proofErr w:type="spellStart"/>
            <w:r w:rsidRPr="00B770E8">
              <w:rPr>
                <w:rFonts w:ascii="GHEA Grapalat" w:eastAsia="Times New Roman" w:hAnsi="GHEA Grapalat" w:cs="Times New Roman"/>
                <w:i/>
                <w:sz w:val="24"/>
                <w:szCs w:val="24"/>
                <w:lang w:val="hy-AM"/>
              </w:rPr>
              <w:t>ընդունմամբ</w:t>
            </w:r>
            <w:proofErr w:type="spellEnd"/>
            <w:r w:rsidRPr="00B770E8">
              <w:rPr>
                <w:rFonts w:ascii="GHEA Grapalat" w:eastAsia="Times New Roman" w:hAnsi="GHEA Grapalat" w:cs="Times New Roman"/>
                <w:i/>
                <w:sz w:val="24"/>
                <w:szCs w:val="24"/>
                <w:lang w:val="hy-AM"/>
              </w:rPr>
              <w:t xml:space="preserve">, կամ դրա կատարումն ուղղակիորեն պայմանավորված է ենթաօրենսդրական նորմատիվ իրավական ակտի </w:t>
            </w:r>
            <w:proofErr w:type="spellStart"/>
            <w:r w:rsidRPr="00B770E8">
              <w:rPr>
                <w:rFonts w:ascii="GHEA Grapalat" w:eastAsia="Times New Roman" w:hAnsi="GHEA Grapalat" w:cs="Times New Roman"/>
                <w:i/>
                <w:sz w:val="24"/>
                <w:szCs w:val="24"/>
                <w:lang w:val="hy-AM"/>
              </w:rPr>
              <w:t>ընդունմամբ</w:t>
            </w:r>
            <w:proofErr w:type="spellEnd"/>
            <w:r w:rsidRPr="00B770E8">
              <w:rPr>
                <w:rFonts w:ascii="GHEA Grapalat" w:eastAsia="Times New Roman" w:hAnsi="GHEA Grapalat" w:cs="Times New Roman"/>
                <w:i/>
                <w:sz w:val="24"/>
                <w:szCs w:val="24"/>
                <w:lang w:val="hy-AM"/>
              </w:rPr>
              <w:t>, ապա օրենսդրական ակտի անցումային դրույթներով սահմանվում են նաև`</w:t>
            </w:r>
          </w:p>
          <w:p w14:paraId="130FAAD3" w14:textId="77777777" w:rsidR="00AA6048" w:rsidRPr="00B770E8" w:rsidRDefault="00AA6048" w:rsidP="00E25D59">
            <w:pPr>
              <w:shd w:val="clear" w:color="auto" w:fill="FFFFFF"/>
              <w:spacing w:after="0" w:line="360" w:lineRule="auto"/>
              <w:ind w:firstLine="567"/>
              <w:jc w:val="both"/>
              <w:textAlignment w:val="baseline"/>
              <w:rPr>
                <w:rFonts w:ascii="GHEA Grapalat" w:eastAsia="Times New Roman" w:hAnsi="GHEA Grapalat" w:cs="Times New Roman"/>
                <w:i/>
                <w:sz w:val="24"/>
                <w:szCs w:val="24"/>
                <w:lang w:val="hy-AM"/>
              </w:rPr>
            </w:pPr>
            <w:r w:rsidRPr="00B770E8">
              <w:rPr>
                <w:rFonts w:ascii="GHEA Grapalat" w:eastAsia="Times New Roman" w:hAnsi="GHEA Grapalat" w:cs="Times New Roman"/>
                <w:i/>
                <w:sz w:val="24"/>
                <w:szCs w:val="24"/>
                <w:lang w:val="hy-AM"/>
              </w:rPr>
              <w:t>1) օրենսդրական ակտի այն մասերը, որոնք գործելու են ենթաօրենսդրական նորմատիվ իրավական ակտն ուժի մեջ մտնելու պահից.</w:t>
            </w:r>
          </w:p>
          <w:p w14:paraId="5B192283" w14:textId="77777777" w:rsidR="00AA6048" w:rsidRPr="00B770E8" w:rsidRDefault="00AA6048" w:rsidP="00E25D59">
            <w:pPr>
              <w:shd w:val="clear" w:color="auto" w:fill="FFFFFF"/>
              <w:spacing w:after="0" w:line="360" w:lineRule="auto"/>
              <w:ind w:firstLine="567"/>
              <w:jc w:val="both"/>
              <w:textAlignment w:val="baseline"/>
              <w:rPr>
                <w:rFonts w:ascii="GHEA Grapalat" w:eastAsia="Times New Roman" w:hAnsi="GHEA Grapalat" w:cs="Times New Roman"/>
                <w:i/>
                <w:sz w:val="24"/>
                <w:szCs w:val="24"/>
                <w:lang w:val="hy-AM"/>
              </w:rPr>
            </w:pPr>
            <w:r w:rsidRPr="00B770E8">
              <w:rPr>
                <w:rFonts w:ascii="GHEA Grapalat" w:eastAsia="Times New Roman" w:hAnsi="GHEA Grapalat" w:cs="Times New Roman"/>
                <w:i/>
                <w:sz w:val="24"/>
                <w:szCs w:val="24"/>
                <w:lang w:val="hy-AM"/>
              </w:rPr>
              <w:t>2) ենթաօրենսդրական նորմատիվ իրավական ակտի ընդունման նախատեսվող ժամկետը:</w:t>
            </w:r>
          </w:p>
          <w:p w14:paraId="6E4DEED4" w14:textId="77777777" w:rsidR="00AA6048" w:rsidRPr="00B770E8" w:rsidRDefault="00AA6048" w:rsidP="00E25D59">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B770E8">
              <w:rPr>
                <w:rFonts w:ascii="GHEA Grapalat" w:eastAsia="Times New Roman" w:hAnsi="GHEA Grapalat" w:cs="Times New Roman"/>
                <w:sz w:val="24"/>
                <w:szCs w:val="24"/>
                <w:lang w:val="hy-AM"/>
              </w:rPr>
              <w:lastRenderedPageBreak/>
              <w:t xml:space="preserve">Ելնելով </w:t>
            </w:r>
            <w:proofErr w:type="spellStart"/>
            <w:r w:rsidRPr="00B770E8">
              <w:rPr>
                <w:rFonts w:ascii="GHEA Grapalat" w:eastAsia="Times New Roman" w:hAnsi="GHEA Grapalat" w:cs="Times New Roman"/>
                <w:sz w:val="24"/>
                <w:szCs w:val="24"/>
                <w:lang w:val="hy-AM"/>
              </w:rPr>
              <w:t>վերոգրյալից</w:t>
            </w:r>
            <w:proofErr w:type="spellEnd"/>
            <w:r w:rsidRPr="00B770E8">
              <w:rPr>
                <w:rFonts w:ascii="GHEA Grapalat" w:eastAsia="Times New Roman" w:hAnsi="GHEA Grapalat" w:cs="Times New Roman"/>
                <w:sz w:val="24"/>
                <w:szCs w:val="24"/>
                <w:lang w:val="hy-AM"/>
              </w:rPr>
              <w:t xml:space="preserve">, Նախագծով անհրաժեշտ է սահմանել նաև անցումային դրույթ Օրենքի՝ նոր խմբագրությամբ </w:t>
            </w:r>
            <w:proofErr w:type="spellStart"/>
            <w:r w:rsidRPr="00B770E8">
              <w:rPr>
                <w:rFonts w:ascii="GHEA Grapalat" w:eastAsia="Times New Roman" w:hAnsi="GHEA Grapalat" w:cs="Times New Roman"/>
                <w:sz w:val="24"/>
                <w:szCs w:val="24"/>
                <w:lang w:val="hy-AM"/>
              </w:rPr>
              <w:t>շարադրվող</w:t>
            </w:r>
            <w:proofErr w:type="spellEnd"/>
            <w:r w:rsidRPr="00B770E8">
              <w:rPr>
                <w:rFonts w:ascii="GHEA Grapalat" w:eastAsia="Times New Roman" w:hAnsi="GHEA Grapalat" w:cs="Times New Roman"/>
                <w:sz w:val="24"/>
                <w:szCs w:val="24"/>
                <w:lang w:val="hy-AM"/>
              </w:rPr>
              <w:t xml:space="preserve"> 29-րդ հոդվածի 2-րդ մասով նախատեսվող Կառավարության որոշման ընդունման ժամկետի վերաբերյալ:</w:t>
            </w:r>
          </w:p>
        </w:tc>
        <w:tc>
          <w:tcPr>
            <w:tcW w:w="7830" w:type="dxa"/>
            <w:tcBorders>
              <w:top w:val="single" w:sz="4" w:space="0" w:color="auto"/>
              <w:bottom w:val="single" w:sz="4" w:space="0" w:color="auto"/>
            </w:tcBorders>
            <w:shd w:val="clear" w:color="auto" w:fill="FFFFFF" w:themeFill="background1"/>
          </w:tcPr>
          <w:p w14:paraId="3ED022CB" w14:textId="77777777" w:rsidR="00AA6048" w:rsidRDefault="00AA6048" w:rsidP="00E25D59">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lastRenderedPageBreak/>
              <w:t>1</w:t>
            </w:r>
            <w:r w:rsidRPr="00E65F9C">
              <w:rPr>
                <w:rFonts w:ascii="GHEA Grapalat" w:hAnsi="GHEA Grapalat" w:cs="Sylfaen"/>
                <w:bCs/>
                <w:sz w:val="24"/>
                <w:szCs w:val="24"/>
                <w:lang w:val="hy-AM"/>
              </w:rPr>
              <w:t xml:space="preserve">. </w:t>
            </w:r>
            <w:r>
              <w:rPr>
                <w:rFonts w:ascii="GHEA Grapalat" w:hAnsi="GHEA Grapalat" w:cs="Sylfaen"/>
                <w:bCs/>
                <w:sz w:val="24"/>
                <w:szCs w:val="24"/>
                <w:lang w:val="hy-AM"/>
              </w:rPr>
              <w:t>Ընդունվել է։</w:t>
            </w:r>
          </w:p>
          <w:p w14:paraId="51D38F40" w14:textId="77777777" w:rsidR="00AA6048" w:rsidRDefault="00AA6048" w:rsidP="00E25D59">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t xml:space="preserve">Հիմնավորումը </w:t>
            </w:r>
            <w:proofErr w:type="spellStart"/>
            <w:r>
              <w:rPr>
                <w:rFonts w:ascii="GHEA Grapalat" w:hAnsi="GHEA Grapalat" w:cs="Sylfaen"/>
                <w:bCs/>
                <w:sz w:val="24"/>
                <w:szCs w:val="24"/>
                <w:lang w:val="hy-AM"/>
              </w:rPr>
              <w:t>լրամշակվել</w:t>
            </w:r>
            <w:proofErr w:type="spellEnd"/>
            <w:r>
              <w:rPr>
                <w:rFonts w:ascii="GHEA Grapalat" w:hAnsi="GHEA Grapalat" w:cs="Sylfaen"/>
                <w:bCs/>
                <w:sz w:val="24"/>
                <w:szCs w:val="24"/>
                <w:lang w:val="hy-AM"/>
              </w:rPr>
              <w:t xml:space="preserve"> է՝ հստակեցնելով նախագծի ընդունման անհրաժեշտությունը և ակնկալվող արդյունքը։</w:t>
            </w:r>
          </w:p>
          <w:p w14:paraId="3C2B6B5C" w14:textId="77777777" w:rsidR="00AA6048" w:rsidRDefault="00AA6048" w:rsidP="00E25D59">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t>2</w:t>
            </w:r>
            <w:r w:rsidRPr="00E65F9C">
              <w:rPr>
                <w:rFonts w:ascii="GHEA Grapalat" w:hAnsi="GHEA Grapalat" w:cs="Sylfaen"/>
                <w:bCs/>
                <w:sz w:val="24"/>
                <w:szCs w:val="24"/>
                <w:lang w:val="hy-AM"/>
              </w:rPr>
              <w:t xml:space="preserve">. </w:t>
            </w:r>
            <w:r>
              <w:rPr>
                <w:rFonts w:ascii="GHEA Grapalat" w:hAnsi="GHEA Grapalat" w:cs="Sylfaen"/>
                <w:bCs/>
                <w:sz w:val="24"/>
                <w:szCs w:val="24"/>
                <w:lang w:val="hy-AM"/>
              </w:rPr>
              <w:t>Ընդունվել է։</w:t>
            </w:r>
          </w:p>
          <w:p w14:paraId="68C26B7B" w14:textId="77777777" w:rsidR="00AA6048" w:rsidRPr="00CC2244" w:rsidRDefault="00AA6048" w:rsidP="00E25D59">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t xml:space="preserve">Սահմանվել է 2-ամսյա ժամկետ նախագծի 1-ին հոդվածով </w:t>
            </w:r>
            <w:r w:rsidRPr="008B6E88">
              <w:rPr>
                <w:rFonts w:ascii="GHEA Grapalat" w:hAnsi="GHEA Grapalat"/>
                <w:sz w:val="24"/>
                <w:szCs w:val="24"/>
                <w:lang w:val="hy-AM"/>
              </w:rPr>
              <w:t xml:space="preserve">նոր խմբագրությամբ </w:t>
            </w:r>
            <w:proofErr w:type="spellStart"/>
            <w:r w:rsidRPr="008B6E88">
              <w:rPr>
                <w:rFonts w:ascii="GHEA Grapalat" w:hAnsi="GHEA Grapalat"/>
                <w:sz w:val="24"/>
                <w:szCs w:val="24"/>
                <w:lang w:val="hy-AM"/>
              </w:rPr>
              <w:t>շարադրվող</w:t>
            </w:r>
            <w:proofErr w:type="spellEnd"/>
            <w:r w:rsidRPr="008B6E88">
              <w:rPr>
                <w:rFonts w:ascii="GHEA Grapalat" w:hAnsi="GHEA Grapalat"/>
                <w:sz w:val="24"/>
                <w:szCs w:val="24"/>
                <w:lang w:val="hy-AM"/>
              </w:rPr>
              <w:t xml:space="preserve"> 29-րդ հոդվածի 2-րդ մասով նախատեսվող Կառավարության որոշման ընդունման </w:t>
            </w:r>
            <w:r>
              <w:rPr>
                <w:rFonts w:ascii="GHEA Grapalat" w:hAnsi="GHEA Grapalat"/>
                <w:sz w:val="24"/>
                <w:szCs w:val="24"/>
                <w:lang w:val="hy-AM"/>
              </w:rPr>
              <w:t>համար։</w:t>
            </w:r>
          </w:p>
        </w:tc>
      </w:tr>
    </w:tbl>
    <w:p w14:paraId="3C178BB8" w14:textId="77777777" w:rsidR="00AA6048" w:rsidRPr="00A71EA8" w:rsidRDefault="00AA6048" w:rsidP="00AA6048">
      <w:pPr>
        <w:spacing w:after="0" w:line="240" w:lineRule="auto"/>
        <w:jc w:val="both"/>
        <w:rPr>
          <w:rFonts w:ascii="GHEA Grapalat" w:hAnsi="GHEA Grapalat"/>
          <w:sz w:val="24"/>
          <w:szCs w:val="24"/>
          <w:lang w:val="hy-AM"/>
        </w:rPr>
      </w:pPr>
    </w:p>
    <w:p w14:paraId="686CA12A" w14:textId="77777777" w:rsidR="003C1147" w:rsidRPr="00AA6048" w:rsidRDefault="003C1147" w:rsidP="00AA6048">
      <w:pPr>
        <w:rPr>
          <w:lang w:val="hy-AM"/>
        </w:rPr>
      </w:pPr>
      <w:bookmarkStart w:id="0" w:name="_GoBack"/>
      <w:bookmarkEnd w:id="0"/>
    </w:p>
    <w:sectPr w:rsidR="003C1147" w:rsidRPr="00AA6048"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Times New Roman"/>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1D5A375A"/>
    <w:multiLevelType w:val="hybridMultilevel"/>
    <w:tmpl w:val="F48EA3D4"/>
    <w:lvl w:ilvl="0" w:tplc="A8426B04">
      <w:start w:val="1"/>
      <w:numFmt w:val="decimal"/>
      <w:lvlText w:val="%1."/>
      <w:lvlJc w:val="left"/>
      <w:pPr>
        <w:ind w:left="1070"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67B7BC6"/>
    <w:multiLevelType w:val="hybridMultilevel"/>
    <w:tmpl w:val="29AC1302"/>
    <w:lvl w:ilvl="0" w:tplc="82E2A19A">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9"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2"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DD4BDD"/>
    <w:multiLevelType w:val="hybridMultilevel"/>
    <w:tmpl w:val="98906C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2"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686C4456"/>
    <w:multiLevelType w:val="hybridMultilevel"/>
    <w:tmpl w:val="792CFBB8"/>
    <w:lvl w:ilvl="0" w:tplc="6F3E3CD0">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8" w15:restartNumberingAfterBreak="0">
    <w:nsid w:val="6C1C3D8B"/>
    <w:multiLevelType w:val="hybridMultilevel"/>
    <w:tmpl w:val="1CAEAD68"/>
    <w:lvl w:ilvl="0" w:tplc="832C9EB6">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9"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51C0EE3"/>
    <w:multiLevelType w:val="hybridMultilevel"/>
    <w:tmpl w:val="21EEEA8C"/>
    <w:lvl w:ilvl="0" w:tplc="0A4C839A">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4"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2"/>
  </w:num>
  <w:num w:numId="3">
    <w:abstractNumId w:val="12"/>
  </w:num>
  <w:num w:numId="4">
    <w:abstractNumId w:val="21"/>
  </w:num>
  <w:num w:numId="5">
    <w:abstractNumId w:val="3"/>
  </w:num>
  <w:num w:numId="6">
    <w:abstractNumId w:val="13"/>
  </w:num>
  <w:num w:numId="7">
    <w:abstractNumId w:val="35"/>
  </w:num>
  <w:num w:numId="8">
    <w:abstractNumId w:val="18"/>
  </w:num>
  <w:num w:numId="9">
    <w:abstractNumId w:val="1"/>
  </w:num>
  <w:num w:numId="10">
    <w:abstractNumId w:val="24"/>
  </w:num>
  <w:num w:numId="11">
    <w:abstractNumId w:val="16"/>
  </w:num>
  <w:num w:numId="12">
    <w:abstractNumId w:val="22"/>
  </w:num>
  <w:num w:numId="13">
    <w:abstractNumId w:val="33"/>
  </w:num>
  <w:num w:numId="14">
    <w:abstractNumId w:val="11"/>
  </w:num>
  <w:num w:numId="15">
    <w:abstractNumId w:val="17"/>
  </w:num>
  <w:num w:numId="16">
    <w:abstractNumId w:val="5"/>
  </w:num>
  <w:num w:numId="17">
    <w:abstractNumId w:val="10"/>
  </w:num>
  <w:num w:numId="18">
    <w:abstractNumId w:val="15"/>
  </w:num>
  <w:num w:numId="19">
    <w:abstractNumId w:val="26"/>
  </w:num>
  <w:num w:numId="20">
    <w:abstractNumId w:val="30"/>
  </w:num>
  <w:num w:numId="21">
    <w:abstractNumId w:val="6"/>
  </w:num>
  <w:num w:numId="22">
    <w:abstractNumId w:val="34"/>
  </w:num>
  <w:num w:numId="23">
    <w:abstractNumId w:val="23"/>
  </w:num>
  <w:num w:numId="24">
    <w:abstractNumId w:val="29"/>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
  </w:num>
  <w:num w:numId="28">
    <w:abstractNumId w:val="14"/>
  </w:num>
  <w:num w:numId="29">
    <w:abstractNumId w:val="0"/>
  </w:num>
  <w:num w:numId="30">
    <w:abstractNumId w:val="25"/>
  </w:num>
  <w:num w:numId="31">
    <w:abstractNumId w:val="20"/>
  </w:num>
  <w:num w:numId="32">
    <w:abstractNumId w:val="7"/>
  </w:num>
  <w:num w:numId="33">
    <w:abstractNumId w:val="8"/>
  </w:num>
  <w:num w:numId="34">
    <w:abstractNumId w:val="27"/>
  </w:num>
  <w:num w:numId="35">
    <w:abstractNumId w:val="28"/>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2F"/>
    <w:rsid w:val="0000160A"/>
    <w:rsid w:val="00001E75"/>
    <w:rsid w:val="0000209F"/>
    <w:rsid w:val="000026F2"/>
    <w:rsid w:val="00011B73"/>
    <w:rsid w:val="00017EC4"/>
    <w:rsid w:val="00020F9D"/>
    <w:rsid w:val="00025EAE"/>
    <w:rsid w:val="00032C5E"/>
    <w:rsid w:val="00050B77"/>
    <w:rsid w:val="00053AAA"/>
    <w:rsid w:val="00054382"/>
    <w:rsid w:val="000545F8"/>
    <w:rsid w:val="00055093"/>
    <w:rsid w:val="00061B6B"/>
    <w:rsid w:val="00061CD1"/>
    <w:rsid w:val="00061DAA"/>
    <w:rsid w:val="00062159"/>
    <w:rsid w:val="0006534E"/>
    <w:rsid w:val="00072402"/>
    <w:rsid w:val="00074447"/>
    <w:rsid w:val="0008432A"/>
    <w:rsid w:val="00087B32"/>
    <w:rsid w:val="000906C9"/>
    <w:rsid w:val="000946FC"/>
    <w:rsid w:val="00096A97"/>
    <w:rsid w:val="000A2C85"/>
    <w:rsid w:val="000A3987"/>
    <w:rsid w:val="000A70E7"/>
    <w:rsid w:val="000A7C65"/>
    <w:rsid w:val="000B23CE"/>
    <w:rsid w:val="000B2419"/>
    <w:rsid w:val="000B388D"/>
    <w:rsid w:val="000B4902"/>
    <w:rsid w:val="000B55A4"/>
    <w:rsid w:val="000C709D"/>
    <w:rsid w:val="000C746F"/>
    <w:rsid w:val="000C7825"/>
    <w:rsid w:val="000C7E69"/>
    <w:rsid w:val="000D396C"/>
    <w:rsid w:val="000D52CC"/>
    <w:rsid w:val="000D5F04"/>
    <w:rsid w:val="000D656C"/>
    <w:rsid w:val="000D7747"/>
    <w:rsid w:val="000F542B"/>
    <w:rsid w:val="000F6299"/>
    <w:rsid w:val="001041CC"/>
    <w:rsid w:val="00110755"/>
    <w:rsid w:val="00111186"/>
    <w:rsid w:val="001126E6"/>
    <w:rsid w:val="0011328B"/>
    <w:rsid w:val="001148A5"/>
    <w:rsid w:val="00117504"/>
    <w:rsid w:val="00121C41"/>
    <w:rsid w:val="00126A4A"/>
    <w:rsid w:val="00130D84"/>
    <w:rsid w:val="00131662"/>
    <w:rsid w:val="00131785"/>
    <w:rsid w:val="00132C7C"/>
    <w:rsid w:val="001426BC"/>
    <w:rsid w:val="00146E93"/>
    <w:rsid w:val="00147805"/>
    <w:rsid w:val="00147835"/>
    <w:rsid w:val="001567D2"/>
    <w:rsid w:val="00156E9D"/>
    <w:rsid w:val="00167062"/>
    <w:rsid w:val="00172859"/>
    <w:rsid w:val="00172AAF"/>
    <w:rsid w:val="00173862"/>
    <w:rsid w:val="00176847"/>
    <w:rsid w:val="001849FB"/>
    <w:rsid w:val="00187795"/>
    <w:rsid w:val="001930DE"/>
    <w:rsid w:val="001969C9"/>
    <w:rsid w:val="00197D89"/>
    <w:rsid w:val="001A6D8F"/>
    <w:rsid w:val="001B042F"/>
    <w:rsid w:val="001B0EE5"/>
    <w:rsid w:val="001B12B0"/>
    <w:rsid w:val="001B3A55"/>
    <w:rsid w:val="001B3C6F"/>
    <w:rsid w:val="001B4763"/>
    <w:rsid w:val="001C0886"/>
    <w:rsid w:val="001C1011"/>
    <w:rsid w:val="001C2A1F"/>
    <w:rsid w:val="001C37C6"/>
    <w:rsid w:val="001C37DB"/>
    <w:rsid w:val="001C45F3"/>
    <w:rsid w:val="001C5944"/>
    <w:rsid w:val="001C5B53"/>
    <w:rsid w:val="001D0184"/>
    <w:rsid w:val="001D05DE"/>
    <w:rsid w:val="001E0022"/>
    <w:rsid w:val="001E044B"/>
    <w:rsid w:val="001E13A3"/>
    <w:rsid w:val="001E4152"/>
    <w:rsid w:val="001F019E"/>
    <w:rsid w:val="001F0347"/>
    <w:rsid w:val="001F72C7"/>
    <w:rsid w:val="001F72D8"/>
    <w:rsid w:val="002045D0"/>
    <w:rsid w:val="00205E84"/>
    <w:rsid w:val="002148FB"/>
    <w:rsid w:val="002215C2"/>
    <w:rsid w:val="0022445B"/>
    <w:rsid w:val="00224693"/>
    <w:rsid w:val="00225F7B"/>
    <w:rsid w:val="00227B28"/>
    <w:rsid w:val="00232F21"/>
    <w:rsid w:val="0023457E"/>
    <w:rsid w:val="002362F8"/>
    <w:rsid w:val="00243F5A"/>
    <w:rsid w:val="00244DC4"/>
    <w:rsid w:val="00247D9D"/>
    <w:rsid w:val="00250F9A"/>
    <w:rsid w:val="00251CD6"/>
    <w:rsid w:val="002540D6"/>
    <w:rsid w:val="00254771"/>
    <w:rsid w:val="00255DE1"/>
    <w:rsid w:val="00257276"/>
    <w:rsid w:val="0026099E"/>
    <w:rsid w:val="0026145B"/>
    <w:rsid w:val="00261AE3"/>
    <w:rsid w:val="00265BAF"/>
    <w:rsid w:val="00266C96"/>
    <w:rsid w:val="0027055C"/>
    <w:rsid w:val="002762AC"/>
    <w:rsid w:val="002811B5"/>
    <w:rsid w:val="00282427"/>
    <w:rsid w:val="00286DC7"/>
    <w:rsid w:val="00290895"/>
    <w:rsid w:val="00291A64"/>
    <w:rsid w:val="00292110"/>
    <w:rsid w:val="00294370"/>
    <w:rsid w:val="002959BF"/>
    <w:rsid w:val="0029799C"/>
    <w:rsid w:val="002A2738"/>
    <w:rsid w:val="002B4469"/>
    <w:rsid w:val="002B4A3E"/>
    <w:rsid w:val="002B4EE1"/>
    <w:rsid w:val="002B53D0"/>
    <w:rsid w:val="002C1623"/>
    <w:rsid w:val="002C16E5"/>
    <w:rsid w:val="002C210D"/>
    <w:rsid w:val="002C41C8"/>
    <w:rsid w:val="002C5D3F"/>
    <w:rsid w:val="002C7042"/>
    <w:rsid w:val="002D3836"/>
    <w:rsid w:val="002D75F1"/>
    <w:rsid w:val="002E0B9F"/>
    <w:rsid w:val="002E1DC7"/>
    <w:rsid w:val="002E2229"/>
    <w:rsid w:val="002E3B82"/>
    <w:rsid w:val="002E7EFF"/>
    <w:rsid w:val="002F70F8"/>
    <w:rsid w:val="002F7623"/>
    <w:rsid w:val="00302C27"/>
    <w:rsid w:val="0030617E"/>
    <w:rsid w:val="003104BC"/>
    <w:rsid w:val="00311351"/>
    <w:rsid w:val="00311804"/>
    <w:rsid w:val="003123A0"/>
    <w:rsid w:val="003141F0"/>
    <w:rsid w:val="003258BD"/>
    <w:rsid w:val="00332C38"/>
    <w:rsid w:val="00337B4E"/>
    <w:rsid w:val="00340E05"/>
    <w:rsid w:val="0034452D"/>
    <w:rsid w:val="00347869"/>
    <w:rsid w:val="0035199B"/>
    <w:rsid w:val="00351CE9"/>
    <w:rsid w:val="00352273"/>
    <w:rsid w:val="00356431"/>
    <w:rsid w:val="00356619"/>
    <w:rsid w:val="003566F9"/>
    <w:rsid w:val="00370898"/>
    <w:rsid w:val="00372E12"/>
    <w:rsid w:val="0037591F"/>
    <w:rsid w:val="003759D5"/>
    <w:rsid w:val="00386BA8"/>
    <w:rsid w:val="00386C4D"/>
    <w:rsid w:val="00390E0B"/>
    <w:rsid w:val="00391BB3"/>
    <w:rsid w:val="0039229C"/>
    <w:rsid w:val="003938C3"/>
    <w:rsid w:val="003A31D2"/>
    <w:rsid w:val="003A673A"/>
    <w:rsid w:val="003B0930"/>
    <w:rsid w:val="003C1147"/>
    <w:rsid w:val="003C1955"/>
    <w:rsid w:val="003C1D64"/>
    <w:rsid w:val="003C34E1"/>
    <w:rsid w:val="003C3EC5"/>
    <w:rsid w:val="003D196E"/>
    <w:rsid w:val="003D2A8B"/>
    <w:rsid w:val="003E0F93"/>
    <w:rsid w:val="003E7C75"/>
    <w:rsid w:val="003F06F4"/>
    <w:rsid w:val="003F1427"/>
    <w:rsid w:val="003F1497"/>
    <w:rsid w:val="003F1885"/>
    <w:rsid w:val="003F7288"/>
    <w:rsid w:val="0040400D"/>
    <w:rsid w:val="00404373"/>
    <w:rsid w:val="004058AE"/>
    <w:rsid w:val="00406135"/>
    <w:rsid w:val="00410984"/>
    <w:rsid w:val="00411238"/>
    <w:rsid w:val="00411405"/>
    <w:rsid w:val="00411928"/>
    <w:rsid w:val="00411CFA"/>
    <w:rsid w:val="00412F55"/>
    <w:rsid w:val="00413F9B"/>
    <w:rsid w:val="00420542"/>
    <w:rsid w:val="004229C9"/>
    <w:rsid w:val="00422F7C"/>
    <w:rsid w:val="0042676D"/>
    <w:rsid w:val="00433020"/>
    <w:rsid w:val="00433C1B"/>
    <w:rsid w:val="0044060A"/>
    <w:rsid w:val="004465ED"/>
    <w:rsid w:val="00446614"/>
    <w:rsid w:val="004512B4"/>
    <w:rsid w:val="00451C63"/>
    <w:rsid w:val="00452CB0"/>
    <w:rsid w:val="00452D85"/>
    <w:rsid w:val="00455247"/>
    <w:rsid w:val="004556CD"/>
    <w:rsid w:val="0046033F"/>
    <w:rsid w:val="004613EC"/>
    <w:rsid w:val="004675E1"/>
    <w:rsid w:val="00470347"/>
    <w:rsid w:val="00473501"/>
    <w:rsid w:val="004761E7"/>
    <w:rsid w:val="00477501"/>
    <w:rsid w:val="00477A21"/>
    <w:rsid w:val="00477F33"/>
    <w:rsid w:val="004808F7"/>
    <w:rsid w:val="00483FF1"/>
    <w:rsid w:val="004850B8"/>
    <w:rsid w:val="004863D5"/>
    <w:rsid w:val="0048796C"/>
    <w:rsid w:val="004916DF"/>
    <w:rsid w:val="00492CAF"/>
    <w:rsid w:val="00493AA4"/>
    <w:rsid w:val="00494D52"/>
    <w:rsid w:val="004978EF"/>
    <w:rsid w:val="004A01FD"/>
    <w:rsid w:val="004A0232"/>
    <w:rsid w:val="004A373F"/>
    <w:rsid w:val="004B0B19"/>
    <w:rsid w:val="004B4F43"/>
    <w:rsid w:val="004B6571"/>
    <w:rsid w:val="004B7D36"/>
    <w:rsid w:val="004C5CB9"/>
    <w:rsid w:val="004D2AA8"/>
    <w:rsid w:val="004D3F9F"/>
    <w:rsid w:val="004D4EEE"/>
    <w:rsid w:val="004D653A"/>
    <w:rsid w:val="004E2480"/>
    <w:rsid w:val="004F7551"/>
    <w:rsid w:val="00501A49"/>
    <w:rsid w:val="00502AE0"/>
    <w:rsid w:val="005047A1"/>
    <w:rsid w:val="00504A9B"/>
    <w:rsid w:val="005060F1"/>
    <w:rsid w:val="00506C7F"/>
    <w:rsid w:val="005070E8"/>
    <w:rsid w:val="00507FDC"/>
    <w:rsid w:val="0051331A"/>
    <w:rsid w:val="00514253"/>
    <w:rsid w:val="00533E6D"/>
    <w:rsid w:val="0054045F"/>
    <w:rsid w:val="005439EE"/>
    <w:rsid w:val="00544481"/>
    <w:rsid w:val="00544D15"/>
    <w:rsid w:val="005466FB"/>
    <w:rsid w:val="005501C8"/>
    <w:rsid w:val="00550E75"/>
    <w:rsid w:val="0055478D"/>
    <w:rsid w:val="0055570B"/>
    <w:rsid w:val="0056222B"/>
    <w:rsid w:val="00563D6E"/>
    <w:rsid w:val="005665F4"/>
    <w:rsid w:val="00571E25"/>
    <w:rsid w:val="00573E2C"/>
    <w:rsid w:val="00577E00"/>
    <w:rsid w:val="00581D9E"/>
    <w:rsid w:val="00583BEB"/>
    <w:rsid w:val="00584484"/>
    <w:rsid w:val="00586AA1"/>
    <w:rsid w:val="00590CE1"/>
    <w:rsid w:val="00592638"/>
    <w:rsid w:val="00596137"/>
    <w:rsid w:val="00596587"/>
    <w:rsid w:val="005A1766"/>
    <w:rsid w:val="005A2629"/>
    <w:rsid w:val="005A2A7E"/>
    <w:rsid w:val="005A3EA6"/>
    <w:rsid w:val="005A4B6B"/>
    <w:rsid w:val="005A66E5"/>
    <w:rsid w:val="005B2054"/>
    <w:rsid w:val="005B2E08"/>
    <w:rsid w:val="005C06F8"/>
    <w:rsid w:val="005C0A24"/>
    <w:rsid w:val="005C1805"/>
    <w:rsid w:val="005D21B6"/>
    <w:rsid w:val="005D34D1"/>
    <w:rsid w:val="005D4670"/>
    <w:rsid w:val="005D6377"/>
    <w:rsid w:val="005D741E"/>
    <w:rsid w:val="005E014F"/>
    <w:rsid w:val="005E6DB2"/>
    <w:rsid w:val="005F2799"/>
    <w:rsid w:val="005F6EA8"/>
    <w:rsid w:val="005F6FC9"/>
    <w:rsid w:val="005F7D0D"/>
    <w:rsid w:val="00600B15"/>
    <w:rsid w:val="006023C5"/>
    <w:rsid w:val="0060241C"/>
    <w:rsid w:val="00604BA3"/>
    <w:rsid w:val="006057A7"/>
    <w:rsid w:val="00610AA5"/>
    <w:rsid w:val="006112D7"/>
    <w:rsid w:val="006138A8"/>
    <w:rsid w:val="00614AFE"/>
    <w:rsid w:val="006168BB"/>
    <w:rsid w:val="00630F03"/>
    <w:rsid w:val="006328B9"/>
    <w:rsid w:val="0063340E"/>
    <w:rsid w:val="006335FB"/>
    <w:rsid w:val="006360AB"/>
    <w:rsid w:val="006434AB"/>
    <w:rsid w:val="00647EC3"/>
    <w:rsid w:val="00651221"/>
    <w:rsid w:val="00651860"/>
    <w:rsid w:val="0065198E"/>
    <w:rsid w:val="00651FDB"/>
    <w:rsid w:val="006526E1"/>
    <w:rsid w:val="00652A17"/>
    <w:rsid w:val="00653558"/>
    <w:rsid w:val="00657470"/>
    <w:rsid w:val="0066068F"/>
    <w:rsid w:val="00660AAD"/>
    <w:rsid w:val="00660B1C"/>
    <w:rsid w:val="00664E29"/>
    <w:rsid w:val="006652B6"/>
    <w:rsid w:val="006752B5"/>
    <w:rsid w:val="00681FBB"/>
    <w:rsid w:val="00684D57"/>
    <w:rsid w:val="006875B1"/>
    <w:rsid w:val="00692EF2"/>
    <w:rsid w:val="00692F95"/>
    <w:rsid w:val="00694E19"/>
    <w:rsid w:val="00695F86"/>
    <w:rsid w:val="006A1923"/>
    <w:rsid w:val="006A79F3"/>
    <w:rsid w:val="006B2123"/>
    <w:rsid w:val="006B4557"/>
    <w:rsid w:val="006B5761"/>
    <w:rsid w:val="006B6BC6"/>
    <w:rsid w:val="006C0023"/>
    <w:rsid w:val="006C29CF"/>
    <w:rsid w:val="006C64C0"/>
    <w:rsid w:val="006C7DA4"/>
    <w:rsid w:val="006D2764"/>
    <w:rsid w:val="006D2D0D"/>
    <w:rsid w:val="006D3662"/>
    <w:rsid w:val="006E0E56"/>
    <w:rsid w:val="006E288A"/>
    <w:rsid w:val="006E300B"/>
    <w:rsid w:val="006E3173"/>
    <w:rsid w:val="006E651D"/>
    <w:rsid w:val="006F279C"/>
    <w:rsid w:val="006F2E25"/>
    <w:rsid w:val="006F5712"/>
    <w:rsid w:val="006F5B83"/>
    <w:rsid w:val="006F689B"/>
    <w:rsid w:val="00700A5B"/>
    <w:rsid w:val="00700D70"/>
    <w:rsid w:val="00703D9A"/>
    <w:rsid w:val="00710A37"/>
    <w:rsid w:val="00712C5B"/>
    <w:rsid w:val="00713D7D"/>
    <w:rsid w:val="00714B9D"/>
    <w:rsid w:val="00716535"/>
    <w:rsid w:val="00716835"/>
    <w:rsid w:val="00717841"/>
    <w:rsid w:val="00724EBD"/>
    <w:rsid w:val="00725E55"/>
    <w:rsid w:val="00741002"/>
    <w:rsid w:val="00742939"/>
    <w:rsid w:val="00742FA8"/>
    <w:rsid w:val="0074479A"/>
    <w:rsid w:val="00753CF3"/>
    <w:rsid w:val="00755FC6"/>
    <w:rsid w:val="007676C8"/>
    <w:rsid w:val="007728DF"/>
    <w:rsid w:val="00774486"/>
    <w:rsid w:val="00775D0B"/>
    <w:rsid w:val="0077736E"/>
    <w:rsid w:val="007827D2"/>
    <w:rsid w:val="007853F0"/>
    <w:rsid w:val="00786D10"/>
    <w:rsid w:val="007871FC"/>
    <w:rsid w:val="007A0A73"/>
    <w:rsid w:val="007A34E1"/>
    <w:rsid w:val="007A5957"/>
    <w:rsid w:val="007A60BA"/>
    <w:rsid w:val="007A7B84"/>
    <w:rsid w:val="007B50F7"/>
    <w:rsid w:val="007C18EF"/>
    <w:rsid w:val="007C1EE9"/>
    <w:rsid w:val="007C562F"/>
    <w:rsid w:val="007C5B6F"/>
    <w:rsid w:val="007C5E3C"/>
    <w:rsid w:val="007C7DC0"/>
    <w:rsid w:val="007D1BF7"/>
    <w:rsid w:val="007D359D"/>
    <w:rsid w:val="007D6462"/>
    <w:rsid w:val="007D739C"/>
    <w:rsid w:val="007E0CB7"/>
    <w:rsid w:val="007E1D1C"/>
    <w:rsid w:val="007E4453"/>
    <w:rsid w:val="007E6AD1"/>
    <w:rsid w:val="007F1412"/>
    <w:rsid w:val="007F6F2F"/>
    <w:rsid w:val="0080061C"/>
    <w:rsid w:val="0080152A"/>
    <w:rsid w:val="00804842"/>
    <w:rsid w:val="00810B2D"/>
    <w:rsid w:val="00813B3B"/>
    <w:rsid w:val="008154E8"/>
    <w:rsid w:val="00824278"/>
    <w:rsid w:val="00825A67"/>
    <w:rsid w:val="008262DB"/>
    <w:rsid w:val="0082712F"/>
    <w:rsid w:val="008276CC"/>
    <w:rsid w:val="00831DC7"/>
    <w:rsid w:val="008349D3"/>
    <w:rsid w:val="008351AA"/>
    <w:rsid w:val="0083726A"/>
    <w:rsid w:val="00842BFD"/>
    <w:rsid w:val="00847039"/>
    <w:rsid w:val="008479E9"/>
    <w:rsid w:val="0085584C"/>
    <w:rsid w:val="00855C0F"/>
    <w:rsid w:val="00860494"/>
    <w:rsid w:val="00863BD9"/>
    <w:rsid w:val="00866B20"/>
    <w:rsid w:val="0086749A"/>
    <w:rsid w:val="0087386D"/>
    <w:rsid w:val="00874BDA"/>
    <w:rsid w:val="008828CA"/>
    <w:rsid w:val="00883A25"/>
    <w:rsid w:val="00885C4F"/>
    <w:rsid w:val="008865F7"/>
    <w:rsid w:val="00886692"/>
    <w:rsid w:val="00890DAE"/>
    <w:rsid w:val="0089480D"/>
    <w:rsid w:val="0089577B"/>
    <w:rsid w:val="00896FC3"/>
    <w:rsid w:val="008A113B"/>
    <w:rsid w:val="008B56D2"/>
    <w:rsid w:val="008B726C"/>
    <w:rsid w:val="008B7CF7"/>
    <w:rsid w:val="008C4108"/>
    <w:rsid w:val="008C475D"/>
    <w:rsid w:val="008C6ABB"/>
    <w:rsid w:val="008D03E3"/>
    <w:rsid w:val="008D20A1"/>
    <w:rsid w:val="008D23E8"/>
    <w:rsid w:val="008D30DE"/>
    <w:rsid w:val="008D56A1"/>
    <w:rsid w:val="008E26BC"/>
    <w:rsid w:val="008E27E9"/>
    <w:rsid w:val="008E410E"/>
    <w:rsid w:val="008F2A67"/>
    <w:rsid w:val="008F4271"/>
    <w:rsid w:val="0090117A"/>
    <w:rsid w:val="009062FD"/>
    <w:rsid w:val="00907D8C"/>
    <w:rsid w:val="00910BDF"/>
    <w:rsid w:val="0091326E"/>
    <w:rsid w:val="009145B5"/>
    <w:rsid w:val="00917671"/>
    <w:rsid w:val="00922E03"/>
    <w:rsid w:val="00931385"/>
    <w:rsid w:val="0093770C"/>
    <w:rsid w:val="00943EAB"/>
    <w:rsid w:val="009468AD"/>
    <w:rsid w:val="00953C38"/>
    <w:rsid w:val="0096169C"/>
    <w:rsid w:val="0097363F"/>
    <w:rsid w:val="00981A9E"/>
    <w:rsid w:val="00981B94"/>
    <w:rsid w:val="0098778C"/>
    <w:rsid w:val="00990E09"/>
    <w:rsid w:val="00992C4A"/>
    <w:rsid w:val="00994B5A"/>
    <w:rsid w:val="00997C59"/>
    <w:rsid w:val="009A1C99"/>
    <w:rsid w:val="009A210B"/>
    <w:rsid w:val="009A3AAB"/>
    <w:rsid w:val="009A6F9F"/>
    <w:rsid w:val="009A7CFB"/>
    <w:rsid w:val="009B3DA3"/>
    <w:rsid w:val="009B5AA7"/>
    <w:rsid w:val="009B5C9F"/>
    <w:rsid w:val="009B6D4E"/>
    <w:rsid w:val="009B6F8F"/>
    <w:rsid w:val="009C0260"/>
    <w:rsid w:val="009C1C60"/>
    <w:rsid w:val="009C5998"/>
    <w:rsid w:val="009C6370"/>
    <w:rsid w:val="009C70DF"/>
    <w:rsid w:val="009D00DD"/>
    <w:rsid w:val="009D00F9"/>
    <w:rsid w:val="009D212F"/>
    <w:rsid w:val="009D3EB2"/>
    <w:rsid w:val="009D71B6"/>
    <w:rsid w:val="009D7708"/>
    <w:rsid w:val="009E0A57"/>
    <w:rsid w:val="009E3DC7"/>
    <w:rsid w:val="009E6476"/>
    <w:rsid w:val="009F00DA"/>
    <w:rsid w:val="009F297B"/>
    <w:rsid w:val="009F308C"/>
    <w:rsid w:val="009F4B65"/>
    <w:rsid w:val="009F719B"/>
    <w:rsid w:val="00A12884"/>
    <w:rsid w:val="00A177BA"/>
    <w:rsid w:val="00A247E3"/>
    <w:rsid w:val="00A277BA"/>
    <w:rsid w:val="00A35CE0"/>
    <w:rsid w:val="00A36820"/>
    <w:rsid w:val="00A40A93"/>
    <w:rsid w:val="00A47AAC"/>
    <w:rsid w:val="00A50F1C"/>
    <w:rsid w:val="00A51187"/>
    <w:rsid w:val="00A520BD"/>
    <w:rsid w:val="00A55129"/>
    <w:rsid w:val="00A5795A"/>
    <w:rsid w:val="00A64A16"/>
    <w:rsid w:val="00A66E37"/>
    <w:rsid w:val="00A7102A"/>
    <w:rsid w:val="00A71EA8"/>
    <w:rsid w:val="00A73864"/>
    <w:rsid w:val="00A75C66"/>
    <w:rsid w:val="00A771E0"/>
    <w:rsid w:val="00A83949"/>
    <w:rsid w:val="00A83FAA"/>
    <w:rsid w:val="00A860DA"/>
    <w:rsid w:val="00A86A14"/>
    <w:rsid w:val="00A91BDE"/>
    <w:rsid w:val="00AA11C8"/>
    <w:rsid w:val="00AA47A0"/>
    <w:rsid w:val="00AA6048"/>
    <w:rsid w:val="00AA6A2F"/>
    <w:rsid w:val="00AA73F7"/>
    <w:rsid w:val="00AB3741"/>
    <w:rsid w:val="00AB3A0B"/>
    <w:rsid w:val="00AB5E1A"/>
    <w:rsid w:val="00AC0AAC"/>
    <w:rsid w:val="00AC290B"/>
    <w:rsid w:val="00AC3C57"/>
    <w:rsid w:val="00AC69A3"/>
    <w:rsid w:val="00AD2ED9"/>
    <w:rsid w:val="00AD6DAD"/>
    <w:rsid w:val="00AE34FB"/>
    <w:rsid w:val="00AE6FFB"/>
    <w:rsid w:val="00AF63DA"/>
    <w:rsid w:val="00B00AEE"/>
    <w:rsid w:val="00B03189"/>
    <w:rsid w:val="00B05753"/>
    <w:rsid w:val="00B06EE5"/>
    <w:rsid w:val="00B15190"/>
    <w:rsid w:val="00B159F6"/>
    <w:rsid w:val="00B20A03"/>
    <w:rsid w:val="00B270E4"/>
    <w:rsid w:val="00B33E55"/>
    <w:rsid w:val="00B34970"/>
    <w:rsid w:val="00B41E6E"/>
    <w:rsid w:val="00B42019"/>
    <w:rsid w:val="00B45197"/>
    <w:rsid w:val="00B46046"/>
    <w:rsid w:val="00B47BD3"/>
    <w:rsid w:val="00B57E3E"/>
    <w:rsid w:val="00B60C0F"/>
    <w:rsid w:val="00B61248"/>
    <w:rsid w:val="00B6255A"/>
    <w:rsid w:val="00B648E0"/>
    <w:rsid w:val="00B66561"/>
    <w:rsid w:val="00B66AC4"/>
    <w:rsid w:val="00B67C83"/>
    <w:rsid w:val="00B72870"/>
    <w:rsid w:val="00B7504A"/>
    <w:rsid w:val="00B75F64"/>
    <w:rsid w:val="00B770E8"/>
    <w:rsid w:val="00B774F8"/>
    <w:rsid w:val="00B84B55"/>
    <w:rsid w:val="00B92A29"/>
    <w:rsid w:val="00B92DB3"/>
    <w:rsid w:val="00B944BB"/>
    <w:rsid w:val="00B95934"/>
    <w:rsid w:val="00B97074"/>
    <w:rsid w:val="00BA260D"/>
    <w:rsid w:val="00BA3A65"/>
    <w:rsid w:val="00BA763E"/>
    <w:rsid w:val="00BA7AEA"/>
    <w:rsid w:val="00BC390B"/>
    <w:rsid w:val="00BC3F6F"/>
    <w:rsid w:val="00BD20D9"/>
    <w:rsid w:val="00BD2557"/>
    <w:rsid w:val="00BD49F7"/>
    <w:rsid w:val="00BD74B2"/>
    <w:rsid w:val="00BE5728"/>
    <w:rsid w:val="00BE6B74"/>
    <w:rsid w:val="00BE6CB6"/>
    <w:rsid w:val="00BE7115"/>
    <w:rsid w:val="00BF676F"/>
    <w:rsid w:val="00C00D5C"/>
    <w:rsid w:val="00C047E0"/>
    <w:rsid w:val="00C04ACD"/>
    <w:rsid w:val="00C13A7A"/>
    <w:rsid w:val="00C142C9"/>
    <w:rsid w:val="00C14CA4"/>
    <w:rsid w:val="00C1524B"/>
    <w:rsid w:val="00C17F4D"/>
    <w:rsid w:val="00C20485"/>
    <w:rsid w:val="00C22C55"/>
    <w:rsid w:val="00C24345"/>
    <w:rsid w:val="00C307EF"/>
    <w:rsid w:val="00C310A8"/>
    <w:rsid w:val="00C32053"/>
    <w:rsid w:val="00C42BE2"/>
    <w:rsid w:val="00C45C24"/>
    <w:rsid w:val="00C51723"/>
    <w:rsid w:val="00C52603"/>
    <w:rsid w:val="00C5740C"/>
    <w:rsid w:val="00C6425D"/>
    <w:rsid w:val="00C67BBE"/>
    <w:rsid w:val="00C80913"/>
    <w:rsid w:val="00C81785"/>
    <w:rsid w:val="00C85963"/>
    <w:rsid w:val="00C85CAA"/>
    <w:rsid w:val="00C91602"/>
    <w:rsid w:val="00C97DC2"/>
    <w:rsid w:val="00CA2AC9"/>
    <w:rsid w:val="00CA50A3"/>
    <w:rsid w:val="00CB294B"/>
    <w:rsid w:val="00CC03A7"/>
    <w:rsid w:val="00CC0523"/>
    <w:rsid w:val="00CC2244"/>
    <w:rsid w:val="00CC2934"/>
    <w:rsid w:val="00CC3C97"/>
    <w:rsid w:val="00CD008D"/>
    <w:rsid w:val="00CD4BA1"/>
    <w:rsid w:val="00CD6982"/>
    <w:rsid w:val="00CE29DE"/>
    <w:rsid w:val="00CE5E00"/>
    <w:rsid w:val="00CE7FB5"/>
    <w:rsid w:val="00CF0575"/>
    <w:rsid w:val="00CF0E18"/>
    <w:rsid w:val="00CF1CEC"/>
    <w:rsid w:val="00D00A34"/>
    <w:rsid w:val="00D00E20"/>
    <w:rsid w:val="00D05259"/>
    <w:rsid w:val="00D12405"/>
    <w:rsid w:val="00D12A46"/>
    <w:rsid w:val="00D13DE8"/>
    <w:rsid w:val="00D167AB"/>
    <w:rsid w:val="00D17659"/>
    <w:rsid w:val="00D22702"/>
    <w:rsid w:val="00D30D75"/>
    <w:rsid w:val="00D334B0"/>
    <w:rsid w:val="00D361E4"/>
    <w:rsid w:val="00D422BA"/>
    <w:rsid w:val="00D452E7"/>
    <w:rsid w:val="00D52F88"/>
    <w:rsid w:val="00D539A7"/>
    <w:rsid w:val="00D57DCB"/>
    <w:rsid w:val="00D625F4"/>
    <w:rsid w:val="00D62F9B"/>
    <w:rsid w:val="00D7195A"/>
    <w:rsid w:val="00D73B51"/>
    <w:rsid w:val="00D76175"/>
    <w:rsid w:val="00D8206B"/>
    <w:rsid w:val="00D82D20"/>
    <w:rsid w:val="00D9054F"/>
    <w:rsid w:val="00D930A4"/>
    <w:rsid w:val="00DA3283"/>
    <w:rsid w:val="00DA4400"/>
    <w:rsid w:val="00DA54E1"/>
    <w:rsid w:val="00DA70AF"/>
    <w:rsid w:val="00DB1C00"/>
    <w:rsid w:val="00DB1C84"/>
    <w:rsid w:val="00DB5B7C"/>
    <w:rsid w:val="00DB70AB"/>
    <w:rsid w:val="00DB76AD"/>
    <w:rsid w:val="00DC1EEF"/>
    <w:rsid w:val="00DC4E42"/>
    <w:rsid w:val="00DC6B9D"/>
    <w:rsid w:val="00DD2B13"/>
    <w:rsid w:val="00DD7555"/>
    <w:rsid w:val="00DE0A00"/>
    <w:rsid w:val="00DE0C8D"/>
    <w:rsid w:val="00DE4229"/>
    <w:rsid w:val="00DE439C"/>
    <w:rsid w:val="00DF0794"/>
    <w:rsid w:val="00DF184B"/>
    <w:rsid w:val="00DF2016"/>
    <w:rsid w:val="00DF245C"/>
    <w:rsid w:val="00DF2A6F"/>
    <w:rsid w:val="00DF3CC1"/>
    <w:rsid w:val="00DF5E69"/>
    <w:rsid w:val="00DF7BC1"/>
    <w:rsid w:val="00E01A49"/>
    <w:rsid w:val="00E05A37"/>
    <w:rsid w:val="00E11733"/>
    <w:rsid w:val="00E13091"/>
    <w:rsid w:val="00E13E7F"/>
    <w:rsid w:val="00E153D5"/>
    <w:rsid w:val="00E21067"/>
    <w:rsid w:val="00E236AB"/>
    <w:rsid w:val="00E26F1F"/>
    <w:rsid w:val="00E369F3"/>
    <w:rsid w:val="00E45006"/>
    <w:rsid w:val="00E475E7"/>
    <w:rsid w:val="00E47772"/>
    <w:rsid w:val="00E50B05"/>
    <w:rsid w:val="00E600B0"/>
    <w:rsid w:val="00E610A3"/>
    <w:rsid w:val="00E65F9C"/>
    <w:rsid w:val="00E7510D"/>
    <w:rsid w:val="00E8052D"/>
    <w:rsid w:val="00E81326"/>
    <w:rsid w:val="00E82E0D"/>
    <w:rsid w:val="00E86733"/>
    <w:rsid w:val="00E901C4"/>
    <w:rsid w:val="00E91180"/>
    <w:rsid w:val="00E96AB3"/>
    <w:rsid w:val="00E97214"/>
    <w:rsid w:val="00E97F6F"/>
    <w:rsid w:val="00EA52CF"/>
    <w:rsid w:val="00EA6DF7"/>
    <w:rsid w:val="00EB41C9"/>
    <w:rsid w:val="00EB5252"/>
    <w:rsid w:val="00EB54E8"/>
    <w:rsid w:val="00EB70E6"/>
    <w:rsid w:val="00EC02EB"/>
    <w:rsid w:val="00EC0664"/>
    <w:rsid w:val="00EC1691"/>
    <w:rsid w:val="00EC4B5F"/>
    <w:rsid w:val="00ED6648"/>
    <w:rsid w:val="00ED7661"/>
    <w:rsid w:val="00ED7944"/>
    <w:rsid w:val="00EE2BE2"/>
    <w:rsid w:val="00EE328C"/>
    <w:rsid w:val="00EE4C53"/>
    <w:rsid w:val="00EE624D"/>
    <w:rsid w:val="00EE663E"/>
    <w:rsid w:val="00EE718E"/>
    <w:rsid w:val="00EF0089"/>
    <w:rsid w:val="00EF2553"/>
    <w:rsid w:val="00F01DB0"/>
    <w:rsid w:val="00F01FC9"/>
    <w:rsid w:val="00F01FE9"/>
    <w:rsid w:val="00F034F0"/>
    <w:rsid w:val="00F078B2"/>
    <w:rsid w:val="00F126FA"/>
    <w:rsid w:val="00F14227"/>
    <w:rsid w:val="00F23831"/>
    <w:rsid w:val="00F254A7"/>
    <w:rsid w:val="00F27BE5"/>
    <w:rsid w:val="00F31260"/>
    <w:rsid w:val="00F3394C"/>
    <w:rsid w:val="00F3735E"/>
    <w:rsid w:val="00F4318D"/>
    <w:rsid w:val="00F51A31"/>
    <w:rsid w:val="00F5221D"/>
    <w:rsid w:val="00F53B6A"/>
    <w:rsid w:val="00F54B16"/>
    <w:rsid w:val="00F65322"/>
    <w:rsid w:val="00F6729F"/>
    <w:rsid w:val="00F7028E"/>
    <w:rsid w:val="00F71418"/>
    <w:rsid w:val="00F737A8"/>
    <w:rsid w:val="00F74D12"/>
    <w:rsid w:val="00F7674C"/>
    <w:rsid w:val="00F76862"/>
    <w:rsid w:val="00F90E7F"/>
    <w:rsid w:val="00F92303"/>
    <w:rsid w:val="00F93FD9"/>
    <w:rsid w:val="00F94A15"/>
    <w:rsid w:val="00FA2E03"/>
    <w:rsid w:val="00FA32BA"/>
    <w:rsid w:val="00FA43A3"/>
    <w:rsid w:val="00FB3012"/>
    <w:rsid w:val="00FB4130"/>
    <w:rsid w:val="00FC0392"/>
    <w:rsid w:val="00FC10C4"/>
    <w:rsid w:val="00FC6BEE"/>
    <w:rsid w:val="00FD044D"/>
    <w:rsid w:val="00FD1562"/>
    <w:rsid w:val="00FD215B"/>
    <w:rsid w:val="00FD4C8D"/>
    <w:rsid w:val="00FD687C"/>
    <w:rsid w:val="00FD77D0"/>
    <w:rsid w:val="00FE3E37"/>
    <w:rsid w:val="00FE47E5"/>
    <w:rsid w:val="00FF0253"/>
    <w:rsid w:val="00FF44FB"/>
    <w:rsid w:val="00FF6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32CE732F-E22E-4389-8E59-7B3B3B127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6048"/>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
    <w:basedOn w:val="Normal"/>
    <w:link w:val="ListParagraphChar"/>
    <w:uiPriority w:val="34"/>
    <w:qFormat/>
    <w:rsid w:val="003C1147"/>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99"/>
    <w:locked/>
    <w:rsid w:val="002762AC"/>
    <w:rPr>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BodyText">
    <w:name w:val="Body Text"/>
    <w:basedOn w:val="Normal"/>
    <w:link w:val="BodyTextChar"/>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BodyTextChar">
    <w:name w:val="Body Text Char"/>
    <w:basedOn w:val="DefaultParagraphFont"/>
    <w:link w:val="BodyText"/>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DefaultParagraphFont"/>
    <w:uiPriority w:val="99"/>
    <w:locked/>
    <w:rsid w:val="00692EF2"/>
    <w:rPr>
      <w:rFonts w:ascii="Tahoma" w:hAnsi="Tahoma" w:cs="Tahoma" w:hint="default"/>
      <w:spacing w:val="2"/>
      <w:sz w:val="21"/>
      <w:szCs w:val="21"/>
      <w:shd w:val="clear" w:color="auto" w:fill="FFFFFF"/>
    </w:rPr>
  </w:style>
  <w:style w:type="paragraph" w:styleId="BalloonText">
    <w:name w:val="Balloon Text"/>
    <w:basedOn w:val="Normal"/>
    <w:link w:val="BalloonTextChar"/>
    <w:uiPriority w:val="99"/>
    <w:semiHidden/>
    <w:unhideWhenUsed/>
    <w:rsid w:val="00112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6E6"/>
    <w:rPr>
      <w:rFonts w:ascii="Segoe UI" w:hAnsi="Segoe UI" w:cs="Segoe UI"/>
      <w:sz w:val="18"/>
      <w:szCs w:val="18"/>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B6255A"/>
    <w:rPr>
      <w:rFonts w:ascii="Times New Roman" w:eastAsia="Times New Roman" w:hAnsi="Times New Roman" w:cs="Times New Roman"/>
      <w:sz w:val="24"/>
      <w:szCs w:val="24"/>
      <w:lang w:val="hy-AM" w:eastAsia="hy-AM"/>
    </w:rPr>
  </w:style>
  <w:style w:type="character" w:styleId="Hyperlink">
    <w:name w:val="Hyperlink"/>
    <w:basedOn w:val="DefaultParagraphFont"/>
    <w:semiHidden/>
    <w:rsid w:val="00473501"/>
    <w:rPr>
      <w:color w:val="0000FF"/>
      <w:u w:val="single"/>
    </w:rPr>
  </w:style>
  <w:style w:type="character" w:styleId="Strong">
    <w:name w:val="Strong"/>
    <w:basedOn w:val="DefaultParagraphFont"/>
    <w:uiPriority w:val="22"/>
    <w:qFormat/>
    <w:rsid w:val="00473501"/>
    <w:rPr>
      <w:b/>
    </w:rPr>
  </w:style>
  <w:style w:type="character" w:customStyle="1" w:styleId="UnresolvedMention1">
    <w:name w:val="Unresolved Mention1"/>
    <w:basedOn w:val="DefaultParagraphFont"/>
    <w:uiPriority w:val="99"/>
    <w:semiHidden/>
    <w:unhideWhenUsed/>
    <w:rsid w:val="007A5957"/>
    <w:rPr>
      <w:color w:val="605E5C"/>
      <w:shd w:val="clear" w:color="auto" w:fill="E1DFDD"/>
    </w:rPr>
  </w:style>
  <w:style w:type="paragraph" w:styleId="CommentText">
    <w:name w:val="annotation text"/>
    <w:basedOn w:val="Normal"/>
    <w:link w:val="CommentTextChar"/>
    <w:uiPriority w:val="99"/>
    <w:unhideWhenUsed/>
    <w:rsid w:val="0034452D"/>
    <w:pPr>
      <w:spacing w:line="240" w:lineRule="auto"/>
    </w:pPr>
    <w:rPr>
      <w:sz w:val="20"/>
      <w:szCs w:val="20"/>
    </w:rPr>
  </w:style>
  <w:style w:type="character" w:customStyle="1" w:styleId="CommentTextChar">
    <w:name w:val="Comment Text Char"/>
    <w:basedOn w:val="DefaultParagraphFont"/>
    <w:link w:val="CommentText"/>
    <w:uiPriority w:val="99"/>
    <w:rsid w:val="0034452D"/>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BF8D3-119A-4105-89E3-99E10BC23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1331</TotalTime>
  <Pages>13</Pages>
  <Words>1848</Words>
  <Characters>13943</Characters>
  <Application>Microsoft Office Word</Application>
  <DocSecurity>0</DocSecurity>
  <Lines>358</Lines>
  <Paragraphs>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https://mul2.gov.am/tasks/1097851/oneclick?token=ed7f59cad22baf4726b7ed3cd823e721</cp:keywords>
  <dc:description/>
  <cp:lastModifiedBy>Hovhannes Apresyan</cp:lastModifiedBy>
  <cp:revision>558</cp:revision>
  <cp:lastPrinted>2023-09-18T10:49:00Z</cp:lastPrinted>
  <dcterms:created xsi:type="dcterms:W3CDTF">2023-12-28T08:33:00Z</dcterms:created>
  <dcterms:modified xsi:type="dcterms:W3CDTF">2025-01-29T05:34:00Z</dcterms:modified>
</cp:coreProperties>
</file>